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D1667" w:rsidRPr="006318D1" w:rsidRDefault="000B5EAB" w:rsidP="00DD1667">
      <w:pPr>
        <w:jc w:val="center"/>
        <w:rPr>
          <w:b/>
        </w:rPr>
      </w:pPr>
      <w:r w:rsidRPr="006318D1">
        <w:rPr>
          <w:b/>
          <w:noProof/>
          <w:lang w:eastAsia="ru-RU"/>
        </w:rPr>
        <w:drawing>
          <wp:inline distT="0" distB="0" distL="0" distR="0">
            <wp:extent cx="2809875" cy="542925"/>
            <wp:effectExtent l="0" t="0" r="0" b="0"/>
            <wp:docPr id="5" name="Рисунок 1" descr="ЛОГОТИП МАТВЕЕВ И 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МАТВЕЕВ И 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667" w:rsidRPr="006318D1" w:rsidRDefault="00DD1667" w:rsidP="00DD1667">
      <w:pPr>
        <w:jc w:val="center"/>
        <w:rPr>
          <w:rFonts w:ascii="Garamond" w:hAnsi="Garamond"/>
          <w:b/>
          <w:sz w:val="2"/>
          <w:szCs w:val="2"/>
        </w:rPr>
      </w:pPr>
      <w:r w:rsidRPr="006318D1">
        <w:rPr>
          <w:b/>
          <w:sz w:val="2"/>
          <w:szCs w:val="2"/>
        </w:rPr>
        <w:t xml:space="preserve"> </w:t>
      </w:r>
    </w:p>
    <w:p w:rsidR="00B26529" w:rsidRPr="006318D1" w:rsidRDefault="00B26529" w:rsidP="00B26529">
      <w:pPr>
        <w:jc w:val="center"/>
        <w:rPr>
          <w:sz w:val="16"/>
          <w:szCs w:val="16"/>
        </w:rPr>
      </w:pPr>
      <w:r w:rsidRPr="006318D1">
        <w:rPr>
          <w:sz w:val="16"/>
          <w:szCs w:val="16"/>
        </w:rPr>
        <w:t>свидетельство о допуске к проектным работам №</w:t>
      </w:r>
      <w:r w:rsidRPr="0018329D">
        <w:rPr>
          <w:sz w:val="16"/>
          <w:szCs w:val="16"/>
        </w:rPr>
        <w:t xml:space="preserve"> 0024/2-2013/624-7801365694-П-73 от 26.03.2013</w:t>
      </w:r>
      <w:r>
        <w:rPr>
          <w:sz w:val="16"/>
          <w:szCs w:val="16"/>
        </w:rPr>
        <w:t xml:space="preserve"> </w:t>
      </w:r>
      <w:r w:rsidRPr="0018329D">
        <w:rPr>
          <w:sz w:val="16"/>
          <w:szCs w:val="16"/>
        </w:rPr>
        <w:t>г.</w:t>
      </w:r>
    </w:p>
    <w:p w:rsidR="00B26529" w:rsidRPr="006318D1" w:rsidRDefault="00B26529" w:rsidP="00B26529">
      <w:pPr>
        <w:jc w:val="center"/>
        <w:rPr>
          <w:sz w:val="16"/>
          <w:szCs w:val="16"/>
        </w:rPr>
      </w:pPr>
      <w:r w:rsidRPr="006318D1">
        <w:rPr>
          <w:sz w:val="16"/>
          <w:szCs w:val="16"/>
        </w:rPr>
        <w:t>СРО Некоммерческое Партнерство «Гильдия архитекторов и инженеров Пете</w:t>
      </w:r>
      <w:r w:rsidRPr="006318D1">
        <w:rPr>
          <w:sz w:val="16"/>
          <w:szCs w:val="16"/>
        </w:rPr>
        <w:t>р</w:t>
      </w:r>
      <w:r w:rsidRPr="006318D1">
        <w:rPr>
          <w:sz w:val="16"/>
          <w:szCs w:val="16"/>
        </w:rPr>
        <w:t>бурга»</w:t>
      </w:r>
    </w:p>
    <w:p w:rsidR="00DD1667" w:rsidRPr="00DD1667" w:rsidRDefault="00DD1667" w:rsidP="00DD1667">
      <w:pPr>
        <w:jc w:val="center"/>
        <w:rPr>
          <w:sz w:val="24"/>
          <w:szCs w:val="24"/>
        </w:rPr>
      </w:pPr>
    </w:p>
    <w:tbl>
      <w:tblPr>
        <w:tblW w:w="9461" w:type="dxa"/>
        <w:tblInd w:w="108" w:type="dxa"/>
        <w:tblLook w:val="01E0" w:firstRow="1" w:lastRow="1" w:firstColumn="1" w:lastColumn="1" w:noHBand="0" w:noVBand="0"/>
      </w:tblPr>
      <w:tblGrid>
        <w:gridCol w:w="1983"/>
        <w:gridCol w:w="7478"/>
      </w:tblGrid>
      <w:tr w:rsidR="000110C7" w:rsidRPr="006318D1" w:rsidTr="000110C7">
        <w:tc>
          <w:tcPr>
            <w:tcW w:w="1983" w:type="dxa"/>
          </w:tcPr>
          <w:p w:rsidR="000110C7" w:rsidRPr="006318D1" w:rsidRDefault="000110C7" w:rsidP="00DD1667">
            <w:pPr>
              <w:spacing w:line="360" w:lineRule="auto"/>
              <w:rPr>
                <w:b/>
                <w:sz w:val="20"/>
              </w:rPr>
            </w:pPr>
            <w:r w:rsidRPr="006318D1">
              <w:rPr>
                <w:b/>
                <w:sz w:val="20"/>
              </w:rPr>
              <w:t>Заказчик</w:t>
            </w:r>
          </w:p>
        </w:tc>
        <w:tc>
          <w:tcPr>
            <w:tcW w:w="7478" w:type="dxa"/>
          </w:tcPr>
          <w:p w:rsidR="000110C7" w:rsidRPr="006318D1" w:rsidRDefault="000110C7" w:rsidP="000110C7">
            <w:pPr>
              <w:rPr>
                <w:b/>
                <w:sz w:val="6"/>
                <w:szCs w:val="6"/>
              </w:rPr>
            </w:pPr>
            <w:r w:rsidRPr="0056104E">
              <w:rPr>
                <w:b/>
                <w:sz w:val="20"/>
              </w:rPr>
              <w:t>ЗАО «Проектно-Конструкторский Центр «Стройкомплекс»</w:t>
            </w:r>
          </w:p>
        </w:tc>
      </w:tr>
      <w:tr w:rsidR="000110C7" w:rsidRPr="006318D1" w:rsidTr="000110C7">
        <w:tc>
          <w:tcPr>
            <w:tcW w:w="1983" w:type="dxa"/>
          </w:tcPr>
          <w:p w:rsidR="000110C7" w:rsidRPr="006318D1" w:rsidRDefault="000110C7" w:rsidP="00A77D1C">
            <w:pPr>
              <w:rPr>
                <w:b/>
                <w:sz w:val="6"/>
                <w:szCs w:val="6"/>
                <w:lang w:val="en-US"/>
              </w:rPr>
            </w:pPr>
            <w:r>
              <w:rPr>
                <w:b/>
                <w:sz w:val="20"/>
              </w:rPr>
              <w:t xml:space="preserve">Генеральный </w:t>
            </w:r>
            <w:r w:rsidRPr="006318D1">
              <w:rPr>
                <w:b/>
                <w:sz w:val="20"/>
              </w:rPr>
              <w:t>прое</w:t>
            </w:r>
            <w:r w:rsidRPr="006318D1">
              <w:rPr>
                <w:b/>
                <w:sz w:val="20"/>
              </w:rPr>
              <w:t>к</w:t>
            </w:r>
            <w:r w:rsidRPr="006318D1">
              <w:rPr>
                <w:b/>
                <w:sz w:val="20"/>
              </w:rPr>
              <w:t>тировщик</w:t>
            </w:r>
          </w:p>
        </w:tc>
        <w:tc>
          <w:tcPr>
            <w:tcW w:w="7478" w:type="dxa"/>
          </w:tcPr>
          <w:p w:rsidR="000110C7" w:rsidRPr="006318D1" w:rsidRDefault="000110C7" w:rsidP="000110C7">
            <w:pPr>
              <w:rPr>
                <w:b/>
                <w:sz w:val="20"/>
              </w:rPr>
            </w:pPr>
            <w:r w:rsidRPr="006318D1">
              <w:rPr>
                <w:b/>
                <w:sz w:val="20"/>
              </w:rPr>
              <w:t>ООО «Матвеев и К»</w:t>
            </w:r>
          </w:p>
        </w:tc>
      </w:tr>
    </w:tbl>
    <w:p w:rsidR="00DD1667" w:rsidRDefault="00DD1667" w:rsidP="00DD1667">
      <w:pPr>
        <w:rPr>
          <w:sz w:val="24"/>
          <w:szCs w:val="24"/>
        </w:rPr>
      </w:pPr>
    </w:p>
    <w:p w:rsidR="000110C7" w:rsidRDefault="000110C7" w:rsidP="00DD1667">
      <w:pPr>
        <w:rPr>
          <w:sz w:val="24"/>
          <w:szCs w:val="24"/>
        </w:rPr>
      </w:pPr>
    </w:p>
    <w:p w:rsidR="000110C7" w:rsidRPr="000110C7" w:rsidRDefault="000110C7" w:rsidP="00DD1667">
      <w:pPr>
        <w:rPr>
          <w:sz w:val="24"/>
          <w:szCs w:val="24"/>
        </w:rPr>
      </w:pPr>
    </w:p>
    <w:p w:rsidR="000110C7" w:rsidRDefault="000110C7" w:rsidP="000110C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318D1">
        <w:rPr>
          <w:b/>
          <w:sz w:val="32"/>
          <w:szCs w:val="32"/>
        </w:rPr>
        <w:t xml:space="preserve">ПРОЕКТ ПЛАНИРОВКИ </w:t>
      </w:r>
      <w:r>
        <w:rPr>
          <w:b/>
          <w:sz w:val="32"/>
          <w:szCs w:val="32"/>
        </w:rPr>
        <w:t xml:space="preserve">И ПРОЕКТ МЕЖЕВАНИЯ </w:t>
      </w:r>
      <w:r w:rsidRPr="006318D1">
        <w:rPr>
          <w:b/>
          <w:sz w:val="32"/>
          <w:szCs w:val="32"/>
        </w:rPr>
        <w:t>ТЕРРИТОРИИ</w:t>
      </w:r>
    </w:p>
    <w:p w:rsidR="000110C7" w:rsidRDefault="000110C7" w:rsidP="000110C7">
      <w:pPr>
        <w:jc w:val="center"/>
        <w:rPr>
          <w:b/>
          <w:szCs w:val="28"/>
        </w:rPr>
      </w:pPr>
      <w:r>
        <w:rPr>
          <w:b/>
          <w:szCs w:val="28"/>
        </w:rPr>
        <w:t xml:space="preserve">в </w:t>
      </w:r>
      <w:r w:rsidRPr="006A5FEE">
        <w:rPr>
          <w:b/>
          <w:szCs w:val="28"/>
        </w:rPr>
        <w:t xml:space="preserve">западной части деревни </w:t>
      </w:r>
      <w:r>
        <w:rPr>
          <w:b/>
          <w:szCs w:val="28"/>
        </w:rPr>
        <w:t>Кальтино</w:t>
      </w:r>
    </w:p>
    <w:p w:rsidR="000110C7" w:rsidRDefault="000110C7" w:rsidP="000110C7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A5FEE">
        <w:rPr>
          <w:b/>
          <w:szCs w:val="28"/>
        </w:rPr>
        <w:t xml:space="preserve">муниципального образования </w:t>
      </w:r>
      <w:r w:rsidR="002D5A53">
        <w:rPr>
          <w:b/>
          <w:szCs w:val="28"/>
        </w:rPr>
        <w:t>Колтушское сельское поселение</w:t>
      </w:r>
      <w:r w:rsidRPr="006A5FEE">
        <w:rPr>
          <w:b/>
          <w:szCs w:val="28"/>
        </w:rPr>
        <w:t xml:space="preserve"> Всеволожского муниципального района Ленинградской области</w:t>
      </w:r>
    </w:p>
    <w:p w:rsidR="000110C7" w:rsidRPr="001A3707" w:rsidRDefault="000110C7" w:rsidP="000110C7">
      <w:pPr>
        <w:jc w:val="center"/>
        <w:rPr>
          <w:sz w:val="22"/>
          <w:szCs w:val="22"/>
        </w:rPr>
      </w:pPr>
    </w:p>
    <w:p w:rsidR="000110C7" w:rsidRPr="00EA4EFE" w:rsidRDefault="000110C7" w:rsidP="000110C7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EA4EFE">
        <w:rPr>
          <w:b/>
          <w:szCs w:val="28"/>
        </w:rPr>
        <w:t xml:space="preserve">Том </w:t>
      </w:r>
      <w:r>
        <w:rPr>
          <w:b/>
          <w:szCs w:val="28"/>
        </w:rPr>
        <w:t>2</w:t>
      </w:r>
    </w:p>
    <w:p w:rsidR="000110C7" w:rsidRDefault="000110C7" w:rsidP="000110C7">
      <w:pPr>
        <w:autoSpaceDE w:val="0"/>
        <w:autoSpaceDN w:val="0"/>
        <w:adjustRightInd w:val="0"/>
        <w:jc w:val="center"/>
        <w:rPr>
          <w:b/>
          <w:szCs w:val="28"/>
        </w:rPr>
      </w:pPr>
      <w:r w:rsidRPr="007D2F0B">
        <w:rPr>
          <w:b/>
          <w:szCs w:val="28"/>
        </w:rPr>
        <w:t>МАТЕРИАЛЫ ПО ОБОСНОВАНИЮ</w:t>
      </w:r>
    </w:p>
    <w:p w:rsidR="000110C7" w:rsidRPr="007D2F0B" w:rsidRDefault="000110C7" w:rsidP="000110C7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7D2F0B">
        <w:rPr>
          <w:b/>
          <w:szCs w:val="28"/>
        </w:rPr>
        <w:t>ПРОЕКТА</w:t>
      </w:r>
      <w:r>
        <w:rPr>
          <w:b/>
          <w:szCs w:val="28"/>
        </w:rPr>
        <w:t xml:space="preserve"> </w:t>
      </w:r>
      <w:r w:rsidRPr="007D2F0B">
        <w:rPr>
          <w:b/>
          <w:szCs w:val="28"/>
        </w:rPr>
        <w:t>ПЛАНИРОВКИ ТЕРРИТОРИИ</w:t>
      </w:r>
    </w:p>
    <w:p w:rsidR="00FA26BD" w:rsidRPr="00FA26BD" w:rsidRDefault="00FA26BD" w:rsidP="00FA26BD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Книга </w:t>
      </w:r>
      <w:r w:rsidR="007A169C">
        <w:rPr>
          <w:b/>
          <w:szCs w:val="28"/>
        </w:rPr>
        <w:t>3</w:t>
      </w:r>
    </w:p>
    <w:p w:rsidR="00DD1667" w:rsidRPr="007A169C" w:rsidRDefault="007A169C" w:rsidP="00F56404">
      <w:pPr>
        <w:autoSpaceDE w:val="0"/>
        <w:autoSpaceDN w:val="0"/>
        <w:adjustRightInd w:val="0"/>
        <w:jc w:val="center"/>
        <w:rPr>
          <w:b/>
          <w:szCs w:val="28"/>
        </w:rPr>
      </w:pPr>
      <w:r w:rsidRPr="007A169C">
        <w:rPr>
          <w:b/>
          <w:szCs w:val="28"/>
        </w:rPr>
        <w:t>Инженерное обеспечение развития территории</w:t>
      </w:r>
    </w:p>
    <w:p w:rsidR="00DD1667" w:rsidRPr="00EA4EFE" w:rsidRDefault="000B5EAB" w:rsidP="00DD1667">
      <w:pPr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  <w:r w:rsidRPr="00FD6C22">
        <w:rPr>
          <w:noProof/>
          <w:sz w:val="24"/>
          <w:szCs w:val="24"/>
          <w:lang w:eastAsia="ru-RU"/>
        </w:rPr>
        <w:drawing>
          <wp:inline distT="0" distB="0" distL="0" distR="0">
            <wp:extent cx="3228975" cy="2352675"/>
            <wp:effectExtent l="0" t="0" r="0" b="0"/>
            <wp:docPr id="4" name="Рисунок 2" descr="ППТ Кальтино_для облож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ПТ Кальтино_для облож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0C7" w:rsidRDefault="000B5EAB" w:rsidP="00CE2D53">
      <w:pPr>
        <w:spacing w:line="360" w:lineRule="auto"/>
        <w:rPr>
          <w:b/>
          <w:sz w:val="24"/>
          <w:szCs w:val="24"/>
        </w:rPr>
      </w:pPr>
      <w:r w:rsidRPr="00A23951">
        <w:rPr>
          <w:b/>
          <w:noProof/>
          <w:szCs w:val="28"/>
          <w:lang w:eastAsia="ru-RU"/>
        </w:rPr>
        <w:drawing>
          <wp:inline distT="0" distB="0" distL="0" distR="0">
            <wp:extent cx="5876925" cy="1695450"/>
            <wp:effectExtent l="0" t="0" r="0" b="0"/>
            <wp:docPr id="3" name="Рисунок 2" descr="Подписи ГАП Матвеев  Гроз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и ГАП Матвеев  Грози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667" w:rsidRPr="007D2F0B" w:rsidRDefault="00CE2D53" w:rsidP="00DD16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Колтуши</w:t>
      </w:r>
    </w:p>
    <w:p w:rsidR="00BD0DB4" w:rsidRPr="007D2F0B" w:rsidRDefault="00DD1667" w:rsidP="00F55031">
      <w:pPr>
        <w:jc w:val="center"/>
        <w:rPr>
          <w:b/>
          <w:bCs/>
          <w:sz w:val="24"/>
          <w:szCs w:val="24"/>
        </w:rPr>
      </w:pPr>
      <w:r w:rsidRPr="007D2F0B">
        <w:rPr>
          <w:b/>
          <w:sz w:val="24"/>
          <w:szCs w:val="24"/>
        </w:rPr>
        <w:t>201</w:t>
      </w:r>
      <w:r w:rsidR="002D5A53">
        <w:rPr>
          <w:b/>
          <w:sz w:val="24"/>
          <w:szCs w:val="24"/>
        </w:rPr>
        <w:t>4</w:t>
      </w:r>
      <w:r w:rsidR="00683D25" w:rsidRPr="007D2F0B">
        <w:rPr>
          <w:b/>
          <w:bCs/>
          <w:sz w:val="24"/>
          <w:szCs w:val="24"/>
        </w:rPr>
        <w:t xml:space="preserve"> </w:t>
      </w:r>
      <w:r w:rsidR="00F56404" w:rsidRPr="007D2F0B">
        <w:rPr>
          <w:b/>
          <w:bCs/>
          <w:sz w:val="24"/>
          <w:szCs w:val="24"/>
        </w:rPr>
        <w:t>г</w:t>
      </w:r>
      <w:r w:rsidR="00BD0DB4" w:rsidRPr="007D2F0B">
        <w:rPr>
          <w:b/>
          <w:bCs/>
          <w:sz w:val="24"/>
          <w:szCs w:val="24"/>
        </w:rPr>
        <w:t>од</w:t>
      </w:r>
    </w:p>
    <w:p w:rsidR="00F56404" w:rsidRDefault="005F2A3D" w:rsidP="00F56404">
      <w:pPr>
        <w:suppressAutoHyphens w:val="0"/>
        <w:ind w:firstLine="486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F56404" w:rsidRPr="00F56404">
        <w:rPr>
          <w:b/>
          <w:sz w:val="24"/>
          <w:szCs w:val="24"/>
        </w:rPr>
        <w:lastRenderedPageBreak/>
        <w:t>СОСТАВ ПРОЕКТА</w:t>
      </w:r>
    </w:p>
    <w:p w:rsidR="0081280D" w:rsidRPr="00AB45D1" w:rsidRDefault="0081280D" w:rsidP="00F56404">
      <w:pPr>
        <w:suppressAutoHyphens w:val="0"/>
        <w:ind w:firstLine="486"/>
        <w:jc w:val="center"/>
        <w:rPr>
          <w:sz w:val="24"/>
          <w:szCs w:val="24"/>
        </w:rPr>
      </w:pPr>
    </w:p>
    <w:p w:rsidR="00BD0DB4" w:rsidRPr="00AB45D1" w:rsidRDefault="00BD0DB4" w:rsidP="00F56404">
      <w:pPr>
        <w:suppressAutoHyphens w:val="0"/>
        <w:ind w:firstLine="486"/>
        <w:jc w:val="center"/>
        <w:rPr>
          <w:sz w:val="24"/>
          <w:szCs w:val="24"/>
        </w:rPr>
      </w:pPr>
    </w:p>
    <w:tbl>
      <w:tblPr>
        <w:tblW w:w="9313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3465"/>
        <w:gridCol w:w="1099"/>
        <w:gridCol w:w="4060"/>
      </w:tblGrid>
      <w:tr w:rsidR="0081280D" w:rsidRPr="00AB45D1" w:rsidTr="00DB4D0B">
        <w:trPr>
          <w:trHeight w:val="797"/>
        </w:trPr>
        <w:tc>
          <w:tcPr>
            <w:tcW w:w="689" w:type="dxa"/>
            <w:vAlign w:val="center"/>
          </w:tcPr>
          <w:p w:rsidR="0081280D" w:rsidRPr="007A11E2" w:rsidRDefault="0081280D" w:rsidP="00A77D1C">
            <w:pPr>
              <w:snapToGrid w:val="0"/>
              <w:ind w:left="-108" w:right="-63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№№</w:t>
            </w:r>
          </w:p>
          <w:p w:rsidR="0081280D" w:rsidRPr="007A11E2" w:rsidRDefault="0081280D" w:rsidP="00A77D1C">
            <w:pPr>
              <w:snapToGrid w:val="0"/>
              <w:ind w:left="-108" w:right="-63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томов</w:t>
            </w:r>
          </w:p>
        </w:tc>
        <w:tc>
          <w:tcPr>
            <w:tcW w:w="3465" w:type="dxa"/>
            <w:vAlign w:val="center"/>
          </w:tcPr>
          <w:p w:rsidR="0081280D" w:rsidRPr="007A11E2" w:rsidRDefault="0081280D" w:rsidP="00A77D1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099" w:type="dxa"/>
            <w:vAlign w:val="center"/>
          </w:tcPr>
          <w:p w:rsidR="0081280D" w:rsidRPr="007A11E2" w:rsidRDefault="0081280D" w:rsidP="00A77D1C">
            <w:pPr>
              <w:snapToGrid w:val="0"/>
              <w:ind w:left="-3" w:right="-78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№№</w:t>
            </w:r>
          </w:p>
          <w:p w:rsidR="0081280D" w:rsidRPr="007A11E2" w:rsidRDefault="0014229D" w:rsidP="00A77D1C">
            <w:pPr>
              <w:snapToGrid w:val="0"/>
              <w:ind w:left="-3" w:right="-7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книг</w:t>
            </w:r>
          </w:p>
        </w:tc>
        <w:tc>
          <w:tcPr>
            <w:tcW w:w="4060" w:type="dxa"/>
            <w:vAlign w:val="center"/>
          </w:tcPr>
          <w:p w:rsidR="0081280D" w:rsidRPr="007A11E2" w:rsidRDefault="0081280D" w:rsidP="00A77D1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AE3160" w:rsidRPr="00AB45D1" w:rsidTr="00FF0537">
        <w:trPr>
          <w:cantSplit/>
          <w:trHeight w:val="261"/>
        </w:trPr>
        <w:tc>
          <w:tcPr>
            <w:tcW w:w="689" w:type="dxa"/>
            <w:vMerge w:val="restart"/>
          </w:tcPr>
          <w:p w:rsidR="00AE3160" w:rsidRPr="00AC4D24" w:rsidRDefault="00AE3160" w:rsidP="00FF0537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 w:rsidRPr="00AC4D2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65" w:type="dxa"/>
            <w:vMerge w:val="restart"/>
          </w:tcPr>
          <w:p w:rsidR="00AE3160" w:rsidRPr="00AC4D24" w:rsidRDefault="00AE3160" w:rsidP="00FF0537">
            <w:pPr>
              <w:rPr>
                <w:b/>
                <w:sz w:val="22"/>
                <w:szCs w:val="22"/>
              </w:rPr>
            </w:pPr>
            <w:r w:rsidRPr="00AC4D24">
              <w:rPr>
                <w:b/>
                <w:sz w:val="22"/>
                <w:szCs w:val="22"/>
              </w:rPr>
              <w:t>Основная часть</w:t>
            </w:r>
          </w:p>
          <w:p w:rsidR="00AE3160" w:rsidRPr="00AC4D24" w:rsidRDefault="00AE3160" w:rsidP="00FF0537">
            <w:pPr>
              <w:rPr>
                <w:b/>
                <w:sz w:val="22"/>
                <w:szCs w:val="22"/>
              </w:rPr>
            </w:pPr>
            <w:r w:rsidRPr="00AC4D24">
              <w:rPr>
                <w:b/>
                <w:sz w:val="22"/>
                <w:szCs w:val="22"/>
              </w:rPr>
              <w:t>проекта планировки территории</w:t>
            </w:r>
          </w:p>
        </w:tc>
        <w:tc>
          <w:tcPr>
            <w:tcW w:w="1099" w:type="dxa"/>
          </w:tcPr>
          <w:p w:rsidR="00AE3160" w:rsidRPr="00AC4D24" w:rsidRDefault="00AE3160" w:rsidP="00FF0537">
            <w:pPr>
              <w:jc w:val="center"/>
              <w:rPr>
                <w:b/>
                <w:sz w:val="22"/>
                <w:szCs w:val="22"/>
              </w:rPr>
            </w:pPr>
            <w:r w:rsidRPr="00AC4D2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60" w:type="dxa"/>
          </w:tcPr>
          <w:p w:rsidR="00AE3160" w:rsidRPr="00AC4D24" w:rsidRDefault="000A2046" w:rsidP="00FF0537">
            <w:pPr>
              <w:rPr>
                <w:b/>
                <w:sz w:val="22"/>
                <w:szCs w:val="22"/>
              </w:rPr>
            </w:pPr>
            <w:r w:rsidRPr="00AC4D24">
              <w:rPr>
                <w:b/>
                <w:sz w:val="22"/>
                <w:szCs w:val="22"/>
              </w:rPr>
              <w:t>Положения о размещении объектов капитального строительства и характеристиках планируемого развития территории</w:t>
            </w:r>
          </w:p>
        </w:tc>
      </w:tr>
      <w:tr w:rsidR="00AE3160" w:rsidRPr="00AB45D1" w:rsidTr="00FF0537">
        <w:trPr>
          <w:cantSplit/>
          <w:trHeight w:val="260"/>
        </w:trPr>
        <w:tc>
          <w:tcPr>
            <w:tcW w:w="689" w:type="dxa"/>
            <w:vMerge/>
          </w:tcPr>
          <w:p w:rsidR="00AE3160" w:rsidRPr="00AC4D24" w:rsidRDefault="00AE3160" w:rsidP="00FF0537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AE3160" w:rsidRPr="00AC4D24" w:rsidRDefault="00AE3160" w:rsidP="00FF0537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AE3160" w:rsidRPr="00AC4D24" w:rsidRDefault="00AE3160" w:rsidP="00FF053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C4D2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60" w:type="dxa"/>
          </w:tcPr>
          <w:p w:rsidR="00AE3160" w:rsidRPr="00AC4D24" w:rsidRDefault="00AE3160" w:rsidP="00FF0537">
            <w:pPr>
              <w:rPr>
                <w:b/>
                <w:sz w:val="22"/>
                <w:szCs w:val="22"/>
              </w:rPr>
            </w:pPr>
            <w:r w:rsidRPr="00AC4D24">
              <w:rPr>
                <w:b/>
                <w:sz w:val="22"/>
                <w:szCs w:val="22"/>
              </w:rPr>
              <w:t>Графические материалы</w:t>
            </w:r>
          </w:p>
        </w:tc>
      </w:tr>
      <w:tr w:rsidR="00DA2EBF" w:rsidRPr="00AB45D1" w:rsidTr="00DA2EBF">
        <w:trPr>
          <w:cantSplit/>
          <w:trHeight w:val="411"/>
        </w:trPr>
        <w:tc>
          <w:tcPr>
            <w:tcW w:w="689" w:type="dxa"/>
            <w:vMerge w:val="restart"/>
          </w:tcPr>
          <w:p w:rsidR="00DA2EBF" w:rsidRPr="00AC4D24" w:rsidRDefault="00AE3160" w:rsidP="00A77D1C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 w:rsidRPr="00AC4D2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65" w:type="dxa"/>
            <w:vMerge w:val="restart"/>
          </w:tcPr>
          <w:p w:rsidR="00DA2EBF" w:rsidRPr="00AC4D24" w:rsidRDefault="00845486" w:rsidP="00A77D1C">
            <w:pPr>
              <w:rPr>
                <w:b/>
                <w:sz w:val="22"/>
                <w:szCs w:val="22"/>
              </w:rPr>
            </w:pPr>
            <w:r w:rsidRPr="00AC4D24">
              <w:rPr>
                <w:b/>
                <w:sz w:val="22"/>
                <w:szCs w:val="22"/>
              </w:rPr>
              <w:t>Материалы по обоснованию проекта планировки</w:t>
            </w:r>
            <w:r w:rsidR="00AE3160" w:rsidRPr="00AC4D24">
              <w:rPr>
                <w:b/>
                <w:sz w:val="22"/>
                <w:szCs w:val="22"/>
              </w:rPr>
              <w:t xml:space="preserve"> территории</w:t>
            </w:r>
          </w:p>
        </w:tc>
        <w:tc>
          <w:tcPr>
            <w:tcW w:w="1099" w:type="dxa"/>
          </w:tcPr>
          <w:p w:rsidR="00DA2EBF" w:rsidRPr="00AC4D24" w:rsidRDefault="00DA2EBF" w:rsidP="00134EAF">
            <w:pPr>
              <w:ind w:left="452" w:hanging="452"/>
              <w:jc w:val="center"/>
              <w:rPr>
                <w:b/>
                <w:sz w:val="22"/>
                <w:szCs w:val="22"/>
              </w:rPr>
            </w:pPr>
            <w:r w:rsidRPr="00AC4D2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60" w:type="dxa"/>
          </w:tcPr>
          <w:p w:rsidR="00DA2EBF" w:rsidRPr="00AC4D24" w:rsidRDefault="00DA2EBF" w:rsidP="00134EAF">
            <w:pPr>
              <w:rPr>
                <w:b/>
                <w:sz w:val="22"/>
                <w:szCs w:val="22"/>
              </w:rPr>
            </w:pPr>
            <w:r w:rsidRPr="00AC4D24">
              <w:rPr>
                <w:b/>
                <w:sz w:val="22"/>
                <w:szCs w:val="22"/>
              </w:rPr>
              <w:t>Общая пояснительная записка</w:t>
            </w:r>
          </w:p>
        </w:tc>
      </w:tr>
      <w:tr w:rsidR="00DA2EBF" w:rsidRPr="00AB45D1" w:rsidTr="00DB4D0B">
        <w:trPr>
          <w:cantSplit/>
          <w:trHeight w:val="411"/>
        </w:trPr>
        <w:tc>
          <w:tcPr>
            <w:tcW w:w="689" w:type="dxa"/>
            <w:vMerge/>
          </w:tcPr>
          <w:p w:rsidR="00DA2EBF" w:rsidRPr="00AC4D24" w:rsidRDefault="00DA2EBF" w:rsidP="00A77D1C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DA2EBF" w:rsidRPr="00AC4D24" w:rsidRDefault="00DA2EBF" w:rsidP="00A77D1C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DA2EBF" w:rsidRPr="00AC4D24" w:rsidRDefault="00DA2EBF" w:rsidP="00134EAF">
            <w:pPr>
              <w:ind w:left="452" w:hanging="452"/>
              <w:jc w:val="center"/>
              <w:rPr>
                <w:b/>
                <w:sz w:val="22"/>
                <w:szCs w:val="22"/>
              </w:rPr>
            </w:pPr>
            <w:r w:rsidRPr="00AC4D2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60" w:type="dxa"/>
          </w:tcPr>
          <w:p w:rsidR="00DA2EBF" w:rsidRPr="00AC4D24" w:rsidRDefault="00DA2EBF" w:rsidP="00134EAF">
            <w:pPr>
              <w:rPr>
                <w:b/>
                <w:sz w:val="22"/>
                <w:szCs w:val="22"/>
              </w:rPr>
            </w:pPr>
            <w:r w:rsidRPr="00AC4D24">
              <w:rPr>
                <w:b/>
                <w:sz w:val="22"/>
                <w:szCs w:val="22"/>
              </w:rPr>
              <w:t>Графические материалы</w:t>
            </w:r>
          </w:p>
        </w:tc>
      </w:tr>
      <w:tr w:rsidR="00DA2EBF" w:rsidRPr="00AB45D1" w:rsidTr="00DB4D0B">
        <w:trPr>
          <w:cantSplit/>
          <w:trHeight w:val="411"/>
        </w:trPr>
        <w:tc>
          <w:tcPr>
            <w:tcW w:w="689" w:type="dxa"/>
            <w:vMerge/>
          </w:tcPr>
          <w:p w:rsidR="00DA2EBF" w:rsidRPr="00AC4D24" w:rsidRDefault="00DA2EBF" w:rsidP="00A77D1C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DA2EBF" w:rsidRPr="00AC4D24" w:rsidRDefault="00DA2EBF" w:rsidP="00A77D1C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DA2EBF" w:rsidRPr="00AC4D24" w:rsidRDefault="00DA2EBF" w:rsidP="00134EAF">
            <w:pPr>
              <w:ind w:left="452" w:hanging="452"/>
              <w:jc w:val="center"/>
              <w:rPr>
                <w:b/>
                <w:sz w:val="22"/>
                <w:szCs w:val="22"/>
              </w:rPr>
            </w:pPr>
            <w:r w:rsidRPr="00AC4D2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060" w:type="dxa"/>
          </w:tcPr>
          <w:p w:rsidR="00DA2EBF" w:rsidRPr="00AC4D24" w:rsidRDefault="00845486" w:rsidP="00134EAF">
            <w:pPr>
              <w:rPr>
                <w:b/>
                <w:sz w:val="22"/>
                <w:szCs w:val="22"/>
              </w:rPr>
            </w:pPr>
            <w:r w:rsidRPr="00AC4D24">
              <w:rPr>
                <w:b/>
                <w:sz w:val="22"/>
                <w:szCs w:val="22"/>
              </w:rPr>
              <w:t>Инженерное обеспечение развития территории</w:t>
            </w:r>
          </w:p>
          <w:p w:rsidR="00DA2EBF" w:rsidRPr="00AC4D24" w:rsidRDefault="00DA2EBF" w:rsidP="00134EAF">
            <w:pPr>
              <w:rPr>
                <w:sz w:val="20"/>
              </w:rPr>
            </w:pPr>
            <w:r w:rsidRPr="00AC4D24">
              <w:rPr>
                <w:sz w:val="20"/>
              </w:rPr>
              <w:t>Пояснительная записка с графическими материалами</w:t>
            </w:r>
          </w:p>
        </w:tc>
      </w:tr>
      <w:tr w:rsidR="00DA2EBF" w:rsidRPr="00AB45D1" w:rsidTr="00DB4D0B">
        <w:trPr>
          <w:cantSplit/>
          <w:trHeight w:val="411"/>
        </w:trPr>
        <w:tc>
          <w:tcPr>
            <w:tcW w:w="689" w:type="dxa"/>
            <w:vMerge/>
          </w:tcPr>
          <w:p w:rsidR="00DA2EBF" w:rsidRPr="00AC4D24" w:rsidRDefault="00DA2EBF" w:rsidP="00A77D1C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DA2EBF" w:rsidRPr="00AC4D24" w:rsidRDefault="00DA2EBF" w:rsidP="00A77D1C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DA2EBF" w:rsidRPr="00AC4D24" w:rsidRDefault="00DA2EBF" w:rsidP="00134EAF">
            <w:pPr>
              <w:ind w:left="452" w:hanging="452"/>
              <w:jc w:val="center"/>
              <w:rPr>
                <w:b/>
                <w:sz w:val="22"/>
                <w:szCs w:val="22"/>
              </w:rPr>
            </w:pPr>
            <w:r w:rsidRPr="00AC4D2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060" w:type="dxa"/>
          </w:tcPr>
          <w:p w:rsidR="00DA2EBF" w:rsidRPr="00AC4D24" w:rsidRDefault="00DA2EBF" w:rsidP="00AB45D1">
            <w:pPr>
              <w:snapToGrid w:val="0"/>
              <w:rPr>
                <w:b/>
                <w:sz w:val="22"/>
                <w:szCs w:val="22"/>
              </w:rPr>
            </w:pPr>
            <w:r w:rsidRPr="00AC4D24">
              <w:rPr>
                <w:b/>
                <w:sz w:val="22"/>
                <w:szCs w:val="22"/>
              </w:rPr>
              <w:t>Инженерно-технические мероприятия гражданской обороны</w:t>
            </w:r>
          </w:p>
          <w:p w:rsidR="00DA2EBF" w:rsidRPr="00AC4D24" w:rsidRDefault="00DA2EBF" w:rsidP="00AB45D1">
            <w:pPr>
              <w:snapToGrid w:val="0"/>
              <w:rPr>
                <w:b/>
                <w:sz w:val="22"/>
                <w:szCs w:val="22"/>
              </w:rPr>
            </w:pPr>
            <w:r w:rsidRPr="00AC4D24">
              <w:rPr>
                <w:b/>
                <w:sz w:val="22"/>
                <w:szCs w:val="22"/>
              </w:rPr>
              <w:t>Мероприятия по предупреждению чрезвычайных ситуаций</w:t>
            </w:r>
          </w:p>
          <w:p w:rsidR="00DA2EBF" w:rsidRPr="00AC4D24" w:rsidRDefault="00DA2EBF" w:rsidP="00AB45D1">
            <w:pPr>
              <w:snapToGrid w:val="0"/>
              <w:rPr>
                <w:b/>
                <w:sz w:val="22"/>
                <w:szCs w:val="22"/>
              </w:rPr>
            </w:pPr>
            <w:r w:rsidRPr="00AC4D24">
              <w:rPr>
                <w:b/>
                <w:sz w:val="22"/>
                <w:szCs w:val="22"/>
              </w:rPr>
              <w:t xml:space="preserve">Мероприятия по обеспечению </w:t>
            </w:r>
          </w:p>
          <w:p w:rsidR="00DA2EBF" w:rsidRPr="00AC4D24" w:rsidRDefault="00DA2EBF" w:rsidP="00AB45D1">
            <w:pPr>
              <w:rPr>
                <w:b/>
                <w:sz w:val="22"/>
                <w:szCs w:val="22"/>
              </w:rPr>
            </w:pPr>
            <w:r w:rsidRPr="00AC4D24">
              <w:rPr>
                <w:b/>
                <w:sz w:val="22"/>
                <w:szCs w:val="22"/>
              </w:rPr>
              <w:t>пожарной без</w:t>
            </w:r>
            <w:r w:rsidRPr="00AC4D24">
              <w:rPr>
                <w:b/>
                <w:sz w:val="22"/>
                <w:szCs w:val="22"/>
              </w:rPr>
              <w:t>о</w:t>
            </w:r>
            <w:r w:rsidRPr="00AC4D24">
              <w:rPr>
                <w:b/>
                <w:sz w:val="22"/>
                <w:szCs w:val="22"/>
              </w:rPr>
              <w:t>пасности</w:t>
            </w:r>
          </w:p>
          <w:p w:rsidR="00DA2EBF" w:rsidRPr="00AC4D24" w:rsidRDefault="00DA2EBF" w:rsidP="00AB45D1">
            <w:pPr>
              <w:rPr>
                <w:b/>
                <w:sz w:val="22"/>
                <w:szCs w:val="22"/>
              </w:rPr>
            </w:pPr>
            <w:r w:rsidRPr="00AC4D24">
              <w:rPr>
                <w:sz w:val="20"/>
              </w:rPr>
              <w:t>Пояснительная записка с графическими материалами</w:t>
            </w:r>
          </w:p>
        </w:tc>
      </w:tr>
      <w:tr w:rsidR="00DA2EBF" w:rsidRPr="00AB45D1" w:rsidTr="00FF0537">
        <w:trPr>
          <w:cantSplit/>
          <w:trHeight w:val="525"/>
        </w:trPr>
        <w:tc>
          <w:tcPr>
            <w:tcW w:w="689" w:type="dxa"/>
            <w:vMerge/>
          </w:tcPr>
          <w:p w:rsidR="00DA2EBF" w:rsidRPr="00AC4D24" w:rsidRDefault="00DA2EBF" w:rsidP="00FF0537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DA2EBF" w:rsidRPr="00AC4D24" w:rsidRDefault="00DA2EBF" w:rsidP="00FF0537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DA2EBF" w:rsidRPr="00AC4D24" w:rsidRDefault="00DA2EBF" w:rsidP="00FF0537">
            <w:pPr>
              <w:jc w:val="center"/>
              <w:rPr>
                <w:b/>
                <w:sz w:val="22"/>
                <w:szCs w:val="22"/>
              </w:rPr>
            </w:pPr>
            <w:r w:rsidRPr="00AC4D2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060" w:type="dxa"/>
          </w:tcPr>
          <w:p w:rsidR="00DA2EBF" w:rsidRPr="00AC4D24" w:rsidRDefault="00DA2EBF" w:rsidP="00FF0537">
            <w:pPr>
              <w:rPr>
                <w:b/>
                <w:sz w:val="22"/>
                <w:szCs w:val="22"/>
              </w:rPr>
            </w:pPr>
            <w:r w:rsidRPr="00AC4D24">
              <w:rPr>
                <w:b/>
                <w:sz w:val="22"/>
                <w:szCs w:val="22"/>
              </w:rPr>
              <w:t>Разбивочный чертеж красных линий</w:t>
            </w:r>
          </w:p>
        </w:tc>
      </w:tr>
      <w:tr w:rsidR="00CF045B" w:rsidRPr="00AB45D1" w:rsidTr="00DB4D0B">
        <w:trPr>
          <w:cantSplit/>
          <w:trHeight w:val="525"/>
        </w:trPr>
        <w:tc>
          <w:tcPr>
            <w:tcW w:w="689" w:type="dxa"/>
          </w:tcPr>
          <w:p w:rsidR="00CF045B" w:rsidRPr="00AC4D24" w:rsidRDefault="00CF045B" w:rsidP="00A77D1C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 w:rsidRPr="00AC4D2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65" w:type="dxa"/>
          </w:tcPr>
          <w:p w:rsidR="00CF045B" w:rsidRPr="00AC4D24" w:rsidRDefault="00CF045B" w:rsidP="00A77D1C">
            <w:pPr>
              <w:rPr>
                <w:b/>
                <w:sz w:val="22"/>
                <w:szCs w:val="22"/>
              </w:rPr>
            </w:pPr>
            <w:r w:rsidRPr="00AC4D24">
              <w:rPr>
                <w:b/>
                <w:sz w:val="22"/>
                <w:szCs w:val="22"/>
              </w:rPr>
              <w:t>Исходно-разрешительная документация</w:t>
            </w:r>
          </w:p>
        </w:tc>
        <w:tc>
          <w:tcPr>
            <w:tcW w:w="1099" w:type="dxa"/>
          </w:tcPr>
          <w:p w:rsidR="00CF045B" w:rsidRPr="00AC4D24" w:rsidRDefault="00CF045B" w:rsidP="00A77D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60" w:type="dxa"/>
          </w:tcPr>
          <w:p w:rsidR="00CF045B" w:rsidRPr="00AC4D24" w:rsidRDefault="00CF045B" w:rsidP="00A77D1C">
            <w:pPr>
              <w:rPr>
                <w:b/>
                <w:sz w:val="22"/>
                <w:szCs w:val="22"/>
              </w:rPr>
            </w:pPr>
          </w:p>
        </w:tc>
      </w:tr>
      <w:tr w:rsidR="00134EAF" w:rsidRPr="00AB45D1" w:rsidTr="00DB4D0B">
        <w:trPr>
          <w:cantSplit/>
          <w:trHeight w:val="525"/>
        </w:trPr>
        <w:tc>
          <w:tcPr>
            <w:tcW w:w="689" w:type="dxa"/>
          </w:tcPr>
          <w:p w:rsidR="00134EAF" w:rsidRPr="00AC4D24" w:rsidRDefault="00CF045B" w:rsidP="00A77D1C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 w:rsidRPr="00AC4D2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65" w:type="dxa"/>
          </w:tcPr>
          <w:p w:rsidR="00134EAF" w:rsidRPr="00AC4D24" w:rsidRDefault="00AC4D24" w:rsidP="00A77D1C">
            <w:pPr>
              <w:rPr>
                <w:b/>
                <w:sz w:val="22"/>
                <w:szCs w:val="22"/>
              </w:rPr>
            </w:pPr>
            <w:r w:rsidRPr="00AC4D24">
              <w:rPr>
                <w:b/>
                <w:sz w:val="22"/>
                <w:szCs w:val="22"/>
              </w:rPr>
              <w:t xml:space="preserve">Приложение к проекту постановления администрации муниципального образования </w:t>
            </w:r>
            <w:r w:rsidR="002D5A53">
              <w:rPr>
                <w:b/>
                <w:sz w:val="22"/>
                <w:szCs w:val="22"/>
              </w:rPr>
              <w:t>Колтушское сельское поселение</w:t>
            </w:r>
            <w:r w:rsidRPr="00AC4D24">
              <w:rPr>
                <w:b/>
                <w:sz w:val="22"/>
                <w:szCs w:val="22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1099" w:type="dxa"/>
          </w:tcPr>
          <w:p w:rsidR="00134EAF" w:rsidRPr="00AC4D24" w:rsidRDefault="00134EAF" w:rsidP="00A77D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60" w:type="dxa"/>
          </w:tcPr>
          <w:p w:rsidR="00134EAF" w:rsidRPr="00AC4D24" w:rsidRDefault="00134EAF" w:rsidP="00A77D1C">
            <w:pPr>
              <w:rPr>
                <w:b/>
                <w:sz w:val="22"/>
                <w:szCs w:val="22"/>
              </w:rPr>
            </w:pPr>
          </w:p>
        </w:tc>
      </w:tr>
      <w:tr w:rsidR="00DB4D0B" w:rsidRPr="00AB45D1" w:rsidTr="00FF0537">
        <w:trPr>
          <w:cantSplit/>
          <w:trHeight w:val="261"/>
        </w:trPr>
        <w:tc>
          <w:tcPr>
            <w:tcW w:w="689" w:type="dxa"/>
            <w:vMerge w:val="restart"/>
          </w:tcPr>
          <w:p w:rsidR="00DB4D0B" w:rsidRPr="00AC4D24" w:rsidRDefault="00DB4D0B" w:rsidP="00FF0537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 w:rsidRPr="00AC4D2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65" w:type="dxa"/>
            <w:vMerge w:val="restart"/>
          </w:tcPr>
          <w:p w:rsidR="00DB4D0B" w:rsidRPr="00AC4D24" w:rsidRDefault="00DB4D0B" w:rsidP="00FF0537">
            <w:pPr>
              <w:rPr>
                <w:b/>
                <w:sz w:val="22"/>
                <w:szCs w:val="22"/>
              </w:rPr>
            </w:pPr>
            <w:r w:rsidRPr="00AC4D24">
              <w:rPr>
                <w:b/>
                <w:sz w:val="22"/>
                <w:szCs w:val="22"/>
              </w:rPr>
              <w:t>Проект межевания территории</w:t>
            </w:r>
          </w:p>
        </w:tc>
        <w:tc>
          <w:tcPr>
            <w:tcW w:w="1099" w:type="dxa"/>
          </w:tcPr>
          <w:p w:rsidR="00DB4D0B" w:rsidRPr="00AC4D24" w:rsidRDefault="00DB4D0B" w:rsidP="00C502BE">
            <w:pPr>
              <w:jc w:val="center"/>
              <w:rPr>
                <w:b/>
                <w:sz w:val="22"/>
                <w:szCs w:val="22"/>
              </w:rPr>
            </w:pPr>
            <w:r w:rsidRPr="00AC4D2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60" w:type="dxa"/>
          </w:tcPr>
          <w:p w:rsidR="00C502BE" w:rsidRPr="00AC4D24" w:rsidRDefault="00C502BE" w:rsidP="00C502BE">
            <w:pPr>
              <w:rPr>
                <w:b/>
                <w:sz w:val="22"/>
                <w:szCs w:val="22"/>
              </w:rPr>
            </w:pPr>
            <w:r w:rsidRPr="00AC4D24">
              <w:rPr>
                <w:b/>
                <w:sz w:val="22"/>
                <w:szCs w:val="22"/>
              </w:rPr>
              <w:t>Пояснительная записка с графическими материалами</w:t>
            </w:r>
          </w:p>
        </w:tc>
      </w:tr>
      <w:tr w:rsidR="00DB4D0B" w:rsidRPr="00AB45D1" w:rsidTr="00FF0537">
        <w:trPr>
          <w:cantSplit/>
          <w:trHeight w:val="260"/>
        </w:trPr>
        <w:tc>
          <w:tcPr>
            <w:tcW w:w="689" w:type="dxa"/>
            <w:vMerge/>
          </w:tcPr>
          <w:p w:rsidR="00DB4D0B" w:rsidRPr="00AC4D24" w:rsidRDefault="00DB4D0B" w:rsidP="00FF0537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DB4D0B" w:rsidRPr="00AC4D24" w:rsidRDefault="00DB4D0B" w:rsidP="00FF0537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DB4D0B" w:rsidRPr="00AC4D24" w:rsidRDefault="00DB4D0B" w:rsidP="00DB4D0B">
            <w:pPr>
              <w:jc w:val="center"/>
              <w:rPr>
                <w:b/>
                <w:sz w:val="22"/>
                <w:szCs w:val="22"/>
              </w:rPr>
            </w:pPr>
            <w:r w:rsidRPr="00AC4D2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60" w:type="dxa"/>
          </w:tcPr>
          <w:p w:rsidR="00DB4D0B" w:rsidRPr="00AC4D24" w:rsidRDefault="00DB4D0B" w:rsidP="00DB4D0B">
            <w:pPr>
              <w:rPr>
                <w:b/>
                <w:sz w:val="22"/>
                <w:szCs w:val="22"/>
              </w:rPr>
            </w:pPr>
            <w:r w:rsidRPr="00AC4D24">
              <w:rPr>
                <w:b/>
                <w:sz w:val="22"/>
                <w:szCs w:val="22"/>
              </w:rPr>
              <w:t xml:space="preserve">Ведомости координат </w:t>
            </w:r>
            <w:r w:rsidR="003B0335">
              <w:rPr>
                <w:b/>
                <w:sz w:val="22"/>
                <w:szCs w:val="22"/>
              </w:rPr>
              <w:t>характерных</w:t>
            </w:r>
            <w:r w:rsidR="003B0335" w:rsidRPr="00AC4D24">
              <w:rPr>
                <w:b/>
                <w:sz w:val="22"/>
                <w:szCs w:val="22"/>
              </w:rPr>
              <w:t xml:space="preserve"> </w:t>
            </w:r>
            <w:r w:rsidRPr="00AC4D24">
              <w:rPr>
                <w:b/>
                <w:sz w:val="22"/>
                <w:szCs w:val="22"/>
              </w:rPr>
              <w:t>точек границ земельных участков</w:t>
            </w:r>
          </w:p>
        </w:tc>
      </w:tr>
    </w:tbl>
    <w:p w:rsidR="00B944B1" w:rsidRDefault="00B944B1" w:rsidP="004B6911">
      <w:pPr>
        <w:jc w:val="both"/>
        <w:rPr>
          <w:sz w:val="24"/>
          <w:szCs w:val="24"/>
        </w:rPr>
      </w:pPr>
    </w:p>
    <w:p w:rsidR="002B75B4" w:rsidRPr="002B75B4" w:rsidRDefault="00BD0DB4" w:rsidP="00C20942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2B75B4" w:rsidRPr="002B75B4">
        <w:rPr>
          <w:b/>
          <w:bCs/>
          <w:sz w:val="24"/>
          <w:szCs w:val="24"/>
        </w:rPr>
        <w:lastRenderedPageBreak/>
        <w:t>СОДЕРЖАНИЕ</w:t>
      </w:r>
    </w:p>
    <w:p w:rsidR="002B75B4" w:rsidRDefault="002B75B4" w:rsidP="00B51117">
      <w:pPr>
        <w:jc w:val="right"/>
        <w:rPr>
          <w:sz w:val="24"/>
          <w:szCs w:val="24"/>
        </w:rPr>
      </w:pPr>
      <w:r w:rsidRPr="00C918B3">
        <w:rPr>
          <w:sz w:val="24"/>
          <w:szCs w:val="24"/>
        </w:rPr>
        <w:t>Стр.</w:t>
      </w:r>
    </w:p>
    <w:p w:rsidR="0020375D" w:rsidRPr="0020375D" w:rsidRDefault="0019498F">
      <w:pPr>
        <w:pStyle w:val="18"/>
        <w:tabs>
          <w:tab w:val="right" w:leader="dot" w:pos="9343"/>
        </w:tabs>
        <w:rPr>
          <w:bCs w:val="0"/>
          <w:noProof/>
          <w:lang w:eastAsia="ru-RU"/>
        </w:rPr>
      </w:pPr>
      <w:r w:rsidRPr="0020375D">
        <w:rPr>
          <w:bCs w:val="0"/>
          <w:caps/>
        </w:rPr>
        <w:fldChar w:fldCharType="begin"/>
      </w:r>
      <w:r w:rsidRPr="0020375D">
        <w:rPr>
          <w:bCs w:val="0"/>
          <w:caps/>
        </w:rPr>
        <w:instrText xml:space="preserve"> TOC \o "1-4" \h \z \u </w:instrText>
      </w:r>
      <w:r w:rsidRPr="0020375D">
        <w:rPr>
          <w:bCs w:val="0"/>
          <w:caps/>
        </w:rPr>
        <w:fldChar w:fldCharType="separate"/>
      </w:r>
      <w:hyperlink w:anchor="_Toc390935449" w:history="1">
        <w:r w:rsidR="0020375D" w:rsidRPr="0020375D">
          <w:rPr>
            <w:rStyle w:val="a4"/>
            <w:noProof/>
          </w:rPr>
          <w:t>1.  Введение</w:t>
        </w:r>
        <w:r w:rsidR="0020375D" w:rsidRPr="0020375D">
          <w:rPr>
            <w:noProof/>
            <w:webHidden/>
          </w:rPr>
          <w:tab/>
        </w:r>
        <w:r w:rsidR="0020375D" w:rsidRPr="0020375D">
          <w:rPr>
            <w:noProof/>
            <w:webHidden/>
          </w:rPr>
          <w:fldChar w:fldCharType="begin"/>
        </w:r>
        <w:r w:rsidR="0020375D" w:rsidRPr="0020375D">
          <w:rPr>
            <w:noProof/>
            <w:webHidden/>
          </w:rPr>
          <w:instrText xml:space="preserve"> PAGEREF _Toc390935449 \h </w:instrText>
        </w:r>
        <w:r w:rsidR="0020375D" w:rsidRPr="0020375D">
          <w:rPr>
            <w:noProof/>
          </w:rPr>
        </w:r>
        <w:r w:rsidR="0020375D" w:rsidRPr="0020375D">
          <w:rPr>
            <w:noProof/>
            <w:webHidden/>
          </w:rPr>
          <w:fldChar w:fldCharType="separate"/>
        </w:r>
        <w:r w:rsidR="0020375D" w:rsidRPr="0020375D">
          <w:rPr>
            <w:noProof/>
            <w:webHidden/>
          </w:rPr>
          <w:t>5</w:t>
        </w:r>
        <w:r w:rsidR="0020375D" w:rsidRPr="0020375D">
          <w:rPr>
            <w:noProof/>
            <w:webHidden/>
          </w:rPr>
          <w:fldChar w:fldCharType="end"/>
        </w:r>
      </w:hyperlink>
    </w:p>
    <w:p w:rsidR="0020375D" w:rsidRPr="0020375D" w:rsidRDefault="0020375D">
      <w:pPr>
        <w:pStyle w:val="18"/>
        <w:tabs>
          <w:tab w:val="right" w:leader="dot" w:pos="9343"/>
        </w:tabs>
        <w:rPr>
          <w:bCs w:val="0"/>
          <w:noProof/>
          <w:lang w:eastAsia="ru-RU"/>
        </w:rPr>
      </w:pPr>
      <w:hyperlink w:anchor="_Toc390935450" w:history="1">
        <w:r w:rsidRPr="0020375D">
          <w:rPr>
            <w:rStyle w:val="a4"/>
            <w:noProof/>
          </w:rPr>
          <w:t>2. Общая характеристика территории и направления развития</w:t>
        </w:r>
        <w:r w:rsidRPr="0020375D">
          <w:rPr>
            <w:noProof/>
            <w:webHidden/>
          </w:rPr>
          <w:tab/>
        </w:r>
        <w:r w:rsidRPr="0020375D">
          <w:rPr>
            <w:noProof/>
            <w:webHidden/>
          </w:rPr>
          <w:fldChar w:fldCharType="begin"/>
        </w:r>
        <w:r w:rsidRPr="0020375D">
          <w:rPr>
            <w:noProof/>
            <w:webHidden/>
          </w:rPr>
          <w:instrText xml:space="preserve"> PAGEREF _Toc390935450 \h </w:instrText>
        </w:r>
        <w:r w:rsidRPr="0020375D">
          <w:rPr>
            <w:noProof/>
          </w:rPr>
        </w:r>
        <w:r w:rsidRPr="0020375D">
          <w:rPr>
            <w:noProof/>
            <w:webHidden/>
          </w:rPr>
          <w:fldChar w:fldCharType="separate"/>
        </w:r>
        <w:r w:rsidRPr="0020375D">
          <w:rPr>
            <w:noProof/>
            <w:webHidden/>
          </w:rPr>
          <w:t>5</w:t>
        </w:r>
        <w:r w:rsidRPr="0020375D">
          <w:rPr>
            <w:noProof/>
            <w:webHidden/>
          </w:rPr>
          <w:fldChar w:fldCharType="end"/>
        </w:r>
      </w:hyperlink>
    </w:p>
    <w:p w:rsidR="0020375D" w:rsidRPr="0020375D" w:rsidRDefault="0020375D">
      <w:pPr>
        <w:pStyle w:val="18"/>
        <w:tabs>
          <w:tab w:val="right" w:leader="dot" w:pos="9343"/>
        </w:tabs>
        <w:rPr>
          <w:bCs w:val="0"/>
          <w:noProof/>
          <w:lang w:eastAsia="ru-RU"/>
        </w:rPr>
      </w:pPr>
      <w:hyperlink w:anchor="_Toc390935451" w:history="1">
        <w:r w:rsidRPr="0020375D">
          <w:rPr>
            <w:rStyle w:val="a4"/>
            <w:noProof/>
          </w:rPr>
          <w:t>3. Существующее состояние инженерной инфраструктуры</w:t>
        </w:r>
        <w:r w:rsidRPr="0020375D">
          <w:rPr>
            <w:noProof/>
            <w:webHidden/>
          </w:rPr>
          <w:tab/>
        </w:r>
        <w:r w:rsidRPr="0020375D">
          <w:rPr>
            <w:noProof/>
            <w:webHidden/>
          </w:rPr>
          <w:fldChar w:fldCharType="begin"/>
        </w:r>
        <w:r w:rsidRPr="0020375D">
          <w:rPr>
            <w:noProof/>
            <w:webHidden/>
          </w:rPr>
          <w:instrText xml:space="preserve"> PAGEREF _Toc390935451 \h </w:instrText>
        </w:r>
        <w:r w:rsidRPr="0020375D">
          <w:rPr>
            <w:noProof/>
          </w:rPr>
        </w:r>
        <w:r w:rsidRPr="0020375D">
          <w:rPr>
            <w:noProof/>
            <w:webHidden/>
          </w:rPr>
          <w:fldChar w:fldCharType="separate"/>
        </w:r>
        <w:r w:rsidRPr="0020375D">
          <w:rPr>
            <w:noProof/>
            <w:webHidden/>
          </w:rPr>
          <w:t>7</w:t>
        </w:r>
        <w:r w:rsidRPr="0020375D">
          <w:rPr>
            <w:noProof/>
            <w:webHidden/>
          </w:rPr>
          <w:fldChar w:fldCharType="end"/>
        </w:r>
      </w:hyperlink>
    </w:p>
    <w:p w:rsidR="0020375D" w:rsidRPr="0020375D" w:rsidRDefault="0020375D">
      <w:pPr>
        <w:pStyle w:val="2d"/>
        <w:tabs>
          <w:tab w:val="right" w:leader="dot" w:pos="9343"/>
        </w:tabs>
        <w:rPr>
          <w:noProof/>
          <w:lang w:eastAsia="ru-RU"/>
        </w:rPr>
      </w:pPr>
      <w:hyperlink w:anchor="_Toc390935452" w:history="1">
        <w:r w:rsidRPr="0020375D">
          <w:rPr>
            <w:rStyle w:val="a4"/>
            <w:noProof/>
          </w:rPr>
          <w:t>3.1. Теплоснабжение</w:t>
        </w:r>
        <w:r w:rsidRPr="0020375D">
          <w:rPr>
            <w:noProof/>
            <w:webHidden/>
          </w:rPr>
          <w:tab/>
        </w:r>
        <w:r w:rsidRPr="0020375D">
          <w:rPr>
            <w:noProof/>
            <w:webHidden/>
          </w:rPr>
          <w:fldChar w:fldCharType="begin"/>
        </w:r>
        <w:r w:rsidRPr="0020375D">
          <w:rPr>
            <w:noProof/>
            <w:webHidden/>
          </w:rPr>
          <w:instrText xml:space="preserve"> PAGEREF _Toc390935452 \h </w:instrText>
        </w:r>
        <w:r w:rsidRPr="0020375D">
          <w:rPr>
            <w:noProof/>
          </w:rPr>
        </w:r>
        <w:r w:rsidRPr="0020375D">
          <w:rPr>
            <w:noProof/>
            <w:webHidden/>
          </w:rPr>
          <w:fldChar w:fldCharType="separate"/>
        </w:r>
        <w:r w:rsidRPr="0020375D">
          <w:rPr>
            <w:noProof/>
            <w:webHidden/>
          </w:rPr>
          <w:t>7</w:t>
        </w:r>
        <w:r w:rsidRPr="0020375D">
          <w:rPr>
            <w:noProof/>
            <w:webHidden/>
          </w:rPr>
          <w:fldChar w:fldCharType="end"/>
        </w:r>
      </w:hyperlink>
    </w:p>
    <w:p w:rsidR="0020375D" w:rsidRPr="0020375D" w:rsidRDefault="0020375D">
      <w:pPr>
        <w:pStyle w:val="2d"/>
        <w:tabs>
          <w:tab w:val="right" w:leader="dot" w:pos="9343"/>
        </w:tabs>
        <w:rPr>
          <w:noProof/>
          <w:lang w:eastAsia="ru-RU"/>
        </w:rPr>
      </w:pPr>
      <w:hyperlink w:anchor="_Toc390935453" w:history="1">
        <w:r w:rsidRPr="0020375D">
          <w:rPr>
            <w:rStyle w:val="a4"/>
            <w:iCs/>
            <w:noProof/>
          </w:rPr>
          <w:t>3.2. Водоснабжение</w:t>
        </w:r>
        <w:r w:rsidRPr="0020375D">
          <w:rPr>
            <w:noProof/>
            <w:webHidden/>
          </w:rPr>
          <w:tab/>
        </w:r>
        <w:r w:rsidRPr="0020375D">
          <w:rPr>
            <w:noProof/>
            <w:webHidden/>
          </w:rPr>
          <w:fldChar w:fldCharType="begin"/>
        </w:r>
        <w:r w:rsidRPr="0020375D">
          <w:rPr>
            <w:noProof/>
            <w:webHidden/>
          </w:rPr>
          <w:instrText xml:space="preserve"> PAGEREF _Toc390935453 \h </w:instrText>
        </w:r>
        <w:r w:rsidRPr="0020375D">
          <w:rPr>
            <w:noProof/>
          </w:rPr>
        </w:r>
        <w:r w:rsidRPr="0020375D">
          <w:rPr>
            <w:noProof/>
            <w:webHidden/>
          </w:rPr>
          <w:fldChar w:fldCharType="separate"/>
        </w:r>
        <w:r w:rsidRPr="0020375D">
          <w:rPr>
            <w:noProof/>
            <w:webHidden/>
          </w:rPr>
          <w:t>7</w:t>
        </w:r>
        <w:r w:rsidRPr="0020375D">
          <w:rPr>
            <w:noProof/>
            <w:webHidden/>
          </w:rPr>
          <w:fldChar w:fldCharType="end"/>
        </w:r>
      </w:hyperlink>
    </w:p>
    <w:p w:rsidR="0020375D" w:rsidRPr="0020375D" w:rsidRDefault="0020375D">
      <w:pPr>
        <w:pStyle w:val="2d"/>
        <w:tabs>
          <w:tab w:val="right" w:leader="dot" w:pos="9343"/>
        </w:tabs>
        <w:rPr>
          <w:noProof/>
          <w:lang w:eastAsia="ru-RU"/>
        </w:rPr>
      </w:pPr>
      <w:hyperlink w:anchor="_Toc390935454" w:history="1">
        <w:r w:rsidRPr="0020375D">
          <w:rPr>
            <w:rStyle w:val="a4"/>
            <w:iCs/>
            <w:noProof/>
          </w:rPr>
          <w:t>3.3. Канализация</w:t>
        </w:r>
        <w:r w:rsidRPr="0020375D">
          <w:rPr>
            <w:noProof/>
            <w:webHidden/>
          </w:rPr>
          <w:tab/>
        </w:r>
        <w:r w:rsidRPr="0020375D">
          <w:rPr>
            <w:noProof/>
            <w:webHidden/>
          </w:rPr>
          <w:fldChar w:fldCharType="begin"/>
        </w:r>
        <w:r w:rsidRPr="0020375D">
          <w:rPr>
            <w:noProof/>
            <w:webHidden/>
          </w:rPr>
          <w:instrText xml:space="preserve"> PAGEREF _Toc390935454 \h </w:instrText>
        </w:r>
        <w:r w:rsidRPr="0020375D">
          <w:rPr>
            <w:noProof/>
          </w:rPr>
        </w:r>
        <w:r w:rsidRPr="0020375D">
          <w:rPr>
            <w:noProof/>
            <w:webHidden/>
          </w:rPr>
          <w:fldChar w:fldCharType="separate"/>
        </w:r>
        <w:r w:rsidRPr="0020375D">
          <w:rPr>
            <w:noProof/>
            <w:webHidden/>
          </w:rPr>
          <w:t>8</w:t>
        </w:r>
        <w:r w:rsidRPr="0020375D">
          <w:rPr>
            <w:noProof/>
            <w:webHidden/>
          </w:rPr>
          <w:fldChar w:fldCharType="end"/>
        </w:r>
      </w:hyperlink>
    </w:p>
    <w:p w:rsidR="0020375D" w:rsidRPr="0020375D" w:rsidRDefault="0020375D">
      <w:pPr>
        <w:pStyle w:val="2d"/>
        <w:tabs>
          <w:tab w:val="right" w:leader="dot" w:pos="9343"/>
        </w:tabs>
        <w:rPr>
          <w:noProof/>
          <w:lang w:eastAsia="ru-RU"/>
        </w:rPr>
      </w:pPr>
      <w:hyperlink w:anchor="_Toc390935455" w:history="1">
        <w:r w:rsidRPr="0020375D">
          <w:rPr>
            <w:rStyle w:val="a4"/>
            <w:iCs/>
            <w:noProof/>
          </w:rPr>
          <w:t>3.4. Газоснабжение</w:t>
        </w:r>
        <w:r w:rsidRPr="0020375D">
          <w:rPr>
            <w:noProof/>
            <w:webHidden/>
          </w:rPr>
          <w:tab/>
        </w:r>
        <w:r w:rsidRPr="0020375D">
          <w:rPr>
            <w:noProof/>
            <w:webHidden/>
          </w:rPr>
          <w:fldChar w:fldCharType="begin"/>
        </w:r>
        <w:r w:rsidRPr="0020375D">
          <w:rPr>
            <w:noProof/>
            <w:webHidden/>
          </w:rPr>
          <w:instrText xml:space="preserve"> PAGEREF _Toc390935455 \h </w:instrText>
        </w:r>
        <w:r w:rsidRPr="0020375D">
          <w:rPr>
            <w:noProof/>
          </w:rPr>
        </w:r>
        <w:r w:rsidRPr="0020375D">
          <w:rPr>
            <w:noProof/>
            <w:webHidden/>
          </w:rPr>
          <w:fldChar w:fldCharType="separate"/>
        </w:r>
        <w:r w:rsidRPr="0020375D">
          <w:rPr>
            <w:noProof/>
            <w:webHidden/>
          </w:rPr>
          <w:t>8</w:t>
        </w:r>
        <w:r w:rsidRPr="0020375D">
          <w:rPr>
            <w:noProof/>
            <w:webHidden/>
          </w:rPr>
          <w:fldChar w:fldCharType="end"/>
        </w:r>
      </w:hyperlink>
    </w:p>
    <w:p w:rsidR="0020375D" w:rsidRPr="0020375D" w:rsidRDefault="0020375D">
      <w:pPr>
        <w:pStyle w:val="2d"/>
        <w:tabs>
          <w:tab w:val="right" w:leader="dot" w:pos="9343"/>
        </w:tabs>
        <w:rPr>
          <w:noProof/>
          <w:lang w:eastAsia="ru-RU"/>
        </w:rPr>
      </w:pPr>
      <w:hyperlink w:anchor="_Toc390935456" w:history="1">
        <w:r w:rsidRPr="0020375D">
          <w:rPr>
            <w:rStyle w:val="a4"/>
            <w:iCs/>
            <w:noProof/>
          </w:rPr>
          <w:t>3.5. Электроснабжение</w:t>
        </w:r>
        <w:r w:rsidRPr="0020375D">
          <w:rPr>
            <w:noProof/>
            <w:webHidden/>
          </w:rPr>
          <w:tab/>
        </w:r>
        <w:r w:rsidRPr="0020375D">
          <w:rPr>
            <w:noProof/>
            <w:webHidden/>
          </w:rPr>
          <w:fldChar w:fldCharType="begin"/>
        </w:r>
        <w:r w:rsidRPr="0020375D">
          <w:rPr>
            <w:noProof/>
            <w:webHidden/>
          </w:rPr>
          <w:instrText xml:space="preserve"> PAGEREF _Toc390935456 \h </w:instrText>
        </w:r>
        <w:r w:rsidRPr="0020375D">
          <w:rPr>
            <w:noProof/>
          </w:rPr>
        </w:r>
        <w:r w:rsidRPr="0020375D">
          <w:rPr>
            <w:noProof/>
            <w:webHidden/>
          </w:rPr>
          <w:fldChar w:fldCharType="separate"/>
        </w:r>
        <w:r w:rsidRPr="0020375D">
          <w:rPr>
            <w:noProof/>
            <w:webHidden/>
          </w:rPr>
          <w:t>9</w:t>
        </w:r>
        <w:r w:rsidRPr="0020375D">
          <w:rPr>
            <w:noProof/>
            <w:webHidden/>
          </w:rPr>
          <w:fldChar w:fldCharType="end"/>
        </w:r>
      </w:hyperlink>
    </w:p>
    <w:p w:rsidR="0020375D" w:rsidRPr="0020375D" w:rsidRDefault="0020375D">
      <w:pPr>
        <w:pStyle w:val="2d"/>
        <w:tabs>
          <w:tab w:val="right" w:leader="dot" w:pos="9343"/>
        </w:tabs>
        <w:rPr>
          <w:noProof/>
          <w:lang w:eastAsia="ru-RU"/>
        </w:rPr>
      </w:pPr>
      <w:hyperlink w:anchor="_Toc390935457" w:history="1">
        <w:r w:rsidRPr="0020375D">
          <w:rPr>
            <w:rStyle w:val="a4"/>
            <w:iCs/>
            <w:noProof/>
          </w:rPr>
          <w:t>3.6. Связь</w:t>
        </w:r>
        <w:r w:rsidRPr="0020375D">
          <w:rPr>
            <w:noProof/>
            <w:webHidden/>
          </w:rPr>
          <w:tab/>
        </w:r>
        <w:r w:rsidRPr="0020375D">
          <w:rPr>
            <w:noProof/>
            <w:webHidden/>
          </w:rPr>
          <w:fldChar w:fldCharType="begin"/>
        </w:r>
        <w:r w:rsidRPr="0020375D">
          <w:rPr>
            <w:noProof/>
            <w:webHidden/>
          </w:rPr>
          <w:instrText xml:space="preserve"> PAGEREF _Toc390935457 \h </w:instrText>
        </w:r>
        <w:r w:rsidRPr="0020375D">
          <w:rPr>
            <w:noProof/>
          </w:rPr>
        </w:r>
        <w:r w:rsidRPr="0020375D">
          <w:rPr>
            <w:noProof/>
            <w:webHidden/>
          </w:rPr>
          <w:fldChar w:fldCharType="separate"/>
        </w:r>
        <w:r w:rsidRPr="0020375D">
          <w:rPr>
            <w:noProof/>
            <w:webHidden/>
          </w:rPr>
          <w:t>9</w:t>
        </w:r>
        <w:r w:rsidRPr="0020375D">
          <w:rPr>
            <w:noProof/>
            <w:webHidden/>
          </w:rPr>
          <w:fldChar w:fldCharType="end"/>
        </w:r>
      </w:hyperlink>
    </w:p>
    <w:p w:rsidR="0020375D" w:rsidRPr="0020375D" w:rsidRDefault="0020375D">
      <w:pPr>
        <w:pStyle w:val="18"/>
        <w:tabs>
          <w:tab w:val="right" w:leader="dot" w:pos="9343"/>
        </w:tabs>
        <w:rPr>
          <w:bCs w:val="0"/>
          <w:noProof/>
          <w:lang w:eastAsia="ru-RU"/>
        </w:rPr>
      </w:pPr>
      <w:hyperlink w:anchor="_Toc390935458" w:history="1">
        <w:r w:rsidRPr="0020375D">
          <w:rPr>
            <w:rStyle w:val="a4"/>
            <w:noProof/>
          </w:rPr>
          <w:t>4. Проектные предложения по инженерному обеспечению</w:t>
        </w:r>
        <w:r w:rsidRPr="0020375D">
          <w:rPr>
            <w:noProof/>
            <w:webHidden/>
          </w:rPr>
          <w:tab/>
        </w:r>
        <w:r w:rsidRPr="0020375D">
          <w:rPr>
            <w:noProof/>
            <w:webHidden/>
          </w:rPr>
          <w:fldChar w:fldCharType="begin"/>
        </w:r>
        <w:r w:rsidRPr="0020375D">
          <w:rPr>
            <w:noProof/>
            <w:webHidden/>
          </w:rPr>
          <w:instrText xml:space="preserve"> PAGEREF _Toc390935458 \h </w:instrText>
        </w:r>
        <w:r w:rsidRPr="0020375D">
          <w:rPr>
            <w:noProof/>
          </w:rPr>
        </w:r>
        <w:r w:rsidRPr="0020375D">
          <w:rPr>
            <w:noProof/>
            <w:webHidden/>
          </w:rPr>
          <w:fldChar w:fldCharType="separate"/>
        </w:r>
        <w:r w:rsidRPr="0020375D">
          <w:rPr>
            <w:noProof/>
            <w:webHidden/>
          </w:rPr>
          <w:t>9</w:t>
        </w:r>
        <w:r w:rsidRPr="0020375D">
          <w:rPr>
            <w:noProof/>
            <w:webHidden/>
          </w:rPr>
          <w:fldChar w:fldCharType="end"/>
        </w:r>
      </w:hyperlink>
    </w:p>
    <w:p w:rsidR="0020375D" w:rsidRPr="0020375D" w:rsidRDefault="0020375D">
      <w:pPr>
        <w:pStyle w:val="2d"/>
        <w:tabs>
          <w:tab w:val="right" w:leader="dot" w:pos="9343"/>
        </w:tabs>
        <w:rPr>
          <w:noProof/>
          <w:lang w:eastAsia="ru-RU"/>
        </w:rPr>
      </w:pPr>
      <w:hyperlink w:anchor="_Toc390935459" w:history="1">
        <w:r w:rsidRPr="0020375D">
          <w:rPr>
            <w:rStyle w:val="a4"/>
            <w:noProof/>
          </w:rPr>
          <w:t>4.1. Расчет инженерных нагрузок</w:t>
        </w:r>
        <w:r w:rsidRPr="0020375D">
          <w:rPr>
            <w:noProof/>
            <w:webHidden/>
          </w:rPr>
          <w:tab/>
        </w:r>
        <w:r w:rsidRPr="0020375D">
          <w:rPr>
            <w:noProof/>
            <w:webHidden/>
          </w:rPr>
          <w:fldChar w:fldCharType="begin"/>
        </w:r>
        <w:r w:rsidRPr="0020375D">
          <w:rPr>
            <w:noProof/>
            <w:webHidden/>
          </w:rPr>
          <w:instrText xml:space="preserve"> PAGEREF _Toc390935459 \h </w:instrText>
        </w:r>
        <w:r w:rsidRPr="0020375D">
          <w:rPr>
            <w:noProof/>
          </w:rPr>
        </w:r>
        <w:r w:rsidRPr="0020375D">
          <w:rPr>
            <w:noProof/>
            <w:webHidden/>
          </w:rPr>
          <w:fldChar w:fldCharType="separate"/>
        </w:r>
        <w:r w:rsidRPr="0020375D">
          <w:rPr>
            <w:noProof/>
            <w:webHidden/>
          </w:rPr>
          <w:t>9</w:t>
        </w:r>
        <w:r w:rsidRPr="0020375D">
          <w:rPr>
            <w:noProof/>
            <w:webHidden/>
          </w:rPr>
          <w:fldChar w:fldCharType="end"/>
        </w:r>
      </w:hyperlink>
    </w:p>
    <w:p w:rsidR="0020375D" w:rsidRPr="0020375D" w:rsidRDefault="0020375D">
      <w:pPr>
        <w:pStyle w:val="2d"/>
        <w:tabs>
          <w:tab w:val="right" w:leader="dot" w:pos="9343"/>
        </w:tabs>
        <w:rPr>
          <w:noProof/>
          <w:lang w:eastAsia="ru-RU"/>
        </w:rPr>
      </w:pPr>
      <w:hyperlink w:anchor="_Toc390935460" w:history="1">
        <w:r w:rsidRPr="0020375D">
          <w:rPr>
            <w:rStyle w:val="a4"/>
            <w:noProof/>
          </w:rPr>
          <w:t>4.2.  Решения по развитию инженерной инфраструктуры</w:t>
        </w:r>
        <w:r w:rsidRPr="0020375D">
          <w:rPr>
            <w:noProof/>
            <w:webHidden/>
          </w:rPr>
          <w:tab/>
        </w:r>
        <w:r w:rsidRPr="0020375D">
          <w:rPr>
            <w:noProof/>
            <w:webHidden/>
          </w:rPr>
          <w:fldChar w:fldCharType="begin"/>
        </w:r>
        <w:r w:rsidRPr="0020375D">
          <w:rPr>
            <w:noProof/>
            <w:webHidden/>
          </w:rPr>
          <w:instrText xml:space="preserve"> PAGEREF _Toc390935460 \h </w:instrText>
        </w:r>
        <w:r w:rsidRPr="0020375D">
          <w:rPr>
            <w:noProof/>
          </w:rPr>
        </w:r>
        <w:r w:rsidRPr="0020375D">
          <w:rPr>
            <w:noProof/>
            <w:webHidden/>
          </w:rPr>
          <w:fldChar w:fldCharType="separate"/>
        </w:r>
        <w:r w:rsidRPr="0020375D">
          <w:rPr>
            <w:noProof/>
            <w:webHidden/>
          </w:rPr>
          <w:t>10</w:t>
        </w:r>
        <w:r w:rsidRPr="0020375D">
          <w:rPr>
            <w:noProof/>
            <w:webHidden/>
          </w:rPr>
          <w:fldChar w:fldCharType="end"/>
        </w:r>
      </w:hyperlink>
    </w:p>
    <w:p w:rsidR="0020375D" w:rsidRPr="0020375D" w:rsidRDefault="0020375D">
      <w:pPr>
        <w:pStyle w:val="39"/>
        <w:tabs>
          <w:tab w:val="right" w:leader="dot" w:pos="9343"/>
        </w:tabs>
        <w:rPr>
          <w:iCs w:val="0"/>
          <w:noProof/>
          <w:lang w:eastAsia="ru-RU"/>
        </w:rPr>
      </w:pPr>
      <w:hyperlink w:anchor="_Toc390935461" w:history="1">
        <w:r w:rsidRPr="0020375D">
          <w:rPr>
            <w:rStyle w:val="a4"/>
            <w:noProof/>
          </w:rPr>
          <w:t>4.2.1. Теплоснабжение</w:t>
        </w:r>
        <w:r w:rsidRPr="0020375D">
          <w:rPr>
            <w:noProof/>
            <w:webHidden/>
          </w:rPr>
          <w:tab/>
        </w:r>
        <w:r w:rsidRPr="0020375D">
          <w:rPr>
            <w:noProof/>
            <w:webHidden/>
          </w:rPr>
          <w:fldChar w:fldCharType="begin"/>
        </w:r>
        <w:r w:rsidRPr="0020375D">
          <w:rPr>
            <w:noProof/>
            <w:webHidden/>
          </w:rPr>
          <w:instrText xml:space="preserve"> PAGEREF _Toc390935461 \h </w:instrText>
        </w:r>
        <w:r w:rsidRPr="0020375D">
          <w:rPr>
            <w:noProof/>
          </w:rPr>
        </w:r>
        <w:r w:rsidRPr="0020375D">
          <w:rPr>
            <w:noProof/>
            <w:webHidden/>
          </w:rPr>
          <w:fldChar w:fldCharType="separate"/>
        </w:r>
        <w:r w:rsidRPr="0020375D">
          <w:rPr>
            <w:noProof/>
            <w:webHidden/>
          </w:rPr>
          <w:t>10</w:t>
        </w:r>
        <w:r w:rsidRPr="0020375D">
          <w:rPr>
            <w:noProof/>
            <w:webHidden/>
          </w:rPr>
          <w:fldChar w:fldCharType="end"/>
        </w:r>
      </w:hyperlink>
    </w:p>
    <w:p w:rsidR="0020375D" w:rsidRPr="0020375D" w:rsidRDefault="0020375D">
      <w:pPr>
        <w:pStyle w:val="39"/>
        <w:tabs>
          <w:tab w:val="right" w:leader="dot" w:pos="9343"/>
        </w:tabs>
        <w:rPr>
          <w:iCs w:val="0"/>
          <w:noProof/>
          <w:lang w:eastAsia="ru-RU"/>
        </w:rPr>
      </w:pPr>
      <w:hyperlink w:anchor="_Toc390935462" w:history="1">
        <w:r w:rsidRPr="0020375D">
          <w:rPr>
            <w:rStyle w:val="a4"/>
            <w:noProof/>
          </w:rPr>
          <w:t>4.2.2. Водоснабжение</w:t>
        </w:r>
        <w:r w:rsidRPr="0020375D">
          <w:rPr>
            <w:noProof/>
            <w:webHidden/>
          </w:rPr>
          <w:tab/>
        </w:r>
        <w:r w:rsidRPr="0020375D">
          <w:rPr>
            <w:noProof/>
            <w:webHidden/>
          </w:rPr>
          <w:fldChar w:fldCharType="begin"/>
        </w:r>
        <w:r w:rsidRPr="0020375D">
          <w:rPr>
            <w:noProof/>
            <w:webHidden/>
          </w:rPr>
          <w:instrText xml:space="preserve"> PAGEREF _Toc390935462 \h </w:instrText>
        </w:r>
        <w:r w:rsidRPr="0020375D">
          <w:rPr>
            <w:noProof/>
          </w:rPr>
        </w:r>
        <w:r w:rsidRPr="0020375D">
          <w:rPr>
            <w:noProof/>
            <w:webHidden/>
          </w:rPr>
          <w:fldChar w:fldCharType="separate"/>
        </w:r>
        <w:r w:rsidRPr="0020375D">
          <w:rPr>
            <w:noProof/>
            <w:webHidden/>
          </w:rPr>
          <w:t>11</w:t>
        </w:r>
        <w:r w:rsidRPr="0020375D">
          <w:rPr>
            <w:noProof/>
            <w:webHidden/>
          </w:rPr>
          <w:fldChar w:fldCharType="end"/>
        </w:r>
      </w:hyperlink>
    </w:p>
    <w:p w:rsidR="0020375D" w:rsidRPr="0020375D" w:rsidRDefault="0020375D">
      <w:pPr>
        <w:pStyle w:val="43"/>
        <w:tabs>
          <w:tab w:val="right" w:leader="dot" w:pos="9343"/>
        </w:tabs>
        <w:rPr>
          <w:noProof/>
          <w:lang w:eastAsia="ru-RU"/>
        </w:rPr>
      </w:pPr>
      <w:hyperlink w:anchor="_Toc390935463" w:history="1">
        <w:r w:rsidRPr="0020375D">
          <w:rPr>
            <w:rStyle w:val="a4"/>
            <w:iCs/>
            <w:noProof/>
          </w:rPr>
          <w:t xml:space="preserve">4.2.2.1. </w:t>
        </w:r>
        <w:r w:rsidRPr="0020375D">
          <w:rPr>
            <w:rStyle w:val="a4"/>
            <w:noProof/>
          </w:rPr>
          <w:t>Расчет объемов водопотребления</w:t>
        </w:r>
        <w:r w:rsidRPr="0020375D">
          <w:rPr>
            <w:noProof/>
            <w:webHidden/>
          </w:rPr>
          <w:tab/>
        </w:r>
        <w:r w:rsidRPr="0020375D">
          <w:rPr>
            <w:noProof/>
            <w:webHidden/>
          </w:rPr>
          <w:fldChar w:fldCharType="begin"/>
        </w:r>
        <w:r w:rsidRPr="0020375D">
          <w:rPr>
            <w:noProof/>
            <w:webHidden/>
          </w:rPr>
          <w:instrText xml:space="preserve"> PAGEREF _Toc390935463 \h </w:instrText>
        </w:r>
        <w:r w:rsidRPr="0020375D">
          <w:rPr>
            <w:noProof/>
          </w:rPr>
        </w:r>
        <w:r w:rsidRPr="0020375D">
          <w:rPr>
            <w:noProof/>
            <w:webHidden/>
          </w:rPr>
          <w:fldChar w:fldCharType="separate"/>
        </w:r>
        <w:r w:rsidRPr="0020375D">
          <w:rPr>
            <w:noProof/>
            <w:webHidden/>
          </w:rPr>
          <w:t>11</w:t>
        </w:r>
        <w:r w:rsidRPr="0020375D">
          <w:rPr>
            <w:noProof/>
            <w:webHidden/>
          </w:rPr>
          <w:fldChar w:fldCharType="end"/>
        </w:r>
      </w:hyperlink>
    </w:p>
    <w:p w:rsidR="0020375D" w:rsidRPr="0020375D" w:rsidRDefault="0020375D">
      <w:pPr>
        <w:pStyle w:val="43"/>
        <w:tabs>
          <w:tab w:val="right" w:leader="dot" w:pos="9343"/>
        </w:tabs>
        <w:rPr>
          <w:noProof/>
          <w:lang w:eastAsia="ru-RU"/>
        </w:rPr>
      </w:pPr>
      <w:hyperlink w:anchor="_Toc390935464" w:history="1">
        <w:r w:rsidRPr="0020375D">
          <w:rPr>
            <w:rStyle w:val="a4"/>
            <w:iCs/>
            <w:noProof/>
          </w:rPr>
          <w:t>4.2.2.2. Гидравлический</w:t>
        </w:r>
        <w:r w:rsidRPr="0020375D">
          <w:rPr>
            <w:rStyle w:val="a4"/>
            <w:noProof/>
          </w:rPr>
          <w:t xml:space="preserve"> расчет подводящего водопровода</w:t>
        </w:r>
        <w:r w:rsidRPr="0020375D">
          <w:rPr>
            <w:noProof/>
            <w:webHidden/>
          </w:rPr>
          <w:tab/>
        </w:r>
        <w:r w:rsidRPr="0020375D">
          <w:rPr>
            <w:noProof/>
            <w:webHidden/>
          </w:rPr>
          <w:fldChar w:fldCharType="begin"/>
        </w:r>
        <w:r w:rsidRPr="0020375D">
          <w:rPr>
            <w:noProof/>
            <w:webHidden/>
          </w:rPr>
          <w:instrText xml:space="preserve"> PAGEREF _Toc390935464 \h </w:instrText>
        </w:r>
        <w:r w:rsidRPr="0020375D">
          <w:rPr>
            <w:noProof/>
          </w:rPr>
        </w:r>
        <w:r w:rsidRPr="0020375D">
          <w:rPr>
            <w:noProof/>
            <w:webHidden/>
          </w:rPr>
          <w:fldChar w:fldCharType="separate"/>
        </w:r>
        <w:r w:rsidRPr="0020375D">
          <w:rPr>
            <w:noProof/>
            <w:webHidden/>
          </w:rPr>
          <w:t>12</w:t>
        </w:r>
        <w:r w:rsidRPr="0020375D">
          <w:rPr>
            <w:noProof/>
            <w:webHidden/>
          </w:rPr>
          <w:fldChar w:fldCharType="end"/>
        </w:r>
      </w:hyperlink>
    </w:p>
    <w:p w:rsidR="0020375D" w:rsidRPr="0020375D" w:rsidRDefault="0020375D">
      <w:pPr>
        <w:pStyle w:val="43"/>
        <w:tabs>
          <w:tab w:val="right" w:leader="dot" w:pos="9343"/>
        </w:tabs>
        <w:rPr>
          <w:noProof/>
          <w:lang w:eastAsia="ru-RU"/>
        </w:rPr>
      </w:pPr>
      <w:hyperlink w:anchor="_Toc390935465" w:history="1">
        <w:r w:rsidRPr="0020375D">
          <w:rPr>
            <w:rStyle w:val="a4"/>
            <w:iCs/>
            <w:noProof/>
          </w:rPr>
          <w:t xml:space="preserve">4.2.2.3. </w:t>
        </w:r>
        <w:r w:rsidRPr="0020375D">
          <w:rPr>
            <w:rStyle w:val="a4"/>
            <w:noProof/>
          </w:rPr>
          <w:t>Организация системы хозяйственно-питьевого и противопожарного водоснабжения</w:t>
        </w:r>
        <w:r w:rsidRPr="0020375D">
          <w:rPr>
            <w:noProof/>
            <w:webHidden/>
          </w:rPr>
          <w:tab/>
        </w:r>
        <w:r w:rsidRPr="0020375D">
          <w:rPr>
            <w:noProof/>
            <w:webHidden/>
          </w:rPr>
          <w:fldChar w:fldCharType="begin"/>
        </w:r>
        <w:r w:rsidRPr="0020375D">
          <w:rPr>
            <w:noProof/>
            <w:webHidden/>
          </w:rPr>
          <w:instrText xml:space="preserve"> PAGEREF _Toc390935465 \h </w:instrText>
        </w:r>
        <w:r w:rsidRPr="0020375D">
          <w:rPr>
            <w:noProof/>
          </w:rPr>
        </w:r>
        <w:r w:rsidRPr="0020375D">
          <w:rPr>
            <w:noProof/>
            <w:webHidden/>
          </w:rPr>
          <w:fldChar w:fldCharType="separate"/>
        </w:r>
        <w:r w:rsidRPr="0020375D">
          <w:rPr>
            <w:noProof/>
            <w:webHidden/>
          </w:rPr>
          <w:t>13</w:t>
        </w:r>
        <w:r w:rsidRPr="0020375D">
          <w:rPr>
            <w:noProof/>
            <w:webHidden/>
          </w:rPr>
          <w:fldChar w:fldCharType="end"/>
        </w:r>
      </w:hyperlink>
    </w:p>
    <w:p w:rsidR="0020375D" w:rsidRPr="0020375D" w:rsidRDefault="0020375D">
      <w:pPr>
        <w:pStyle w:val="39"/>
        <w:tabs>
          <w:tab w:val="right" w:leader="dot" w:pos="9343"/>
        </w:tabs>
        <w:rPr>
          <w:iCs w:val="0"/>
          <w:noProof/>
          <w:lang w:eastAsia="ru-RU"/>
        </w:rPr>
      </w:pPr>
      <w:hyperlink w:anchor="_Toc390935466" w:history="1">
        <w:r w:rsidRPr="0020375D">
          <w:rPr>
            <w:rStyle w:val="a4"/>
            <w:noProof/>
          </w:rPr>
          <w:t>4.2.3. Канализация</w:t>
        </w:r>
        <w:r w:rsidRPr="0020375D">
          <w:rPr>
            <w:noProof/>
            <w:webHidden/>
          </w:rPr>
          <w:tab/>
        </w:r>
        <w:r w:rsidRPr="0020375D">
          <w:rPr>
            <w:noProof/>
            <w:webHidden/>
          </w:rPr>
          <w:fldChar w:fldCharType="begin"/>
        </w:r>
        <w:r w:rsidRPr="0020375D">
          <w:rPr>
            <w:noProof/>
            <w:webHidden/>
          </w:rPr>
          <w:instrText xml:space="preserve"> PAGEREF _Toc390935466 \h </w:instrText>
        </w:r>
        <w:r w:rsidRPr="0020375D">
          <w:rPr>
            <w:noProof/>
          </w:rPr>
        </w:r>
        <w:r w:rsidRPr="0020375D">
          <w:rPr>
            <w:noProof/>
            <w:webHidden/>
          </w:rPr>
          <w:fldChar w:fldCharType="separate"/>
        </w:r>
        <w:r w:rsidRPr="0020375D">
          <w:rPr>
            <w:noProof/>
            <w:webHidden/>
          </w:rPr>
          <w:t>14</w:t>
        </w:r>
        <w:r w:rsidRPr="0020375D">
          <w:rPr>
            <w:noProof/>
            <w:webHidden/>
          </w:rPr>
          <w:fldChar w:fldCharType="end"/>
        </w:r>
      </w:hyperlink>
    </w:p>
    <w:p w:rsidR="0020375D" w:rsidRPr="0020375D" w:rsidRDefault="0020375D">
      <w:pPr>
        <w:pStyle w:val="43"/>
        <w:tabs>
          <w:tab w:val="right" w:leader="dot" w:pos="9343"/>
        </w:tabs>
        <w:rPr>
          <w:noProof/>
          <w:lang w:eastAsia="ru-RU"/>
        </w:rPr>
      </w:pPr>
      <w:hyperlink w:anchor="_Toc390935467" w:history="1">
        <w:r w:rsidRPr="0020375D">
          <w:rPr>
            <w:rStyle w:val="a4"/>
            <w:iCs/>
            <w:noProof/>
          </w:rPr>
          <w:t xml:space="preserve">4.2.3.1. </w:t>
        </w:r>
        <w:r w:rsidRPr="0020375D">
          <w:rPr>
            <w:rStyle w:val="a4"/>
            <w:noProof/>
          </w:rPr>
          <w:t>Расчет объемов водоотведения</w:t>
        </w:r>
        <w:r w:rsidRPr="0020375D">
          <w:rPr>
            <w:noProof/>
            <w:webHidden/>
          </w:rPr>
          <w:tab/>
        </w:r>
        <w:r w:rsidRPr="0020375D">
          <w:rPr>
            <w:noProof/>
            <w:webHidden/>
          </w:rPr>
          <w:fldChar w:fldCharType="begin"/>
        </w:r>
        <w:r w:rsidRPr="0020375D">
          <w:rPr>
            <w:noProof/>
            <w:webHidden/>
          </w:rPr>
          <w:instrText xml:space="preserve"> PAGEREF _Toc390935467 \h </w:instrText>
        </w:r>
        <w:r w:rsidRPr="0020375D">
          <w:rPr>
            <w:noProof/>
          </w:rPr>
        </w:r>
        <w:r w:rsidRPr="0020375D">
          <w:rPr>
            <w:noProof/>
            <w:webHidden/>
          </w:rPr>
          <w:fldChar w:fldCharType="separate"/>
        </w:r>
        <w:r w:rsidRPr="0020375D">
          <w:rPr>
            <w:noProof/>
            <w:webHidden/>
          </w:rPr>
          <w:t>14</w:t>
        </w:r>
        <w:r w:rsidRPr="0020375D">
          <w:rPr>
            <w:noProof/>
            <w:webHidden/>
          </w:rPr>
          <w:fldChar w:fldCharType="end"/>
        </w:r>
      </w:hyperlink>
    </w:p>
    <w:p w:rsidR="0020375D" w:rsidRPr="0020375D" w:rsidRDefault="0020375D">
      <w:pPr>
        <w:pStyle w:val="43"/>
        <w:tabs>
          <w:tab w:val="right" w:leader="dot" w:pos="9343"/>
        </w:tabs>
        <w:rPr>
          <w:noProof/>
          <w:lang w:eastAsia="ru-RU"/>
        </w:rPr>
      </w:pPr>
      <w:hyperlink w:anchor="_Toc390935468" w:history="1">
        <w:r w:rsidRPr="0020375D">
          <w:rPr>
            <w:rStyle w:val="a4"/>
            <w:iCs/>
            <w:noProof/>
          </w:rPr>
          <w:t xml:space="preserve">4.2.3.2. </w:t>
        </w:r>
        <w:r w:rsidRPr="0020375D">
          <w:rPr>
            <w:rStyle w:val="a4"/>
            <w:noProof/>
          </w:rPr>
          <w:t>Организация системы бытовой канализации</w:t>
        </w:r>
        <w:r w:rsidRPr="0020375D">
          <w:rPr>
            <w:noProof/>
            <w:webHidden/>
          </w:rPr>
          <w:tab/>
        </w:r>
        <w:r w:rsidRPr="0020375D">
          <w:rPr>
            <w:noProof/>
            <w:webHidden/>
          </w:rPr>
          <w:fldChar w:fldCharType="begin"/>
        </w:r>
        <w:r w:rsidRPr="0020375D">
          <w:rPr>
            <w:noProof/>
            <w:webHidden/>
          </w:rPr>
          <w:instrText xml:space="preserve"> PAGEREF _Toc390935468 \h </w:instrText>
        </w:r>
        <w:r w:rsidRPr="0020375D">
          <w:rPr>
            <w:noProof/>
          </w:rPr>
        </w:r>
        <w:r w:rsidRPr="0020375D">
          <w:rPr>
            <w:noProof/>
            <w:webHidden/>
          </w:rPr>
          <w:fldChar w:fldCharType="separate"/>
        </w:r>
        <w:r w:rsidRPr="0020375D">
          <w:rPr>
            <w:noProof/>
            <w:webHidden/>
          </w:rPr>
          <w:t>14</w:t>
        </w:r>
        <w:r w:rsidRPr="0020375D">
          <w:rPr>
            <w:noProof/>
            <w:webHidden/>
          </w:rPr>
          <w:fldChar w:fldCharType="end"/>
        </w:r>
      </w:hyperlink>
    </w:p>
    <w:p w:rsidR="0020375D" w:rsidRPr="0020375D" w:rsidRDefault="0020375D">
      <w:pPr>
        <w:pStyle w:val="43"/>
        <w:tabs>
          <w:tab w:val="right" w:leader="dot" w:pos="9343"/>
        </w:tabs>
        <w:rPr>
          <w:noProof/>
          <w:lang w:eastAsia="ru-RU"/>
        </w:rPr>
      </w:pPr>
      <w:hyperlink w:anchor="_Toc390935469" w:history="1">
        <w:r w:rsidRPr="0020375D">
          <w:rPr>
            <w:rStyle w:val="a4"/>
            <w:iCs/>
            <w:noProof/>
          </w:rPr>
          <w:t xml:space="preserve">4.2.3.3. </w:t>
        </w:r>
        <w:r w:rsidRPr="0020375D">
          <w:rPr>
            <w:rStyle w:val="a4"/>
            <w:rFonts w:cs="Arial"/>
            <w:bCs/>
            <w:iCs/>
            <w:noProof/>
          </w:rPr>
          <w:t>Организация системы ливневой канализации</w:t>
        </w:r>
        <w:r w:rsidRPr="0020375D">
          <w:rPr>
            <w:noProof/>
            <w:webHidden/>
          </w:rPr>
          <w:tab/>
        </w:r>
        <w:r w:rsidRPr="0020375D">
          <w:rPr>
            <w:noProof/>
            <w:webHidden/>
          </w:rPr>
          <w:fldChar w:fldCharType="begin"/>
        </w:r>
        <w:r w:rsidRPr="0020375D">
          <w:rPr>
            <w:noProof/>
            <w:webHidden/>
          </w:rPr>
          <w:instrText xml:space="preserve"> PAGEREF _Toc390935469 \h </w:instrText>
        </w:r>
        <w:r w:rsidRPr="0020375D">
          <w:rPr>
            <w:noProof/>
          </w:rPr>
        </w:r>
        <w:r w:rsidRPr="0020375D">
          <w:rPr>
            <w:noProof/>
            <w:webHidden/>
          </w:rPr>
          <w:fldChar w:fldCharType="separate"/>
        </w:r>
        <w:r w:rsidRPr="0020375D">
          <w:rPr>
            <w:noProof/>
            <w:webHidden/>
          </w:rPr>
          <w:t>15</w:t>
        </w:r>
        <w:r w:rsidRPr="0020375D">
          <w:rPr>
            <w:noProof/>
            <w:webHidden/>
          </w:rPr>
          <w:fldChar w:fldCharType="end"/>
        </w:r>
      </w:hyperlink>
    </w:p>
    <w:p w:rsidR="0020375D" w:rsidRPr="0020375D" w:rsidRDefault="0020375D">
      <w:pPr>
        <w:pStyle w:val="39"/>
        <w:tabs>
          <w:tab w:val="right" w:leader="dot" w:pos="9343"/>
        </w:tabs>
        <w:rPr>
          <w:iCs w:val="0"/>
          <w:noProof/>
          <w:lang w:eastAsia="ru-RU"/>
        </w:rPr>
      </w:pPr>
      <w:hyperlink w:anchor="_Toc390935470" w:history="1">
        <w:r w:rsidRPr="0020375D">
          <w:rPr>
            <w:rStyle w:val="a4"/>
            <w:noProof/>
          </w:rPr>
          <w:t>4.2.4. Газоснабжение</w:t>
        </w:r>
        <w:r w:rsidRPr="0020375D">
          <w:rPr>
            <w:noProof/>
            <w:webHidden/>
          </w:rPr>
          <w:tab/>
        </w:r>
        <w:r w:rsidRPr="0020375D">
          <w:rPr>
            <w:noProof/>
            <w:webHidden/>
          </w:rPr>
          <w:fldChar w:fldCharType="begin"/>
        </w:r>
        <w:r w:rsidRPr="0020375D">
          <w:rPr>
            <w:noProof/>
            <w:webHidden/>
          </w:rPr>
          <w:instrText xml:space="preserve"> PAGEREF _Toc390935470 \h </w:instrText>
        </w:r>
        <w:r w:rsidRPr="0020375D">
          <w:rPr>
            <w:noProof/>
          </w:rPr>
        </w:r>
        <w:r w:rsidRPr="0020375D">
          <w:rPr>
            <w:noProof/>
            <w:webHidden/>
          </w:rPr>
          <w:fldChar w:fldCharType="separate"/>
        </w:r>
        <w:r w:rsidRPr="0020375D">
          <w:rPr>
            <w:noProof/>
            <w:webHidden/>
          </w:rPr>
          <w:t>15</w:t>
        </w:r>
        <w:r w:rsidRPr="0020375D">
          <w:rPr>
            <w:noProof/>
            <w:webHidden/>
          </w:rPr>
          <w:fldChar w:fldCharType="end"/>
        </w:r>
      </w:hyperlink>
    </w:p>
    <w:p w:rsidR="0020375D" w:rsidRPr="0020375D" w:rsidRDefault="0020375D">
      <w:pPr>
        <w:pStyle w:val="39"/>
        <w:tabs>
          <w:tab w:val="right" w:leader="dot" w:pos="9343"/>
        </w:tabs>
        <w:rPr>
          <w:iCs w:val="0"/>
          <w:noProof/>
          <w:lang w:eastAsia="ru-RU"/>
        </w:rPr>
      </w:pPr>
      <w:hyperlink w:anchor="_Toc390935471" w:history="1">
        <w:r w:rsidRPr="0020375D">
          <w:rPr>
            <w:rStyle w:val="a4"/>
            <w:noProof/>
          </w:rPr>
          <w:t>4.2.5. Электроснабжение</w:t>
        </w:r>
        <w:r w:rsidRPr="0020375D">
          <w:rPr>
            <w:noProof/>
            <w:webHidden/>
          </w:rPr>
          <w:tab/>
        </w:r>
        <w:r w:rsidRPr="0020375D">
          <w:rPr>
            <w:noProof/>
            <w:webHidden/>
          </w:rPr>
          <w:fldChar w:fldCharType="begin"/>
        </w:r>
        <w:r w:rsidRPr="0020375D">
          <w:rPr>
            <w:noProof/>
            <w:webHidden/>
          </w:rPr>
          <w:instrText xml:space="preserve"> PAGEREF _Toc390935471 \h </w:instrText>
        </w:r>
        <w:r w:rsidRPr="0020375D">
          <w:rPr>
            <w:noProof/>
          </w:rPr>
        </w:r>
        <w:r w:rsidRPr="0020375D">
          <w:rPr>
            <w:noProof/>
            <w:webHidden/>
          </w:rPr>
          <w:fldChar w:fldCharType="separate"/>
        </w:r>
        <w:r w:rsidRPr="0020375D">
          <w:rPr>
            <w:noProof/>
            <w:webHidden/>
          </w:rPr>
          <w:t>15</w:t>
        </w:r>
        <w:r w:rsidRPr="0020375D">
          <w:rPr>
            <w:noProof/>
            <w:webHidden/>
          </w:rPr>
          <w:fldChar w:fldCharType="end"/>
        </w:r>
      </w:hyperlink>
    </w:p>
    <w:p w:rsidR="0020375D" w:rsidRPr="0020375D" w:rsidRDefault="0020375D">
      <w:pPr>
        <w:pStyle w:val="43"/>
        <w:tabs>
          <w:tab w:val="right" w:leader="dot" w:pos="9343"/>
        </w:tabs>
        <w:rPr>
          <w:noProof/>
          <w:lang w:eastAsia="ru-RU"/>
        </w:rPr>
      </w:pPr>
      <w:hyperlink w:anchor="_Toc390935472" w:history="1">
        <w:r w:rsidRPr="0020375D">
          <w:rPr>
            <w:rStyle w:val="a4"/>
            <w:iCs/>
            <w:noProof/>
          </w:rPr>
          <w:t xml:space="preserve">4.2.5.1. </w:t>
        </w:r>
        <w:r w:rsidRPr="0020375D">
          <w:rPr>
            <w:rStyle w:val="a4"/>
            <w:noProof/>
          </w:rPr>
          <w:t>Расчет нагрузок</w:t>
        </w:r>
        <w:r w:rsidRPr="0020375D">
          <w:rPr>
            <w:noProof/>
            <w:webHidden/>
          </w:rPr>
          <w:tab/>
        </w:r>
        <w:r w:rsidRPr="0020375D">
          <w:rPr>
            <w:noProof/>
            <w:webHidden/>
          </w:rPr>
          <w:fldChar w:fldCharType="begin"/>
        </w:r>
        <w:r w:rsidRPr="0020375D">
          <w:rPr>
            <w:noProof/>
            <w:webHidden/>
          </w:rPr>
          <w:instrText xml:space="preserve"> PAGEREF _Toc390935472 \h </w:instrText>
        </w:r>
        <w:r w:rsidRPr="0020375D">
          <w:rPr>
            <w:noProof/>
          </w:rPr>
        </w:r>
        <w:r w:rsidRPr="0020375D">
          <w:rPr>
            <w:noProof/>
            <w:webHidden/>
          </w:rPr>
          <w:fldChar w:fldCharType="separate"/>
        </w:r>
        <w:r w:rsidRPr="0020375D">
          <w:rPr>
            <w:noProof/>
            <w:webHidden/>
          </w:rPr>
          <w:t>15</w:t>
        </w:r>
        <w:r w:rsidRPr="0020375D">
          <w:rPr>
            <w:noProof/>
            <w:webHidden/>
          </w:rPr>
          <w:fldChar w:fldCharType="end"/>
        </w:r>
      </w:hyperlink>
    </w:p>
    <w:p w:rsidR="0020375D" w:rsidRPr="0020375D" w:rsidRDefault="0020375D">
      <w:pPr>
        <w:pStyle w:val="43"/>
        <w:tabs>
          <w:tab w:val="right" w:leader="dot" w:pos="9343"/>
        </w:tabs>
        <w:rPr>
          <w:noProof/>
          <w:lang w:eastAsia="ru-RU"/>
        </w:rPr>
      </w:pPr>
      <w:hyperlink w:anchor="_Toc390935473" w:history="1">
        <w:r w:rsidRPr="0020375D">
          <w:rPr>
            <w:rStyle w:val="a4"/>
            <w:iCs/>
            <w:noProof/>
          </w:rPr>
          <w:t xml:space="preserve">4.2.5.2. </w:t>
        </w:r>
        <w:r w:rsidRPr="0020375D">
          <w:rPr>
            <w:rStyle w:val="a4"/>
            <w:noProof/>
          </w:rPr>
          <w:t>Мероприятия по электроснабжению</w:t>
        </w:r>
        <w:r w:rsidRPr="0020375D">
          <w:rPr>
            <w:noProof/>
            <w:webHidden/>
          </w:rPr>
          <w:tab/>
        </w:r>
        <w:r w:rsidRPr="0020375D">
          <w:rPr>
            <w:noProof/>
            <w:webHidden/>
          </w:rPr>
          <w:fldChar w:fldCharType="begin"/>
        </w:r>
        <w:r w:rsidRPr="0020375D">
          <w:rPr>
            <w:noProof/>
            <w:webHidden/>
          </w:rPr>
          <w:instrText xml:space="preserve"> PAGEREF _Toc390935473 \h </w:instrText>
        </w:r>
        <w:r w:rsidRPr="0020375D">
          <w:rPr>
            <w:noProof/>
          </w:rPr>
        </w:r>
        <w:r w:rsidRPr="0020375D">
          <w:rPr>
            <w:noProof/>
            <w:webHidden/>
          </w:rPr>
          <w:fldChar w:fldCharType="separate"/>
        </w:r>
        <w:r w:rsidRPr="0020375D">
          <w:rPr>
            <w:noProof/>
            <w:webHidden/>
          </w:rPr>
          <w:t>16</w:t>
        </w:r>
        <w:r w:rsidRPr="0020375D">
          <w:rPr>
            <w:noProof/>
            <w:webHidden/>
          </w:rPr>
          <w:fldChar w:fldCharType="end"/>
        </w:r>
      </w:hyperlink>
    </w:p>
    <w:p w:rsidR="0020375D" w:rsidRPr="0020375D" w:rsidRDefault="0020375D">
      <w:pPr>
        <w:pStyle w:val="39"/>
        <w:tabs>
          <w:tab w:val="right" w:leader="dot" w:pos="9343"/>
        </w:tabs>
        <w:rPr>
          <w:iCs w:val="0"/>
          <w:noProof/>
          <w:lang w:eastAsia="ru-RU"/>
        </w:rPr>
      </w:pPr>
      <w:hyperlink w:anchor="_Toc390935474" w:history="1">
        <w:r w:rsidRPr="0020375D">
          <w:rPr>
            <w:rStyle w:val="a4"/>
            <w:noProof/>
          </w:rPr>
          <w:t>4.2.6. Связь</w:t>
        </w:r>
        <w:r w:rsidRPr="0020375D">
          <w:rPr>
            <w:noProof/>
            <w:webHidden/>
          </w:rPr>
          <w:tab/>
        </w:r>
        <w:r w:rsidRPr="0020375D">
          <w:rPr>
            <w:noProof/>
            <w:webHidden/>
          </w:rPr>
          <w:fldChar w:fldCharType="begin"/>
        </w:r>
        <w:r w:rsidRPr="0020375D">
          <w:rPr>
            <w:noProof/>
            <w:webHidden/>
          </w:rPr>
          <w:instrText xml:space="preserve"> PAGEREF _Toc390935474 \h </w:instrText>
        </w:r>
        <w:r w:rsidRPr="0020375D">
          <w:rPr>
            <w:noProof/>
          </w:rPr>
        </w:r>
        <w:r w:rsidRPr="0020375D">
          <w:rPr>
            <w:noProof/>
            <w:webHidden/>
          </w:rPr>
          <w:fldChar w:fldCharType="separate"/>
        </w:r>
        <w:r w:rsidRPr="0020375D">
          <w:rPr>
            <w:noProof/>
            <w:webHidden/>
          </w:rPr>
          <w:t>16</w:t>
        </w:r>
        <w:r w:rsidRPr="0020375D">
          <w:rPr>
            <w:noProof/>
            <w:webHidden/>
          </w:rPr>
          <w:fldChar w:fldCharType="end"/>
        </w:r>
      </w:hyperlink>
    </w:p>
    <w:p w:rsidR="0020375D" w:rsidRPr="0020375D" w:rsidRDefault="0020375D">
      <w:pPr>
        <w:pStyle w:val="43"/>
        <w:tabs>
          <w:tab w:val="right" w:leader="dot" w:pos="9343"/>
        </w:tabs>
        <w:rPr>
          <w:noProof/>
          <w:lang w:eastAsia="ru-RU"/>
        </w:rPr>
      </w:pPr>
      <w:hyperlink w:anchor="_Toc390935475" w:history="1">
        <w:r w:rsidRPr="0020375D">
          <w:rPr>
            <w:rStyle w:val="a4"/>
            <w:iCs/>
            <w:noProof/>
          </w:rPr>
          <w:t xml:space="preserve">4.2.6.1. </w:t>
        </w:r>
        <w:r w:rsidRPr="0020375D">
          <w:rPr>
            <w:rStyle w:val="a4"/>
            <w:noProof/>
          </w:rPr>
          <w:t>Телефонизация</w:t>
        </w:r>
        <w:r w:rsidRPr="0020375D">
          <w:rPr>
            <w:noProof/>
            <w:webHidden/>
          </w:rPr>
          <w:tab/>
        </w:r>
        <w:r w:rsidRPr="0020375D">
          <w:rPr>
            <w:noProof/>
            <w:webHidden/>
          </w:rPr>
          <w:fldChar w:fldCharType="begin"/>
        </w:r>
        <w:r w:rsidRPr="0020375D">
          <w:rPr>
            <w:noProof/>
            <w:webHidden/>
          </w:rPr>
          <w:instrText xml:space="preserve"> PAGEREF _Toc390935475 \h </w:instrText>
        </w:r>
        <w:r w:rsidRPr="0020375D">
          <w:rPr>
            <w:noProof/>
          </w:rPr>
        </w:r>
        <w:r w:rsidRPr="0020375D">
          <w:rPr>
            <w:noProof/>
            <w:webHidden/>
          </w:rPr>
          <w:fldChar w:fldCharType="separate"/>
        </w:r>
        <w:r w:rsidRPr="0020375D">
          <w:rPr>
            <w:noProof/>
            <w:webHidden/>
          </w:rPr>
          <w:t>16</w:t>
        </w:r>
        <w:r w:rsidRPr="0020375D">
          <w:rPr>
            <w:noProof/>
            <w:webHidden/>
          </w:rPr>
          <w:fldChar w:fldCharType="end"/>
        </w:r>
      </w:hyperlink>
    </w:p>
    <w:p w:rsidR="0020375D" w:rsidRPr="0020375D" w:rsidRDefault="0020375D">
      <w:pPr>
        <w:pStyle w:val="43"/>
        <w:tabs>
          <w:tab w:val="right" w:leader="dot" w:pos="9343"/>
        </w:tabs>
        <w:rPr>
          <w:noProof/>
          <w:lang w:eastAsia="ru-RU"/>
        </w:rPr>
      </w:pPr>
      <w:hyperlink w:anchor="_Toc390935476" w:history="1">
        <w:r w:rsidRPr="0020375D">
          <w:rPr>
            <w:rStyle w:val="a4"/>
            <w:iCs/>
            <w:noProof/>
          </w:rPr>
          <w:t xml:space="preserve">4.2.6.2. </w:t>
        </w:r>
        <w:r w:rsidRPr="0020375D">
          <w:rPr>
            <w:rStyle w:val="a4"/>
            <w:noProof/>
          </w:rPr>
          <w:t>Радиофикация</w:t>
        </w:r>
        <w:r w:rsidRPr="0020375D">
          <w:rPr>
            <w:noProof/>
            <w:webHidden/>
          </w:rPr>
          <w:tab/>
        </w:r>
        <w:r w:rsidRPr="0020375D">
          <w:rPr>
            <w:noProof/>
            <w:webHidden/>
          </w:rPr>
          <w:fldChar w:fldCharType="begin"/>
        </w:r>
        <w:r w:rsidRPr="0020375D">
          <w:rPr>
            <w:noProof/>
            <w:webHidden/>
          </w:rPr>
          <w:instrText xml:space="preserve"> PAGEREF _Toc390935476 \h </w:instrText>
        </w:r>
        <w:r w:rsidRPr="0020375D">
          <w:rPr>
            <w:noProof/>
          </w:rPr>
        </w:r>
        <w:r w:rsidRPr="0020375D">
          <w:rPr>
            <w:noProof/>
            <w:webHidden/>
          </w:rPr>
          <w:fldChar w:fldCharType="separate"/>
        </w:r>
        <w:r w:rsidRPr="0020375D">
          <w:rPr>
            <w:noProof/>
            <w:webHidden/>
          </w:rPr>
          <w:t>17</w:t>
        </w:r>
        <w:r w:rsidRPr="0020375D">
          <w:rPr>
            <w:noProof/>
            <w:webHidden/>
          </w:rPr>
          <w:fldChar w:fldCharType="end"/>
        </w:r>
      </w:hyperlink>
    </w:p>
    <w:p w:rsidR="0020375D" w:rsidRPr="0020375D" w:rsidRDefault="0020375D">
      <w:pPr>
        <w:pStyle w:val="43"/>
        <w:tabs>
          <w:tab w:val="right" w:leader="dot" w:pos="9343"/>
        </w:tabs>
        <w:rPr>
          <w:noProof/>
          <w:lang w:eastAsia="ru-RU"/>
        </w:rPr>
      </w:pPr>
      <w:hyperlink w:anchor="_Toc390935477" w:history="1">
        <w:r w:rsidRPr="0020375D">
          <w:rPr>
            <w:rStyle w:val="a4"/>
            <w:iCs/>
            <w:noProof/>
          </w:rPr>
          <w:t xml:space="preserve">4.2.6.3. </w:t>
        </w:r>
        <w:r w:rsidRPr="0020375D">
          <w:rPr>
            <w:rStyle w:val="a4"/>
            <w:noProof/>
          </w:rPr>
          <w:t>Телевидение</w:t>
        </w:r>
        <w:r w:rsidRPr="0020375D">
          <w:rPr>
            <w:noProof/>
            <w:webHidden/>
          </w:rPr>
          <w:tab/>
        </w:r>
        <w:r w:rsidRPr="0020375D">
          <w:rPr>
            <w:noProof/>
            <w:webHidden/>
          </w:rPr>
          <w:fldChar w:fldCharType="begin"/>
        </w:r>
        <w:r w:rsidRPr="0020375D">
          <w:rPr>
            <w:noProof/>
            <w:webHidden/>
          </w:rPr>
          <w:instrText xml:space="preserve"> PAGEREF _Toc390935477 \h </w:instrText>
        </w:r>
        <w:r w:rsidRPr="0020375D">
          <w:rPr>
            <w:noProof/>
          </w:rPr>
        </w:r>
        <w:r w:rsidRPr="0020375D">
          <w:rPr>
            <w:noProof/>
            <w:webHidden/>
          </w:rPr>
          <w:fldChar w:fldCharType="separate"/>
        </w:r>
        <w:r w:rsidRPr="0020375D">
          <w:rPr>
            <w:noProof/>
            <w:webHidden/>
          </w:rPr>
          <w:t>18</w:t>
        </w:r>
        <w:r w:rsidRPr="0020375D">
          <w:rPr>
            <w:noProof/>
            <w:webHidden/>
          </w:rPr>
          <w:fldChar w:fldCharType="end"/>
        </w:r>
      </w:hyperlink>
    </w:p>
    <w:p w:rsidR="0020375D" w:rsidRPr="0020375D" w:rsidRDefault="0020375D">
      <w:pPr>
        <w:pStyle w:val="43"/>
        <w:tabs>
          <w:tab w:val="right" w:leader="dot" w:pos="9343"/>
        </w:tabs>
        <w:rPr>
          <w:noProof/>
          <w:lang w:eastAsia="ru-RU"/>
        </w:rPr>
      </w:pPr>
      <w:hyperlink w:anchor="_Toc390935478" w:history="1">
        <w:r w:rsidRPr="0020375D">
          <w:rPr>
            <w:rStyle w:val="a4"/>
            <w:iCs/>
            <w:noProof/>
          </w:rPr>
          <w:t xml:space="preserve">4.2.6.4. </w:t>
        </w:r>
        <w:r w:rsidRPr="0020375D">
          <w:rPr>
            <w:rStyle w:val="a4"/>
            <w:noProof/>
          </w:rPr>
          <w:t>Диспетчеризация</w:t>
        </w:r>
        <w:r w:rsidRPr="0020375D">
          <w:rPr>
            <w:noProof/>
            <w:webHidden/>
          </w:rPr>
          <w:tab/>
        </w:r>
        <w:r w:rsidRPr="0020375D">
          <w:rPr>
            <w:noProof/>
            <w:webHidden/>
          </w:rPr>
          <w:fldChar w:fldCharType="begin"/>
        </w:r>
        <w:r w:rsidRPr="0020375D">
          <w:rPr>
            <w:noProof/>
            <w:webHidden/>
          </w:rPr>
          <w:instrText xml:space="preserve"> PAGEREF _Toc390935478 \h </w:instrText>
        </w:r>
        <w:r w:rsidRPr="0020375D">
          <w:rPr>
            <w:noProof/>
          </w:rPr>
        </w:r>
        <w:r w:rsidRPr="0020375D">
          <w:rPr>
            <w:noProof/>
            <w:webHidden/>
          </w:rPr>
          <w:fldChar w:fldCharType="separate"/>
        </w:r>
        <w:r w:rsidRPr="0020375D">
          <w:rPr>
            <w:noProof/>
            <w:webHidden/>
          </w:rPr>
          <w:t>18</w:t>
        </w:r>
        <w:r w:rsidRPr="0020375D">
          <w:rPr>
            <w:noProof/>
            <w:webHidden/>
          </w:rPr>
          <w:fldChar w:fldCharType="end"/>
        </w:r>
      </w:hyperlink>
    </w:p>
    <w:p w:rsidR="0020375D" w:rsidRPr="0020375D" w:rsidRDefault="0020375D">
      <w:pPr>
        <w:pStyle w:val="2d"/>
        <w:tabs>
          <w:tab w:val="right" w:leader="dot" w:pos="9343"/>
        </w:tabs>
        <w:rPr>
          <w:noProof/>
          <w:lang w:eastAsia="ru-RU"/>
        </w:rPr>
      </w:pPr>
      <w:hyperlink w:anchor="_Toc390935479" w:history="1">
        <w:r w:rsidRPr="0020375D">
          <w:rPr>
            <w:rStyle w:val="a4"/>
            <w:noProof/>
          </w:rPr>
          <w:t>4.3.  Вертикальная планировка территории</w:t>
        </w:r>
        <w:r w:rsidRPr="0020375D">
          <w:rPr>
            <w:noProof/>
            <w:webHidden/>
          </w:rPr>
          <w:tab/>
        </w:r>
        <w:r w:rsidRPr="0020375D">
          <w:rPr>
            <w:noProof/>
            <w:webHidden/>
          </w:rPr>
          <w:fldChar w:fldCharType="begin"/>
        </w:r>
        <w:r w:rsidRPr="0020375D">
          <w:rPr>
            <w:noProof/>
            <w:webHidden/>
          </w:rPr>
          <w:instrText xml:space="preserve"> PAGEREF _Toc390935479 \h </w:instrText>
        </w:r>
        <w:r w:rsidRPr="0020375D">
          <w:rPr>
            <w:noProof/>
          </w:rPr>
        </w:r>
        <w:r w:rsidRPr="0020375D">
          <w:rPr>
            <w:noProof/>
            <w:webHidden/>
          </w:rPr>
          <w:fldChar w:fldCharType="separate"/>
        </w:r>
        <w:r w:rsidRPr="0020375D">
          <w:rPr>
            <w:noProof/>
            <w:webHidden/>
          </w:rPr>
          <w:t>18</w:t>
        </w:r>
        <w:r w:rsidRPr="0020375D">
          <w:rPr>
            <w:noProof/>
            <w:webHidden/>
          </w:rPr>
          <w:fldChar w:fldCharType="end"/>
        </w:r>
      </w:hyperlink>
    </w:p>
    <w:p w:rsidR="0020375D" w:rsidRPr="0020375D" w:rsidRDefault="0020375D">
      <w:pPr>
        <w:pStyle w:val="18"/>
        <w:tabs>
          <w:tab w:val="right" w:leader="dot" w:pos="9343"/>
        </w:tabs>
        <w:rPr>
          <w:bCs w:val="0"/>
          <w:noProof/>
          <w:lang w:eastAsia="ru-RU"/>
        </w:rPr>
      </w:pPr>
      <w:hyperlink w:anchor="_Toc390935480" w:history="1">
        <w:r w:rsidRPr="0020375D">
          <w:rPr>
            <w:rStyle w:val="a4"/>
            <w:noProof/>
          </w:rPr>
          <w:t>Приложение 1  Таблицы расчета нагрузок по инженерным сетям</w:t>
        </w:r>
        <w:r w:rsidRPr="0020375D">
          <w:rPr>
            <w:noProof/>
            <w:webHidden/>
          </w:rPr>
          <w:tab/>
        </w:r>
        <w:r w:rsidRPr="0020375D">
          <w:rPr>
            <w:noProof/>
            <w:webHidden/>
          </w:rPr>
          <w:fldChar w:fldCharType="begin"/>
        </w:r>
        <w:r w:rsidRPr="0020375D">
          <w:rPr>
            <w:noProof/>
            <w:webHidden/>
          </w:rPr>
          <w:instrText xml:space="preserve"> PAGEREF _Toc390935480 \h </w:instrText>
        </w:r>
        <w:r w:rsidRPr="0020375D">
          <w:rPr>
            <w:noProof/>
          </w:rPr>
        </w:r>
        <w:r w:rsidRPr="0020375D">
          <w:rPr>
            <w:noProof/>
            <w:webHidden/>
          </w:rPr>
          <w:fldChar w:fldCharType="separate"/>
        </w:r>
        <w:r w:rsidRPr="0020375D">
          <w:rPr>
            <w:noProof/>
            <w:webHidden/>
          </w:rPr>
          <w:t>20</w:t>
        </w:r>
        <w:r w:rsidRPr="0020375D">
          <w:rPr>
            <w:noProof/>
            <w:webHidden/>
          </w:rPr>
          <w:fldChar w:fldCharType="end"/>
        </w:r>
      </w:hyperlink>
    </w:p>
    <w:p w:rsidR="0020375D" w:rsidRPr="0020375D" w:rsidRDefault="0020375D">
      <w:pPr>
        <w:pStyle w:val="2d"/>
        <w:tabs>
          <w:tab w:val="right" w:leader="dot" w:pos="9343"/>
        </w:tabs>
        <w:rPr>
          <w:noProof/>
          <w:lang w:eastAsia="ru-RU"/>
        </w:rPr>
      </w:pPr>
      <w:hyperlink w:anchor="_Toc390935481" w:history="1">
        <w:r w:rsidRPr="0020375D">
          <w:rPr>
            <w:rStyle w:val="a4"/>
            <w:bCs/>
            <w:noProof/>
            <w:lang w:eastAsia="ru-RU"/>
          </w:rPr>
          <w:t>Сводная таблица расчета нагрузок по теплоснабжению и газоснабжению</w:t>
        </w:r>
        <w:r w:rsidRPr="0020375D">
          <w:rPr>
            <w:noProof/>
            <w:webHidden/>
          </w:rPr>
          <w:tab/>
        </w:r>
        <w:r w:rsidRPr="0020375D">
          <w:rPr>
            <w:noProof/>
            <w:webHidden/>
          </w:rPr>
          <w:fldChar w:fldCharType="begin"/>
        </w:r>
        <w:r w:rsidRPr="0020375D">
          <w:rPr>
            <w:noProof/>
            <w:webHidden/>
          </w:rPr>
          <w:instrText xml:space="preserve"> PAGEREF _Toc390935481 \h </w:instrText>
        </w:r>
        <w:r w:rsidRPr="0020375D">
          <w:rPr>
            <w:noProof/>
          </w:rPr>
        </w:r>
        <w:r w:rsidRPr="0020375D">
          <w:rPr>
            <w:noProof/>
            <w:webHidden/>
          </w:rPr>
          <w:fldChar w:fldCharType="separate"/>
        </w:r>
        <w:r w:rsidRPr="0020375D">
          <w:rPr>
            <w:noProof/>
            <w:webHidden/>
          </w:rPr>
          <w:t>21</w:t>
        </w:r>
        <w:r w:rsidRPr="0020375D">
          <w:rPr>
            <w:noProof/>
            <w:webHidden/>
          </w:rPr>
          <w:fldChar w:fldCharType="end"/>
        </w:r>
      </w:hyperlink>
    </w:p>
    <w:p w:rsidR="0020375D" w:rsidRPr="0020375D" w:rsidRDefault="0020375D">
      <w:pPr>
        <w:pStyle w:val="2d"/>
        <w:tabs>
          <w:tab w:val="right" w:leader="dot" w:pos="9343"/>
        </w:tabs>
        <w:rPr>
          <w:noProof/>
          <w:lang w:eastAsia="ru-RU"/>
        </w:rPr>
      </w:pPr>
      <w:hyperlink w:anchor="_Toc390935482" w:history="1">
        <w:r w:rsidRPr="0020375D">
          <w:rPr>
            <w:rStyle w:val="a4"/>
            <w:noProof/>
          </w:rPr>
          <w:t>Сводная т</w:t>
        </w:r>
        <w:r w:rsidRPr="0020375D">
          <w:rPr>
            <w:rStyle w:val="a4"/>
            <w:bCs/>
            <w:noProof/>
            <w:lang w:eastAsia="ru-RU"/>
          </w:rPr>
          <w:t xml:space="preserve">аблица расчета объема водопотребления и водоотведения </w:t>
        </w:r>
        <w:r w:rsidRPr="0020375D">
          <w:rPr>
            <w:rStyle w:val="a4"/>
            <w:noProof/>
            <w:lang w:eastAsia="ru-RU"/>
          </w:rPr>
          <w:t>бытовых стоков</w:t>
        </w:r>
        <w:r w:rsidRPr="0020375D">
          <w:rPr>
            <w:noProof/>
            <w:webHidden/>
          </w:rPr>
          <w:tab/>
        </w:r>
        <w:r w:rsidRPr="0020375D">
          <w:rPr>
            <w:noProof/>
            <w:webHidden/>
          </w:rPr>
          <w:fldChar w:fldCharType="begin"/>
        </w:r>
        <w:r w:rsidRPr="0020375D">
          <w:rPr>
            <w:noProof/>
            <w:webHidden/>
          </w:rPr>
          <w:instrText xml:space="preserve"> PAGEREF _Toc390935482 \h </w:instrText>
        </w:r>
        <w:r w:rsidRPr="0020375D">
          <w:rPr>
            <w:noProof/>
          </w:rPr>
        </w:r>
        <w:r w:rsidRPr="0020375D">
          <w:rPr>
            <w:noProof/>
            <w:webHidden/>
          </w:rPr>
          <w:fldChar w:fldCharType="separate"/>
        </w:r>
        <w:r w:rsidRPr="0020375D">
          <w:rPr>
            <w:noProof/>
            <w:webHidden/>
          </w:rPr>
          <w:t>25</w:t>
        </w:r>
        <w:r w:rsidRPr="0020375D">
          <w:rPr>
            <w:noProof/>
            <w:webHidden/>
          </w:rPr>
          <w:fldChar w:fldCharType="end"/>
        </w:r>
      </w:hyperlink>
    </w:p>
    <w:p w:rsidR="0020375D" w:rsidRPr="0020375D" w:rsidRDefault="0020375D">
      <w:pPr>
        <w:pStyle w:val="2d"/>
        <w:tabs>
          <w:tab w:val="right" w:leader="dot" w:pos="9343"/>
        </w:tabs>
        <w:rPr>
          <w:noProof/>
          <w:lang w:eastAsia="ru-RU"/>
        </w:rPr>
      </w:pPr>
      <w:hyperlink w:anchor="_Toc390935483" w:history="1">
        <w:r w:rsidRPr="0020375D">
          <w:rPr>
            <w:rStyle w:val="a4"/>
            <w:bCs/>
            <w:noProof/>
          </w:rPr>
          <w:t>Расчет объема поверхностного стока</w:t>
        </w:r>
        <w:r w:rsidRPr="0020375D">
          <w:rPr>
            <w:noProof/>
            <w:webHidden/>
          </w:rPr>
          <w:tab/>
        </w:r>
        <w:r w:rsidRPr="0020375D">
          <w:rPr>
            <w:noProof/>
            <w:webHidden/>
          </w:rPr>
          <w:fldChar w:fldCharType="begin"/>
        </w:r>
        <w:r w:rsidRPr="0020375D">
          <w:rPr>
            <w:noProof/>
            <w:webHidden/>
          </w:rPr>
          <w:instrText xml:space="preserve"> PAGEREF _Toc390935483 \h </w:instrText>
        </w:r>
        <w:r w:rsidRPr="0020375D">
          <w:rPr>
            <w:noProof/>
          </w:rPr>
        </w:r>
        <w:r w:rsidRPr="0020375D">
          <w:rPr>
            <w:noProof/>
            <w:webHidden/>
          </w:rPr>
          <w:fldChar w:fldCharType="separate"/>
        </w:r>
        <w:r w:rsidRPr="0020375D">
          <w:rPr>
            <w:noProof/>
            <w:webHidden/>
          </w:rPr>
          <w:t>30</w:t>
        </w:r>
        <w:r w:rsidRPr="0020375D">
          <w:rPr>
            <w:noProof/>
            <w:webHidden/>
          </w:rPr>
          <w:fldChar w:fldCharType="end"/>
        </w:r>
      </w:hyperlink>
    </w:p>
    <w:p w:rsidR="0020375D" w:rsidRPr="0020375D" w:rsidRDefault="0020375D">
      <w:pPr>
        <w:pStyle w:val="2d"/>
        <w:tabs>
          <w:tab w:val="right" w:leader="dot" w:pos="9343"/>
        </w:tabs>
        <w:rPr>
          <w:noProof/>
          <w:lang w:eastAsia="ru-RU"/>
        </w:rPr>
      </w:pPr>
      <w:hyperlink w:anchor="_Toc390935484" w:history="1">
        <w:r w:rsidRPr="0020375D">
          <w:rPr>
            <w:rStyle w:val="a4"/>
            <w:noProof/>
          </w:rPr>
          <w:t>Сводная т</w:t>
        </w:r>
        <w:r w:rsidRPr="0020375D">
          <w:rPr>
            <w:rStyle w:val="a4"/>
            <w:bCs/>
            <w:noProof/>
            <w:lang w:eastAsia="ru-RU"/>
          </w:rPr>
          <w:t>аблица расчета электрической нагрузки</w:t>
        </w:r>
        <w:r w:rsidRPr="0020375D">
          <w:rPr>
            <w:noProof/>
            <w:webHidden/>
          </w:rPr>
          <w:tab/>
        </w:r>
        <w:r w:rsidRPr="0020375D">
          <w:rPr>
            <w:noProof/>
            <w:webHidden/>
          </w:rPr>
          <w:fldChar w:fldCharType="begin"/>
        </w:r>
        <w:r w:rsidRPr="0020375D">
          <w:rPr>
            <w:noProof/>
            <w:webHidden/>
          </w:rPr>
          <w:instrText xml:space="preserve"> PAGEREF _Toc390935484 \h </w:instrText>
        </w:r>
        <w:r w:rsidRPr="0020375D">
          <w:rPr>
            <w:noProof/>
          </w:rPr>
        </w:r>
        <w:r w:rsidRPr="0020375D">
          <w:rPr>
            <w:noProof/>
            <w:webHidden/>
          </w:rPr>
          <w:fldChar w:fldCharType="separate"/>
        </w:r>
        <w:r w:rsidRPr="0020375D">
          <w:rPr>
            <w:noProof/>
            <w:webHidden/>
          </w:rPr>
          <w:t>33</w:t>
        </w:r>
        <w:r w:rsidRPr="0020375D">
          <w:rPr>
            <w:noProof/>
            <w:webHidden/>
          </w:rPr>
          <w:fldChar w:fldCharType="end"/>
        </w:r>
      </w:hyperlink>
    </w:p>
    <w:p w:rsidR="0020375D" w:rsidRPr="0020375D" w:rsidRDefault="0020375D">
      <w:pPr>
        <w:pStyle w:val="2d"/>
        <w:tabs>
          <w:tab w:val="right" w:leader="dot" w:pos="9343"/>
        </w:tabs>
        <w:rPr>
          <w:noProof/>
          <w:lang w:eastAsia="ru-RU"/>
        </w:rPr>
      </w:pPr>
      <w:hyperlink w:anchor="_Toc390935485" w:history="1">
        <w:r w:rsidRPr="0020375D">
          <w:rPr>
            <w:rStyle w:val="a4"/>
            <w:noProof/>
          </w:rPr>
          <w:t>Сводная т</w:t>
        </w:r>
        <w:r w:rsidRPr="0020375D">
          <w:rPr>
            <w:rStyle w:val="a4"/>
            <w:bCs/>
            <w:noProof/>
            <w:lang w:eastAsia="ru-RU"/>
          </w:rPr>
          <w:t>аблица расчета количества точек подключения сетей телефонизации, радио и телевидения</w:t>
        </w:r>
        <w:r w:rsidRPr="0020375D">
          <w:rPr>
            <w:noProof/>
            <w:webHidden/>
          </w:rPr>
          <w:tab/>
        </w:r>
        <w:r w:rsidRPr="0020375D">
          <w:rPr>
            <w:noProof/>
            <w:webHidden/>
          </w:rPr>
          <w:fldChar w:fldCharType="begin"/>
        </w:r>
        <w:r w:rsidRPr="0020375D">
          <w:rPr>
            <w:noProof/>
            <w:webHidden/>
          </w:rPr>
          <w:instrText xml:space="preserve"> PAGEREF _Toc390935485 \h </w:instrText>
        </w:r>
        <w:r w:rsidRPr="0020375D">
          <w:rPr>
            <w:noProof/>
          </w:rPr>
        </w:r>
        <w:r w:rsidRPr="0020375D">
          <w:rPr>
            <w:noProof/>
            <w:webHidden/>
          </w:rPr>
          <w:fldChar w:fldCharType="separate"/>
        </w:r>
        <w:r w:rsidRPr="0020375D">
          <w:rPr>
            <w:noProof/>
            <w:webHidden/>
          </w:rPr>
          <w:t>39</w:t>
        </w:r>
        <w:r w:rsidRPr="0020375D">
          <w:rPr>
            <w:noProof/>
            <w:webHidden/>
          </w:rPr>
          <w:fldChar w:fldCharType="end"/>
        </w:r>
      </w:hyperlink>
    </w:p>
    <w:p w:rsidR="0020375D" w:rsidRPr="0020375D" w:rsidRDefault="0020375D">
      <w:pPr>
        <w:pStyle w:val="18"/>
        <w:tabs>
          <w:tab w:val="right" w:leader="dot" w:pos="9343"/>
        </w:tabs>
        <w:rPr>
          <w:bCs w:val="0"/>
          <w:noProof/>
          <w:lang w:eastAsia="ru-RU"/>
        </w:rPr>
      </w:pPr>
      <w:hyperlink w:anchor="_Toc390935486" w:history="1">
        <w:r w:rsidRPr="0020375D">
          <w:rPr>
            <w:rStyle w:val="a4"/>
            <w:noProof/>
          </w:rPr>
          <w:t>Графические материалы</w:t>
        </w:r>
        <w:r w:rsidRPr="0020375D">
          <w:rPr>
            <w:noProof/>
            <w:webHidden/>
          </w:rPr>
          <w:tab/>
        </w:r>
        <w:r w:rsidRPr="0020375D">
          <w:rPr>
            <w:noProof/>
            <w:webHidden/>
          </w:rPr>
          <w:fldChar w:fldCharType="begin"/>
        </w:r>
        <w:r w:rsidRPr="0020375D">
          <w:rPr>
            <w:noProof/>
            <w:webHidden/>
          </w:rPr>
          <w:instrText xml:space="preserve"> PAGEREF _Toc390935486 \h </w:instrText>
        </w:r>
        <w:r w:rsidRPr="0020375D">
          <w:rPr>
            <w:noProof/>
          </w:rPr>
        </w:r>
        <w:r w:rsidRPr="0020375D">
          <w:rPr>
            <w:noProof/>
            <w:webHidden/>
          </w:rPr>
          <w:fldChar w:fldCharType="separate"/>
        </w:r>
        <w:r w:rsidRPr="0020375D">
          <w:rPr>
            <w:noProof/>
            <w:webHidden/>
          </w:rPr>
          <w:t>41</w:t>
        </w:r>
        <w:r w:rsidRPr="0020375D">
          <w:rPr>
            <w:noProof/>
            <w:webHidden/>
          </w:rPr>
          <w:fldChar w:fldCharType="end"/>
        </w:r>
      </w:hyperlink>
    </w:p>
    <w:p w:rsidR="00E26DE2" w:rsidRPr="009163B9" w:rsidRDefault="0019498F" w:rsidP="00C03AFD">
      <w:pPr>
        <w:spacing w:line="360" w:lineRule="auto"/>
        <w:rPr>
          <w:sz w:val="24"/>
          <w:szCs w:val="24"/>
        </w:rPr>
      </w:pPr>
      <w:r w:rsidRPr="0020375D">
        <w:rPr>
          <w:caps/>
          <w:sz w:val="24"/>
          <w:szCs w:val="24"/>
        </w:rPr>
        <w:fldChar w:fldCharType="end"/>
      </w:r>
      <w:r w:rsidR="00E26DE2" w:rsidRPr="009163B9">
        <w:rPr>
          <w:sz w:val="24"/>
          <w:szCs w:val="24"/>
        </w:rPr>
        <w:t xml:space="preserve">    </w:t>
      </w:r>
      <w:bookmarkStart w:id="1" w:name="_Toc350762945"/>
      <w:r w:rsidR="00E26DE2" w:rsidRPr="009163B9">
        <w:rPr>
          <w:sz w:val="24"/>
          <w:szCs w:val="24"/>
        </w:rPr>
        <w:t>Сводный план инженерных сетей</w:t>
      </w:r>
      <w:bookmarkEnd w:id="1"/>
    </w:p>
    <w:p w:rsidR="00E26DE2" w:rsidRPr="009163B9" w:rsidRDefault="00E26DE2" w:rsidP="00C03AFD">
      <w:pPr>
        <w:spacing w:line="360" w:lineRule="auto"/>
        <w:rPr>
          <w:sz w:val="24"/>
          <w:szCs w:val="24"/>
        </w:rPr>
      </w:pPr>
      <w:r w:rsidRPr="009163B9">
        <w:rPr>
          <w:sz w:val="24"/>
          <w:szCs w:val="24"/>
        </w:rPr>
        <w:t xml:space="preserve">    </w:t>
      </w:r>
      <w:bookmarkStart w:id="2" w:name="_Toc350762946"/>
      <w:r w:rsidR="001832C6" w:rsidRPr="009163B9">
        <w:rPr>
          <w:sz w:val="24"/>
          <w:szCs w:val="24"/>
        </w:rPr>
        <w:t>Основные поперечные профили дорог с раскладкой инженерных сетей</w:t>
      </w:r>
      <w:bookmarkEnd w:id="2"/>
    </w:p>
    <w:p w:rsidR="00120CED" w:rsidRPr="009163B9" w:rsidRDefault="00E26DE2" w:rsidP="00120CED">
      <w:pPr>
        <w:rPr>
          <w:sz w:val="24"/>
          <w:szCs w:val="24"/>
        </w:rPr>
      </w:pPr>
      <w:r w:rsidRPr="009163B9">
        <w:rPr>
          <w:sz w:val="24"/>
          <w:szCs w:val="24"/>
        </w:rPr>
        <w:t xml:space="preserve">    </w:t>
      </w:r>
      <w:bookmarkStart w:id="3" w:name="_Toc350762947"/>
      <w:r w:rsidRPr="009163B9">
        <w:rPr>
          <w:sz w:val="24"/>
          <w:szCs w:val="24"/>
        </w:rPr>
        <w:t>Схема вертикальной планировки</w:t>
      </w:r>
      <w:bookmarkEnd w:id="3"/>
    </w:p>
    <w:p w:rsidR="00BD0DB4" w:rsidRPr="00951B77" w:rsidRDefault="00EA4315" w:rsidP="003C7036">
      <w:pPr>
        <w:outlineLvl w:val="0"/>
        <w:rPr>
          <w:b/>
          <w:szCs w:val="28"/>
        </w:rPr>
      </w:pPr>
      <w:r w:rsidRPr="005C39B4">
        <w:br w:type="page"/>
      </w:r>
      <w:bookmarkStart w:id="4" w:name="_Toc350762948"/>
      <w:bookmarkStart w:id="5" w:name="_Toc390935449"/>
      <w:r w:rsidR="00BD0DB4" w:rsidRPr="00951B77">
        <w:rPr>
          <w:b/>
          <w:szCs w:val="28"/>
        </w:rPr>
        <w:lastRenderedPageBreak/>
        <w:t xml:space="preserve">1. </w:t>
      </w:r>
      <w:r w:rsidR="00524077" w:rsidRPr="00951B77">
        <w:rPr>
          <w:b/>
          <w:szCs w:val="28"/>
        </w:rPr>
        <w:t xml:space="preserve"> </w:t>
      </w:r>
      <w:r w:rsidR="00896E5A" w:rsidRPr="00951B77">
        <w:rPr>
          <w:b/>
          <w:szCs w:val="28"/>
        </w:rPr>
        <w:t>Введение</w:t>
      </w:r>
      <w:bookmarkEnd w:id="4"/>
      <w:bookmarkEnd w:id="5"/>
    </w:p>
    <w:p w:rsidR="00BD0DB4" w:rsidRPr="00EA52B6" w:rsidRDefault="00BD0DB4" w:rsidP="006525E9">
      <w:pPr>
        <w:jc w:val="both"/>
        <w:rPr>
          <w:sz w:val="24"/>
          <w:szCs w:val="24"/>
        </w:rPr>
      </w:pPr>
    </w:p>
    <w:p w:rsidR="00E54F83" w:rsidRPr="00EA52B6" w:rsidRDefault="00B67752" w:rsidP="00B67752">
      <w:pPr>
        <w:jc w:val="both"/>
        <w:rPr>
          <w:sz w:val="24"/>
          <w:szCs w:val="24"/>
        </w:rPr>
      </w:pPr>
      <w:r w:rsidRPr="00EA52B6">
        <w:rPr>
          <w:sz w:val="24"/>
          <w:szCs w:val="24"/>
        </w:rPr>
        <w:t xml:space="preserve">1. </w:t>
      </w:r>
      <w:r w:rsidR="00437F54" w:rsidRPr="00EA52B6">
        <w:rPr>
          <w:sz w:val="24"/>
          <w:szCs w:val="24"/>
        </w:rPr>
        <w:t xml:space="preserve">Раздел «Инженерное обеспечение территории» выполнен в составе </w:t>
      </w:r>
      <w:r w:rsidR="00EA52B6" w:rsidRPr="00EA52B6">
        <w:rPr>
          <w:sz w:val="24"/>
          <w:szCs w:val="24"/>
        </w:rPr>
        <w:t xml:space="preserve">проекта планировки и проекта межевания территории, расположенной в западной части деревни Кальтино муниципального образования </w:t>
      </w:r>
      <w:r w:rsidR="002D5A53">
        <w:rPr>
          <w:sz w:val="24"/>
          <w:szCs w:val="24"/>
        </w:rPr>
        <w:t>Колтушское сельское поселение</w:t>
      </w:r>
      <w:r w:rsidR="00EA52B6" w:rsidRPr="00EA52B6">
        <w:rPr>
          <w:sz w:val="24"/>
          <w:szCs w:val="24"/>
        </w:rPr>
        <w:t xml:space="preserve"> Всеволожского муниципального района Ленинградской области, разработан архитектурной мастерской ООО «Матвеев и К» по заказу ЗАО «Проектно-Конструкторский Центр «Стройкомплекс» на основании Постано</w:t>
      </w:r>
      <w:r w:rsidR="00EA52B6" w:rsidRPr="00EA52B6">
        <w:rPr>
          <w:sz w:val="24"/>
          <w:szCs w:val="24"/>
        </w:rPr>
        <w:t>в</w:t>
      </w:r>
      <w:r w:rsidR="00EA52B6" w:rsidRPr="00EA52B6">
        <w:rPr>
          <w:sz w:val="24"/>
          <w:szCs w:val="24"/>
        </w:rPr>
        <w:t xml:space="preserve">ления администрации муниципального образования </w:t>
      </w:r>
      <w:r w:rsidR="002D5A53">
        <w:rPr>
          <w:sz w:val="24"/>
          <w:szCs w:val="24"/>
        </w:rPr>
        <w:t>Колтушское сельское поселение</w:t>
      </w:r>
      <w:r w:rsidR="00EA52B6" w:rsidRPr="00EA52B6">
        <w:rPr>
          <w:sz w:val="24"/>
          <w:szCs w:val="24"/>
        </w:rPr>
        <w:t xml:space="preserve"> Всеволожского муниципального района Ленинградской области от 24</w:t>
      </w:r>
      <w:r w:rsidR="0050008F">
        <w:rPr>
          <w:sz w:val="24"/>
          <w:szCs w:val="24"/>
        </w:rPr>
        <w:t> </w:t>
      </w:r>
      <w:r w:rsidR="00EA52B6" w:rsidRPr="00EA52B6">
        <w:rPr>
          <w:sz w:val="24"/>
          <w:szCs w:val="24"/>
        </w:rPr>
        <w:t>января 2013</w:t>
      </w:r>
      <w:r w:rsidR="0050008F">
        <w:rPr>
          <w:sz w:val="24"/>
          <w:szCs w:val="24"/>
        </w:rPr>
        <w:t> </w:t>
      </w:r>
      <w:r w:rsidR="00EA52B6" w:rsidRPr="00EA52B6">
        <w:rPr>
          <w:sz w:val="24"/>
          <w:szCs w:val="24"/>
        </w:rPr>
        <w:t xml:space="preserve">года № 12 в соответствии с утвержденным администрацией муниципального образования </w:t>
      </w:r>
      <w:r w:rsidR="002D5A53">
        <w:rPr>
          <w:sz w:val="24"/>
          <w:szCs w:val="24"/>
        </w:rPr>
        <w:t>Колтушское сельское поселение</w:t>
      </w:r>
      <w:r w:rsidR="00EA52B6" w:rsidRPr="00EA52B6">
        <w:rPr>
          <w:sz w:val="24"/>
          <w:szCs w:val="24"/>
        </w:rPr>
        <w:t xml:space="preserve"> Всеволожского муниципального района Ленинградской области заданием на проектирование.</w:t>
      </w:r>
    </w:p>
    <w:p w:rsidR="000017D8" w:rsidRPr="00EA52B6" w:rsidRDefault="00AB3E06" w:rsidP="000017D8">
      <w:pPr>
        <w:jc w:val="both"/>
        <w:rPr>
          <w:sz w:val="24"/>
          <w:szCs w:val="24"/>
        </w:rPr>
      </w:pPr>
      <w:r w:rsidRPr="00EA52B6">
        <w:rPr>
          <w:sz w:val="24"/>
          <w:szCs w:val="24"/>
        </w:rPr>
        <w:t>2</w:t>
      </w:r>
      <w:r w:rsidR="000017D8" w:rsidRPr="00EA52B6">
        <w:rPr>
          <w:sz w:val="24"/>
          <w:szCs w:val="24"/>
        </w:rPr>
        <w:t xml:space="preserve">. </w:t>
      </w:r>
      <w:r w:rsidRPr="00EA52B6">
        <w:rPr>
          <w:sz w:val="24"/>
          <w:szCs w:val="24"/>
        </w:rPr>
        <w:t>Раздел п</w:t>
      </w:r>
      <w:r w:rsidR="00A10B42" w:rsidRPr="00EA52B6">
        <w:rPr>
          <w:sz w:val="24"/>
          <w:szCs w:val="24"/>
        </w:rPr>
        <w:t>роект</w:t>
      </w:r>
      <w:r w:rsidRPr="00EA52B6">
        <w:rPr>
          <w:sz w:val="24"/>
          <w:szCs w:val="24"/>
        </w:rPr>
        <w:t>а</w:t>
      </w:r>
      <w:r w:rsidR="00A10B42" w:rsidRPr="00EA52B6">
        <w:rPr>
          <w:sz w:val="24"/>
          <w:szCs w:val="24"/>
        </w:rPr>
        <w:t xml:space="preserve"> планировки территории и проект</w:t>
      </w:r>
      <w:r w:rsidRPr="00EA52B6">
        <w:rPr>
          <w:sz w:val="24"/>
          <w:szCs w:val="24"/>
        </w:rPr>
        <w:t>а</w:t>
      </w:r>
      <w:r w:rsidR="00A10B42" w:rsidRPr="00EA52B6">
        <w:rPr>
          <w:sz w:val="24"/>
          <w:szCs w:val="24"/>
        </w:rPr>
        <w:t xml:space="preserve"> межевания территории </w:t>
      </w:r>
      <w:r w:rsidR="000017D8" w:rsidRPr="00EA52B6">
        <w:rPr>
          <w:sz w:val="24"/>
          <w:szCs w:val="24"/>
        </w:rPr>
        <w:t>разработан с учетом требований и рекомендаций следующей нормативно-технической документации:</w:t>
      </w:r>
    </w:p>
    <w:p w:rsidR="00AB3E06" w:rsidRPr="00EA52B6" w:rsidRDefault="00AB3E06" w:rsidP="00AB3E06">
      <w:pPr>
        <w:numPr>
          <w:ilvl w:val="0"/>
          <w:numId w:val="6"/>
        </w:numPr>
        <w:suppressAutoHyphens w:val="0"/>
        <w:jc w:val="both"/>
        <w:rPr>
          <w:sz w:val="24"/>
          <w:szCs w:val="24"/>
        </w:rPr>
      </w:pPr>
      <w:r w:rsidRPr="00EA52B6">
        <w:rPr>
          <w:sz w:val="24"/>
          <w:szCs w:val="24"/>
        </w:rPr>
        <w:t>Региональные нормативы градостроительного проектирования Ленинградской области;</w:t>
      </w:r>
    </w:p>
    <w:p w:rsidR="00AB3E06" w:rsidRPr="00EA52B6" w:rsidRDefault="00AB3E06" w:rsidP="00AB3E06">
      <w:pPr>
        <w:widowControl w:val="0"/>
        <w:numPr>
          <w:ilvl w:val="0"/>
          <w:numId w:val="6"/>
        </w:numPr>
        <w:suppressAutoHyphens w:val="0"/>
        <w:jc w:val="both"/>
        <w:rPr>
          <w:sz w:val="24"/>
          <w:szCs w:val="24"/>
          <w:lang w:eastAsia="ru-RU"/>
        </w:rPr>
      </w:pPr>
      <w:r w:rsidRPr="00EA52B6">
        <w:rPr>
          <w:sz w:val="24"/>
          <w:szCs w:val="24"/>
          <w:lang w:eastAsia="ru-RU"/>
        </w:rPr>
        <w:t xml:space="preserve">СП 42.13330.2011 </w:t>
      </w:r>
      <w:r w:rsidRPr="00EA52B6">
        <w:rPr>
          <w:sz w:val="24"/>
          <w:szCs w:val="24"/>
        </w:rPr>
        <w:t xml:space="preserve">«Градостроительство. Планировка и застройка городских и </w:t>
      </w:r>
      <w:r w:rsidRPr="00EA52B6">
        <w:rPr>
          <w:sz w:val="24"/>
          <w:szCs w:val="24"/>
          <w:lang w:eastAsia="ru-RU"/>
        </w:rPr>
        <w:t>сельских поселений». Актуализированная редакция СНиП</w:t>
      </w:r>
      <w:r w:rsidRPr="00EA52B6">
        <w:rPr>
          <w:sz w:val="24"/>
          <w:szCs w:val="24"/>
        </w:rPr>
        <w:t xml:space="preserve"> 2.07.01-89*</w:t>
      </w:r>
      <w:r w:rsidRPr="00EA52B6">
        <w:rPr>
          <w:sz w:val="24"/>
          <w:szCs w:val="24"/>
          <w:lang w:eastAsia="ru-RU"/>
        </w:rPr>
        <w:t>;</w:t>
      </w:r>
    </w:p>
    <w:p w:rsidR="00AB3E06" w:rsidRPr="00EA52B6" w:rsidRDefault="00AB3E06" w:rsidP="00AB3E06">
      <w:pPr>
        <w:numPr>
          <w:ilvl w:val="0"/>
          <w:numId w:val="6"/>
        </w:numPr>
        <w:suppressAutoHyphens w:val="0"/>
        <w:jc w:val="both"/>
        <w:rPr>
          <w:sz w:val="24"/>
          <w:szCs w:val="24"/>
        </w:rPr>
      </w:pPr>
      <w:r w:rsidRPr="00EA52B6">
        <w:rPr>
          <w:sz w:val="24"/>
          <w:szCs w:val="24"/>
          <w:lang w:eastAsia="ru-RU"/>
        </w:rPr>
        <w:t>СанПиН</w:t>
      </w:r>
      <w:r w:rsidRPr="00EA52B6">
        <w:rPr>
          <w:sz w:val="24"/>
          <w:szCs w:val="24"/>
        </w:rPr>
        <w:t xml:space="preserve"> 2.2.1/2.1.1.1200-03 Новая редакция «Санитарно-защитные зоны и сан</w:t>
      </w:r>
      <w:r w:rsidRPr="00EA52B6">
        <w:rPr>
          <w:sz w:val="24"/>
          <w:szCs w:val="24"/>
        </w:rPr>
        <w:t>и</w:t>
      </w:r>
      <w:r w:rsidRPr="00EA52B6">
        <w:rPr>
          <w:sz w:val="24"/>
          <w:szCs w:val="24"/>
        </w:rPr>
        <w:t>тарная классификация предприятий, сооружений и иных объектов»;</w:t>
      </w:r>
    </w:p>
    <w:p w:rsidR="00AB3E06" w:rsidRPr="00EA52B6" w:rsidRDefault="002D5A53" w:rsidP="00AB3E06">
      <w:pPr>
        <w:numPr>
          <w:ilvl w:val="0"/>
          <w:numId w:val="6"/>
        </w:numPr>
        <w:suppressAutoHyphens w:val="0"/>
        <w:jc w:val="both"/>
        <w:rPr>
          <w:sz w:val="24"/>
          <w:szCs w:val="24"/>
        </w:rPr>
      </w:pPr>
      <w:r w:rsidRPr="002A0744">
        <w:rPr>
          <w:sz w:val="24"/>
          <w:szCs w:val="24"/>
        </w:rPr>
        <w:t>СП</w:t>
      </w:r>
      <w:r>
        <w:rPr>
          <w:sz w:val="24"/>
          <w:szCs w:val="24"/>
        </w:rPr>
        <w:t> </w:t>
      </w:r>
      <w:r w:rsidRPr="002A0744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2A0744">
        <w:rPr>
          <w:sz w:val="24"/>
          <w:szCs w:val="24"/>
        </w:rPr>
        <w:t>.13330.2012</w:t>
      </w:r>
      <w:r>
        <w:rPr>
          <w:sz w:val="24"/>
          <w:szCs w:val="24"/>
        </w:rPr>
        <w:t xml:space="preserve"> </w:t>
      </w:r>
      <w:r w:rsidR="00AB3E06" w:rsidRPr="00EA52B6">
        <w:rPr>
          <w:sz w:val="24"/>
          <w:szCs w:val="24"/>
        </w:rPr>
        <w:t>«Внутренние водопровод и канализация зданий</w:t>
      </w:r>
      <w:r>
        <w:rPr>
          <w:sz w:val="24"/>
          <w:szCs w:val="24"/>
        </w:rPr>
        <w:t>»</w:t>
      </w:r>
      <w:r w:rsidR="003F16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 xml:space="preserve">Актуализированная редакция </w:t>
      </w:r>
      <w:r w:rsidRPr="00A10B42">
        <w:rPr>
          <w:sz w:val="24"/>
          <w:szCs w:val="24"/>
        </w:rPr>
        <w:t xml:space="preserve">СНиП </w:t>
      </w:r>
      <w:r w:rsidRPr="00EA52B6">
        <w:rPr>
          <w:sz w:val="24"/>
          <w:szCs w:val="24"/>
        </w:rPr>
        <w:t>2.04.01-85*</w:t>
      </w:r>
      <w:r w:rsidR="00AB3E06" w:rsidRPr="00EA52B6">
        <w:rPr>
          <w:sz w:val="24"/>
          <w:szCs w:val="24"/>
        </w:rPr>
        <w:t>;</w:t>
      </w:r>
    </w:p>
    <w:p w:rsidR="002D5A53" w:rsidRPr="00A10B42" w:rsidRDefault="002D5A53" w:rsidP="002D5A53">
      <w:pPr>
        <w:numPr>
          <w:ilvl w:val="0"/>
          <w:numId w:val="6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2A0744">
        <w:rPr>
          <w:sz w:val="24"/>
          <w:szCs w:val="24"/>
        </w:rPr>
        <w:t>СП</w:t>
      </w:r>
      <w:r>
        <w:rPr>
          <w:sz w:val="24"/>
          <w:szCs w:val="24"/>
        </w:rPr>
        <w:t> </w:t>
      </w:r>
      <w:r w:rsidRPr="002A0744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Pr="002A0744">
        <w:rPr>
          <w:sz w:val="24"/>
          <w:szCs w:val="24"/>
        </w:rPr>
        <w:t>.13330.2012</w:t>
      </w:r>
      <w:r>
        <w:rPr>
          <w:sz w:val="24"/>
          <w:szCs w:val="24"/>
        </w:rPr>
        <w:t xml:space="preserve"> </w:t>
      </w:r>
      <w:r w:rsidRPr="00A10B42">
        <w:rPr>
          <w:sz w:val="24"/>
          <w:szCs w:val="24"/>
        </w:rPr>
        <w:t>«Водоснабжение. Наружные сети и сооружения»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eastAsia="ru-RU"/>
        </w:rPr>
        <w:t xml:space="preserve">Актуализированная редакция </w:t>
      </w:r>
      <w:r w:rsidRPr="00A10B42">
        <w:rPr>
          <w:sz w:val="24"/>
          <w:szCs w:val="24"/>
        </w:rPr>
        <w:t>СНиП 2.04.02-84*</w:t>
      </w:r>
      <w:r>
        <w:rPr>
          <w:sz w:val="24"/>
          <w:szCs w:val="24"/>
        </w:rPr>
        <w:t>;</w:t>
      </w:r>
    </w:p>
    <w:p w:rsidR="00AB3E06" w:rsidRPr="00EA52B6" w:rsidRDefault="002D5A53" w:rsidP="002D5A53">
      <w:pPr>
        <w:numPr>
          <w:ilvl w:val="0"/>
          <w:numId w:val="6"/>
        </w:numPr>
        <w:suppressAutoHyphens w:val="0"/>
        <w:jc w:val="both"/>
        <w:rPr>
          <w:sz w:val="24"/>
          <w:szCs w:val="24"/>
        </w:rPr>
      </w:pPr>
      <w:r w:rsidRPr="002A0744">
        <w:rPr>
          <w:sz w:val="24"/>
          <w:szCs w:val="24"/>
        </w:rPr>
        <w:t>СП</w:t>
      </w:r>
      <w:r>
        <w:rPr>
          <w:sz w:val="24"/>
          <w:szCs w:val="24"/>
        </w:rPr>
        <w:t> </w:t>
      </w:r>
      <w:r w:rsidRPr="002A0744">
        <w:rPr>
          <w:sz w:val="24"/>
          <w:szCs w:val="24"/>
        </w:rPr>
        <w:t>32.13330.2012</w:t>
      </w:r>
      <w:r>
        <w:rPr>
          <w:sz w:val="24"/>
          <w:szCs w:val="24"/>
        </w:rPr>
        <w:t> </w:t>
      </w:r>
      <w:r w:rsidRPr="00A10B42">
        <w:rPr>
          <w:sz w:val="24"/>
          <w:szCs w:val="24"/>
        </w:rPr>
        <w:t>«Канализация наружные сети и сооружения»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eastAsia="ru-RU"/>
        </w:rPr>
        <w:t xml:space="preserve">Актуализи-рованная редакция </w:t>
      </w:r>
      <w:r w:rsidRPr="00A10B42">
        <w:rPr>
          <w:sz w:val="24"/>
          <w:szCs w:val="24"/>
        </w:rPr>
        <w:t>СНиП 2.04.03-85</w:t>
      </w:r>
      <w:r>
        <w:rPr>
          <w:sz w:val="24"/>
          <w:szCs w:val="24"/>
        </w:rPr>
        <w:t>;</w:t>
      </w:r>
    </w:p>
    <w:p w:rsidR="00AB3E06" w:rsidRPr="00EA52B6" w:rsidRDefault="00AB3E06" w:rsidP="00AB3E06">
      <w:pPr>
        <w:numPr>
          <w:ilvl w:val="0"/>
          <w:numId w:val="6"/>
        </w:numPr>
        <w:suppressAutoHyphens w:val="0"/>
        <w:jc w:val="both"/>
        <w:rPr>
          <w:bCs/>
          <w:sz w:val="24"/>
          <w:szCs w:val="24"/>
        </w:rPr>
      </w:pPr>
      <w:r w:rsidRPr="00EA52B6">
        <w:rPr>
          <w:sz w:val="24"/>
          <w:szCs w:val="24"/>
        </w:rPr>
        <w:t xml:space="preserve">СП 131.13330.2012 </w:t>
      </w:r>
      <w:r w:rsidRPr="00EA52B6">
        <w:rPr>
          <w:bCs/>
          <w:sz w:val="24"/>
          <w:szCs w:val="24"/>
        </w:rPr>
        <w:t>«Тепловая защита зданий»</w:t>
      </w:r>
      <w:r w:rsidR="003F16E3">
        <w:rPr>
          <w:bCs/>
          <w:sz w:val="24"/>
          <w:szCs w:val="24"/>
        </w:rPr>
        <w:t>.</w:t>
      </w:r>
      <w:r w:rsidRPr="00EA52B6">
        <w:rPr>
          <w:bCs/>
          <w:sz w:val="24"/>
          <w:szCs w:val="24"/>
        </w:rPr>
        <w:t xml:space="preserve"> </w:t>
      </w:r>
      <w:r w:rsidRPr="00EA52B6">
        <w:rPr>
          <w:sz w:val="24"/>
          <w:szCs w:val="24"/>
        </w:rPr>
        <w:t>Актуализированная реда</w:t>
      </w:r>
      <w:r w:rsidRPr="00EA52B6">
        <w:rPr>
          <w:sz w:val="24"/>
          <w:szCs w:val="24"/>
        </w:rPr>
        <w:t>к</w:t>
      </w:r>
      <w:r w:rsidRPr="00EA52B6">
        <w:rPr>
          <w:sz w:val="24"/>
          <w:szCs w:val="24"/>
        </w:rPr>
        <w:t>ция</w:t>
      </w:r>
      <w:r w:rsidRPr="00EA52B6">
        <w:rPr>
          <w:sz w:val="24"/>
          <w:szCs w:val="24"/>
          <w:lang w:eastAsia="ru-RU"/>
        </w:rPr>
        <w:t xml:space="preserve"> СНиП</w:t>
      </w:r>
      <w:r w:rsidRPr="00EA52B6">
        <w:rPr>
          <w:bCs/>
          <w:sz w:val="24"/>
          <w:szCs w:val="24"/>
        </w:rPr>
        <w:t xml:space="preserve"> 23-02-2003;</w:t>
      </w:r>
    </w:p>
    <w:p w:rsidR="00AB3E06" w:rsidRPr="00EA52B6" w:rsidRDefault="00EA52B6" w:rsidP="00AB3E06">
      <w:pPr>
        <w:numPr>
          <w:ilvl w:val="0"/>
          <w:numId w:val="6"/>
        </w:numPr>
        <w:suppressAutoHyphens w:val="0"/>
        <w:jc w:val="both"/>
        <w:rPr>
          <w:sz w:val="24"/>
          <w:szCs w:val="24"/>
        </w:rPr>
      </w:pPr>
      <w:r w:rsidRPr="00EA52B6">
        <w:rPr>
          <w:sz w:val="24"/>
          <w:szCs w:val="24"/>
        </w:rPr>
        <w:t>СП 124.13330.2012 «Тепловые сети». Актуализированная реда</w:t>
      </w:r>
      <w:r w:rsidRPr="00EA52B6">
        <w:rPr>
          <w:sz w:val="24"/>
          <w:szCs w:val="24"/>
        </w:rPr>
        <w:t>к</w:t>
      </w:r>
      <w:r w:rsidRPr="00EA52B6">
        <w:rPr>
          <w:sz w:val="24"/>
          <w:szCs w:val="24"/>
        </w:rPr>
        <w:t>ция СНиП 41-02-2003;</w:t>
      </w:r>
    </w:p>
    <w:p w:rsidR="00AB3E06" w:rsidRPr="00EA52B6" w:rsidRDefault="00AB3E06" w:rsidP="00AB3E06">
      <w:pPr>
        <w:numPr>
          <w:ilvl w:val="0"/>
          <w:numId w:val="6"/>
        </w:numPr>
        <w:suppressAutoHyphens w:val="0"/>
        <w:jc w:val="both"/>
        <w:rPr>
          <w:sz w:val="24"/>
          <w:szCs w:val="24"/>
        </w:rPr>
      </w:pPr>
      <w:hyperlink r:id="rId10" w:history="1">
        <w:r w:rsidRPr="00EA52B6">
          <w:rPr>
            <w:sz w:val="24"/>
            <w:szCs w:val="24"/>
          </w:rPr>
          <w:t>СП 62.13330.2011 «Газораспределительные системы»</w:t>
        </w:r>
      </w:hyperlink>
      <w:r w:rsidRPr="00EA52B6">
        <w:rPr>
          <w:sz w:val="24"/>
          <w:szCs w:val="24"/>
        </w:rPr>
        <w:t>. Актуализированная реда</w:t>
      </w:r>
      <w:r w:rsidRPr="00EA52B6">
        <w:rPr>
          <w:sz w:val="24"/>
          <w:szCs w:val="24"/>
        </w:rPr>
        <w:t>к</w:t>
      </w:r>
      <w:r w:rsidRPr="00EA52B6">
        <w:rPr>
          <w:sz w:val="24"/>
          <w:szCs w:val="24"/>
        </w:rPr>
        <w:t>ция СНиП 42-01-2002;</w:t>
      </w:r>
    </w:p>
    <w:p w:rsidR="00AB3E06" w:rsidRPr="00EA52B6" w:rsidRDefault="00AB3E06" w:rsidP="00AB3E06">
      <w:pPr>
        <w:numPr>
          <w:ilvl w:val="0"/>
          <w:numId w:val="6"/>
        </w:numPr>
        <w:suppressAutoHyphens w:val="0"/>
        <w:jc w:val="both"/>
        <w:rPr>
          <w:sz w:val="24"/>
          <w:szCs w:val="24"/>
        </w:rPr>
      </w:pPr>
      <w:r w:rsidRPr="00EA52B6">
        <w:rPr>
          <w:sz w:val="24"/>
          <w:szCs w:val="24"/>
          <w:lang w:eastAsia="ru-RU"/>
        </w:rPr>
        <w:t>СП</w:t>
      </w:r>
      <w:r w:rsidRPr="00EA52B6">
        <w:rPr>
          <w:sz w:val="24"/>
          <w:szCs w:val="24"/>
        </w:rPr>
        <w:t xml:space="preserve"> 31-110-2003 «Проектирование и монтаж электроустановок жилых и общес</w:t>
      </w:r>
      <w:r w:rsidRPr="00EA52B6">
        <w:rPr>
          <w:sz w:val="24"/>
          <w:szCs w:val="24"/>
        </w:rPr>
        <w:t>т</w:t>
      </w:r>
      <w:r w:rsidRPr="00EA52B6">
        <w:rPr>
          <w:sz w:val="24"/>
          <w:szCs w:val="24"/>
        </w:rPr>
        <w:t>венных зданий».</w:t>
      </w:r>
    </w:p>
    <w:p w:rsidR="00A10B42" w:rsidRPr="00EA52B6" w:rsidRDefault="00AB3E06" w:rsidP="000017D8">
      <w:pPr>
        <w:shd w:val="clear" w:color="auto" w:fill="FFFFFF"/>
        <w:tabs>
          <w:tab w:val="left" w:pos="0"/>
        </w:tabs>
        <w:ind w:right="19"/>
        <w:jc w:val="both"/>
        <w:rPr>
          <w:sz w:val="24"/>
          <w:szCs w:val="24"/>
        </w:rPr>
      </w:pPr>
      <w:r w:rsidRPr="00EA52B6">
        <w:rPr>
          <w:sz w:val="24"/>
          <w:szCs w:val="24"/>
        </w:rPr>
        <w:t>3</w:t>
      </w:r>
      <w:r w:rsidR="000017D8" w:rsidRPr="00EA52B6">
        <w:rPr>
          <w:sz w:val="24"/>
          <w:szCs w:val="24"/>
        </w:rPr>
        <w:t xml:space="preserve">. </w:t>
      </w:r>
      <w:r w:rsidRPr="00EA52B6">
        <w:rPr>
          <w:sz w:val="24"/>
          <w:szCs w:val="24"/>
        </w:rPr>
        <w:t>Раздел проекта планировки территории и проекта межевания территории</w:t>
      </w:r>
      <w:r w:rsidR="000017D8" w:rsidRPr="00EA52B6">
        <w:rPr>
          <w:sz w:val="24"/>
          <w:szCs w:val="24"/>
        </w:rPr>
        <w:t xml:space="preserve"> разработан</w:t>
      </w:r>
      <w:r w:rsidR="00A10B42" w:rsidRPr="00EA52B6">
        <w:rPr>
          <w:sz w:val="24"/>
          <w:szCs w:val="24"/>
        </w:rPr>
        <w:t>ы</w:t>
      </w:r>
      <w:r w:rsidR="000017D8" w:rsidRPr="00EA52B6">
        <w:rPr>
          <w:sz w:val="24"/>
          <w:szCs w:val="24"/>
        </w:rPr>
        <w:t xml:space="preserve"> с учетом ранее разработанной градостроительной документации </w:t>
      </w:r>
      <w:r w:rsidR="00A10B42" w:rsidRPr="00EA52B6">
        <w:rPr>
          <w:sz w:val="24"/>
          <w:szCs w:val="24"/>
        </w:rPr>
        <w:t>–</w:t>
      </w:r>
    </w:p>
    <w:p w:rsidR="00EA52B6" w:rsidRPr="00EA52B6" w:rsidRDefault="00EA52B6" w:rsidP="00EA52B6">
      <w:pPr>
        <w:numPr>
          <w:ilvl w:val="0"/>
          <w:numId w:val="6"/>
        </w:numPr>
        <w:suppressAutoHyphens w:val="0"/>
        <w:jc w:val="both"/>
        <w:rPr>
          <w:sz w:val="24"/>
          <w:szCs w:val="24"/>
        </w:rPr>
      </w:pPr>
      <w:r w:rsidRPr="00EA52B6">
        <w:rPr>
          <w:sz w:val="24"/>
          <w:szCs w:val="24"/>
        </w:rPr>
        <w:t xml:space="preserve">Проекта генерального плана муниципального образования </w:t>
      </w:r>
      <w:r w:rsidR="002D5A53">
        <w:rPr>
          <w:sz w:val="24"/>
          <w:szCs w:val="24"/>
        </w:rPr>
        <w:t>Колтушское сельское поселение</w:t>
      </w:r>
      <w:r w:rsidRPr="00EA52B6">
        <w:rPr>
          <w:sz w:val="24"/>
          <w:szCs w:val="24"/>
        </w:rPr>
        <w:t xml:space="preserve"> Всеволожского муниципального района Ленинградской области, по которому в настоящее время проводится процедура согласования в Правительстве Ленинградской области;</w:t>
      </w:r>
    </w:p>
    <w:p w:rsidR="00A10B42" w:rsidRPr="00EA52B6" w:rsidRDefault="004F0727" w:rsidP="00EA52B6">
      <w:pPr>
        <w:numPr>
          <w:ilvl w:val="0"/>
          <w:numId w:val="6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051856">
        <w:rPr>
          <w:sz w:val="24"/>
          <w:szCs w:val="24"/>
        </w:rPr>
        <w:t xml:space="preserve">равил землепользования и застройки деревни Кальтино муниципального образования </w:t>
      </w:r>
      <w:r>
        <w:rPr>
          <w:sz w:val="24"/>
          <w:szCs w:val="24"/>
        </w:rPr>
        <w:t>Колтушское сельское поселение</w:t>
      </w:r>
      <w:r w:rsidRPr="00051856">
        <w:rPr>
          <w:sz w:val="24"/>
          <w:szCs w:val="24"/>
        </w:rPr>
        <w:t xml:space="preserve"> Всеволожского муниципального района Ленинградской области, </w:t>
      </w:r>
      <w:r>
        <w:rPr>
          <w:sz w:val="24"/>
          <w:szCs w:val="24"/>
        </w:rPr>
        <w:t xml:space="preserve">утвержденных решением совета депутатов </w:t>
      </w:r>
      <w:r w:rsidRPr="00051856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Колтушское сельское поселение</w:t>
      </w:r>
      <w:r w:rsidRPr="00051856">
        <w:rPr>
          <w:sz w:val="24"/>
          <w:szCs w:val="24"/>
        </w:rPr>
        <w:t xml:space="preserve"> Всеволожского муниципального района Ленинградской области</w:t>
      </w:r>
      <w:r>
        <w:rPr>
          <w:sz w:val="24"/>
          <w:szCs w:val="24"/>
        </w:rPr>
        <w:t xml:space="preserve"> от 26 июня 2013 года № 36</w:t>
      </w:r>
      <w:r w:rsidR="00EA52B6" w:rsidRPr="00EA52B6">
        <w:rPr>
          <w:sz w:val="24"/>
          <w:szCs w:val="24"/>
        </w:rPr>
        <w:t>.</w:t>
      </w:r>
    </w:p>
    <w:p w:rsidR="004F0727" w:rsidRPr="00EA52B6" w:rsidRDefault="004F0727" w:rsidP="007A169C">
      <w:pPr>
        <w:rPr>
          <w:sz w:val="24"/>
          <w:szCs w:val="24"/>
        </w:rPr>
      </w:pPr>
    </w:p>
    <w:p w:rsidR="007A169C" w:rsidRPr="00EA52B6" w:rsidRDefault="007A169C" w:rsidP="007A169C">
      <w:pPr>
        <w:rPr>
          <w:sz w:val="24"/>
          <w:szCs w:val="24"/>
        </w:rPr>
      </w:pPr>
    </w:p>
    <w:p w:rsidR="007A169C" w:rsidRPr="00EA52B6" w:rsidRDefault="007A169C" w:rsidP="007A169C">
      <w:pPr>
        <w:rPr>
          <w:sz w:val="24"/>
          <w:szCs w:val="24"/>
        </w:rPr>
      </w:pPr>
    </w:p>
    <w:p w:rsidR="007A169C" w:rsidRPr="00951B77" w:rsidRDefault="007A169C" w:rsidP="007A169C">
      <w:pPr>
        <w:tabs>
          <w:tab w:val="left" w:pos="5040"/>
        </w:tabs>
        <w:spacing w:line="360" w:lineRule="auto"/>
        <w:ind w:right="208"/>
        <w:jc w:val="both"/>
        <w:outlineLvl w:val="0"/>
        <w:rPr>
          <w:b/>
          <w:szCs w:val="28"/>
        </w:rPr>
      </w:pPr>
      <w:bookmarkStart w:id="6" w:name="_Toc349643852"/>
      <w:bookmarkStart w:id="7" w:name="_Toc350762949"/>
      <w:bookmarkStart w:id="8" w:name="_Toc390935450"/>
      <w:r w:rsidRPr="00951B77">
        <w:rPr>
          <w:b/>
          <w:szCs w:val="28"/>
        </w:rPr>
        <w:t>2. Общая характеристика территории и направления развития</w:t>
      </w:r>
      <w:bookmarkEnd w:id="6"/>
      <w:bookmarkEnd w:id="7"/>
      <w:bookmarkEnd w:id="8"/>
    </w:p>
    <w:p w:rsidR="00EA52B6" w:rsidRDefault="00EA52B6" w:rsidP="0005185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Территория</w:t>
      </w:r>
      <w:r w:rsidRPr="006A5FEE">
        <w:rPr>
          <w:sz w:val="24"/>
          <w:szCs w:val="24"/>
        </w:rPr>
        <w:t xml:space="preserve"> проектирования</w:t>
      </w:r>
      <w:r>
        <w:rPr>
          <w:sz w:val="24"/>
          <w:szCs w:val="24"/>
        </w:rPr>
        <w:t xml:space="preserve"> </w:t>
      </w:r>
      <w:r w:rsidRPr="006A5FEE">
        <w:rPr>
          <w:sz w:val="24"/>
          <w:szCs w:val="24"/>
        </w:rPr>
        <w:t>расположен</w:t>
      </w:r>
      <w:r>
        <w:rPr>
          <w:sz w:val="24"/>
          <w:szCs w:val="24"/>
        </w:rPr>
        <w:t>а</w:t>
      </w:r>
      <w:r w:rsidRPr="006A5FEE">
        <w:rPr>
          <w:sz w:val="24"/>
          <w:szCs w:val="24"/>
        </w:rPr>
        <w:t xml:space="preserve"> в существующих границах деревни </w:t>
      </w:r>
      <w:r>
        <w:rPr>
          <w:sz w:val="24"/>
          <w:szCs w:val="24"/>
        </w:rPr>
        <w:t>Кальтино</w:t>
      </w:r>
      <w:r w:rsidRPr="006A5FEE">
        <w:rPr>
          <w:sz w:val="24"/>
          <w:szCs w:val="24"/>
        </w:rPr>
        <w:t xml:space="preserve"> к </w:t>
      </w:r>
      <w:r>
        <w:rPr>
          <w:sz w:val="24"/>
          <w:szCs w:val="24"/>
        </w:rPr>
        <w:t>западу от автомобильной дороги регионального значения «</w:t>
      </w:r>
      <w:r w:rsidRPr="00C11B69">
        <w:rPr>
          <w:color w:val="000000"/>
          <w:sz w:val="24"/>
          <w:szCs w:val="24"/>
        </w:rPr>
        <w:t>Санкт-Пет</w:t>
      </w:r>
      <w:r>
        <w:rPr>
          <w:color w:val="000000"/>
          <w:sz w:val="24"/>
          <w:szCs w:val="24"/>
        </w:rPr>
        <w:t xml:space="preserve">ербург - завод имени Свердлова </w:t>
      </w:r>
      <w:r w:rsidRPr="00C11B69">
        <w:rPr>
          <w:color w:val="000000"/>
          <w:sz w:val="24"/>
          <w:szCs w:val="24"/>
        </w:rPr>
        <w:t>- Всеволожск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 Д</w:t>
      </w:r>
      <w:r w:rsidRPr="006A5FEE">
        <w:rPr>
          <w:sz w:val="24"/>
          <w:szCs w:val="24"/>
        </w:rPr>
        <w:t xml:space="preserve">еревня </w:t>
      </w:r>
      <w:r>
        <w:rPr>
          <w:sz w:val="24"/>
          <w:szCs w:val="24"/>
        </w:rPr>
        <w:t>Кальтино находится в</w:t>
      </w:r>
      <w:r w:rsidRPr="006A5FEE">
        <w:rPr>
          <w:sz w:val="24"/>
          <w:szCs w:val="24"/>
        </w:rPr>
        <w:t xml:space="preserve"> </w:t>
      </w:r>
      <w:r>
        <w:rPr>
          <w:sz w:val="24"/>
          <w:szCs w:val="24"/>
        </w:rPr>
        <w:t>западной части</w:t>
      </w:r>
      <w:r w:rsidRPr="006A5FEE">
        <w:rPr>
          <w:sz w:val="24"/>
          <w:szCs w:val="24"/>
        </w:rPr>
        <w:t xml:space="preserve"> муниципального образования </w:t>
      </w:r>
      <w:r w:rsidR="002D5A53">
        <w:rPr>
          <w:sz w:val="24"/>
          <w:szCs w:val="24"/>
        </w:rPr>
        <w:t>Колтушское сельское поселение</w:t>
      </w:r>
      <w:r w:rsidRPr="006A5FEE">
        <w:rPr>
          <w:sz w:val="24"/>
          <w:szCs w:val="24"/>
        </w:rPr>
        <w:t xml:space="preserve"> Всеволожского муниципального района Ленинградской области</w:t>
      </w:r>
    </w:p>
    <w:p w:rsidR="00EA52B6" w:rsidRPr="002B30F1" w:rsidRDefault="00EA52B6" w:rsidP="00211060">
      <w:pPr>
        <w:ind w:firstLine="708"/>
        <w:jc w:val="both"/>
        <w:rPr>
          <w:sz w:val="24"/>
          <w:szCs w:val="24"/>
        </w:rPr>
      </w:pPr>
      <w:r w:rsidRPr="00211060">
        <w:rPr>
          <w:color w:val="000000"/>
          <w:sz w:val="24"/>
          <w:szCs w:val="24"/>
        </w:rPr>
        <w:t>Площадь</w:t>
      </w:r>
      <w:r w:rsidRPr="002B30F1">
        <w:rPr>
          <w:sz w:val="24"/>
          <w:szCs w:val="24"/>
        </w:rPr>
        <w:t xml:space="preserve"> территории проектирования - </w:t>
      </w:r>
      <w:smartTag w:uri="urn:schemas-microsoft-com:office:smarttags" w:element="metricconverter">
        <w:smartTagPr>
          <w:attr w:name="ProductID" w:val="35,90 га"/>
        </w:smartTagPr>
        <w:r w:rsidRPr="002B30F1">
          <w:rPr>
            <w:sz w:val="24"/>
            <w:szCs w:val="24"/>
          </w:rPr>
          <w:t>35,90 га</w:t>
        </w:r>
      </w:smartTag>
      <w:r w:rsidR="00211060">
        <w:rPr>
          <w:sz w:val="24"/>
          <w:szCs w:val="24"/>
        </w:rPr>
        <w:t>.</w:t>
      </w:r>
    </w:p>
    <w:p w:rsidR="00EA52B6" w:rsidRPr="00BD0DB4" w:rsidRDefault="00EA52B6" w:rsidP="00EA52B6">
      <w:pPr>
        <w:ind w:firstLine="708"/>
        <w:jc w:val="both"/>
        <w:rPr>
          <w:sz w:val="24"/>
          <w:szCs w:val="24"/>
        </w:rPr>
      </w:pPr>
      <w:r w:rsidRPr="00BD0DB4">
        <w:rPr>
          <w:color w:val="000000"/>
          <w:sz w:val="24"/>
          <w:szCs w:val="24"/>
        </w:rPr>
        <w:t>Территория</w:t>
      </w:r>
      <w:r w:rsidRPr="00BD0DB4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проектирования</w:t>
      </w:r>
      <w:r w:rsidRPr="00BD0DB4">
        <w:rPr>
          <w:sz w:val="24"/>
          <w:szCs w:val="24"/>
        </w:rPr>
        <w:t xml:space="preserve"> ограничена:</w:t>
      </w:r>
    </w:p>
    <w:p w:rsidR="00EA52B6" w:rsidRPr="00BD0DB4" w:rsidRDefault="00EA52B6" w:rsidP="00EA52B6">
      <w:pPr>
        <w:numPr>
          <w:ilvl w:val="0"/>
          <w:numId w:val="6"/>
        </w:numPr>
        <w:suppressAutoHyphens w:val="0"/>
        <w:jc w:val="both"/>
        <w:rPr>
          <w:sz w:val="24"/>
          <w:szCs w:val="24"/>
        </w:rPr>
      </w:pPr>
      <w:r w:rsidRPr="00BD0DB4">
        <w:rPr>
          <w:sz w:val="24"/>
          <w:szCs w:val="24"/>
        </w:rPr>
        <w:t xml:space="preserve">на </w:t>
      </w:r>
      <w:r w:rsidRPr="00BD0DB4">
        <w:rPr>
          <w:color w:val="000000"/>
          <w:sz w:val="24"/>
          <w:szCs w:val="24"/>
        </w:rPr>
        <w:t>севере</w:t>
      </w:r>
      <w:r w:rsidRPr="00BD0DB4">
        <w:rPr>
          <w:sz w:val="24"/>
          <w:szCs w:val="24"/>
        </w:rPr>
        <w:t xml:space="preserve"> – </w:t>
      </w:r>
      <w:r>
        <w:rPr>
          <w:sz w:val="24"/>
          <w:szCs w:val="24"/>
        </w:rPr>
        <w:t>жилой улицей между проектируемым микрорайоном (кварталом) и микрорайоном Южный города Всеволожск – административного центра Всеволожского муниципального района;</w:t>
      </w:r>
    </w:p>
    <w:p w:rsidR="00EA52B6" w:rsidRPr="00BD0DB4" w:rsidRDefault="00EA52B6" w:rsidP="00EA52B6">
      <w:pPr>
        <w:numPr>
          <w:ilvl w:val="0"/>
          <w:numId w:val="6"/>
        </w:numPr>
        <w:suppressAutoHyphens w:val="0"/>
        <w:jc w:val="both"/>
        <w:rPr>
          <w:sz w:val="24"/>
          <w:szCs w:val="24"/>
        </w:rPr>
      </w:pPr>
      <w:r w:rsidRPr="00BD0DB4">
        <w:rPr>
          <w:sz w:val="24"/>
          <w:szCs w:val="24"/>
        </w:rPr>
        <w:t xml:space="preserve">на </w:t>
      </w:r>
      <w:r w:rsidRPr="00BD0DB4">
        <w:rPr>
          <w:color w:val="000000"/>
          <w:sz w:val="24"/>
          <w:szCs w:val="24"/>
        </w:rPr>
        <w:t>востоке</w:t>
      </w:r>
      <w:r w:rsidRPr="00BD0DB4">
        <w:rPr>
          <w:sz w:val="24"/>
          <w:szCs w:val="24"/>
        </w:rPr>
        <w:t xml:space="preserve"> – </w:t>
      </w:r>
      <w:r>
        <w:rPr>
          <w:sz w:val="24"/>
          <w:szCs w:val="24"/>
        </w:rPr>
        <w:t>полосой отвода автомобильной дороги регионального значения «</w:t>
      </w:r>
      <w:r w:rsidRPr="00C11B69">
        <w:rPr>
          <w:color w:val="000000"/>
          <w:sz w:val="24"/>
          <w:szCs w:val="24"/>
        </w:rPr>
        <w:t>Санкт-Пет</w:t>
      </w:r>
      <w:r>
        <w:rPr>
          <w:color w:val="000000"/>
          <w:sz w:val="24"/>
          <w:szCs w:val="24"/>
        </w:rPr>
        <w:t xml:space="preserve">ербург - завод имени Свердлова </w:t>
      </w:r>
      <w:r w:rsidRPr="00C11B69">
        <w:rPr>
          <w:color w:val="000000"/>
          <w:sz w:val="24"/>
          <w:szCs w:val="24"/>
        </w:rPr>
        <w:t>- Всеволожск</w:t>
      </w:r>
      <w:r>
        <w:rPr>
          <w:sz w:val="24"/>
          <w:szCs w:val="24"/>
        </w:rPr>
        <w:t>;</w:t>
      </w:r>
    </w:p>
    <w:p w:rsidR="00EA52B6" w:rsidRPr="00BD0DB4" w:rsidRDefault="00EA52B6" w:rsidP="00EA52B6">
      <w:pPr>
        <w:numPr>
          <w:ilvl w:val="0"/>
          <w:numId w:val="6"/>
        </w:numPr>
        <w:suppressAutoHyphens w:val="0"/>
        <w:jc w:val="both"/>
        <w:rPr>
          <w:sz w:val="24"/>
          <w:szCs w:val="24"/>
        </w:rPr>
      </w:pPr>
      <w:r w:rsidRPr="00BD0DB4">
        <w:rPr>
          <w:sz w:val="24"/>
          <w:szCs w:val="24"/>
        </w:rPr>
        <w:t xml:space="preserve">на юге – </w:t>
      </w:r>
      <w:r w:rsidRPr="006A5FEE">
        <w:rPr>
          <w:sz w:val="24"/>
          <w:szCs w:val="24"/>
        </w:rPr>
        <w:t>земл</w:t>
      </w:r>
      <w:r>
        <w:rPr>
          <w:sz w:val="24"/>
          <w:szCs w:val="24"/>
        </w:rPr>
        <w:t>ями</w:t>
      </w:r>
      <w:r w:rsidRPr="006A5FEE">
        <w:rPr>
          <w:sz w:val="24"/>
          <w:szCs w:val="24"/>
        </w:rPr>
        <w:t xml:space="preserve"> сельскохозяйственного назначения</w:t>
      </w:r>
      <w:r>
        <w:rPr>
          <w:sz w:val="24"/>
          <w:szCs w:val="24"/>
        </w:rPr>
        <w:t>;</w:t>
      </w:r>
    </w:p>
    <w:p w:rsidR="00EA52B6" w:rsidRDefault="00EA52B6" w:rsidP="00EA52B6">
      <w:pPr>
        <w:numPr>
          <w:ilvl w:val="0"/>
          <w:numId w:val="6"/>
        </w:numPr>
        <w:suppressAutoHyphens w:val="0"/>
        <w:jc w:val="both"/>
        <w:rPr>
          <w:sz w:val="24"/>
          <w:szCs w:val="24"/>
        </w:rPr>
      </w:pPr>
      <w:r w:rsidRPr="00BD0DB4">
        <w:rPr>
          <w:sz w:val="24"/>
          <w:szCs w:val="24"/>
        </w:rPr>
        <w:t xml:space="preserve">на западе – </w:t>
      </w:r>
      <w:r>
        <w:rPr>
          <w:sz w:val="24"/>
          <w:szCs w:val="24"/>
        </w:rPr>
        <w:t xml:space="preserve">землями </w:t>
      </w:r>
      <w:r w:rsidRPr="006A5FEE">
        <w:rPr>
          <w:sz w:val="24"/>
          <w:szCs w:val="24"/>
        </w:rPr>
        <w:t xml:space="preserve">лесного фонда </w:t>
      </w:r>
      <w:r>
        <w:rPr>
          <w:sz w:val="24"/>
          <w:szCs w:val="24"/>
        </w:rPr>
        <w:t>Всеволожского</w:t>
      </w:r>
      <w:r w:rsidRPr="006A5FEE">
        <w:rPr>
          <w:sz w:val="24"/>
          <w:szCs w:val="24"/>
        </w:rPr>
        <w:t xml:space="preserve"> участкового лесничества Кировского лесничества</w:t>
      </w:r>
      <w:r w:rsidRPr="00BD0DB4">
        <w:rPr>
          <w:sz w:val="24"/>
          <w:szCs w:val="24"/>
        </w:rPr>
        <w:t>.</w:t>
      </w:r>
    </w:p>
    <w:p w:rsidR="007A169C" w:rsidRPr="00051856" w:rsidRDefault="001832C6" w:rsidP="001832C6">
      <w:pPr>
        <w:ind w:firstLine="486"/>
        <w:jc w:val="both"/>
        <w:rPr>
          <w:sz w:val="24"/>
          <w:szCs w:val="24"/>
        </w:rPr>
      </w:pPr>
      <w:r w:rsidRPr="00051856">
        <w:rPr>
          <w:sz w:val="24"/>
          <w:szCs w:val="24"/>
        </w:rPr>
        <w:t>Проектные решения выполнены на о</w:t>
      </w:r>
      <w:r w:rsidRPr="00051856">
        <w:rPr>
          <w:sz w:val="24"/>
          <w:szCs w:val="24"/>
        </w:rPr>
        <w:t>с</w:t>
      </w:r>
      <w:r w:rsidRPr="00051856">
        <w:rPr>
          <w:sz w:val="24"/>
          <w:szCs w:val="24"/>
        </w:rPr>
        <w:t xml:space="preserve">нове анализа инженерных, транспортных, экологических и градостроительных условий, исходя из ресурсного потенциала территории проектирования в соответствии с </w:t>
      </w:r>
      <w:r w:rsidR="003C7036">
        <w:rPr>
          <w:sz w:val="24"/>
          <w:szCs w:val="24"/>
        </w:rPr>
        <w:t>П</w:t>
      </w:r>
      <w:r w:rsidR="00EA52B6" w:rsidRPr="00051856">
        <w:rPr>
          <w:sz w:val="24"/>
          <w:szCs w:val="24"/>
        </w:rPr>
        <w:t>равил</w:t>
      </w:r>
      <w:r w:rsidR="003C7036">
        <w:rPr>
          <w:sz w:val="24"/>
          <w:szCs w:val="24"/>
        </w:rPr>
        <w:t>ами</w:t>
      </w:r>
      <w:r w:rsidR="00EA52B6" w:rsidRPr="00051856">
        <w:rPr>
          <w:sz w:val="24"/>
          <w:szCs w:val="24"/>
        </w:rPr>
        <w:t xml:space="preserve"> землепользования и застройки деревни Кальтино муниципального образования </w:t>
      </w:r>
      <w:r w:rsidR="002D5A53">
        <w:rPr>
          <w:sz w:val="24"/>
          <w:szCs w:val="24"/>
        </w:rPr>
        <w:t>Колтушское сельское поселение</w:t>
      </w:r>
      <w:r w:rsidR="00EA52B6" w:rsidRPr="00051856">
        <w:rPr>
          <w:sz w:val="24"/>
          <w:szCs w:val="24"/>
        </w:rPr>
        <w:t xml:space="preserve"> Всеволожского муниципального района Ленинградской области, </w:t>
      </w:r>
      <w:r w:rsidR="003C7036">
        <w:rPr>
          <w:sz w:val="24"/>
          <w:szCs w:val="24"/>
        </w:rPr>
        <w:t xml:space="preserve">утвержденными решением совета депутатов </w:t>
      </w:r>
      <w:r w:rsidR="003C7036" w:rsidRPr="00051856">
        <w:rPr>
          <w:sz w:val="24"/>
          <w:szCs w:val="24"/>
        </w:rPr>
        <w:t xml:space="preserve">муниципального образования </w:t>
      </w:r>
      <w:r w:rsidR="002D5A53">
        <w:rPr>
          <w:sz w:val="24"/>
          <w:szCs w:val="24"/>
        </w:rPr>
        <w:t>Колтушское сельское поселение</w:t>
      </w:r>
      <w:r w:rsidR="003C7036" w:rsidRPr="00051856">
        <w:rPr>
          <w:sz w:val="24"/>
          <w:szCs w:val="24"/>
        </w:rPr>
        <w:t xml:space="preserve"> Всеволожского муниципального района Ленинградской области</w:t>
      </w:r>
      <w:r w:rsidR="003C7036">
        <w:rPr>
          <w:sz w:val="24"/>
          <w:szCs w:val="24"/>
        </w:rPr>
        <w:t xml:space="preserve"> от 26 июня 2013 года № 36</w:t>
      </w:r>
      <w:r w:rsidR="00211060">
        <w:rPr>
          <w:sz w:val="24"/>
          <w:szCs w:val="24"/>
        </w:rPr>
        <w:t>,</w:t>
      </w:r>
      <w:r w:rsidRPr="00051856">
        <w:rPr>
          <w:sz w:val="24"/>
          <w:szCs w:val="24"/>
        </w:rPr>
        <w:t xml:space="preserve"> с учетом разрешенных видов использования (и границ) территориальной зоны </w:t>
      </w:r>
      <w:r w:rsidR="00EA52B6" w:rsidRPr="00051856">
        <w:rPr>
          <w:sz w:val="24"/>
          <w:szCs w:val="24"/>
        </w:rPr>
        <w:t>ТЖ-5.1 - зоны застройки многоэтажными жилыми домами до 12 этажей включительно, предназначенной для размещения планируемой застройки многоквартирными многоэтажными жилыми домами этажностью от 9 до 12 этажей включительно, в зоне допускается размещение многоквартирных среднеэтажных жилых домов этажностью от 5 до 8 этажей включительно, объектов социального и культурно-бытового обслуживания, обеспечивающих потребности жителей указанных территорий, объектов инженерной и транспортной инфраструктуры, связанных с обслуживанием объектов, расположенных в зоне и не оказывающих на них негативного воздействия.</w:t>
      </w:r>
    </w:p>
    <w:p w:rsidR="00426A6D" w:rsidRPr="00051856" w:rsidRDefault="00426A6D" w:rsidP="00426A6D">
      <w:pPr>
        <w:widowControl w:val="0"/>
        <w:ind w:firstLine="709"/>
        <w:jc w:val="both"/>
        <w:rPr>
          <w:sz w:val="24"/>
          <w:szCs w:val="24"/>
        </w:rPr>
      </w:pPr>
      <w:r w:rsidRPr="00051856">
        <w:rPr>
          <w:sz w:val="24"/>
          <w:szCs w:val="24"/>
        </w:rPr>
        <w:t>В проектируемом микрорайоне предусматриваются следующие функционально-планировочные зоны -</w:t>
      </w:r>
    </w:p>
    <w:p w:rsidR="00EA52B6" w:rsidRPr="00686AE8" w:rsidRDefault="00EA52B6" w:rsidP="00EA52B6">
      <w:pPr>
        <w:numPr>
          <w:ilvl w:val="0"/>
          <w:numId w:val="6"/>
        </w:numPr>
        <w:tabs>
          <w:tab w:val="num" w:pos="1068"/>
        </w:tabs>
        <w:suppressAutoHyphens w:val="0"/>
        <w:jc w:val="both"/>
        <w:rPr>
          <w:sz w:val="24"/>
          <w:szCs w:val="24"/>
        </w:rPr>
      </w:pPr>
      <w:r w:rsidRPr="00686AE8">
        <w:rPr>
          <w:sz w:val="24"/>
          <w:szCs w:val="24"/>
        </w:rPr>
        <w:t xml:space="preserve">зоны </w:t>
      </w:r>
      <w:r>
        <w:rPr>
          <w:sz w:val="24"/>
          <w:szCs w:val="24"/>
        </w:rPr>
        <w:t xml:space="preserve">жилой </w:t>
      </w:r>
      <w:r w:rsidRPr="00686AE8">
        <w:rPr>
          <w:sz w:val="24"/>
          <w:szCs w:val="24"/>
        </w:rPr>
        <w:t xml:space="preserve">застройки этажностью </w:t>
      </w:r>
      <w:r>
        <w:rPr>
          <w:sz w:val="24"/>
          <w:szCs w:val="24"/>
        </w:rPr>
        <w:t>от 6</w:t>
      </w:r>
      <w:r w:rsidRPr="00686AE8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 w:rsidRPr="00686AE8">
        <w:rPr>
          <w:sz w:val="24"/>
          <w:szCs w:val="24"/>
        </w:rPr>
        <w:t xml:space="preserve"> </w:t>
      </w:r>
      <w:r w:rsidR="00F82D61">
        <w:rPr>
          <w:sz w:val="24"/>
          <w:szCs w:val="24"/>
        </w:rPr>
        <w:t>10</w:t>
      </w:r>
      <w:r w:rsidRPr="00686AE8">
        <w:rPr>
          <w:sz w:val="24"/>
          <w:szCs w:val="24"/>
        </w:rPr>
        <w:t xml:space="preserve"> этажей</w:t>
      </w:r>
      <w:r>
        <w:rPr>
          <w:sz w:val="24"/>
          <w:szCs w:val="24"/>
        </w:rPr>
        <w:t xml:space="preserve"> включительно</w:t>
      </w:r>
      <w:r w:rsidRPr="00686AE8">
        <w:rPr>
          <w:sz w:val="24"/>
          <w:szCs w:val="24"/>
        </w:rPr>
        <w:t>;</w:t>
      </w:r>
    </w:p>
    <w:p w:rsidR="00EA52B6" w:rsidRPr="00731533" w:rsidRDefault="00EA52B6" w:rsidP="00EA52B6">
      <w:pPr>
        <w:numPr>
          <w:ilvl w:val="0"/>
          <w:numId w:val="6"/>
        </w:numPr>
        <w:tabs>
          <w:tab w:val="num" w:pos="1068"/>
        </w:tabs>
        <w:suppressAutoHyphens w:val="0"/>
        <w:jc w:val="both"/>
        <w:rPr>
          <w:sz w:val="24"/>
          <w:szCs w:val="24"/>
        </w:rPr>
      </w:pPr>
      <w:r w:rsidRPr="00731533">
        <w:rPr>
          <w:sz w:val="24"/>
          <w:szCs w:val="24"/>
        </w:rPr>
        <w:t>зоны объектов делового, общественного и торгового назначения;</w:t>
      </w:r>
    </w:p>
    <w:p w:rsidR="00EA52B6" w:rsidRPr="00731533" w:rsidRDefault="00EA52B6" w:rsidP="00EA52B6">
      <w:pPr>
        <w:numPr>
          <w:ilvl w:val="0"/>
          <w:numId w:val="6"/>
        </w:numPr>
        <w:tabs>
          <w:tab w:val="num" w:pos="1068"/>
        </w:tabs>
        <w:suppressAutoHyphens w:val="0"/>
        <w:jc w:val="both"/>
        <w:rPr>
          <w:sz w:val="24"/>
          <w:szCs w:val="24"/>
        </w:rPr>
      </w:pPr>
      <w:r w:rsidRPr="00731533">
        <w:rPr>
          <w:sz w:val="24"/>
          <w:szCs w:val="24"/>
        </w:rPr>
        <w:t>зоны объектов социальной инфраструктуры;</w:t>
      </w:r>
    </w:p>
    <w:p w:rsidR="00EA52B6" w:rsidRDefault="00EA52B6" w:rsidP="00211060">
      <w:pPr>
        <w:numPr>
          <w:ilvl w:val="0"/>
          <w:numId w:val="6"/>
        </w:numPr>
        <w:tabs>
          <w:tab w:val="num" w:pos="1068"/>
          <w:tab w:val="num" w:pos="1428"/>
          <w:tab w:val="num" w:pos="2149"/>
        </w:tabs>
        <w:suppressAutoHyphens w:val="0"/>
        <w:jc w:val="both"/>
        <w:rPr>
          <w:sz w:val="24"/>
          <w:szCs w:val="24"/>
        </w:rPr>
      </w:pPr>
      <w:r w:rsidRPr="00686AE8">
        <w:rPr>
          <w:sz w:val="24"/>
          <w:szCs w:val="24"/>
        </w:rPr>
        <w:t xml:space="preserve">зоны объектов транспортной инфраструктуры, в том числе </w:t>
      </w:r>
      <w:r>
        <w:rPr>
          <w:sz w:val="24"/>
          <w:szCs w:val="24"/>
        </w:rPr>
        <w:t xml:space="preserve">основных </w:t>
      </w:r>
      <w:r w:rsidRPr="00686AE8">
        <w:rPr>
          <w:sz w:val="24"/>
          <w:szCs w:val="24"/>
        </w:rPr>
        <w:t>внутри</w:t>
      </w:r>
      <w:r>
        <w:rPr>
          <w:sz w:val="24"/>
          <w:szCs w:val="24"/>
        </w:rPr>
        <w:t>квартальных проездов</w:t>
      </w:r>
      <w:r w:rsidR="00211060">
        <w:rPr>
          <w:sz w:val="24"/>
          <w:szCs w:val="24"/>
        </w:rPr>
        <w:t xml:space="preserve"> и </w:t>
      </w:r>
      <w:r w:rsidRPr="00686AE8">
        <w:rPr>
          <w:sz w:val="24"/>
          <w:szCs w:val="24"/>
        </w:rPr>
        <w:t>многоуровневых автостоянок</w:t>
      </w:r>
      <w:r>
        <w:rPr>
          <w:sz w:val="24"/>
          <w:szCs w:val="24"/>
        </w:rPr>
        <w:t>;</w:t>
      </w:r>
    </w:p>
    <w:p w:rsidR="00EA52B6" w:rsidRDefault="00EA52B6" w:rsidP="00EA52B6">
      <w:pPr>
        <w:numPr>
          <w:ilvl w:val="0"/>
          <w:numId w:val="6"/>
        </w:numPr>
        <w:tabs>
          <w:tab w:val="num" w:pos="1068"/>
        </w:tabs>
        <w:suppressAutoHyphens w:val="0"/>
        <w:jc w:val="both"/>
        <w:rPr>
          <w:sz w:val="24"/>
          <w:szCs w:val="24"/>
        </w:rPr>
      </w:pPr>
      <w:r w:rsidRPr="00731533">
        <w:rPr>
          <w:sz w:val="24"/>
          <w:szCs w:val="24"/>
        </w:rPr>
        <w:t xml:space="preserve">зоны объектов </w:t>
      </w:r>
      <w:r>
        <w:rPr>
          <w:sz w:val="24"/>
          <w:szCs w:val="24"/>
        </w:rPr>
        <w:t>инженерной</w:t>
      </w:r>
      <w:r w:rsidRPr="00731533">
        <w:rPr>
          <w:sz w:val="24"/>
          <w:szCs w:val="24"/>
        </w:rPr>
        <w:t xml:space="preserve"> инфраструктуры</w:t>
      </w:r>
      <w:r>
        <w:rPr>
          <w:sz w:val="24"/>
          <w:szCs w:val="24"/>
        </w:rPr>
        <w:t>.</w:t>
      </w:r>
    </w:p>
    <w:p w:rsidR="0043444A" w:rsidRDefault="0043444A" w:rsidP="001832C6">
      <w:pPr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выделены 1</w:t>
      </w:r>
      <w:r w:rsidR="004F0727">
        <w:rPr>
          <w:sz w:val="24"/>
          <w:szCs w:val="24"/>
        </w:rPr>
        <w:t>6</w:t>
      </w:r>
      <w:r>
        <w:rPr>
          <w:sz w:val="24"/>
          <w:szCs w:val="24"/>
        </w:rPr>
        <w:t xml:space="preserve"> участков, из них семь – жилые.</w:t>
      </w:r>
      <w:r w:rsidRPr="00BD0DB4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BD0DB4">
        <w:rPr>
          <w:sz w:val="24"/>
          <w:szCs w:val="24"/>
        </w:rPr>
        <w:t>акое членение может быть положено в основу определения этапов освоения территории.</w:t>
      </w:r>
    </w:p>
    <w:p w:rsidR="001832C6" w:rsidRPr="00051856" w:rsidRDefault="001832C6" w:rsidP="001832C6">
      <w:pPr>
        <w:ind w:firstLine="486"/>
        <w:jc w:val="both"/>
        <w:rPr>
          <w:sz w:val="24"/>
          <w:szCs w:val="24"/>
        </w:rPr>
      </w:pPr>
      <w:r w:rsidRPr="00051856">
        <w:rPr>
          <w:sz w:val="24"/>
          <w:szCs w:val="24"/>
        </w:rPr>
        <w:t xml:space="preserve">Основные технико-экономические показатели по </w:t>
      </w:r>
      <w:r w:rsidR="00211060">
        <w:rPr>
          <w:sz w:val="24"/>
          <w:szCs w:val="24"/>
        </w:rPr>
        <w:t xml:space="preserve">проектируемому </w:t>
      </w:r>
      <w:r w:rsidRPr="00051856">
        <w:rPr>
          <w:sz w:val="24"/>
          <w:szCs w:val="24"/>
        </w:rPr>
        <w:t xml:space="preserve">микрорайону  указаны в таблице </w:t>
      </w:r>
      <w:r w:rsidR="00253F96" w:rsidRPr="00051856">
        <w:rPr>
          <w:sz w:val="24"/>
          <w:szCs w:val="24"/>
        </w:rPr>
        <w:t>1.1 –</w:t>
      </w:r>
    </w:p>
    <w:p w:rsidR="001832C6" w:rsidRPr="00051856" w:rsidRDefault="00253F96" w:rsidP="00253F96">
      <w:pPr>
        <w:spacing w:line="360" w:lineRule="auto"/>
        <w:jc w:val="right"/>
        <w:rPr>
          <w:sz w:val="24"/>
          <w:szCs w:val="24"/>
        </w:rPr>
      </w:pPr>
      <w:r w:rsidRPr="00051856">
        <w:rPr>
          <w:sz w:val="24"/>
          <w:szCs w:val="24"/>
        </w:rPr>
        <w:t>Таблица 1.1</w:t>
      </w: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340"/>
        <w:gridCol w:w="1540"/>
        <w:gridCol w:w="1330"/>
        <w:gridCol w:w="1330"/>
      </w:tblGrid>
      <w:tr w:rsidR="0043444A" w:rsidRPr="00EB1301" w:rsidTr="00951B77">
        <w:trPr>
          <w:tblHeader/>
        </w:trPr>
        <w:tc>
          <w:tcPr>
            <w:tcW w:w="840" w:type="dxa"/>
            <w:shd w:val="clear" w:color="auto" w:fill="auto"/>
            <w:vAlign w:val="center"/>
          </w:tcPr>
          <w:p w:rsidR="0043444A" w:rsidRPr="00EB1301" w:rsidRDefault="0043444A" w:rsidP="00951B77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№№</w:t>
            </w:r>
          </w:p>
          <w:p w:rsidR="0043444A" w:rsidRPr="00EB1301" w:rsidRDefault="0043444A" w:rsidP="00951B77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п/п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43444A" w:rsidRPr="00EB1301" w:rsidRDefault="0043444A" w:rsidP="00951B77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3444A" w:rsidRPr="00EB1301" w:rsidRDefault="0043444A" w:rsidP="00951B77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Единиц</w:t>
            </w:r>
            <w:r>
              <w:rPr>
                <w:sz w:val="22"/>
                <w:szCs w:val="22"/>
              </w:rPr>
              <w:t xml:space="preserve">а </w:t>
            </w:r>
            <w:r w:rsidRPr="00EB1301">
              <w:rPr>
                <w:sz w:val="22"/>
                <w:szCs w:val="22"/>
              </w:rPr>
              <w:t>измерения</w:t>
            </w:r>
          </w:p>
        </w:tc>
        <w:tc>
          <w:tcPr>
            <w:tcW w:w="1330" w:type="dxa"/>
          </w:tcPr>
          <w:p w:rsidR="0043444A" w:rsidRPr="00EB1301" w:rsidRDefault="0043444A" w:rsidP="00951B77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Сущест-вующее положение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43444A" w:rsidRPr="00EB1301" w:rsidRDefault="004F0727" w:rsidP="00951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развитие</w:t>
            </w:r>
          </w:p>
        </w:tc>
      </w:tr>
      <w:tr w:rsidR="0043444A" w:rsidRPr="006A04B7" w:rsidTr="00951B77">
        <w:tc>
          <w:tcPr>
            <w:tcW w:w="840" w:type="dxa"/>
            <w:shd w:val="clear" w:color="auto" w:fill="auto"/>
          </w:tcPr>
          <w:p w:rsidR="0043444A" w:rsidRPr="007341B1" w:rsidRDefault="0043444A" w:rsidP="00951B77">
            <w:pPr>
              <w:jc w:val="center"/>
              <w:rPr>
                <w:sz w:val="22"/>
                <w:szCs w:val="22"/>
                <w:lang w:val="en-US"/>
              </w:rPr>
            </w:pPr>
            <w:r w:rsidRPr="007341B1">
              <w:rPr>
                <w:sz w:val="22"/>
                <w:szCs w:val="22"/>
              </w:rPr>
              <w:t>1</w:t>
            </w:r>
          </w:p>
        </w:tc>
        <w:tc>
          <w:tcPr>
            <w:tcW w:w="4340" w:type="dxa"/>
            <w:shd w:val="clear" w:color="auto" w:fill="auto"/>
          </w:tcPr>
          <w:p w:rsidR="0043444A" w:rsidRPr="007341B1" w:rsidRDefault="0043444A" w:rsidP="00951B77">
            <w:pPr>
              <w:rPr>
                <w:sz w:val="22"/>
                <w:szCs w:val="22"/>
              </w:rPr>
            </w:pPr>
            <w:r w:rsidRPr="007341B1">
              <w:rPr>
                <w:bCs/>
                <w:sz w:val="22"/>
                <w:szCs w:val="22"/>
              </w:rPr>
              <w:t xml:space="preserve">Общая площадь территории в границах </w:t>
            </w:r>
            <w:r w:rsidRPr="007341B1">
              <w:rPr>
                <w:sz w:val="22"/>
                <w:szCs w:val="22"/>
              </w:rPr>
              <w:t>проектирования,</w:t>
            </w:r>
          </w:p>
          <w:p w:rsidR="0043444A" w:rsidRPr="007341B1" w:rsidRDefault="0043444A" w:rsidP="00951B77">
            <w:pPr>
              <w:rPr>
                <w:sz w:val="22"/>
                <w:szCs w:val="22"/>
              </w:rPr>
            </w:pPr>
            <w:r w:rsidRPr="007341B1">
              <w:rPr>
                <w:sz w:val="22"/>
                <w:szCs w:val="22"/>
              </w:rPr>
              <w:t>в том числе:</w:t>
            </w:r>
          </w:p>
        </w:tc>
        <w:tc>
          <w:tcPr>
            <w:tcW w:w="1540" w:type="dxa"/>
            <w:shd w:val="clear" w:color="auto" w:fill="auto"/>
          </w:tcPr>
          <w:p w:rsidR="0043444A" w:rsidRPr="007341B1" w:rsidRDefault="0043444A" w:rsidP="00951B77">
            <w:pPr>
              <w:jc w:val="center"/>
              <w:rPr>
                <w:sz w:val="20"/>
              </w:rPr>
            </w:pPr>
            <w:r w:rsidRPr="007341B1">
              <w:rPr>
                <w:sz w:val="20"/>
              </w:rPr>
              <w:t>га</w:t>
            </w:r>
          </w:p>
          <w:p w:rsidR="0043444A" w:rsidRPr="007341B1" w:rsidRDefault="0043444A" w:rsidP="00951B77">
            <w:pPr>
              <w:jc w:val="center"/>
              <w:rPr>
                <w:sz w:val="20"/>
              </w:rPr>
            </w:pPr>
            <w:r w:rsidRPr="007341B1">
              <w:rPr>
                <w:sz w:val="20"/>
              </w:rPr>
              <w:t>%</w:t>
            </w:r>
          </w:p>
        </w:tc>
        <w:tc>
          <w:tcPr>
            <w:tcW w:w="1330" w:type="dxa"/>
          </w:tcPr>
          <w:p w:rsidR="0043444A" w:rsidRPr="007341B1" w:rsidRDefault="0043444A" w:rsidP="00951B77">
            <w:pPr>
              <w:jc w:val="center"/>
              <w:rPr>
                <w:sz w:val="22"/>
                <w:szCs w:val="22"/>
              </w:rPr>
            </w:pPr>
            <w:r w:rsidRPr="007341B1">
              <w:rPr>
                <w:sz w:val="22"/>
                <w:szCs w:val="22"/>
              </w:rPr>
              <w:t>35,90</w:t>
            </w:r>
          </w:p>
          <w:p w:rsidR="0043444A" w:rsidRPr="007341B1" w:rsidRDefault="0043444A" w:rsidP="00951B77">
            <w:pPr>
              <w:jc w:val="center"/>
              <w:rPr>
                <w:sz w:val="22"/>
                <w:szCs w:val="22"/>
              </w:rPr>
            </w:pPr>
            <w:r w:rsidRPr="007341B1">
              <w:rPr>
                <w:sz w:val="22"/>
                <w:szCs w:val="22"/>
              </w:rPr>
              <w:t>100,00</w:t>
            </w:r>
          </w:p>
        </w:tc>
        <w:tc>
          <w:tcPr>
            <w:tcW w:w="1330" w:type="dxa"/>
            <w:shd w:val="clear" w:color="auto" w:fill="auto"/>
          </w:tcPr>
          <w:p w:rsidR="0043444A" w:rsidRPr="007341B1" w:rsidRDefault="0043444A" w:rsidP="00951B77">
            <w:pPr>
              <w:jc w:val="center"/>
              <w:rPr>
                <w:bCs/>
                <w:sz w:val="22"/>
                <w:szCs w:val="22"/>
              </w:rPr>
            </w:pPr>
            <w:r w:rsidRPr="007341B1">
              <w:rPr>
                <w:bCs/>
                <w:sz w:val="22"/>
                <w:szCs w:val="22"/>
              </w:rPr>
              <w:t>35,90</w:t>
            </w:r>
          </w:p>
          <w:p w:rsidR="003C7036" w:rsidRPr="007341B1" w:rsidRDefault="003C7036" w:rsidP="00951B77">
            <w:pPr>
              <w:jc w:val="center"/>
              <w:rPr>
                <w:bCs/>
                <w:sz w:val="22"/>
                <w:szCs w:val="22"/>
              </w:rPr>
            </w:pPr>
            <w:r w:rsidRPr="007341B1">
              <w:rPr>
                <w:bCs/>
                <w:sz w:val="22"/>
                <w:szCs w:val="22"/>
              </w:rPr>
              <w:t>100,00</w:t>
            </w:r>
          </w:p>
        </w:tc>
      </w:tr>
      <w:tr w:rsidR="007341B1" w:rsidRPr="00EB1301" w:rsidTr="00951B77">
        <w:tc>
          <w:tcPr>
            <w:tcW w:w="840" w:type="dxa"/>
            <w:shd w:val="clear" w:color="auto" w:fill="auto"/>
          </w:tcPr>
          <w:p w:rsidR="007341B1" w:rsidRPr="007341B1" w:rsidRDefault="007341B1" w:rsidP="0095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341B1">
              <w:rPr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4340" w:type="dxa"/>
            <w:shd w:val="clear" w:color="auto" w:fill="auto"/>
          </w:tcPr>
          <w:p w:rsidR="007341B1" w:rsidRPr="007341B1" w:rsidRDefault="007341B1" w:rsidP="00951B77">
            <w:pPr>
              <w:rPr>
                <w:sz w:val="22"/>
                <w:szCs w:val="22"/>
              </w:rPr>
            </w:pPr>
            <w:r w:rsidRPr="007341B1">
              <w:rPr>
                <w:color w:val="000000"/>
                <w:sz w:val="22"/>
                <w:szCs w:val="22"/>
              </w:rPr>
              <w:t>Площадь территории проектируемого жилого микрорайона</w:t>
            </w:r>
          </w:p>
        </w:tc>
        <w:tc>
          <w:tcPr>
            <w:tcW w:w="1540" w:type="dxa"/>
            <w:shd w:val="clear" w:color="auto" w:fill="auto"/>
          </w:tcPr>
          <w:p w:rsidR="007341B1" w:rsidRPr="007341B1" w:rsidRDefault="007341B1" w:rsidP="00951B77">
            <w:pPr>
              <w:jc w:val="center"/>
              <w:rPr>
                <w:sz w:val="20"/>
              </w:rPr>
            </w:pPr>
            <w:r w:rsidRPr="007341B1">
              <w:rPr>
                <w:sz w:val="20"/>
              </w:rPr>
              <w:t>га</w:t>
            </w:r>
          </w:p>
          <w:p w:rsidR="007341B1" w:rsidRPr="007341B1" w:rsidRDefault="007341B1" w:rsidP="00951B77">
            <w:pPr>
              <w:jc w:val="center"/>
              <w:rPr>
                <w:sz w:val="20"/>
              </w:rPr>
            </w:pPr>
            <w:r w:rsidRPr="007341B1">
              <w:rPr>
                <w:sz w:val="20"/>
              </w:rPr>
              <w:t>%</w:t>
            </w:r>
          </w:p>
        </w:tc>
        <w:tc>
          <w:tcPr>
            <w:tcW w:w="1330" w:type="dxa"/>
          </w:tcPr>
          <w:p w:rsidR="007341B1" w:rsidRPr="007341B1" w:rsidRDefault="007341B1" w:rsidP="00951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7341B1" w:rsidRPr="007341B1" w:rsidRDefault="007341B1" w:rsidP="005C39B4">
            <w:pPr>
              <w:jc w:val="center"/>
              <w:rPr>
                <w:bCs/>
                <w:sz w:val="22"/>
                <w:szCs w:val="22"/>
              </w:rPr>
            </w:pPr>
            <w:r w:rsidRPr="007341B1">
              <w:rPr>
                <w:bCs/>
                <w:sz w:val="22"/>
                <w:szCs w:val="22"/>
              </w:rPr>
              <w:t>33,17</w:t>
            </w:r>
          </w:p>
          <w:p w:rsidR="007341B1" w:rsidRPr="007341B1" w:rsidRDefault="007341B1" w:rsidP="005C39B4">
            <w:pPr>
              <w:jc w:val="center"/>
              <w:rPr>
                <w:bCs/>
                <w:sz w:val="22"/>
                <w:szCs w:val="22"/>
              </w:rPr>
            </w:pPr>
            <w:r w:rsidRPr="007341B1">
              <w:rPr>
                <w:bCs/>
                <w:sz w:val="22"/>
                <w:szCs w:val="22"/>
              </w:rPr>
              <w:t>92,40</w:t>
            </w:r>
          </w:p>
        </w:tc>
      </w:tr>
      <w:tr w:rsidR="007341B1" w:rsidRPr="00EB1301" w:rsidTr="00951B77">
        <w:tc>
          <w:tcPr>
            <w:tcW w:w="840" w:type="dxa"/>
            <w:shd w:val="clear" w:color="auto" w:fill="auto"/>
          </w:tcPr>
          <w:p w:rsidR="007341B1" w:rsidRPr="007341B1" w:rsidRDefault="007341B1" w:rsidP="0095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341B1">
              <w:rPr>
                <w:color w:val="000000"/>
                <w:sz w:val="22"/>
                <w:szCs w:val="22"/>
                <w:lang w:eastAsia="ru-RU"/>
              </w:rPr>
              <w:t>1.1.1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7341B1" w:rsidRPr="007341B1" w:rsidRDefault="007341B1" w:rsidP="00951B7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341B1">
              <w:rPr>
                <w:bCs/>
                <w:sz w:val="22"/>
                <w:szCs w:val="22"/>
              </w:rPr>
              <w:t xml:space="preserve">в том числе </w:t>
            </w:r>
            <w:r w:rsidRPr="007341B1">
              <w:rPr>
                <w:sz w:val="22"/>
                <w:szCs w:val="22"/>
              </w:rPr>
              <w:t xml:space="preserve">зоны жилой застройки этажностью от </w:t>
            </w:r>
            <w:r w:rsidR="0052781D">
              <w:rPr>
                <w:sz w:val="22"/>
                <w:szCs w:val="22"/>
              </w:rPr>
              <w:t>4</w:t>
            </w:r>
            <w:r w:rsidRPr="007341B1">
              <w:rPr>
                <w:sz w:val="22"/>
                <w:szCs w:val="22"/>
              </w:rPr>
              <w:t xml:space="preserve"> до </w:t>
            </w:r>
            <w:r w:rsidR="00F82D61">
              <w:rPr>
                <w:sz w:val="22"/>
                <w:szCs w:val="22"/>
              </w:rPr>
              <w:t>10</w:t>
            </w:r>
            <w:r w:rsidRPr="007341B1">
              <w:rPr>
                <w:sz w:val="22"/>
                <w:szCs w:val="22"/>
              </w:rPr>
              <w:t xml:space="preserve"> этажей включительно (многоквартирными средне- и многоэтажными жилыми домами)</w:t>
            </w:r>
          </w:p>
        </w:tc>
        <w:tc>
          <w:tcPr>
            <w:tcW w:w="1540" w:type="dxa"/>
            <w:shd w:val="clear" w:color="auto" w:fill="auto"/>
          </w:tcPr>
          <w:p w:rsidR="007341B1" w:rsidRPr="007341B1" w:rsidRDefault="007341B1" w:rsidP="00951B77">
            <w:pPr>
              <w:jc w:val="center"/>
              <w:rPr>
                <w:sz w:val="20"/>
              </w:rPr>
            </w:pPr>
            <w:r w:rsidRPr="007341B1">
              <w:rPr>
                <w:sz w:val="20"/>
              </w:rPr>
              <w:t>га</w:t>
            </w:r>
          </w:p>
          <w:p w:rsidR="007341B1" w:rsidRPr="007341B1" w:rsidRDefault="007341B1" w:rsidP="00951B77">
            <w:pPr>
              <w:jc w:val="center"/>
              <w:rPr>
                <w:sz w:val="20"/>
              </w:rPr>
            </w:pPr>
            <w:r w:rsidRPr="007341B1">
              <w:rPr>
                <w:sz w:val="20"/>
              </w:rPr>
              <w:t>%</w:t>
            </w:r>
          </w:p>
        </w:tc>
        <w:tc>
          <w:tcPr>
            <w:tcW w:w="1330" w:type="dxa"/>
          </w:tcPr>
          <w:p w:rsidR="007341B1" w:rsidRPr="007341B1" w:rsidRDefault="007341B1" w:rsidP="00951B7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:rsidR="007341B1" w:rsidRPr="007341B1" w:rsidRDefault="007341B1" w:rsidP="005C39B4">
            <w:pPr>
              <w:jc w:val="center"/>
              <w:rPr>
                <w:sz w:val="22"/>
                <w:szCs w:val="22"/>
              </w:rPr>
            </w:pPr>
            <w:r w:rsidRPr="007341B1">
              <w:rPr>
                <w:sz w:val="22"/>
                <w:szCs w:val="22"/>
              </w:rPr>
              <w:t>19,</w:t>
            </w:r>
            <w:r w:rsidR="00F82D61">
              <w:rPr>
                <w:sz w:val="22"/>
                <w:szCs w:val="22"/>
              </w:rPr>
              <w:t>1</w:t>
            </w:r>
            <w:r w:rsidRPr="007341B1">
              <w:rPr>
                <w:sz w:val="22"/>
                <w:szCs w:val="22"/>
              </w:rPr>
              <w:t>0</w:t>
            </w:r>
          </w:p>
          <w:p w:rsidR="007341B1" w:rsidRPr="007341B1" w:rsidRDefault="00F82D61" w:rsidP="005C39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53,20</w:t>
            </w:r>
          </w:p>
        </w:tc>
      </w:tr>
      <w:tr w:rsidR="0043444A" w:rsidRPr="00EB1301" w:rsidTr="00951B77">
        <w:tc>
          <w:tcPr>
            <w:tcW w:w="840" w:type="dxa"/>
            <w:shd w:val="clear" w:color="auto" w:fill="auto"/>
          </w:tcPr>
          <w:p w:rsidR="0043444A" w:rsidRPr="007341B1" w:rsidRDefault="0043444A" w:rsidP="00951B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341B1">
              <w:rPr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4340" w:type="dxa"/>
            <w:shd w:val="clear" w:color="auto" w:fill="auto"/>
          </w:tcPr>
          <w:p w:rsidR="0043444A" w:rsidRPr="007341B1" w:rsidRDefault="0043444A" w:rsidP="00951B77">
            <w:pPr>
              <w:rPr>
                <w:sz w:val="22"/>
                <w:szCs w:val="22"/>
              </w:rPr>
            </w:pPr>
            <w:r w:rsidRPr="007341B1">
              <w:rPr>
                <w:color w:val="000000"/>
                <w:sz w:val="22"/>
                <w:szCs w:val="22"/>
              </w:rPr>
              <w:t>Площадь территории вне проектируемого жилого микрорайона (зона межквартальной улично-дорожной сети</w:t>
            </w:r>
            <w:r w:rsidR="004F0727" w:rsidRPr="007341B1">
              <w:rPr>
                <w:color w:val="000000"/>
                <w:sz w:val="22"/>
                <w:szCs w:val="22"/>
              </w:rPr>
              <w:t xml:space="preserve"> и коридора инженерных сетей</w:t>
            </w:r>
            <w:r w:rsidRPr="007341B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40" w:type="dxa"/>
            <w:shd w:val="clear" w:color="auto" w:fill="auto"/>
          </w:tcPr>
          <w:p w:rsidR="0043444A" w:rsidRPr="007341B1" w:rsidRDefault="0043444A" w:rsidP="00951B77">
            <w:pPr>
              <w:jc w:val="center"/>
              <w:rPr>
                <w:sz w:val="20"/>
              </w:rPr>
            </w:pPr>
            <w:r w:rsidRPr="007341B1">
              <w:rPr>
                <w:sz w:val="20"/>
              </w:rPr>
              <w:t>га</w:t>
            </w:r>
          </w:p>
          <w:p w:rsidR="0043444A" w:rsidRPr="007341B1" w:rsidRDefault="0043444A" w:rsidP="00951B77">
            <w:pPr>
              <w:jc w:val="center"/>
              <w:rPr>
                <w:sz w:val="20"/>
              </w:rPr>
            </w:pPr>
            <w:r w:rsidRPr="007341B1">
              <w:rPr>
                <w:sz w:val="20"/>
              </w:rPr>
              <w:t>%</w:t>
            </w:r>
          </w:p>
        </w:tc>
        <w:tc>
          <w:tcPr>
            <w:tcW w:w="1330" w:type="dxa"/>
          </w:tcPr>
          <w:p w:rsidR="0043444A" w:rsidRPr="007341B1" w:rsidRDefault="0043444A" w:rsidP="00951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7341B1" w:rsidRPr="007341B1" w:rsidRDefault="007341B1" w:rsidP="007341B1">
            <w:pPr>
              <w:jc w:val="center"/>
              <w:rPr>
                <w:bCs/>
                <w:sz w:val="22"/>
                <w:szCs w:val="22"/>
              </w:rPr>
            </w:pPr>
            <w:r w:rsidRPr="007341B1">
              <w:rPr>
                <w:bCs/>
                <w:sz w:val="22"/>
                <w:szCs w:val="22"/>
              </w:rPr>
              <w:t>2,73</w:t>
            </w:r>
          </w:p>
          <w:p w:rsidR="0043444A" w:rsidRPr="007341B1" w:rsidRDefault="007341B1" w:rsidP="007341B1">
            <w:pPr>
              <w:jc w:val="center"/>
              <w:rPr>
                <w:sz w:val="22"/>
                <w:szCs w:val="22"/>
              </w:rPr>
            </w:pPr>
            <w:r w:rsidRPr="007341B1">
              <w:rPr>
                <w:bCs/>
                <w:sz w:val="22"/>
                <w:szCs w:val="22"/>
              </w:rPr>
              <w:t>7,60</w:t>
            </w:r>
          </w:p>
        </w:tc>
      </w:tr>
      <w:tr w:rsidR="0043444A" w:rsidRPr="0043444A" w:rsidTr="00951B77">
        <w:tc>
          <w:tcPr>
            <w:tcW w:w="840" w:type="dxa"/>
            <w:shd w:val="clear" w:color="auto" w:fill="auto"/>
          </w:tcPr>
          <w:p w:rsidR="0043444A" w:rsidRPr="007341B1" w:rsidRDefault="0043444A" w:rsidP="00951B77">
            <w:pPr>
              <w:pStyle w:val="af1"/>
              <w:snapToGrid w:val="0"/>
              <w:spacing w:line="360" w:lineRule="auto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7341B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43444A" w:rsidRPr="007341B1" w:rsidRDefault="0043444A" w:rsidP="00951B77">
            <w:pPr>
              <w:spacing w:line="360" w:lineRule="auto"/>
              <w:rPr>
                <w:sz w:val="22"/>
                <w:szCs w:val="22"/>
              </w:rPr>
            </w:pPr>
            <w:r w:rsidRPr="007341B1">
              <w:rPr>
                <w:sz w:val="22"/>
                <w:szCs w:val="22"/>
              </w:rPr>
              <w:t>Численность постоянного населения</w:t>
            </w:r>
          </w:p>
        </w:tc>
        <w:tc>
          <w:tcPr>
            <w:tcW w:w="1540" w:type="dxa"/>
            <w:shd w:val="clear" w:color="auto" w:fill="auto"/>
          </w:tcPr>
          <w:p w:rsidR="0043444A" w:rsidRPr="007341B1" w:rsidRDefault="0043444A" w:rsidP="00951B77">
            <w:pPr>
              <w:spacing w:line="360" w:lineRule="auto"/>
              <w:jc w:val="center"/>
              <w:rPr>
                <w:sz w:val="20"/>
              </w:rPr>
            </w:pPr>
            <w:r w:rsidRPr="007341B1">
              <w:rPr>
                <w:sz w:val="20"/>
              </w:rPr>
              <w:t>чел.</w:t>
            </w:r>
          </w:p>
        </w:tc>
        <w:tc>
          <w:tcPr>
            <w:tcW w:w="1330" w:type="dxa"/>
          </w:tcPr>
          <w:p w:rsidR="0043444A" w:rsidRPr="007341B1" w:rsidRDefault="0043444A" w:rsidP="00951B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341B1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43444A" w:rsidRPr="007341B1" w:rsidRDefault="0052781D" w:rsidP="00951B7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3520</w:t>
            </w:r>
          </w:p>
        </w:tc>
      </w:tr>
      <w:tr w:rsidR="0043444A" w:rsidRPr="0043444A" w:rsidTr="00951B77">
        <w:tc>
          <w:tcPr>
            <w:tcW w:w="840" w:type="dxa"/>
            <w:shd w:val="clear" w:color="auto" w:fill="auto"/>
          </w:tcPr>
          <w:p w:rsidR="0043444A" w:rsidRPr="007341B1" w:rsidRDefault="0043444A" w:rsidP="00951B77">
            <w:pPr>
              <w:pStyle w:val="af1"/>
              <w:snapToGrid w:val="0"/>
              <w:spacing w:line="360" w:lineRule="auto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7341B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340" w:type="dxa"/>
            <w:shd w:val="clear" w:color="auto" w:fill="auto"/>
          </w:tcPr>
          <w:p w:rsidR="0043444A" w:rsidRPr="007341B1" w:rsidRDefault="0043444A" w:rsidP="00951B77">
            <w:pPr>
              <w:rPr>
                <w:sz w:val="22"/>
                <w:szCs w:val="22"/>
              </w:rPr>
            </w:pPr>
            <w:r w:rsidRPr="007341B1">
              <w:rPr>
                <w:sz w:val="22"/>
                <w:szCs w:val="22"/>
              </w:rPr>
              <w:t xml:space="preserve">Общая площадь квартир многоквартирных жилых домов от </w:t>
            </w:r>
            <w:r w:rsidR="00044E81">
              <w:rPr>
                <w:sz w:val="22"/>
                <w:szCs w:val="22"/>
              </w:rPr>
              <w:t>4</w:t>
            </w:r>
            <w:r w:rsidRPr="007341B1">
              <w:rPr>
                <w:sz w:val="22"/>
                <w:szCs w:val="22"/>
              </w:rPr>
              <w:t xml:space="preserve"> до </w:t>
            </w:r>
            <w:r w:rsidR="0052781D">
              <w:rPr>
                <w:sz w:val="22"/>
                <w:szCs w:val="22"/>
              </w:rPr>
              <w:t>10</w:t>
            </w:r>
            <w:r w:rsidRPr="007341B1">
              <w:rPr>
                <w:sz w:val="22"/>
                <w:szCs w:val="22"/>
              </w:rPr>
              <w:t xml:space="preserve"> этажей включительно</w:t>
            </w:r>
          </w:p>
        </w:tc>
        <w:tc>
          <w:tcPr>
            <w:tcW w:w="1540" w:type="dxa"/>
            <w:shd w:val="clear" w:color="auto" w:fill="auto"/>
          </w:tcPr>
          <w:p w:rsidR="0043444A" w:rsidRPr="007341B1" w:rsidRDefault="0043444A" w:rsidP="00951B77">
            <w:pPr>
              <w:jc w:val="center"/>
              <w:rPr>
                <w:sz w:val="20"/>
                <w:lang w:val="en-US"/>
              </w:rPr>
            </w:pPr>
            <w:r w:rsidRPr="007341B1">
              <w:rPr>
                <w:sz w:val="20"/>
              </w:rPr>
              <w:t>тыс. м</w:t>
            </w:r>
            <w:r w:rsidRPr="007341B1">
              <w:rPr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1330" w:type="dxa"/>
          </w:tcPr>
          <w:p w:rsidR="0043444A" w:rsidRPr="007341B1" w:rsidRDefault="0043444A" w:rsidP="00951B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341B1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43444A" w:rsidRPr="007341B1" w:rsidRDefault="0052781D" w:rsidP="00951B7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123,20</w:t>
            </w:r>
          </w:p>
        </w:tc>
      </w:tr>
    </w:tbl>
    <w:p w:rsidR="007A169C" w:rsidRDefault="007A169C" w:rsidP="007A169C">
      <w:pPr>
        <w:rPr>
          <w:sz w:val="24"/>
          <w:szCs w:val="24"/>
        </w:rPr>
      </w:pPr>
    </w:p>
    <w:p w:rsidR="007A169C" w:rsidRDefault="007A169C" w:rsidP="007A169C">
      <w:pPr>
        <w:rPr>
          <w:sz w:val="24"/>
          <w:szCs w:val="24"/>
        </w:rPr>
      </w:pPr>
    </w:p>
    <w:p w:rsidR="00152E62" w:rsidRDefault="00152E62" w:rsidP="007A169C">
      <w:pPr>
        <w:rPr>
          <w:sz w:val="24"/>
          <w:szCs w:val="24"/>
        </w:rPr>
      </w:pPr>
    </w:p>
    <w:p w:rsidR="007A169C" w:rsidRPr="00951B77" w:rsidRDefault="007A169C" w:rsidP="007A169C">
      <w:pPr>
        <w:spacing w:line="360" w:lineRule="auto"/>
        <w:outlineLvl w:val="0"/>
        <w:rPr>
          <w:b/>
          <w:szCs w:val="28"/>
        </w:rPr>
      </w:pPr>
      <w:bookmarkStart w:id="9" w:name="_Toc349643853"/>
      <w:bookmarkStart w:id="10" w:name="_Toc350762950"/>
      <w:bookmarkStart w:id="11" w:name="_Toc390935451"/>
      <w:r w:rsidRPr="00951B77">
        <w:rPr>
          <w:b/>
          <w:szCs w:val="28"/>
        </w:rPr>
        <w:t>3. Существующее состояние инженерной инфраструктуры</w:t>
      </w:r>
      <w:bookmarkEnd w:id="9"/>
      <w:bookmarkEnd w:id="10"/>
      <w:bookmarkEnd w:id="11"/>
    </w:p>
    <w:p w:rsidR="007A169C" w:rsidRDefault="007A169C" w:rsidP="007A169C">
      <w:pPr>
        <w:pStyle w:val="24"/>
        <w:spacing w:after="0" w:line="360" w:lineRule="auto"/>
        <w:outlineLvl w:val="1"/>
        <w:rPr>
          <w:b/>
          <w:sz w:val="24"/>
          <w:szCs w:val="24"/>
        </w:rPr>
      </w:pPr>
      <w:bookmarkStart w:id="12" w:name="_Toc349643854"/>
      <w:bookmarkStart w:id="13" w:name="_Toc350762951"/>
      <w:bookmarkStart w:id="14" w:name="_Toc390935452"/>
      <w:r w:rsidRPr="001F7459">
        <w:rPr>
          <w:b/>
          <w:sz w:val="24"/>
          <w:szCs w:val="24"/>
        </w:rPr>
        <w:t>3.1. Теплоснабжение</w:t>
      </w:r>
      <w:bookmarkEnd w:id="12"/>
      <w:bookmarkEnd w:id="13"/>
      <w:bookmarkEnd w:id="14"/>
    </w:p>
    <w:p w:rsidR="00A733AA" w:rsidRDefault="00A733AA" w:rsidP="00A733AA">
      <w:pPr>
        <w:pStyle w:val="24"/>
        <w:spacing w:after="0" w:line="240" w:lineRule="auto"/>
        <w:ind w:firstLine="708"/>
        <w:jc w:val="both"/>
        <w:rPr>
          <w:sz w:val="24"/>
        </w:rPr>
      </w:pPr>
      <w:r w:rsidRPr="00203FF7">
        <w:rPr>
          <w:color w:val="000000"/>
          <w:sz w:val="24"/>
        </w:rPr>
        <w:t>Централизованным теплоснабжением</w:t>
      </w:r>
      <w:r w:rsidRPr="00A733AA">
        <w:rPr>
          <w:sz w:val="24"/>
        </w:rPr>
        <w:t xml:space="preserve"> </w:t>
      </w:r>
      <w:r>
        <w:rPr>
          <w:sz w:val="24"/>
        </w:rPr>
        <w:t>в Колтушском сельском поселении</w:t>
      </w:r>
      <w:r w:rsidRPr="00203FF7">
        <w:rPr>
          <w:color w:val="000000"/>
          <w:sz w:val="24"/>
        </w:rPr>
        <w:t xml:space="preserve"> обеспечиваются жилые дома многоквартирной жилой застройки в поселке Воейково, селе Павлово, деревне Старая, деревне Аро</w:t>
      </w:r>
      <w:r>
        <w:rPr>
          <w:sz w:val="24"/>
        </w:rPr>
        <w:t>. Предприятия и организации, расположенные на территории поселения, обеспечиваются теплом от собственных источников.</w:t>
      </w:r>
    </w:p>
    <w:p w:rsidR="00A733AA" w:rsidRDefault="00A733AA" w:rsidP="00A733AA">
      <w:pPr>
        <w:ind w:firstLine="709"/>
        <w:jc w:val="both"/>
        <w:rPr>
          <w:sz w:val="24"/>
        </w:rPr>
      </w:pPr>
      <w:r w:rsidRPr="00A00646">
        <w:rPr>
          <w:color w:val="000000"/>
          <w:sz w:val="24"/>
          <w:szCs w:val="24"/>
        </w:rPr>
        <w:t>Источниками</w:t>
      </w:r>
      <w:r>
        <w:rPr>
          <w:sz w:val="24"/>
        </w:rPr>
        <w:t xml:space="preserve"> централизованного теплоснабжения являются –</w:t>
      </w:r>
    </w:p>
    <w:p w:rsidR="00A733AA" w:rsidRDefault="00A733AA" w:rsidP="005470BF">
      <w:pPr>
        <w:numPr>
          <w:ilvl w:val="0"/>
          <w:numId w:val="6"/>
        </w:numPr>
        <w:suppressAutoHyphens w:val="0"/>
        <w:jc w:val="both"/>
        <w:rPr>
          <w:sz w:val="24"/>
        </w:rPr>
      </w:pPr>
      <w:r w:rsidRPr="005470BF">
        <w:rPr>
          <w:sz w:val="24"/>
          <w:szCs w:val="24"/>
        </w:rPr>
        <w:t>котельная</w:t>
      </w:r>
      <w:r>
        <w:rPr>
          <w:sz w:val="24"/>
        </w:rPr>
        <w:t xml:space="preserve"> тепличного комбината АОЗТ «Выборжец» (деревня Старая), устано</w:t>
      </w:r>
      <w:r>
        <w:rPr>
          <w:sz w:val="24"/>
        </w:rPr>
        <w:t>в</w:t>
      </w:r>
      <w:r>
        <w:rPr>
          <w:sz w:val="24"/>
        </w:rPr>
        <w:t xml:space="preserve">ленной мощностью - 128,0 Гкал/ч, </w:t>
      </w:r>
      <w:r w:rsidR="00911EAF">
        <w:rPr>
          <w:sz w:val="24"/>
        </w:rPr>
        <w:t>потребляемой мощностью</w:t>
      </w:r>
      <w:r>
        <w:rPr>
          <w:sz w:val="24"/>
        </w:rPr>
        <w:t xml:space="preserve"> – 123,8 Гкал/ч;</w:t>
      </w:r>
    </w:p>
    <w:p w:rsidR="00A733AA" w:rsidRDefault="00A733AA" w:rsidP="00001B94">
      <w:pPr>
        <w:numPr>
          <w:ilvl w:val="0"/>
          <w:numId w:val="6"/>
        </w:numPr>
        <w:suppressAutoHyphens w:val="0"/>
        <w:jc w:val="both"/>
        <w:rPr>
          <w:sz w:val="24"/>
        </w:rPr>
      </w:pPr>
      <w:r w:rsidRPr="005470BF">
        <w:rPr>
          <w:sz w:val="24"/>
          <w:szCs w:val="24"/>
        </w:rPr>
        <w:t>котельная</w:t>
      </w:r>
      <w:r>
        <w:rPr>
          <w:sz w:val="24"/>
        </w:rPr>
        <w:t xml:space="preserve"> института им. Павлова (село Павлово)</w:t>
      </w:r>
      <w:r w:rsidRPr="009F1839">
        <w:rPr>
          <w:sz w:val="24"/>
        </w:rPr>
        <w:t xml:space="preserve"> </w:t>
      </w:r>
      <w:r>
        <w:rPr>
          <w:sz w:val="24"/>
        </w:rPr>
        <w:t>установленной мощ</w:t>
      </w:r>
      <w:r w:rsidR="00911EAF">
        <w:rPr>
          <w:sz w:val="24"/>
        </w:rPr>
        <w:t>н</w:t>
      </w:r>
      <w:r>
        <w:rPr>
          <w:sz w:val="24"/>
        </w:rPr>
        <w:t>остью – 15,0 Гкал/ч,</w:t>
      </w:r>
      <w:r w:rsidRPr="009F1839">
        <w:rPr>
          <w:sz w:val="24"/>
        </w:rPr>
        <w:t xml:space="preserve"> </w:t>
      </w:r>
      <w:r w:rsidR="00911EAF">
        <w:rPr>
          <w:sz w:val="24"/>
        </w:rPr>
        <w:t>потребляемой мощностью</w:t>
      </w:r>
      <w:r>
        <w:rPr>
          <w:sz w:val="24"/>
        </w:rPr>
        <w:t xml:space="preserve"> – 10,6 Гкал/ч;</w:t>
      </w:r>
    </w:p>
    <w:p w:rsidR="00A733AA" w:rsidRDefault="00A733AA" w:rsidP="00001B94">
      <w:pPr>
        <w:numPr>
          <w:ilvl w:val="0"/>
          <w:numId w:val="6"/>
        </w:numPr>
        <w:suppressAutoHyphens w:val="0"/>
        <w:jc w:val="both"/>
        <w:rPr>
          <w:sz w:val="24"/>
        </w:rPr>
      </w:pPr>
      <w:r w:rsidRPr="005470BF">
        <w:rPr>
          <w:sz w:val="24"/>
          <w:szCs w:val="24"/>
        </w:rPr>
        <w:t>котельная</w:t>
      </w:r>
      <w:r>
        <w:rPr>
          <w:sz w:val="24"/>
        </w:rPr>
        <w:t xml:space="preserve"> ОАО</w:t>
      </w:r>
      <w:r w:rsidR="005470BF">
        <w:rPr>
          <w:sz w:val="24"/>
        </w:rPr>
        <w:t> </w:t>
      </w:r>
      <w:r>
        <w:rPr>
          <w:sz w:val="24"/>
        </w:rPr>
        <w:t>«ЖилКомЭнерго» Воейково (поселок Воейково)</w:t>
      </w:r>
      <w:r w:rsidRPr="009F1839">
        <w:rPr>
          <w:sz w:val="24"/>
        </w:rPr>
        <w:t xml:space="preserve"> </w:t>
      </w:r>
      <w:r>
        <w:rPr>
          <w:sz w:val="24"/>
        </w:rPr>
        <w:t>установленной мощностью – 7,4</w:t>
      </w:r>
      <w:r w:rsidR="00911EAF">
        <w:rPr>
          <w:sz w:val="24"/>
        </w:rPr>
        <w:t> </w:t>
      </w:r>
      <w:r>
        <w:rPr>
          <w:sz w:val="24"/>
        </w:rPr>
        <w:t>Гкал/ч,</w:t>
      </w:r>
      <w:r w:rsidRPr="009F1839">
        <w:rPr>
          <w:sz w:val="24"/>
        </w:rPr>
        <w:t xml:space="preserve"> </w:t>
      </w:r>
      <w:r w:rsidR="00911EAF">
        <w:rPr>
          <w:sz w:val="24"/>
        </w:rPr>
        <w:t>потребляемой мощностью</w:t>
      </w:r>
      <w:r>
        <w:rPr>
          <w:sz w:val="24"/>
        </w:rPr>
        <w:t xml:space="preserve"> – 3,1 Гкал/ч;</w:t>
      </w:r>
    </w:p>
    <w:p w:rsidR="00A733AA" w:rsidRDefault="00A733AA" w:rsidP="00001B94">
      <w:pPr>
        <w:numPr>
          <w:ilvl w:val="0"/>
          <w:numId w:val="6"/>
        </w:numPr>
        <w:suppressAutoHyphens w:val="0"/>
        <w:jc w:val="both"/>
        <w:rPr>
          <w:sz w:val="24"/>
        </w:rPr>
      </w:pPr>
      <w:r w:rsidRPr="005470BF">
        <w:rPr>
          <w:sz w:val="24"/>
          <w:szCs w:val="24"/>
        </w:rPr>
        <w:t>котельная</w:t>
      </w:r>
      <w:r>
        <w:rPr>
          <w:sz w:val="24"/>
        </w:rPr>
        <w:t xml:space="preserve"> ООО «С-Клад» (деревня Старая) – 5,3 Гкал/ч,</w:t>
      </w:r>
      <w:r w:rsidRPr="009F1839">
        <w:rPr>
          <w:sz w:val="24"/>
        </w:rPr>
        <w:t xml:space="preserve"> </w:t>
      </w:r>
      <w:r w:rsidR="00911EAF">
        <w:rPr>
          <w:sz w:val="24"/>
        </w:rPr>
        <w:t xml:space="preserve">потребляемой мощностью </w:t>
      </w:r>
      <w:r>
        <w:rPr>
          <w:sz w:val="24"/>
        </w:rPr>
        <w:t>– 3,9 Гкал/ч</w:t>
      </w:r>
      <w:r w:rsidRPr="00C677C3">
        <w:rPr>
          <w:sz w:val="24"/>
        </w:rPr>
        <w:t>;</w:t>
      </w:r>
    </w:p>
    <w:p w:rsidR="00A733AA" w:rsidRDefault="00A733AA" w:rsidP="00001B94">
      <w:pPr>
        <w:numPr>
          <w:ilvl w:val="0"/>
          <w:numId w:val="6"/>
        </w:numPr>
        <w:suppressAutoHyphens w:val="0"/>
        <w:jc w:val="both"/>
        <w:rPr>
          <w:sz w:val="24"/>
        </w:rPr>
      </w:pPr>
      <w:r w:rsidRPr="005470BF">
        <w:rPr>
          <w:sz w:val="24"/>
          <w:szCs w:val="24"/>
        </w:rPr>
        <w:t>котельная</w:t>
      </w:r>
      <w:r>
        <w:rPr>
          <w:sz w:val="24"/>
        </w:rPr>
        <w:t xml:space="preserve"> ООО «Неруд» (деревня Старая) – 13,2 Гкал/ч,</w:t>
      </w:r>
      <w:r w:rsidRPr="009F1839">
        <w:rPr>
          <w:sz w:val="24"/>
        </w:rPr>
        <w:t xml:space="preserve"> </w:t>
      </w:r>
      <w:r w:rsidR="00911EAF">
        <w:rPr>
          <w:sz w:val="24"/>
        </w:rPr>
        <w:t xml:space="preserve">потребляемой мощностью </w:t>
      </w:r>
      <w:r>
        <w:rPr>
          <w:sz w:val="24"/>
        </w:rPr>
        <w:t>– 6,3 Гкал/ч.</w:t>
      </w:r>
    </w:p>
    <w:p w:rsidR="00A733AA" w:rsidRDefault="00A733AA" w:rsidP="00A733AA">
      <w:pPr>
        <w:suppressAutoHyphens w:val="0"/>
        <w:ind w:firstLine="708"/>
        <w:jc w:val="both"/>
        <w:rPr>
          <w:sz w:val="24"/>
        </w:rPr>
      </w:pPr>
      <w:r>
        <w:rPr>
          <w:sz w:val="24"/>
        </w:rPr>
        <w:t>В качестве основного топлива в котельных используется газ.</w:t>
      </w:r>
    </w:p>
    <w:p w:rsidR="00A733AA" w:rsidRPr="00526F29" w:rsidRDefault="00A733AA" w:rsidP="00A733AA">
      <w:pPr>
        <w:ind w:firstLine="709"/>
        <w:jc w:val="both"/>
        <w:rPr>
          <w:sz w:val="24"/>
        </w:rPr>
      </w:pPr>
      <w:r>
        <w:rPr>
          <w:sz w:val="24"/>
        </w:rPr>
        <w:t>Индивидуальная жилая застройка в деревни Кальтино</w:t>
      </w:r>
      <w:r w:rsidRPr="00526F29">
        <w:rPr>
          <w:sz w:val="24"/>
        </w:rPr>
        <w:t xml:space="preserve"> обеспечива</w:t>
      </w:r>
      <w:r>
        <w:rPr>
          <w:sz w:val="24"/>
        </w:rPr>
        <w:t>е</w:t>
      </w:r>
      <w:r w:rsidRPr="00526F29">
        <w:rPr>
          <w:sz w:val="24"/>
        </w:rPr>
        <w:t>тся тепловой энергией децентрализовано.</w:t>
      </w:r>
      <w:r>
        <w:rPr>
          <w:sz w:val="24"/>
        </w:rPr>
        <w:t xml:space="preserve"> </w:t>
      </w:r>
      <w:r w:rsidRPr="00526F29">
        <w:rPr>
          <w:sz w:val="24"/>
        </w:rPr>
        <w:t>В качестве топлива ис</w:t>
      </w:r>
      <w:r w:rsidR="00001B94">
        <w:rPr>
          <w:sz w:val="24"/>
        </w:rPr>
        <w:t>пользуется дрова и сжиженный газ</w:t>
      </w:r>
      <w:r w:rsidRPr="00526F29">
        <w:rPr>
          <w:sz w:val="24"/>
        </w:rPr>
        <w:t>.</w:t>
      </w:r>
    </w:p>
    <w:p w:rsidR="002D5239" w:rsidRPr="00277871" w:rsidRDefault="002D5239" w:rsidP="002D5239">
      <w:pPr>
        <w:pStyle w:val="af1"/>
        <w:rPr>
          <w:sz w:val="24"/>
          <w:szCs w:val="24"/>
        </w:rPr>
      </w:pPr>
      <w:r w:rsidRPr="00277871">
        <w:rPr>
          <w:sz w:val="24"/>
          <w:szCs w:val="24"/>
        </w:rPr>
        <w:t xml:space="preserve">В настоящее время в границах </w:t>
      </w:r>
      <w:r w:rsidR="00B15CD2">
        <w:rPr>
          <w:sz w:val="24"/>
          <w:szCs w:val="24"/>
        </w:rPr>
        <w:t xml:space="preserve">территории </w:t>
      </w:r>
      <w:r w:rsidRPr="00277871">
        <w:rPr>
          <w:sz w:val="24"/>
          <w:szCs w:val="24"/>
        </w:rPr>
        <w:t>проектирования источники теплоснабжения и тепловые сети отсутствуют.</w:t>
      </w:r>
    </w:p>
    <w:p w:rsidR="007A169C" w:rsidRDefault="007A169C" w:rsidP="007A169C">
      <w:pPr>
        <w:pStyle w:val="24"/>
        <w:spacing w:after="0" w:line="240" w:lineRule="auto"/>
        <w:rPr>
          <w:sz w:val="24"/>
        </w:rPr>
      </w:pPr>
    </w:p>
    <w:p w:rsidR="00951B77" w:rsidRDefault="00951B77" w:rsidP="007A169C">
      <w:pPr>
        <w:pStyle w:val="24"/>
        <w:spacing w:after="0" w:line="240" w:lineRule="auto"/>
        <w:rPr>
          <w:sz w:val="24"/>
        </w:rPr>
      </w:pPr>
    </w:p>
    <w:p w:rsidR="00951B77" w:rsidRPr="00B15CD2" w:rsidRDefault="00951B77" w:rsidP="007A169C">
      <w:pPr>
        <w:pStyle w:val="24"/>
        <w:spacing w:after="0" w:line="240" w:lineRule="auto"/>
        <w:rPr>
          <w:sz w:val="24"/>
        </w:rPr>
      </w:pPr>
    </w:p>
    <w:p w:rsidR="007A169C" w:rsidRPr="00B15CD2" w:rsidRDefault="007A169C" w:rsidP="007A169C">
      <w:pPr>
        <w:pStyle w:val="24"/>
        <w:spacing w:after="0" w:line="360" w:lineRule="auto"/>
        <w:jc w:val="both"/>
        <w:outlineLvl w:val="1"/>
        <w:rPr>
          <w:b/>
          <w:iCs/>
          <w:sz w:val="24"/>
        </w:rPr>
      </w:pPr>
      <w:bookmarkStart w:id="15" w:name="_Toc349643855"/>
      <w:bookmarkStart w:id="16" w:name="_Toc350762952"/>
      <w:bookmarkStart w:id="17" w:name="_Toc390935453"/>
      <w:r>
        <w:rPr>
          <w:b/>
          <w:iCs/>
          <w:sz w:val="24"/>
        </w:rPr>
        <w:t xml:space="preserve">3.2. </w:t>
      </w:r>
      <w:r w:rsidRPr="00BF6E26">
        <w:rPr>
          <w:b/>
          <w:iCs/>
          <w:sz w:val="24"/>
        </w:rPr>
        <w:t>Водоснабжение</w:t>
      </w:r>
      <w:bookmarkEnd w:id="15"/>
      <w:bookmarkEnd w:id="16"/>
      <w:bookmarkEnd w:id="17"/>
    </w:p>
    <w:p w:rsidR="00001B94" w:rsidRDefault="00001B94" w:rsidP="00001B94">
      <w:pPr>
        <w:pStyle w:val="af1"/>
        <w:ind w:firstLine="705"/>
        <w:rPr>
          <w:color w:val="000000"/>
          <w:sz w:val="24"/>
          <w:szCs w:val="24"/>
        </w:rPr>
      </w:pPr>
      <w:r w:rsidRPr="004A1151">
        <w:rPr>
          <w:color w:val="000000"/>
          <w:sz w:val="24"/>
          <w:szCs w:val="24"/>
        </w:rPr>
        <w:t xml:space="preserve">Водоснабжение объектов </w:t>
      </w:r>
      <w:r w:rsidRPr="00080E34">
        <w:rPr>
          <w:sz w:val="24"/>
          <w:szCs w:val="24"/>
        </w:rPr>
        <w:t>Колтушского сельского поселения</w:t>
      </w:r>
      <w:r w:rsidRPr="004A1151">
        <w:rPr>
          <w:color w:val="000000"/>
          <w:sz w:val="24"/>
          <w:szCs w:val="24"/>
        </w:rPr>
        <w:t>, в основном, централизованное. Источником водоснабжения населенных пунктов (</w:t>
      </w:r>
      <w:r>
        <w:rPr>
          <w:sz w:val="24"/>
          <w:szCs w:val="24"/>
        </w:rPr>
        <w:t>деревень Аро, Бор, Кирполье, Колбино, Колтуши, Старая, Токкари, поселка Воейково, села Павлово</w:t>
      </w:r>
      <w:r w:rsidRPr="004A1151">
        <w:rPr>
          <w:color w:val="000000"/>
          <w:sz w:val="24"/>
          <w:szCs w:val="24"/>
        </w:rPr>
        <w:t>) является городской водопровод Санкт Петербурга («Невский водовод»)</w:t>
      </w:r>
      <w:r>
        <w:rPr>
          <w:color w:val="000000"/>
          <w:sz w:val="24"/>
          <w:szCs w:val="24"/>
        </w:rPr>
        <w:t>.</w:t>
      </w:r>
    </w:p>
    <w:p w:rsidR="00246CA9" w:rsidRPr="004A1151" w:rsidRDefault="00246CA9" w:rsidP="00951B77">
      <w:pPr>
        <w:widowControl w:val="0"/>
        <w:suppressAutoHyphens w:val="0"/>
        <w:ind w:firstLine="488"/>
        <w:jc w:val="both"/>
        <w:rPr>
          <w:color w:val="000000"/>
          <w:sz w:val="24"/>
          <w:szCs w:val="24"/>
        </w:rPr>
      </w:pPr>
      <w:r w:rsidRPr="004A1151">
        <w:rPr>
          <w:color w:val="000000"/>
          <w:sz w:val="24"/>
          <w:szCs w:val="24"/>
        </w:rPr>
        <w:t>Подача воды потребителям на хозяйственно-питьевые, производственные и пожа</w:t>
      </w:r>
      <w:r w:rsidRPr="004A1151">
        <w:rPr>
          <w:color w:val="000000"/>
          <w:sz w:val="24"/>
          <w:szCs w:val="24"/>
        </w:rPr>
        <w:t>р</w:t>
      </w:r>
      <w:r w:rsidRPr="004A1151">
        <w:rPr>
          <w:color w:val="000000"/>
          <w:sz w:val="24"/>
          <w:szCs w:val="24"/>
        </w:rPr>
        <w:t>ные нужды, осуществляется по двум самостоятельным водоводам от магистрального г</w:t>
      </w:r>
      <w:r w:rsidRPr="004A1151">
        <w:rPr>
          <w:color w:val="000000"/>
          <w:sz w:val="24"/>
          <w:szCs w:val="24"/>
        </w:rPr>
        <w:t>о</w:t>
      </w:r>
      <w:r w:rsidRPr="004A1151">
        <w:rPr>
          <w:color w:val="000000"/>
          <w:sz w:val="24"/>
          <w:szCs w:val="24"/>
        </w:rPr>
        <w:t>родского водовода</w:t>
      </w:r>
      <w:r>
        <w:rPr>
          <w:color w:val="000000"/>
          <w:sz w:val="24"/>
          <w:szCs w:val="24"/>
        </w:rPr>
        <w:t xml:space="preserve"> с</w:t>
      </w:r>
      <w:r w:rsidRPr="004A1151">
        <w:rPr>
          <w:color w:val="000000"/>
          <w:sz w:val="24"/>
          <w:szCs w:val="24"/>
        </w:rPr>
        <w:t xml:space="preserve"> Северной вод</w:t>
      </w:r>
      <w:r w:rsidRPr="004A1151">
        <w:rPr>
          <w:color w:val="000000"/>
          <w:sz w:val="24"/>
          <w:szCs w:val="24"/>
        </w:rPr>
        <w:t>о</w:t>
      </w:r>
      <w:r w:rsidRPr="004A1151">
        <w:rPr>
          <w:color w:val="000000"/>
          <w:sz w:val="24"/>
          <w:szCs w:val="24"/>
        </w:rPr>
        <w:t>проводной станции (СВС) -</w:t>
      </w:r>
    </w:p>
    <w:p w:rsidR="00246CA9" w:rsidRPr="004A1151" w:rsidRDefault="00246CA9" w:rsidP="00246CA9">
      <w:pPr>
        <w:numPr>
          <w:ilvl w:val="0"/>
          <w:numId w:val="6"/>
        </w:numPr>
        <w:suppressAutoHyphens w:val="0"/>
        <w:jc w:val="both"/>
        <w:rPr>
          <w:color w:val="000000"/>
          <w:sz w:val="24"/>
          <w:szCs w:val="24"/>
        </w:rPr>
      </w:pPr>
      <w:r w:rsidRPr="005470BF">
        <w:rPr>
          <w:sz w:val="24"/>
          <w:szCs w:val="24"/>
        </w:rPr>
        <w:t>первая</w:t>
      </w:r>
      <w:r w:rsidRPr="004A1151">
        <w:rPr>
          <w:color w:val="000000"/>
          <w:sz w:val="24"/>
          <w:szCs w:val="24"/>
        </w:rPr>
        <w:t xml:space="preserve"> линия водовода проложена от камеры переключения, расположенной на магистральном городском водоводе диаметром </w:t>
      </w:r>
      <w:smartTag w:uri="urn:schemas-microsoft-com:office:smarttags" w:element="metricconverter">
        <w:smartTagPr>
          <w:attr w:name="ProductID" w:val="800 мм"/>
        </w:smartTagPr>
        <w:r w:rsidRPr="004A1151">
          <w:rPr>
            <w:color w:val="000000"/>
            <w:sz w:val="24"/>
            <w:szCs w:val="24"/>
          </w:rPr>
          <w:t>800 мм</w:t>
        </w:r>
      </w:smartTag>
      <w:r w:rsidRPr="004A1151">
        <w:rPr>
          <w:color w:val="000000"/>
          <w:sz w:val="24"/>
          <w:szCs w:val="24"/>
        </w:rPr>
        <w:t>, до водопроводной ста</w:t>
      </w:r>
      <w:r w:rsidRPr="004A1151">
        <w:rPr>
          <w:color w:val="000000"/>
          <w:sz w:val="24"/>
          <w:szCs w:val="24"/>
        </w:rPr>
        <w:t>н</w:t>
      </w:r>
      <w:r w:rsidRPr="004A1151">
        <w:rPr>
          <w:color w:val="000000"/>
          <w:sz w:val="24"/>
          <w:szCs w:val="24"/>
        </w:rPr>
        <w:t>ции подкачки (ВНС) «А</w:t>
      </w:r>
      <w:r>
        <w:rPr>
          <w:color w:val="000000"/>
          <w:sz w:val="24"/>
          <w:szCs w:val="24"/>
        </w:rPr>
        <w:t>ро</w:t>
      </w:r>
      <w:r w:rsidRPr="004A1151">
        <w:rPr>
          <w:color w:val="000000"/>
          <w:sz w:val="24"/>
          <w:szCs w:val="24"/>
        </w:rPr>
        <w:t>» диаметром 600-500-</w:t>
      </w:r>
      <w:smartTag w:uri="urn:schemas-microsoft-com:office:smarttags" w:element="metricconverter">
        <w:smartTagPr>
          <w:attr w:name="ProductID" w:val="400 мм"/>
        </w:smartTagPr>
        <w:r w:rsidRPr="004A1151">
          <w:rPr>
            <w:color w:val="000000"/>
            <w:sz w:val="24"/>
            <w:szCs w:val="24"/>
          </w:rPr>
          <w:t>400</w:t>
        </w:r>
        <w:r>
          <w:rPr>
            <w:color w:val="000000"/>
            <w:sz w:val="24"/>
            <w:szCs w:val="24"/>
          </w:rPr>
          <w:t> </w:t>
        </w:r>
        <w:r w:rsidRPr="004A1151">
          <w:rPr>
            <w:color w:val="000000"/>
            <w:sz w:val="24"/>
            <w:szCs w:val="24"/>
          </w:rPr>
          <w:t>мм</w:t>
        </w:r>
      </w:smartTag>
      <w:r w:rsidRPr="004A1151">
        <w:rPr>
          <w:color w:val="000000"/>
          <w:sz w:val="24"/>
          <w:szCs w:val="24"/>
        </w:rPr>
        <w:t xml:space="preserve"> из стальных и чугунных раструбных труб (от камеры переключения у Северной насосной станции до отв</w:t>
      </w:r>
      <w:r w:rsidRPr="004A1151">
        <w:rPr>
          <w:color w:val="000000"/>
          <w:sz w:val="24"/>
          <w:szCs w:val="24"/>
        </w:rPr>
        <w:t>о</w:t>
      </w:r>
      <w:r w:rsidRPr="004A1151">
        <w:rPr>
          <w:color w:val="000000"/>
          <w:sz w:val="24"/>
          <w:szCs w:val="24"/>
        </w:rPr>
        <w:t>да на д</w:t>
      </w:r>
      <w:r>
        <w:rPr>
          <w:color w:val="000000"/>
          <w:sz w:val="24"/>
          <w:szCs w:val="24"/>
        </w:rPr>
        <w:t>еревню</w:t>
      </w:r>
      <w:r w:rsidRPr="004A1151">
        <w:rPr>
          <w:color w:val="000000"/>
          <w:sz w:val="24"/>
          <w:szCs w:val="24"/>
        </w:rPr>
        <w:t> Мяглово</w:t>
      </w:r>
      <w:r>
        <w:rPr>
          <w:color w:val="000000"/>
          <w:sz w:val="24"/>
          <w:szCs w:val="24"/>
        </w:rPr>
        <w:t xml:space="preserve"> (Разметелевское сельское поселение)</w:t>
      </w:r>
      <w:r w:rsidRPr="004A1151">
        <w:rPr>
          <w:color w:val="000000"/>
          <w:sz w:val="24"/>
          <w:szCs w:val="24"/>
        </w:rPr>
        <w:t xml:space="preserve"> водовод проложен стальными трубами, далее - чугунными), общая протяженность линии </w:t>
      </w:r>
      <w:smartTag w:uri="urn:schemas-microsoft-com:office:smarttags" w:element="metricconverter">
        <w:smartTagPr>
          <w:attr w:name="ProductID" w:val="10,61 км"/>
        </w:smartTagPr>
        <w:r w:rsidRPr="004A1151">
          <w:rPr>
            <w:color w:val="000000"/>
            <w:sz w:val="24"/>
            <w:szCs w:val="24"/>
          </w:rPr>
          <w:t>10,61 км</w:t>
        </w:r>
      </w:smartTag>
      <w:r w:rsidRPr="004A1151">
        <w:rPr>
          <w:color w:val="000000"/>
          <w:sz w:val="24"/>
          <w:szCs w:val="24"/>
        </w:rPr>
        <w:t>;</w:t>
      </w:r>
    </w:p>
    <w:p w:rsidR="00246CA9" w:rsidRPr="004A1151" w:rsidRDefault="00246CA9" w:rsidP="00246CA9">
      <w:pPr>
        <w:numPr>
          <w:ilvl w:val="0"/>
          <w:numId w:val="6"/>
        </w:numPr>
        <w:suppressAutoHyphens w:val="0"/>
        <w:jc w:val="both"/>
        <w:rPr>
          <w:color w:val="000000"/>
          <w:sz w:val="24"/>
          <w:szCs w:val="24"/>
        </w:rPr>
      </w:pPr>
      <w:r w:rsidRPr="005470BF">
        <w:rPr>
          <w:sz w:val="24"/>
          <w:szCs w:val="24"/>
        </w:rPr>
        <w:t>вторая</w:t>
      </w:r>
      <w:r w:rsidRPr="004A1151">
        <w:rPr>
          <w:color w:val="000000"/>
          <w:sz w:val="24"/>
          <w:szCs w:val="24"/>
        </w:rPr>
        <w:t xml:space="preserve"> линия водовода проложена для водоснабжения </w:t>
      </w:r>
      <w:r>
        <w:rPr>
          <w:color w:val="000000"/>
          <w:sz w:val="24"/>
          <w:szCs w:val="24"/>
        </w:rPr>
        <w:t xml:space="preserve">деревни </w:t>
      </w:r>
      <w:r w:rsidRPr="004A1151">
        <w:rPr>
          <w:color w:val="000000"/>
          <w:sz w:val="24"/>
          <w:szCs w:val="24"/>
        </w:rPr>
        <w:t>Янино, д</w:t>
      </w:r>
      <w:r>
        <w:rPr>
          <w:color w:val="000000"/>
          <w:sz w:val="24"/>
          <w:szCs w:val="24"/>
        </w:rPr>
        <w:t>еревн</w:t>
      </w:r>
      <w:r>
        <w:rPr>
          <w:color w:val="000000"/>
          <w:sz w:val="24"/>
          <w:szCs w:val="24"/>
        </w:rPr>
        <w:t>и</w:t>
      </w:r>
      <w:r w:rsidRPr="00852C15">
        <w:rPr>
          <w:color w:val="000000"/>
          <w:sz w:val="24"/>
          <w:szCs w:val="24"/>
        </w:rPr>
        <w:t xml:space="preserve"> </w:t>
      </w:r>
      <w:r w:rsidRPr="004A1151">
        <w:rPr>
          <w:color w:val="000000"/>
          <w:sz w:val="24"/>
          <w:szCs w:val="24"/>
        </w:rPr>
        <w:t>Суоранда, д</w:t>
      </w:r>
      <w:r>
        <w:rPr>
          <w:color w:val="000000"/>
          <w:sz w:val="24"/>
          <w:szCs w:val="24"/>
        </w:rPr>
        <w:t xml:space="preserve">еревни </w:t>
      </w:r>
      <w:r w:rsidRPr="004A1151">
        <w:rPr>
          <w:color w:val="000000"/>
          <w:sz w:val="24"/>
          <w:szCs w:val="24"/>
        </w:rPr>
        <w:t>Хирвости</w:t>
      </w:r>
      <w:r>
        <w:rPr>
          <w:color w:val="000000"/>
          <w:sz w:val="24"/>
          <w:szCs w:val="24"/>
        </w:rPr>
        <w:t xml:space="preserve"> (Заневское сельское 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селение)</w:t>
      </w:r>
      <w:r w:rsidRPr="004A1151">
        <w:rPr>
          <w:color w:val="000000"/>
          <w:sz w:val="24"/>
          <w:szCs w:val="24"/>
        </w:rPr>
        <w:t xml:space="preserve"> до предприятия АОЗТ «Выборжец» диаметром 500-300-</w:t>
      </w:r>
      <w:smartTag w:uri="urn:schemas-microsoft-com:office:smarttags" w:element="metricconverter">
        <w:smartTagPr>
          <w:attr w:name="ProductID" w:val="250 мм"/>
        </w:smartTagPr>
        <w:r w:rsidRPr="004A1151">
          <w:rPr>
            <w:color w:val="000000"/>
            <w:sz w:val="24"/>
            <w:szCs w:val="24"/>
          </w:rPr>
          <w:t>250</w:t>
        </w:r>
        <w:r>
          <w:rPr>
            <w:color w:val="000000"/>
            <w:sz w:val="24"/>
            <w:szCs w:val="24"/>
          </w:rPr>
          <w:t> </w:t>
        </w:r>
        <w:r w:rsidRPr="004A1151">
          <w:rPr>
            <w:color w:val="000000"/>
            <w:sz w:val="24"/>
            <w:szCs w:val="24"/>
          </w:rPr>
          <w:t>мм</w:t>
        </w:r>
      </w:smartTag>
      <w:r w:rsidRPr="004A1151">
        <w:rPr>
          <w:color w:val="000000"/>
          <w:sz w:val="24"/>
          <w:szCs w:val="24"/>
        </w:rPr>
        <w:t xml:space="preserve"> из стальных труб, общей прот</w:t>
      </w:r>
      <w:r w:rsidRPr="004A1151">
        <w:rPr>
          <w:color w:val="000000"/>
          <w:sz w:val="24"/>
          <w:szCs w:val="24"/>
        </w:rPr>
        <w:t>я</w:t>
      </w:r>
      <w:r w:rsidRPr="004A1151">
        <w:rPr>
          <w:color w:val="000000"/>
          <w:sz w:val="24"/>
          <w:szCs w:val="24"/>
        </w:rPr>
        <w:t xml:space="preserve">женностью около </w:t>
      </w:r>
      <w:smartTag w:uri="urn:schemas-microsoft-com:office:smarttags" w:element="metricconverter">
        <w:smartTagPr>
          <w:attr w:name="ProductID" w:val="5 км"/>
        </w:smartTagPr>
        <w:r w:rsidRPr="004A1151">
          <w:rPr>
            <w:color w:val="000000"/>
            <w:sz w:val="24"/>
            <w:szCs w:val="24"/>
          </w:rPr>
          <w:t>5 км</w:t>
        </w:r>
      </w:smartTag>
      <w:r w:rsidRPr="004A1151">
        <w:rPr>
          <w:color w:val="000000"/>
          <w:sz w:val="24"/>
          <w:szCs w:val="24"/>
        </w:rPr>
        <w:t>.</w:t>
      </w:r>
    </w:p>
    <w:p w:rsidR="005F68AC" w:rsidRPr="005F68AC" w:rsidRDefault="005F68AC" w:rsidP="005F68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</w:t>
      </w:r>
      <w:r w:rsidRPr="00BD0DB4">
        <w:rPr>
          <w:sz w:val="24"/>
          <w:szCs w:val="24"/>
        </w:rPr>
        <w:t xml:space="preserve"> время основная часть жилой застройки </w:t>
      </w:r>
      <w:r>
        <w:rPr>
          <w:sz w:val="24"/>
          <w:szCs w:val="24"/>
        </w:rPr>
        <w:t>деревни Кальтино</w:t>
      </w:r>
      <w:r w:rsidRPr="00BD0DB4">
        <w:rPr>
          <w:sz w:val="24"/>
          <w:szCs w:val="24"/>
        </w:rPr>
        <w:t xml:space="preserve"> расположена в </w:t>
      </w:r>
      <w:r>
        <w:rPr>
          <w:sz w:val="24"/>
          <w:szCs w:val="24"/>
        </w:rPr>
        <w:t xml:space="preserve">ее </w:t>
      </w:r>
      <w:r w:rsidRPr="00BD0DB4">
        <w:rPr>
          <w:sz w:val="24"/>
          <w:szCs w:val="24"/>
        </w:rPr>
        <w:t xml:space="preserve">центральной части и представляет собой </w:t>
      </w:r>
      <w:r>
        <w:rPr>
          <w:sz w:val="24"/>
          <w:szCs w:val="24"/>
        </w:rPr>
        <w:t>индивидуальную застройку.</w:t>
      </w:r>
      <w:r w:rsidR="00246CA9">
        <w:rPr>
          <w:sz w:val="24"/>
          <w:szCs w:val="24"/>
        </w:rPr>
        <w:t xml:space="preserve"> </w:t>
      </w:r>
      <w:r w:rsidR="0004089F" w:rsidRPr="00D53DE4">
        <w:rPr>
          <w:sz w:val="24"/>
          <w:szCs w:val="24"/>
        </w:rPr>
        <w:t>Хозяйственно-п</w:t>
      </w:r>
      <w:r w:rsidR="0004089F">
        <w:rPr>
          <w:sz w:val="24"/>
          <w:szCs w:val="24"/>
        </w:rPr>
        <w:t>итьевое водоснабжение</w:t>
      </w:r>
      <w:r w:rsidR="0004089F" w:rsidRPr="0004089F">
        <w:rPr>
          <w:sz w:val="24"/>
          <w:szCs w:val="24"/>
        </w:rPr>
        <w:t xml:space="preserve"> </w:t>
      </w:r>
      <w:r w:rsidR="0004089F" w:rsidRPr="00BD0DB4">
        <w:rPr>
          <w:sz w:val="24"/>
          <w:szCs w:val="24"/>
        </w:rPr>
        <w:t xml:space="preserve">жилой застройки </w:t>
      </w:r>
      <w:r w:rsidR="0004089F">
        <w:rPr>
          <w:sz w:val="24"/>
          <w:szCs w:val="24"/>
        </w:rPr>
        <w:t>деревни Кальтино,</w:t>
      </w:r>
      <w:r w:rsidR="0004089F" w:rsidRPr="00D53DE4">
        <w:rPr>
          <w:sz w:val="24"/>
          <w:szCs w:val="24"/>
        </w:rPr>
        <w:t xml:space="preserve"> полностью осуществляется за счет ресурсов подземных вод.</w:t>
      </w:r>
    </w:p>
    <w:p w:rsidR="005F68AC" w:rsidRPr="004A1151" w:rsidRDefault="005F68AC" w:rsidP="005F68AC">
      <w:pPr>
        <w:widowControl w:val="0"/>
        <w:autoSpaceDN w:val="0"/>
        <w:adjustRightInd w:val="0"/>
        <w:ind w:firstLine="486"/>
        <w:jc w:val="both"/>
        <w:rPr>
          <w:color w:val="000000"/>
          <w:sz w:val="24"/>
          <w:szCs w:val="24"/>
        </w:rPr>
      </w:pPr>
      <w:r w:rsidRPr="004A1151">
        <w:rPr>
          <w:color w:val="000000"/>
          <w:sz w:val="24"/>
          <w:szCs w:val="24"/>
        </w:rPr>
        <w:t>Качество</w:t>
      </w:r>
      <w:r w:rsidR="00732D14">
        <w:rPr>
          <w:color w:val="000000"/>
          <w:sz w:val="24"/>
          <w:szCs w:val="24"/>
        </w:rPr>
        <w:t xml:space="preserve"> воды из</w:t>
      </w:r>
      <w:r w:rsidRPr="004A1151">
        <w:rPr>
          <w:color w:val="000000"/>
          <w:sz w:val="24"/>
          <w:szCs w:val="24"/>
        </w:rPr>
        <w:t xml:space="preserve"> артезианских скважин, в основном, удовлетворяет требованиям СанПиН 2.1.4.1074-01 </w:t>
      </w:r>
      <w:r>
        <w:rPr>
          <w:color w:val="000000"/>
          <w:sz w:val="24"/>
          <w:szCs w:val="24"/>
        </w:rPr>
        <w:t>«</w:t>
      </w:r>
      <w:r w:rsidRPr="004A1151">
        <w:rPr>
          <w:color w:val="000000"/>
          <w:sz w:val="24"/>
          <w:szCs w:val="24"/>
        </w:rPr>
        <w:t>Питьевая вода. Гигиенические требования к качеству воды централизованных систем питьевого водоснабжения. Контроль качества</w:t>
      </w:r>
      <w:r>
        <w:rPr>
          <w:color w:val="000000"/>
          <w:sz w:val="24"/>
          <w:szCs w:val="24"/>
        </w:rPr>
        <w:t>»</w:t>
      </w:r>
      <w:r w:rsidRPr="004A1151">
        <w:rPr>
          <w:color w:val="000000"/>
          <w:sz w:val="24"/>
          <w:szCs w:val="24"/>
        </w:rPr>
        <w:t>, за исключением повышенного содержания железа на некоторых скважинах.</w:t>
      </w:r>
    </w:p>
    <w:p w:rsidR="002D5239" w:rsidRPr="00277871" w:rsidRDefault="002D5239" w:rsidP="002D5239">
      <w:pPr>
        <w:pStyle w:val="af1"/>
        <w:rPr>
          <w:sz w:val="24"/>
          <w:szCs w:val="24"/>
        </w:rPr>
      </w:pPr>
      <w:r w:rsidRPr="00277871">
        <w:rPr>
          <w:sz w:val="24"/>
          <w:szCs w:val="24"/>
        </w:rPr>
        <w:t xml:space="preserve">В настоящее время в границах </w:t>
      </w:r>
      <w:r w:rsidR="00B15CD2">
        <w:rPr>
          <w:sz w:val="24"/>
          <w:szCs w:val="24"/>
        </w:rPr>
        <w:t xml:space="preserve">территории </w:t>
      </w:r>
      <w:r w:rsidRPr="00277871">
        <w:rPr>
          <w:sz w:val="24"/>
          <w:szCs w:val="24"/>
        </w:rPr>
        <w:t>проектиро</w:t>
      </w:r>
      <w:r>
        <w:rPr>
          <w:sz w:val="24"/>
          <w:szCs w:val="24"/>
        </w:rPr>
        <w:t>вания водопроводные</w:t>
      </w:r>
      <w:r w:rsidRPr="00277871">
        <w:rPr>
          <w:sz w:val="24"/>
          <w:szCs w:val="24"/>
        </w:rPr>
        <w:t xml:space="preserve"> сети</w:t>
      </w:r>
      <w:r>
        <w:rPr>
          <w:sz w:val="24"/>
          <w:szCs w:val="24"/>
        </w:rPr>
        <w:t xml:space="preserve"> и сооружения </w:t>
      </w:r>
      <w:r w:rsidRPr="00277871">
        <w:rPr>
          <w:sz w:val="24"/>
          <w:szCs w:val="24"/>
        </w:rPr>
        <w:t>отсутствуют.</w:t>
      </w:r>
    </w:p>
    <w:p w:rsidR="007A169C" w:rsidRDefault="007A169C" w:rsidP="007A169C">
      <w:pPr>
        <w:jc w:val="both"/>
        <w:rPr>
          <w:iCs/>
          <w:sz w:val="24"/>
        </w:rPr>
      </w:pPr>
    </w:p>
    <w:p w:rsidR="00951B77" w:rsidRDefault="00951B77" w:rsidP="007A169C">
      <w:pPr>
        <w:jc w:val="both"/>
        <w:rPr>
          <w:iCs/>
          <w:sz w:val="24"/>
        </w:rPr>
      </w:pPr>
    </w:p>
    <w:p w:rsidR="00951B77" w:rsidRPr="00B15CD2" w:rsidRDefault="00951B77" w:rsidP="007A169C">
      <w:pPr>
        <w:jc w:val="both"/>
        <w:rPr>
          <w:iCs/>
          <w:sz w:val="24"/>
        </w:rPr>
      </w:pPr>
    </w:p>
    <w:p w:rsidR="007A169C" w:rsidRPr="00BF6E26" w:rsidRDefault="007A169C" w:rsidP="007A169C">
      <w:pPr>
        <w:spacing w:line="360" w:lineRule="auto"/>
        <w:jc w:val="both"/>
        <w:outlineLvl w:val="1"/>
        <w:rPr>
          <w:b/>
          <w:iCs/>
          <w:sz w:val="24"/>
        </w:rPr>
      </w:pPr>
      <w:bookmarkStart w:id="18" w:name="_Toc349643859"/>
      <w:bookmarkStart w:id="19" w:name="_Toc350762953"/>
      <w:bookmarkStart w:id="20" w:name="_Toc390935454"/>
      <w:r>
        <w:rPr>
          <w:b/>
          <w:iCs/>
          <w:sz w:val="24"/>
        </w:rPr>
        <w:t xml:space="preserve">3.3. </w:t>
      </w:r>
      <w:r w:rsidRPr="00BF6E26">
        <w:rPr>
          <w:b/>
          <w:iCs/>
          <w:sz w:val="24"/>
        </w:rPr>
        <w:t>Канализация</w:t>
      </w:r>
      <w:bookmarkEnd w:id="18"/>
      <w:bookmarkEnd w:id="19"/>
      <w:bookmarkEnd w:id="20"/>
    </w:p>
    <w:p w:rsidR="00246CA9" w:rsidRPr="00F17B93" w:rsidRDefault="00246CA9" w:rsidP="00246CA9">
      <w:pPr>
        <w:ind w:firstLine="705"/>
        <w:jc w:val="both"/>
        <w:rPr>
          <w:sz w:val="24"/>
          <w:szCs w:val="24"/>
        </w:rPr>
      </w:pPr>
      <w:r>
        <w:rPr>
          <w:iCs/>
          <w:sz w:val="24"/>
        </w:rPr>
        <w:t>Централизованное в</w:t>
      </w:r>
      <w:r w:rsidRPr="00F17B93">
        <w:rPr>
          <w:iCs/>
          <w:sz w:val="24"/>
        </w:rPr>
        <w:t>одоотведение</w:t>
      </w:r>
      <w:r>
        <w:rPr>
          <w:sz w:val="24"/>
          <w:szCs w:val="24"/>
        </w:rPr>
        <w:t xml:space="preserve"> </w:t>
      </w:r>
      <w:r w:rsidRPr="00F17B93">
        <w:rPr>
          <w:sz w:val="24"/>
          <w:szCs w:val="24"/>
        </w:rPr>
        <w:t>бытовых стоков от населенных пунктов</w:t>
      </w:r>
      <w:r>
        <w:rPr>
          <w:sz w:val="24"/>
          <w:szCs w:val="24"/>
        </w:rPr>
        <w:t xml:space="preserve"> </w:t>
      </w:r>
      <w:r w:rsidRPr="00080E34">
        <w:rPr>
          <w:sz w:val="24"/>
          <w:szCs w:val="24"/>
        </w:rPr>
        <w:t>Колтушского сельского поселения</w:t>
      </w:r>
      <w:r w:rsidRPr="00F17B93">
        <w:rPr>
          <w:sz w:val="24"/>
          <w:szCs w:val="24"/>
        </w:rPr>
        <w:t>, а именно</w:t>
      </w:r>
      <w:r>
        <w:rPr>
          <w:sz w:val="24"/>
          <w:szCs w:val="24"/>
        </w:rPr>
        <w:t xml:space="preserve"> - </w:t>
      </w:r>
      <w:r w:rsidRPr="00F17B93">
        <w:rPr>
          <w:sz w:val="24"/>
          <w:szCs w:val="24"/>
        </w:rPr>
        <w:t>с</w:t>
      </w:r>
      <w:r>
        <w:rPr>
          <w:sz w:val="24"/>
          <w:szCs w:val="24"/>
        </w:rPr>
        <w:t>ела</w:t>
      </w:r>
      <w:r w:rsidRPr="00F17B93">
        <w:rPr>
          <w:sz w:val="24"/>
          <w:szCs w:val="24"/>
          <w:lang w:val="en-US"/>
        </w:rPr>
        <w:t> </w:t>
      </w:r>
      <w:r w:rsidRPr="00F17B93">
        <w:rPr>
          <w:sz w:val="24"/>
          <w:szCs w:val="24"/>
        </w:rPr>
        <w:t>Павлово, дер</w:t>
      </w:r>
      <w:r>
        <w:rPr>
          <w:sz w:val="24"/>
          <w:szCs w:val="24"/>
        </w:rPr>
        <w:t xml:space="preserve">евни </w:t>
      </w:r>
      <w:r w:rsidRPr="00F17B93">
        <w:rPr>
          <w:sz w:val="24"/>
          <w:szCs w:val="24"/>
        </w:rPr>
        <w:t>Старая, дер</w:t>
      </w:r>
      <w:r>
        <w:rPr>
          <w:sz w:val="24"/>
          <w:szCs w:val="24"/>
        </w:rPr>
        <w:t xml:space="preserve">евни </w:t>
      </w:r>
      <w:r w:rsidRPr="00F17B93">
        <w:rPr>
          <w:sz w:val="24"/>
          <w:szCs w:val="24"/>
        </w:rPr>
        <w:t>Колт</w:t>
      </w:r>
      <w:r>
        <w:rPr>
          <w:sz w:val="24"/>
          <w:szCs w:val="24"/>
        </w:rPr>
        <w:t>уши осуществляется по напорной системе</w:t>
      </w:r>
      <w:r w:rsidRPr="00F17B93">
        <w:rPr>
          <w:sz w:val="24"/>
          <w:szCs w:val="24"/>
        </w:rPr>
        <w:t xml:space="preserve"> отведения стоков до камеры гашения напора, расположенной к юго-западу от промышленной зоны «Янино-1»</w:t>
      </w:r>
      <w:r>
        <w:rPr>
          <w:sz w:val="24"/>
          <w:szCs w:val="24"/>
        </w:rPr>
        <w:t xml:space="preserve"> на территории Заневского сельского поселения</w:t>
      </w:r>
      <w:r w:rsidRPr="00F17B93">
        <w:rPr>
          <w:sz w:val="24"/>
          <w:szCs w:val="24"/>
        </w:rPr>
        <w:t xml:space="preserve">. От камеры гашения стоки самотеком по коллектору диаметром </w:t>
      </w:r>
      <w:smartTag w:uri="urn:schemas-microsoft-com:office:smarttags" w:element="metricconverter">
        <w:smartTagPr>
          <w:attr w:name="ProductID" w:val="900 мм"/>
        </w:smartTagPr>
        <w:r w:rsidRPr="00F17B93">
          <w:rPr>
            <w:sz w:val="24"/>
            <w:szCs w:val="24"/>
          </w:rPr>
          <w:t>900 мм</w:t>
        </w:r>
      </w:smartTag>
      <w:r w:rsidRPr="00F17B93">
        <w:rPr>
          <w:sz w:val="24"/>
          <w:szCs w:val="24"/>
        </w:rPr>
        <w:t xml:space="preserve"> поступают в сеть Санкт-Петербурга и далее на Северную станцию аэрации для очистки.</w:t>
      </w:r>
    </w:p>
    <w:p w:rsidR="00155223" w:rsidRPr="008B0A71" w:rsidRDefault="00155223" w:rsidP="00155223">
      <w:pPr>
        <w:ind w:firstLine="70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 районах индивидуальной жилой застройки деревни Кальтино для отвода бытового стока используются выгребные ямы.</w:t>
      </w:r>
    </w:p>
    <w:p w:rsidR="00155223" w:rsidRPr="00F17B93" w:rsidRDefault="00155223" w:rsidP="00155223">
      <w:pPr>
        <w:pStyle w:val="af1"/>
        <w:ind w:firstLine="705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iCs/>
          <w:sz w:val="24"/>
          <w:szCs w:val="24"/>
        </w:rPr>
        <w:t>деревни Кальтино</w:t>
      </w:r>
      <w:r w:rsidRPr="008B0A71">
        <w:rPr>
          <w:sz w:val="24"/>
          <w:szCs w:val="24"/>
        </w:rPr>
        <w:t xml:space="preserve"> дождевая канализация отсутствует. Дождевые воды по открытой системе канав отводятся в поверхностные водотоки и водоемы.</w:t>
      </w:r>
    </w:p>
    <w:p w:rsidR="002D5239" w:rsidRPr="00277871" w:rsidRDefault="002D5239" w:rsidP="002D5239">
      <w:pPr>
        <w:pStyle w:val="af1"/>
        <w:rPr>
          <w:sz w:val="24"/>
          <w:szCs w:val="24"/>
        </w:rPr>
      </w:pPr>
      <w:r w:rsidRPr="00277871">
        <w:rPr>
          <w:sz w:val="24"/>
          <w:szCs w:val="24"/>
        </w:rPr>
        <w:t xml:space="preserve">В настоящее время в границах </w:t>
      </w:r>
      <w:r w:rsidR="00B15CD2">
        <w:rPr>
          <w:sz w:val="24"/>
          <w:szCs w:val="24"/>
        </w:rPr>
        <w:t xml:space="preserve">территории </w:t>
      </w:r>
      <w:r w:rsidRPr="00277871">
        <w:rPr>
          <w:sz w:val="24"/>
          <w:szCs w:val="24"/>
        </w:rPr>
        <w:t>проектиро</w:t>
      </w:r>
      <w:r>
        <w:rPr>
          <w:sz w:val="24"/>
          <w:szCs w:val="24"/>
        </w:rPr>
        <w:t xml:space="preserve">вания </w:t>
      </w:r>
      <w:r w:rsidRPr="00277871">
        <w:rPr>
          <w:sz w:val="24"/>
          <w:szCs w:val="24"/>
        </w:rPr>
        <w:t>сети</w:t>
      </w:r>
      <w:r>
        <w:rPr>
          <w:sz w:val="24"/>
          <w:szCs w:val="24"/>
        </w:rPr>
        <w:t xml:space="preserve"> хозяйственно-бытовой и</w:t>
      </w:r>
      <w:r w:rsidRPr="002778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ливневой канализации </w:t>
      </w:r>
      <w:r w:rsidRPr="00277871">
        <w:rPr>
          <w:sz w:val="24"/>
          <w:szCs w:val="24"/>
        </w:rPr>
        <w:t>отсутствуют.</w:t>
      </w:r>
    </w:p>
    <w:p w:rsidR="00951B77" w:rsidRDefault="00951B77" w:rsidP="007A169C">
      <w:pPr>
        <w:rPr>
          <w:iCs/>
          <w:color w:val="000000"/>
          <w:sz w:val="24"/>
        </w:rPr>
      </w:pPr>
    </w:p>
    <w:p w:rsidR="0093560C" w:rsidRDefault="0093560C" w:rsidP="007A169C">
      <w:pPr>
        <w:rPr>
          <w:iCs/>
          <w:color w:val="000000"/>
          <w:sz w:val="24"/>
        </w:rPr>
      </w:pPr>
    </w:p>
    <w:p w:rsidR="0093560C" w:rsidRDefault="0093560C" w:rsidP="007A169C">
      <w:pPr>
        <w:rPr>
          <w:iCs/>
          <w:color w:val="000000"/>
          <w:sz w:val="24"/>
        </w:rPr>
      </w:pPr>
    </w:p>
    <w:p w:rsidR="007A169C" w:rsidRPr="00B15CD2" w:rsidRDefault="007A169C" w:rsidP="007A169C">
      <w:pPr>
        <w:spacing w:line="360" w:lineRule="auto"/>
        <w:outlineLvl w:val="1"/>
        <w:rPr>
          <w:b/>
          <w:iCs/>
          <w:color w:val="000000"/>
          <w:sz w:val="24"/>
        </w:rPr>
      </w:pPr>
      <w:bookmarkStart w:id="21" w:name="_Toc349643860"/>
      <w:bookmarkStart w:id="22" w:name="_Toc350762954"/>
      <w:bookmarkStart w:id="23" w:name="_Toc390935455"/>
      <w:r>
        <w:rPr>
          <w:b/>
          <w:iCs/>
          <w:color w:val="000000"/>
          <w:sz w:val="24"/>
        </w:rPr>
        <w:t xml:space="preserve">3.4. </w:t>
      </w:r>
      <w:r w:rsidRPr="00BF6E26">
        <w:rPr>
          <w:b/>
          <w:iCs/>
          <w:color w:val="000000"/>
          <w:sz w:val="24"/>
        </w:rPr>
        <w:t>Газоснабжение</w:t>
      </w:r>
      <w:bookmarkEnd w:id="21"/>
      <w:bookmarkEnd w:id="22"/>
      <w:bookmarkEnd w:id="23"/>
    </w:p>
    <w:p w:rsidR="00A00823" w:rsidRDefault="00A00823" w:rsidP="0093560C">
      <w:pPr>
        <w:pStyle w:val="af1"/>
        <w:widowControl w:val="0"/>
        <w:ind w:firstLine="705"/>
        <w:rPr>
          <w:sz w:val="24"/>
          <w:szCs w:val="24"/>
        </w:rPr>
      </w:pPr>
      <w:r w:rsidRPr="00FE5227">
        <w:rPr>
          <w:color w:val="000000"/>
          <w:sz w:val="24"/>
          <w:szCs w:val="24"/>
        </w:rPr>
        <w:t>Газоснабжение</w:t>
      </w:r>
      <w:r w:rsidRPr="00E8414B">
        <w:rPr>
          <w:color w:val="000000"/>
          <w:sz w:val="24"/>
          <w:szCs w:val="24"/>
        </w:rPr>
        <w:t xml:space="preserve"> </w:t>
      </w:r>
      <w:r w:rsidRPr="00FE5227">
        <w:rPr>
          <w:color w:val="000000"/>
          <w:sz w:val="24"/>
          <w:szCs w:val="24"/>
        </w:rPr>
        <w:t>природн</w:t>
      </w:r>
      <w:r>
        <w:rPr>
          <w:color w:val="000000"/>
          <w:sz w:val="24"/>
          <w:szCs w:val="24"/>
        </w:rPr>
        <w:t>ым</w:t>
      </w:r>
      <w:r w:rsidRPr="00FE5227">
        <w:rPr>
          <w:color w:val="000000"/>
          <w:sz w:val="24"/>
          <w:szCs w:val="24"/>
        </w:rPr>
        <w:t xml:space="preserve"> газ</w:t>
      </w:r>
      <w:r>
        <w:rPr>
          <w:color w:val="000000"/>
          <w:sz w:val="24"/>
          <w:szCs w:val="24"/>
        </w:rPr>
        <w:t>ом ближайших к деревни Кальтино населенных пунктов</w:t>
      </w:r>
      <w:r w:rsidR="005470BF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а именно</w:t>
      </w:r>
      <w:r w:rsidR="00D84F5E">
        <w:rPr>
          <w:color w:val="000000"/>
          <w:sz w:val="24"/>
          <w:szCs w:val="24"/>
        </w:rPr>
        <w:t>,</w:t>
      </w:r>
      <w:r w:rsidRPr="00FE5227">
        <w:rPr>
          <w:color w:val="000000"/>
          <w:sz w:val="24"/>
          <w:szCs w:val="24"/>
        </w:rPr>
        <w:t xml:space="preserve"> деревни Старая</w:t>
      </w:r>
      <w:r>
        <w:rPr>
          <w:color w:val="000000"/>
          <w:sz w:val="24"/>
          <w:szCs w:val="24"/>
        </w:rPr>
        <w:t xml:space="preserve"> Пустошь, деревни Озерки-1</w:t>
      </w:r>
      <w:r w:rsidR="00A733AA">
        <w:rPr>
          <w:color w:val="000000"/>
          <w:sz w:val="24"/>
          <w:szCs w:val="24"/>
        </w:rPr>
        <w:t>,</w:t>
      </w:r>
      <w:r w:rsidRPr="00FE5227">
        <w:rPr>
          <w:color w:val="000000"/>
          <w:sz w:val="24"/>
          <w:szCs w:val="24"/>
        </w:rPr>
        <w:t xml:space="preserve"> производится </w:t>
      </w:r>
      <w:r w:rsidR="00CA1BCC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ГРС «Русский Дизель»</w:t>
      </w:r>
      <w:r w:rsidR="00CA1BCC" w:rsidRPr="00CA1BCC">
        <w:rPr>
          <w:color w:val="000000"/>
          <w:sz w:val="24"/>
          <w:szCs w:val="24"/>
        </w:rPr>
        <w:t xml:space="preserve"> </w:t>
      </w:r>
      <w:r w:rsidR="00CA1BCC" w:rsidRPr="00FE5227">
        <w:rPr>
          <w:color w:val="000000"/>
          <w:sz w:val="24"/>
          <w:szCs w:val="24"/>
        </w:rPr>
        <w:t>через</w:t>
      </w:r>
      <w:r w:rsidR="00CA1BCC" w:rsidRPr="00CA1BCC">
        <w:rPr>
          <w:color w:val="000000"/>
          <w:sz w:val="24"/>
          <w:szCs w:val="24"/>
        </w:rPr>
        <w:t xml:space="preserve"> </w:t>
      </w:r>
      <w:r w:rsidR="00CA1BCC">
        <w:rPr>
          <w:color w:val="000000"/>
          <w:sz w:val="24"/>
          <w:szCs w:val="24"/>
        </w:rPr>
        <w:t xml:space="preserve">газораспределительную сеть высокого давления диаметром </w:t>
      </w:r>
      <w:r w:rsidR="00A733AA">
        <w:rPr>
          <w:color w:val="000000"/>
          <w:sz w:val="24"/>
          <w:szCs w:val="24"/>
        </w:rPr>
        <w:t xml:space="preserve">720, </w:t>
      </w:r>
      <w:smartTag w:uri="urn:schemas-microsoft-com:office:smarttags" w:element="metricconverter">
        <w:smartTagPr>
          <w:attr w:name="ProductID" w:val="426 мм"/>
        </w:smartTagPr>
        <w:r w:rsidR="00A733AA">
          <w:rPr>
            <w:color w:val="000000"/>
            <w:sz w:val="24"/>
            <w:szCs w:val="24"/>
          </w:rPr>
          <w:t>426</w:t>
        </w:r>
        <w:r w:rsidR="00CA1BCC">
          <w:rPr>
            <w:color w:val="000000"/>
            <w:sz w:val="24"/>
            <w:szCs w:val="24"/>
          </w:rPr>
          <w:t xml:space="preserve"> мм</w:t>
        </w:r>
      </w:smartTag>
      <w:r w:rsidR="00CA1BCC">
        <w:rPr>
          <w:sz w:val="24"/>
          <w:szCs w:val="24"/>
        </w:rPr>
        <w:t>.</w:t>
      </w:r>
      <w:r w:rsidR="00CA1BCC" w:rsidRPr="00CA1BCC">
        <w:rPr>
          <w:color w:val="000000"/>
          <w:sz w:val="24"/>
          <w:szCs w:val="24"/>
        </w:rPr>
        <w:t xml:space="preserve"> </w:t>
      </w:r>
      <w:r w:rsidR="00CA1BCC">
        <w:rPr>
          <w:color w:val="000000"/>
          <w:sz w:val="24"/>
          <w:szCs w:val="24"/>
        </w:rPr>
        <w:t>ГРС «Русский Дизель»</w:t>
      </w:r>
      <w:r>
        <w:rPr>
          <w:color w:val="000000"/>
          <w:sz w:val="24"/>
          <w:szCs w:val="24"/>
        </w:rPr>
        <w:t xml:space="preserve"> </w:t>
      </w:r>
      <w:r w:rsidR="00A733AA" w:rsidRPr="00FE5227">
        <w:rPr>
          <w:color w:val="000000"/>
          <w:sz w:val="24"/>
          <w:szCs w:val="24"/>
        </w:rPr>
        <w:t>расположена</w:t>
      </w:r>
      <w:r>
        <w:rPr>
          <w:color w:val="000000"/>
          <w:sz w:val="24"/>
          <w:szCs w:val="24"/>
        </w:rPr>
        <w:t xml:space="preserve"> в п.ст. Кирпичный завод</w:t>
      </w:r>
      <w:r w:rsidRPr="00FE522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территории муниципального образования «Щегловское</w:t>
      </w:r>
      <w:r w:rsidRPr="00FE5227">
        <w:rPr>
          <w:color w:val="000000"/>
          <w:sz w:val="24"/>
          <w:szCs w:val="24"/>
        </w:rPr>
        <w:t xml:space="preserve"> сельско</w:t>
      </w:r>
      <w:r>
        <w:rPr>
          <w:color w:val="000000"/>
          <w:sz w:val="24"/>
          <w:szCs w:val="24"/>
        </w:rPr>
        <w:t>е</w:t>
      </w:r>
      <w:r>
        <w:rPr>
          <w:sz w:val="24"/>
          <w:szCs w:val="24"/>
        </w:rPr>
        <w:t xml:space="preserve"> поселение» </w:t>
      </w:r>
      <w:r>
        <w:rPr>
          <w:color w:val="000000"/>
          <w:sz w:val="24"/>
          <w:szCs w:val="24"/>
        </w:rPr>
        <w:t>Всеволожского муниципального района Ленинградской области</w:t>
      </w:r>
      <w:r w:rsidR="00CA1BCC">
        <w:rPr>
          <w:color w:val="000000"/>
          <w:sz w:val="24"/>
          <w:szCs w:val="24"/>
        </w:rPr>
        <w:t>.</w:t>
      </w:r>
      <w:r w:rsidR="00CA1BCC" w:rsidRPr="00CA1BC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Проектная </w:t>
      </w:r>
      <w:r w:rsidRPr="00FE5227">
        <w:rPr>
          <w:color w:val="000000"/>
          <w:sz w:val="24"/>
          <w:szCs w:val="24"/>
        </w:rPr>
        <w:t>производительность ГРС</w:t>
      </w:r>
      <w:r>
        <w:rPr>
          <w:color w:val="000000"/>
          <w:sz w:val="24"/>
          <w:szCs w:val="24"/>
        </w:rPr>
        <w:t> </w:t>
      </w:r>
      <w:r w:rsidRPr="00FE5227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Русский дизель</w:t>
      </w:r>
      <w:r w:rsidRPr="00FE5227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- 170,0 </w:t>
      </w:r>
      <w:r w:rsidRPr="00FE5227">
        <w:rPr>
          <w:color w:val="000000"/>
          <w:sz w:val="24"/>
          <w:szCs w:val="24"/>
        </w:rPr>
        <w:t>тыс.</w:t>
      </w:r>
      <w:r>
        <w:rPr>
          <w:color w:val="000000"/>
          <w:sz w:val="24"/>
          <w:szCs w:val="24"/>
        </w:rPr>
        <w:t> </w:t>
      </w:r>
      <w:r w:rsidRPr="00FE5227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  <w:vertAlign w:val="superscript"/>
        </w:rPr>
        <w:t>3</w:t>
      </w:r>
      <w:r w:rsidRPr="00FE5227">
        <w:rPr>
          <w:color w:val="000000"/>
          <w:sz w:val="24"/>
          <w:szCs w:val="24"/>
        </w:rPr>
        <w:t>/ч</w:t>
      </w:r>
      <w:r>
        <w:rPr>
          <w:color w:val="000000"/>
          <w:sz w:val="24"/>
          <w:szCs w:val="24"/>
        </w:rPr>
        <w:t>, ф</w:t>
      </w:r>
      <w:r w:rsidRPr="00AA572A">
        <w:rPr>
          <w:color w:val="000000"/>
          <w:sz w:val="24"/>
          <w:szCs w:val="24"/>
        </w:rPr>
        <w:t xml:space="preserve">актический максимальный часовой расход газа </w:t>
      </w:r>
      <w:r>
        <w:rPr>
          <w:color w:val="000000"/>
          <w:sz w:val="24"/>
          <w:szCs w:val="24"/>
        </w:rPr>
        <w:t xml:space="preserve">– 11,8 </w:t>
      </w:r>
      <w:r w:rsidRPr="00FE5227">
        <w:rPr>
          <w:color w:val="000000"/>
          <w:sz w:val="24"/>
          <w:szCs w:val="24"/>
        </w:rPr>
        <w:t>тыс.</w:t>
      </w:r>
      <w:r>
        <w:rPr>
          <w:color w:val="000000"/>
          <w:sz w:val="24"/>
          <w:szCs w:val="24"/>
        </w:rPr>
        <w:t> </w:t>
      </w:r>
      <w:r w:rsidRPr="00FE5227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  <w:vertAlign w:val="superscript"/>
        </w:rPr>
        <w:t>3</w:t>
      </w:r>
      <w:r w:rsidRPr="00FE5227">
        <w:rPr>
          <w:color w:val="000000"/>
          <w:sz w:val="24"/>
          <w:szCs w:val="24"/>
        </w:rPr>
        <w:t>/ч</w:t>
      </w:r>
      <w:r>
        <w:rPr>
          <w:color w:val="000000"/>
          <w:sz w:val="24"/>
          <w:szCs w:val="24"/>
        </w:rPr>
        <w:t xml:space="preserve">. На </w:t>
      </w:r>
      <w:r w:rsidRPr="00FE5227">
        <w:rPr>
          <w:color w:val="000000"/>
          <w:sz w:val="24"/>
          <w:szCs w:val="24"/>
        </w:rPr>
        <w:t>ГРС</w:t>
      </w:r>
      <w:r>
        <w:rPr>
          <w:color w:val="000000"/>
          <w:sz w:val="24"/>
          <w:szCs w:val="24"/>
        </w:rPr>
        <w:t xml:space="preserve"> </w:t>
      </w:r>
      <w:r w:rsidRPr="00FE5227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Русский Дизель</w:t>
      </w:r>
      <w:r w:rsidRPr="00FE5227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газ подается </w:t>
      </w:r>
      <w:r w:rsidRPr="00FE5227">
        <w:rPr>
          <w:color w:val="000000"/>
          <w:sz w:val="24"/>
          <w:szCs w:val="24"/>
        </w:rPr>
        <w:t>от магистральн</w:t>
      </w:r>
      <w:r>
        <w:rPr>
          <w:color w:val="000000"/>
          <w:sz w:val="24"/>
          <w:szCs w:val="24"/>
        </w:rPr>
        <w:t>ого</w:t>
      </w:r>
      <w:r w:rsidRPr="00FE5227">
        <w:rPr>
          <w:color w:val="000000"/>
          <w:sz w:val="24"/>
          <w:szCs w:val="24"/>
        </w:rPr>
        <w:t xml:space="preserve"> газопро</w:t>
      </w:r>
      <w:r>
        <w:rPr>
          <w:color w:val="000000"/>
          <w:sz w:val="24"/>
          <w:szCs w:val="24"/>
        </w:rPr>
        <w:t xml:space="preserve">вода «Конная Лахта» по газопроводу- </w:t>
      </w:r>
      <w:r w:rsidRPr="00FE5227">
        <w:rPr>
          <w:color w:val="000000"/>
          <w:sz w:val="24"/>
          <w:szCs w:val="24"/>
        </w:rPr>
        <w:t>отвод</w:t>
      </w:r>
      <w:r>
        <w:rPr>
          <w:color w:val="000000"/>
          <w:sz w:val="24"/>
          <w:szCs w:val="24"/>
        </w:rPr>
        <w:t>у</w:t>
      </w:r>
      <w:r w:rsidRPr="00FE522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условным </w:t>
      </w:r>
      <w:r w:rsidRPr="00FE5227">
        <w:rPr>
          <w:color w:val="000000"/>
          <w:sz w:val="24"/>
          <w:szCs w:val="24"/>
        </w:rPr>
        <w:t xml:space="preserve">диаметром </w:t>
      </w:r>
      <w:smartTag w:uri="urn:schemas-microsoft-com:office:smarttags" w:element="metricconverter">
        <w:smartTagPr>
          <w:attr w:name="ProductID" w:val="350 мм"/>
        </w:smartTagPr>
        <w:r>
          <w:rPr>
            <w:color w:val="000000"/>
            <w:sz w:val="24"/>
            <w:szCs w:val="24"/>
          </w:rPr>
          <w:t>350 </w:t>
        </w:r>
        <w:r w:rsidRPr="00FE5227">
          <w:rPr>
            <w:color w:val="000000"/>
            <w:sz w:val="24"/>
            <w:szCs w:val="24"/>
          </w:rPr>
          <w:t>мм</w:t>
        </w:r>
      </w:smartTag>
      <w:r>
        <w:rPr>
          <w:color w:val="000000"/>
          <w:sz w:val="24"/>
          <w:szCs w:val="24"/>
        </w:rPr>
        <w:t>.</w:t>
      </w:r>
      <w:r w:rsidR="00CA1BCC" w:rsidRPr="00CA1BCC">
        <w:rPr>
          <w:sz w:val="24"/>
          <w:szCs w:val="24"/>
        </w:rPr>
        <w:t xml:space="preserve"> </w:t>
      </w:r>
    </w:p>
    <w:p w:rsidR="00A00823" w:rsidRDefault="001D1E25" w:rsidP="00A00823">
      <w:pPr>
        <w:pStyle w:val="af1"/>
        <w:ind w:firstLine="708"/>
        <w:rPr>
          <w:sz w:val="24"/>
          <w:szCs w:val="24"/>
        </w:rPr>
      </w:pPr>
      <w:r>
        <w:rPr>
          <w:sz w:val="24"/>
          <w:szCs w:val="24"/>
        </w:rPr>
        <w:t>Деревня Кальтино газифицирована</w:t>
      </w:r>
      <w:r w:rsidR="00A00823">
        <w:rPr>
          <w:sz w:val="24"/>
          <w:szCs w:val="24"/>
        </w:rPr>
        <w:t xml:space="preserve"> сжиженным газом. Сжиженный газ используется для пищеприготовления.</w:t>
      </w:r>
    </w:p>
    <w:p w:rsidR="00FD7629" w:rsidRPr="00277871" w:rsidRDefault="00FD7629" w:rsidP="00FD7629">
      <w:pPr>
        <w:pStyle w:val="af1"/>
        <w:rPr>
          <w:sz w:val="24"/>
          <w:szCs w:val="24"/>
        </w:rPr>
      </w:pPr>
      <w:r w:rsidRPr="00277871">
        <w:rPr>
          <w:sz w:val="24"/>
          <w:szCs w:val="24"/>
        </w:rPr>
        <w:t xml:space="preserve">В настоящее время в границах </w:t>
      </w:r>
      <w:r w:rsidR="00152E62">
        <w:rPr>
          <w:sz w:val="24"/>
          <w:szCs w:val="24"/>
        </w:rPr>
        <w:t xml:space="preserve">территории </w:t>
      </w:r>
      <w:r w:rsidRPr="00277871">
        <w:rPr>
          <w:sz w:val="24"/>
          <w:szCs w:val="24"/>
        </w:rPr>
        <w:t>проектиро</w:t>
      </w:r>
      <w:r>
        <w:rPr>
          <w:sz w:val="24"/>
          <w:szCs w:val="24"/>
        </w:rPr>
        <w:t xml:space="preserve">вания газопроводные </w:t>
      </w:r>
      <w:r w:rsidRPr="00277871">
        <w:rPr>
          <w:sz w:val="24"/>
          <w:szCs w:val="24"/>
        </w:rPr>
        <w:t>сети</w:t>
      </w:r>
      <w:r>
        <w:rPr>
          <w:sz w:val="24"/>
          <w:szCs w:val="24"/>
        </w:rPr>
        <w:t xml:space="preserve"> </w:t>
      </w:r>
      <w:r w:rsidRPr="00277871">
        <w:rPr>
          <w:sz w:val="24"/>
          <w:szCs w:val="24"/>
        </w:rPr>
        <w:t>отсутствуют.</w:t>
      </w:r>
    </w:p>
    <w:p w:rsidR="002D5239" w:rsidRDefault="002D5239" w:rsidP="00152E62">
      <w:pPr>
        <w:outlineLvl w:val="1"/>
        <w:rPr>
          <w:iCs/>
          <w:color w:val="000000"/>
          <w:sz w:val="24"/>
        </w:rPr>
      </w:pPr>
    </w:p>
    <w:p w:rsidR="00951B77" w:rsidRDefault="00951B77" w:rsidP="00152E62">
      <w:pPr>
        <w:outlineLvl w:val="1"/>
        <w:rPr>
          <w:iCs/>
          <w:color w:val="000000"/>
          <w:sz w:val="24"/>
        </w:rPr>
      </w:pPr>
    </w:p>
    <w:p w:rsidR="00951B77" w:rsidRPr="00152E62" w:rsidRDefault="00951B77" w:rsidP="00152E62">
      <w:pPr>
        <w:outlineLvl w:val="1"/>
        <w:rPr>
          <w:iCs/>
          <w:color w:val="000000"/>
          <w:sz w:val="24"/>
        </w:rPr>
      </w:pPr>
    </w:p>
    <w:p w:rsidR="002D5239" w:rsidRDefault="002D5239" w:rsidP="002D5239">
      <w:pPr>
        <w:spacing w:line="360" w:lineRule="auto"/>
        <w:outlineLvl w:val="1"/>
        <w:rPr>
          <w:b/>
          <w:iCs/>
          <w:color w:val="000000"/>
          <w:sz w:val="24"/>
        </w:rPr>
      </w:pPr>
      <w:bookmarkStart w:id="24" w:name="_Toc350762955"/>
      <w:bookmarkStart w:id="25" w:name="_Toc390935456"/>
      <w:r>
        <w:rPr>
          <w:b/>
          <w:iCs/>
          <w:color w:val="000000"/>
          <w:sz w:val="24"/>
        </w:rPr>
        <w:t>3.5. Электро</w:t>
      </w:r>
      <w:r w:rsidRPr="00BF6E26">
        <w:rPr>
          <w:b/>
          <w:iCs/>
          <w:color w:val="000000"/>
          <w:sz w:val="24"/>
        </w:rPr>
        <w:t>снабжение</w:t>
      </w:r>
      <w:bookmarkEnd w:id="24"/>
      <w:bookmarkEnd w:id="25"/>
    </w:p>
    <w:p w:rsidR="00A00823" w:rsidRDefault="00A00823" w:rsidP="00D84F5E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Э</w:t>
      </w:r>
      <w:r w:rsidRPr="00FE5227">
        <w:rPr>
          <w:color w:val="000000"/>
          <w:sz w:val="24"/>
          <w:szCs w:val="24"/>
        </w:rPr>
        <w:t xml:space="preserve">лектроснабжение </w:t>
      </w:r>
      <w:r w:rsidR="00D84F5E">
        <w:rPr>
          <w:color w:val="000000"/>
          <w:sz w:val="24"/>
          <w:szCs w:val="24"/>
        </w:rPr>
        <w:t xml:space="preserve">существующих </w:t>
      </w:r>
      <w:r w:rsidRPr="00FE5227">
        <w:rPr>
          <w:color w:val="000000"/>
          <w:sz w:val="24"/>
          <w:szCs w:val="24"/>
        </w:rPr>
        <w:t xml:space="preserve">потребителей </w:t>
      </w:r>
      <w:r w:rsidR="008A4255">
        <w:rPr>
          <w:color w:val="000000"/>
          <w:sz w:val="24"/>
          <w:szCs w:val="24"/>
        </w:rPr>
        <w:t xml:space="preserve">деревни Кальтино </w:t>
      </w:r>
      <w:r w:rsidRPr="00FE5227">
        <w:rPr>
          <w:color w:val="000000"/>
          <w:sz w:val="24"/>
          <w:szCs w:val="24"/>
        </w:rPr>
        <w:t>осуществляется от сетей системы</w:t>
      </w:r>
      <w:r w:rsidR="008A4255">
        <w:rPr>
          <w:color w:val="000000"/>
          <w:sz w:val="24"/>
          <w:szCs w:val="24"/>
        </w:rPr>
        <w:t xml:space="preserve"> «Ленэнерго» через понизительную</w:t>
      </w:r>
      <w:r w:rsidRPr="00FE5227">
        <w:rPr>
          <w:color w:val="000000"/>
          <w:sz w:val="24"/>
          <w:szCs w:val="24"/>
        </w:rPr>
        <w:t xml:space="preserve"> п</w:t>
      </w:r>
      <w:r w:rsidR="008A4255">
        <w:rPr>
          <w:color w:val="000000"/>
          <w:sz w:val="24"/>
          <w:szCs w:val="24"/>
        </w:rPr>
        <w:t>одстанции 110/6 кВ</w:t>
      </w:r>
      <w:r w:rsidR="00D84F5E">
        <w:rPr>
          <w:color w:val="000000"/>
          <w:sz w:val="24"/>
          <w:szCs w:val="24"/>
        </w:rPr>
        <w:t xml:space="preserve"> </w:t>
      </w:r>
      <w:r w:rsidRPr="00D440CB">
        <w:rPr>
          <w:sz w:val="24"/>
          <w:szCs w:val="24"/>
        </w:rPr>
        <w:t>ПС 110/6 кВ №294 «Колтуши» установленной мощностью 80,0 тыс.</w:t>
      </w:r>
      <w:r>
        <w:rPr>
          <w:sz w:val="24"/>
          <w:szCs w:val="24"/>
        </w:rPr>
        <w:t> </w:t>
      </w:r>
      <w:r w:rsidRPr="00D440CB">
        <w:rPr>
          <w:sz w:val="24"/>
          <w:szCs w:val="24"/>
        </w:rPr>
        <w:t>кВА</w:t>
      </w:r>
      <w:r>
        <w:rPr>
          <w:sz w:val="24"/>
          <w:szCs w:val="24"/>
        </w:rPr>
        <w:t xml:space="preserve"> </w:t>
      </w:r>
      <w:r w:rsidRPr="00D440CB">
        <w:rPr>
          <w:sz w:val="24"/>
          <w:szCs w:val="24"/>
        </w:rPr>
        <w:t>(два</w:t>
      </w:r>
      <w:r>
        <w:rPr>
          <w:sz w:val="24"/>
          <w:szCs w:val="24"/>
        </w:rPr>
        <w:t> </w:t>
      </w:r>
      <w:r w:rsidRPr="00D440CB">
        <w:rPr>
          <w:sz w:val="24"/>
          <w:szCs w:val="24"/>
        </w:rPr>
        <w:t>трансфо</w:t>
      </w:r>
      <w:r w:rsidRPr="00D440CB">
        <w:rPr>
          <w:sz w:val="24"/>
          <w:szCs w:val="24"/>
        </w:rPr>
        <w:t>р</w:t>
      </w:r>
      <w:r w:rsidRPr="00D440CB">
        <w:rPr>
          <w:sz w:val="24"/>
          <w:szCs w:val="24"/>
        </w:rPr>
        <w:t>матора по 40,0 тыс.</w:t>
      </w:r>
      <w:r>
        <w:rPr>
          <w:sz w:val="24"/>
          <w:szCs w:val="24"/>
        </w:rPr>
        <w:t> </w:t>
      </w:r>
      <w:r w:rsidR="00D84F5E">
        <w:rPr>
          <w:sz w:val="24"/>
          <w:szCs w:val="24"/>
        </w:rPr>
        <w:t>кВА).</w:t>
      </w:r>
    </w:p>
    <w:p w:rsidR="00B34CDB" w:rsidRDefault="00B34CDB" w:rsidP="00B34CDB">
      <w:pPr>
        <w:tabs>
          <w:tab w:val="num" w:pos="1120"/>
        </w:tabs>
        <w:suppressAutoHyphens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восточной части проектируемой территории проходят воздушные линии</w:t>
      </w:r>
      <w:r w:rsidRPr="00D440CB">
        <w:rPr>
          <w:sz w:val="24"/>
          <w:szCs w:val="24"/>
        </w:rPr>
        <w:t xml:space="preserve"> электропередач</w:t>
      </w:r>
      <w:r>
        <w:rPr>
          <w:sz w:val="24"/>
          <w:szCs w:val="24"/>
        </w:rPr>
        <w:t>и –</w:t>
      </w:r>
    </w:p>
    <w:p w:rsidR="00B34CDB" w:rsidRDefault="00B34CDB" w:rsidP="00B34CDB">
      <w:pPr>
        <w:widowControl w:val="0"/>
        <w:numPr>
          <w:ilvl w:val="0"/>
          <w:numId w:val="6"/>
        </w:numPr>
        <w:suppressAutoHyphens w:val="0"/>
        <w:ind w:left="1202" w:hanging="357"/>
        <w:jc w:val="both"/>
        <w:rPr>
          <w:sz w:val="24"/>
          <w:szCs w:val="24"/>
        </w:rPr>
      </w:pPr>
      <w:r w:rsidRPr="00852A1B">
        <w:rPr>
          <w:sz w:val="24"/>
          <w:szCs w:val="24"/>
        </w:rPr>
        <w:t>напряжением 110 кВ</w:t>
      </w:r>
      <w:r>
        <w:rPr>
          <w:sz w:val="24"/>
          <w:szCs w:val="24"/>
        </w:rPr>
        <w:t xml:space="preserve"> </w:t>
      </w:r>
      <w:r w:rsidRPr="00852A1B">
        <w:rPr>
          <w:sz w:val="24"/>
          <w:szCs w:val="24"/>
        </w:rPr>
        <w:t>ПС 110 кВ  №</w:t>
      </w:r>
      <w:r>
        <w:rPr>
          <w:sz w:val="24"/>
          <w:szCs w:val="24"/>
          <w:lang w:val="en-US"/>
        </w:rPr>
        <w:t> </w:t>
      </w:r>
      <w:r w:rsidRPr="00852A1B">
        <w:rPr>
          <w:sz w:val="24"/>
          <w:szCs w:val="24"/>
        </w:rPr>
        <w:t>92 «Восточная Коммунальная» - ПС</w:t>
      </w:r>
      <w:r>
        <w:rPr>
          <w:sz w:val="24"/>
          <w:szCs w:val="24"/>
        </w:rPr>
        <w:t> </w:t>
      </w:r>
      <w:r w:rsidRPr="00852A1B">
        <w:rPr>
          <w:sz w:val="24"/>
          <w:szCs w:val="24"/>
        </w:rPr>
        <w:t>110 кВ  №</w:t>
      </w:r>
      <w:r>
        <w:rPr>
          <w:sz w:val="24"/>
          <w:szCs w:val="24"/>
          <w:lang w:val="en-US"/>
        </w:rPr>
        <w:t> </w:t>
      </w:r>
      <w:r w:rsidRPr="00852A1B">
        <w:rPr>
          <w:sz w:val="24"/>
          <w:szCs w:val="24"/>
        </w:rPr>
        <w:t>525 «Ильи</w:t>
      </w:r>
      <w:r>
        <w:rPr>
          <w:sz w:val="24"/>
          <w:szCs w:val="24"/>
        </w:rPr>
        <w:t>н</w:t>
      </w:r>
      <w:r w:rsidRPr="00852A1B">
        <w:rPr>
          <w:sz w:val="24"/>
          <w:szCs w:val="24"/>
        </w:rPr>
        <w:t>ка</w:t>
      </w:r>
      <w:r>
        <w:rPr>
          <w:sz w:val="24"/>
          <w:szCs w:val="24"/>
        </w:rPr>
        <w:t>»;</w:t>
      </w:r>
    </w:p>
    <w:p w:rsidR="000110C7" w:rsidRPr="00946FCA" w:rsidRDefault="00B34CDB" w:rsidP="00B34CDB">
      <w:pPr>
        <w:numPr>
          <w:ilvl w:val="0"/>
          <w:numId w:val="6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напряжением</w:t>
      </w:r>
      <w:r w:rsidRPr="00B81A91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B81A91">
        <w:rPr>
          <w:sz w:val="24"/>
          <w:szCs w:val="24"/>
        </w:rPr>
        <w:t xml:space="preserve"> кВ от ПС110/6 кВ №294 «Колтуши» фидеры 294-13</w:t>
      </w:r>
      <w:r>
        <w:rPr>
          <w:sz w:val="24"/>
          <w:szCs w:val="24"/>
        </w:rPr>
        <w:t>.</w:t>
      </w:r>
    </w:p>
    <w:p w:rsidR="002D5239" w:rsidRPr="00870EFF" w:rsidRDefault="002D5239" w:rsidP="002D5239">
      <w:pPr>
        <w:pStyle w:val="af1"/>
        <w:rPr>
          <w:sz w:val="24"/>
          <w:szCs w:val="24"/>
        </w:rPr>
      </w:pPr>
      <w:r w:rsidRPr="00870EFF">
        <w:rPr>
          <w:sz w:val="24"/>
          <w:szCs w:val="24"/>
        </w:rPr>
        <w:t>И</w:t>
      </w:r>
      <w:r w:rsidR="008A4255">
        <w:rPr>
          <w:sz w:val="24"/>
          <w:szCs w:val="24"/>
        </w:rPr>
        <w:t>спользовать существующую сеть 6</w:t>
      </w:r>
      <w:r w:rsidR="00D84F5E">
        <w:rPr>
          <w:sz w:val="24"/>
          <w:szCs w:val="24"/>
        </w:rPr>
        <w:t> </w:t>
      </w:r>
      <w:r w:rsidRPr="00870EFF">
        <w:rPr>
          <w:sz w:val="24"/>
          <w:szCs w:val="24"/>
        </w:rPr>
        <w:t>кВ для электроснабжени</w:t>
      </w:r>
      <w:r w:rsidR="008A4255">
        <w:rPr>
          <w:sz w:val="24"/>
          <w:szCs w:val="24"/>
        </w:rPr>
        <w:t>я новых жилых и общественно-деловых</w:t>
      </w:r>
      <w:r w:rsidRPr="00870EFF">
        <w:rPr>
          <w:sz w:val="24"/>
          <w:szCs w:val="24"/>
        </w:rPr>
        <w:t xml:space="preserve"> зон не представляется возможным, в связи с недостаточной пропускной способностью и необходимостью проведения мероприятий по е</w:t>
      </w:r>
      <w:r w:rsidR="00152E62">
        <w:rPr>
          <w:sz w:val="24"/>
          <w:szCs w:val="24"/>
        </w:rPr>
        <w:t>е</w:t>
      </w:r>
      <w:r w:rsidRPr="00870EFF">
        <w:rPr>
          <w:sz w:val="24"/>
          <w:szCs w:val="24"/>
        </w:rPr>
        <w:t xml:space="preserve"> разукрупнению и реконструкции.</w:t>
      </w:r>
    </w:p>
    <w:p w:rsidR="007A169C" w:rsidRDefault="007A169C" w:rsidP="007A169C">
      <w:pPr>
        <w:jc w:val="both"/>
        <w:rPr>
          <w:iCs/>
          <w:sz w:val="24"/>
          <w:szCs w:val="24"/>
        </w:rPr>
      </w:pPr>
    </w:p>
    <w:p w:rsidR="00951B77" w:rsidRDefault="00951B77" w:rsidP="007A169C">
      <w:pPr>
        <w:jc w:val="both"/>
        <w:rPr>
          <w:iCs/>
          <w:sz w:val="24"/>
          <w:szCs w:val="24"/>
        </w:rPr>
      </w:pPr>
    </w:p>
    <w:p w:rsidR="00951B77" w:rsidRPr="007A169C" w:rsidRDefault="00951B77" w:rsidP="007A169C">
      <w:pPr>
        <w:jc w:val="both"/>
        <w:rPr>
          <w:iCs/>
          <w:sz w:val="24"/>
          <w:szCs w:val="24"/>
        </w:rPr>
      </w:pPr>
    </w:p>
    <w:p w:rsidR="007A169C" w:rsidRPr="003E4B1D" w:rsidRDefault="007A169C" w:rsidP="007A169C">
      <w:pPr>
        <w:spacing w:line="360" w:lineRule="auto"/>
        <w:jc w:val="both"/>
        <w:outlineLvl w:val="1"/>
        <w:rPr>
          <w:b/>
          <w:iCs/>
          <w:sz w:val="24"/>
          <w:szCs w:val="24"/>
        </w:rPr>
      </w:pPr>
      <w:bookmarkStart w:id="26" w:name="_Toc349643862"/>
      <w:bookmarkStart w:id="27" w:name="_Toc350762956"/>
      <w:bookmarkStart w:id="28" w:name="_Toc390935457"/>
      <w:r w:rsidRPr="001F7459">
        <w:rPr>
          <w:b/>
          <w:iCs/>
          <w:sz w:val="24"/>
          <w:szCs w:val="24"/>
        </w:rPr>
        <w:t>3.</w:t>
      </w:r>
      <w:r>
        <w:rPr>
          <w:b/>
          <w:iCs/>
          <w:sz w:val="24"/>
          <w:szCs w:val="24"/>
        </w:rPr>
        <w:t>6</w:t>
      </w:r>
      <w:r w:rsidRPr="001F7459">
        <w:rPr>
          <w:b/>
          <w:iCs/>
          <w:sz w:val="24"/>
          <w:szCs w:val="24"/>
        </w:rPr>
        <w:t xml:space="preserve">. </w:t>
      </w:r>
      <w:r w:rsidRPr="003E4B1D">
        <w:rPr>
          <w:b/>
          <w:iCs/>
          <w:sz w:val="24"/>
          <w:szCs w:val="24"/>
        </w:rPr>
        <w:t>Связь</w:t>
      </w:r>
      <w:bookmarkEnd w:id="26"/>
      <w:bookmarkEnd w:id="27"/>
      <w:bookmarkEnd w:id="28"/>
    </w:p>
    <w:p w:rsidR="00CA42EC" w:rsidRPr="000C4042" w:rsidRDefault="00CA42EC" w:rsidP="00CA42EC">
      <w:pPr>
        <w:pStyle w:val="Normal"/>
        <w:ind w:firstLine="709"/>
        <w:jc w:val="both"/>
        <w:rPr>
          <w:sz w:val="24"/>
          <w:szCs w:val="24"/>
        </w:rPr>
      </w:pPr>
      <w:r w:rsidRPr="000C4042">
        <w:rPr>
          <w:sz w:val="24"/>
          <w:szCs w:val="24"/>
        </w:rPr>
        <w:t>В настоящее время проектируемая территория представляет собой</w:t>
      </w:r>
      <w:r w:rsidR="00D84F5E">
        <w:rPr>
          <w:sz w:val="24"/>
          <w:szCs w:val="24"/>
        </w:rPr>
        <w:t xml:space="preserve"> </w:t>
      </w:r>
      <w:r w:rsidRPr="000C4042">
        <w:rPr>
          <w:sz w:val="24"/>
          <w:szCs w:val="24"/>
        </w:rPr>
        <w:t>свободны</w:t>
      </w:r>
      <w:r>
        <w:rPr>
          <w:sz w:val="24"/>
          <w:szCs w:val="24"/>
        </w:rPr>
        <w:t>й от застройки участок</w:t>
      </w:r>
      <w:r w:rsidRPr="000C4042">
        <w:rPr>
          <w:sz w:val="24"/>
          <w:szCs w:val="24"/>
        </w:rPr>
        <w:t>.</w:t>
      </w:r>
    </w:p>
    <w:p w:rsidR="00CA42EC" w:rsidRPr="009371A5" w:rsidRDefault="00CA42EC" w:rsidP="00152E62">
      <w:pPr>
        <w:pStyle w:val="af1"/>
        <w:ind w:firstLine="708"/>
      </w:pPr>
      <w:r w:rsidRPr="000C4042">
        <w:rPr>
          <w:sz w:val="24"/>
          <w:szCs w:val="24"/>
        </w:rPr>
        <w:t xml:space="preserve">В границах проектирования </w:t>
      </w:r>
      <w:r w:rsidR="00D84F5E">
        <w:rPr>
          <w:sz w:val="24"/>
          <w:szCs w:val="24"/>
        </w:rPr>
        <w:t>линии связи</w:t>
      </w:r>
      <w:r w:rsidRPr="000C4042">
        <w:rPr>
          <w:sz w:val="24"/>
          <w:szCs w:val="24"/>
        </w:rPr>
        <w:t xml:space="preserve"> отсутству</w:t>
      </w:r>
      <w:r w:rsidR="00D84F5E">
        <w:rPr>
          <w:sz w:val="24"/>
          <w:szCs w:val="24"/>
        </w:rPr>
        <w:t>ю</w:t>
      </w:r>
      <w:r w:rsidRPr="000C4042">
        <w:rPr>
          <w:sz w:val="24"/>
          <w:szCs w:val="24"/>
        </w:rPr>
        <w:t>т</w:t>
      </w:r>
      <w:r w:rsidR="00D84F5E">
        <w:t>.</w:t>
      </w:r>
    </w:p>
    <w:p w:rsidR="007A169C" w:rsidRDefault="007A169C" w:rsidP="007A169C">
      <w:pPr>
        <w:rPr>
          <w:sz w:val="24"/>
          <w:szCs w:val="24"/>
        </w:rPr>
      </w:pPr>
    </w:p>
    <w:p w:rsidR="00152E62" w:rsidRDefault="00152E62" w:rsidP="007A169C">
      <w:pPr>
        <w:rPr>
          <w:sz w:val="24"/>
          <w:szCs w:val="24"/>
        </w:rPr>
      </w:pPr>
    </w:p>
    <w:p w:rsidR="00152E62" w:rsidRPr="00B501A0" w:rsidRDefault="00152E62" w:rsidP="007A169C">
      <w:pPr>
        <w:rPr>
          <w:sz w:val="24"/>
          <w:szCs w:val="24"/>
        </w:rPr>
      </w:pPr>
    </w:p>
    <w:p w:rsidR="007A169C" w:rsidRPr="00B501A0" w:rsidRDefault="007A169C" w:rsidP="007A169C">
      <w:pPr>
        <w:rPr>
          <w:sz w:val="24"/>
          <w:szCs w:val="24"/>
        </w:rPr>
      </w:pPr>
    </w:p>
    <w:p w:rsidR="007A169C" w:rsidRPr="00951B77" w:rsidRDefault="007A169C" w:rsidP="00AA5CD6">
      <w:pPr>
        <w:spacing w:line="360" w:lineRule="auto"/>
        <w:outlineLvl w:val="0"/>
        <w:rPr>
          <w:b/>
          <w:szCs w:val="28"/>
        </w:rPr>
      </w:pPr>
      <w:bookmarkStart w:id="29" w:name="_Toc390935458"/>
      <w:r w:rsidRPr="00951B77">
        <w:rPr>
          <w:b/>
          <w:szCs w:val="28"/>
        </w:rPr>
        <w:t>4. Проектные предложения по инженерному обеспечению</w:t>
      </w:r>
      <w:bookmarkEnd w:id="29"/>
    </w:p>
    <w:p w:rsidR="007A169C" w:rsidRPr="00B501A0" w:rsidRDefault="007A169C" w:rsidP="007A169C">
      <w:pPr>
        <w:pStyle w:val="24"/>
        <w:spacing w:after="0" w:line="360" w:lineRule="auto"/>
        <w:outlineLvl w:val="1"/>
        <w:rPr>
          <w:b/>
          <w:sz w:val="24"/>
          <w:szCs w:val="24"/>
        </w:rPr>
      </w:pPr>
      <w:bookmarkStart w:id="30" w:name="_Toc349643863"/>
      <w:bookmarkStart w:id="31" w:name="_Toc350762957"/>
      <w:bookmarkStart w:id="32" w:name="_Toc390935459"/>
      <w:r>
        <w:rPr>
          <w:b/>
          <w:sz w:val="24"/>
          <w:szCs w:val="24"/>
        </w:rPr>
        <w:t xml:space="preserve">4.1. </w:t>
      </w:r>
      <w:r w:rsidRPr="00B501A0">
        <w:rPr>
          <w:b/>
          <w:sz w:val="24"/>
          <w:szCs w:val="24"/>
        </w:rPr>
        <w:t>Расчет инженерных нагрузок</w:t>
      </w:r>
      <w:bookmarkEnd w:id="30"/>
      <w:bookmarkEnd w:id="31"/>
      <w:bookmarkEnd w:id="32"/>
    </w:p>
    <w:p w:rsidR="007A169C" w:rsidRDefault="007A169C" w:rsidP="007A169C">
      <w:pPr>
        <w:pStyle w:val="24"/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Для разработки предложений по развитию инженерной инфраструктуры на территории </w:t>
      </w:r>
      <w:r w:rsidR="00437F54">
        <w:rPr>
          <w:sz w:val="24"/>
        </w:rPr>
        <w:t xml:space="preserve">проектирования </w:t>
      </w:r>
      <w:r>
        <w:rPr>
          <w:sz w:val="24"/>
        </w:rPr>
        <w:t xml:space="preserve">в составе проекта </w:t>
      </w:r>
      <w:r w:rsidR="00437F54">
        <w:rPr>
          <w:sz w:val="24"/>
        </w:rPr>
        <w:t>планировки</w:t>
      </w:r>
      <w:r>
        <w:rPr>
          <w:sz w:val="24"/>
        </w:rPr>
        <w:t xml:space="preserve"> выполнен расчет инженерных нагрузок в соответствии с требованиями следующих нормативных и методических документов:</w:t>
      </w:r>
    </w:p>
    <w:p w:rsidR="007A169C" w:rsidRPr="008B0A71" w:rsidRDefault="007A169C" w:rsidP="00437F54">
      <w:pPr>
        <w:numPr>
          <w:ilvl w:val="0"/>
          <w:numId w:val="6"/>
        </w:numPr>
        <w:tabs>
          <w:tab w:val="num" w:pos="846"/>
        </w:tabs>
        <w:suppressAutoHyphens w:val="0"/>
        <w:jc w:val="both"/>
        <w:rPr>
          <w:bCs/>
          <w:sz w:val="24"/>
          <w:szCs w:val="24"/>
        </w:rPr>
      </w:pPr>
      <w:r w:rsidRPr="005807DE">
        <w:rPr>
          <w:sz w:val="24"/>
          <w:szCs w:val="24"/>
        </w:rPr>
        <w:t>СП</w:t>
      </w:r>
      <w:r>
        <w:rPr>
          <w:sz w:val="24"/>
          <w:szCs w:val="24"/>
        </w:rPr>
        <w:t> </w:t>
      </w:r>
      <w:r w:rsidRPr="005807DE">
        <w:rPr>
          <w:sz w:val="24"/>
          <w:szCs w:val="24"/>
        </w:rPr>
        <w:t xml:space="preserve">131.13330.2012 </w:t>
      </w:r>
      <w:r w:rsidRPr="005807DE">
        <w:rPr>
          <w:bCs/>
          <w:sz w:val="24"/>
          <w:szCs w:val="24"/>
        </w:rPr>
        <w:t>«</w:t>
      </w:r>
      <w:r w:rsidRPr="008B0A71">
        <w:rPr>
          <w:bCs/>
          <w:sz w:val="24"/>
          <w:szCs w:val="24"/>
        </w:rPr>
        <w:t>Тепловая защита зданий»</w:t>
      </w:r>
      <w:r w:rsidR="00437F5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1D6DD6">
        <w:rPr>
          <w:sz w:val="24"/>
          <w:szCs w:val="24"/>
        </w:rPr>
        <w:t>Актуализированная реда</w:t>
      </w:r>
      <w:r w:rsidRPr="001D6DD6">
        <w:rPr>
          <w:sz w:val="24"/>
          <w:szCs w:val="24"/>
        </w:rPr>
        <w:t>к</w:t>
      </w:r>
      <w:r w:rsidRPr="001D6DD6">
        <w:rPr>
          <w:sz w:val="24"/>
          <w:szCs w:val="24"/>
        </w:rPr>
        <w:t>ция</w:t>
      </w:r>
      <w:r w:rsidRPr="008B0A71">
        <w:rPr>
          <w:sz w:val="24"/>
          <w:szCs w:val="24"/>
          <w:lang w:eastAsia="ru-RU"/>
        </w:rPr>
        <w:t xml:space="preserve"> СНиП</w:t>
      </w:r>
      <w:r w:rsidRPr="008B0A71">
        <w:rPr>
          <w:bCs/>
          <w:sz w:val="24"/>
          <w:szCs w:val="24"/>
        </w:rPr>
        <w:t xml:space="preserve"> 23-02-2003;</w:t>
      </w:r>
    </w:p>
    <w:p w:rsidR="007A169C" w:rsidRPr="008B0A71" w:rsidRDefault="007A169C" w:rsidP="00437F54">
      <w:pPr>
        <w:numPr>
          <w:ilvl w:val="0"/>
          <w:numId w:val="6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Методические</w:t>
      </w:r>
      <w:r>
        <w:rPr>
          <w:sz w:val="24"/>
          <w:szCs w:val="24"/>
          <w:lang w:eastAsia="ru-RU"/>
        </w:rPr>
        <w:t xml:space="preserve"> указания по определению расходов топлива, электроэнергии и в</w:t>
      </w:r>
      <w:r>
        <w:rPr>
          <w:sz w:val="24"/>
          <w:szCs w:val="24"/>
          <w:lang w:eastAsia="ru-RU"/>
        </w:rPr>
        <w:t>о</w:t>
      </w:r>
      <w:r>
        <w:rPr>
          <w:sz w:val="24"/>
          <w:szCs w:val="24"/>
          <w:lang w:eastAsia="ru-RU"/>
        </w:rPr>
        <w:t>ды на выработку теплоты отопительными котельными коммунальных теплоэне</w:t>
      </w:r>
      <w:r>
        <w:rPr>
          <w:sz w:val="24"/>
          <w:szCs w:val="24"/>
          <w:lang w:eastAsia="ru-RU"/>
        </w:rPr>
        <w:t>р</w:t>
      </w:r>
      <w:r>
        <w:rPr>
          <w:sz w:val="24"/>
          <w:szCs w:val="24"/>
          <w:lang w:eastAsia="ru-RU"/>
        </w:rPr>
        <w:t>гетических предприятий, утв. Государственным комитетом РФ по строительству и ж</w:t>
      </w:r>
      <w:r>
        <w:rPr>
          <w:sz w:val="24"/>
          <w:szCs w:val="24"/>
          <w:lang w:eastAsia="ru-RU"/>
        </w:rPr>
        <w:t>и</w:t>
      </w:r>
      <w:r>
        <w:rPr>
          <w:sz w:val="24"/>
          <w:szCs w:val="24"/>
          <w:lang w:eastAsia="ru-RU"/>
        </w:rPr>
        <w:t xml:space="preserve">лищно-коммунальному комплексу, </w:t>
      </w:r>
      <w:smartTag w:uri="urn:schemas-microsoft-com:office:smarttags" w:element="metricconverter">
        <w:smartTagPr>
          <w:attr w:name="ProductID" w:val="2002 г"/>
        </w:smartTagPr>
        <w:r>
          <w:rPr>
            <w:sz w:val="24"/>
            <w:szCs w:val="24"/>
            <w:lang w:eastAsia="ru-RU"/>
          </w:rPr>
          <w:t>2002 г</w:t>
        </w:r>
      </w:smartTag>
      <w:r>
        <w:rPr>
          <w:sz w:val="24"/>
          <w:szCs w:val="24"/>
          <w:lang w:eastAsia="ru-RU"/>
        </w:rPr>
        <w:t>.</w:t>
      </w:r>
      <w:r w:rsidRPr="008B0A71">
        <w:rPr>
          <w:sz w:val="24"/>
          <w:szCs w:val="24"/>
        </w:rPr>
        <w:t>;</w:t>
      </w:r>
    </w:p>
    <w:p w:rsidR="007A169C" w:rsidRPr="008B0A71" w:rsidRDefault="007A169C" w:rsidP="00437F54">
      <w:pPr>
        <w:numPr>
          <w:ilvl w:val="0"/>
          <w:numId w:val="6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hyperlink r:id="rId11" w:history="1">
        <w:r w:rsidRPr="001D6DD6">
          <w:rPr>
            <w:sz w:val="24"/>
            <w:szCs w:val="24"/>
          </w:rPr>
          <w:t>СП 62.13330.2011 «Газораспределительные системы»</w:t>
        </w:r>
      </w:hyperlink>
      <w:r w:rsidRPr="001D6DD6">
        <w:rPr>
          <w:sz w:val="24"/>
          <w:szCs w:val="24"/>
        </w:rPr>
        <w:t>. Актуализированная реда</w:t>
      </w:r>
      <w:r w:rsidRPr="001D6DD6">
        <w:rPr>
          <w:sz w:val="24"/>
          <w:szCs w:val="24"/>
        </w:rPr>
        <w:t>к</w:t>
      </w:r>
      <w:r w:rsidRPr="001D6DD6">
        <w:rPr>
          <w:sz w:val="24"/>
          <w:szCs w:val="24"/>
        </w:rPr>
        <w:t>ция СНиП 42-01-2002;</w:t>
      </w:r>
    </w:p>
    <w:p w:rsidR="0093560C" w:rsidRPr="00EA52B6" w:rsidRDefault="0093560C" w:rsidP="0093560C">
      <w:pPr>
        <w:numPr>
          <w:ilvl w:val="0"/>
          <w:numId w:val="6"/>
        </w:numPr>
        <w:suppressAutoHyphens w:val="0"/>
        <w:jc w:val="both"/>
        <w:rPr>
          <w:sz w:val="24"/>
          <w:szCs w:val="24"/>
        </w:rPr>
      </w:pPr>
      <w:r w:rsidRPr="002A0744">
        <w:rPr>
          <w:sz w:val="24"/>
          <w:szCs w:val="24"/>
        </w:rPr>
        <w:t>СП</w:t>
      </w:r>
      <w:r>
        <w:rPr>
          <w:sz w:val="24"/>
          <w:szCs w:val="24"/>
        </w:rPr>
        <w:t> </w:t>
      </w:r>
      <w:r w:rsidRPr="002A0744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2A0744">
        <w:rPr>
          <w:sz w:val="24"/>
          <w:szCs w:val="24"/>
        </w:rPr>
        <w:t>.13330.2012</w:t>
      </w:r>
      <w:r>
        <w:rPr>
          <w:sz w:val="24"/>
          <w:szCs w:val="24"/>
        </w:rPr>
        <w:t xml:space="preserve"> </w:t>
      </w:r>
      <w:r w:rsidRPr="00EA52B6">
        <w:rPr>
          <w:sz w:val="24"/>
          <w:szCs w:val="24"/>
        </w:rPr>
        <w:t>«Внутренние водопровод и канализация зданий</w:t>
      </w:r>
      <w:r>
        <w:rPr>
          <w:sz w:val="24"/>
          <w:szCs w:val="24"/>
        </w:rPr>
        <w:t xml:space="preserve">». </w:t>
      </w:r>
      <w:r>
        <w:rPr>
          <w:sz w:val="24"/>
          <w:szCs w:val="24"/>
          <w:lang w:eastAsia="ru-RU"/>
        </w:rPr>
        <w:t xml:space="preserve">Актуализированная редакция </w:t>
      </w:r>
      <w:r w:rsidRPr="00A10B42">
        <w:rPr>
          <w:sz w:val="24"/>
          <w:szCs w:val="24"/>
        </w:rPr>
        <w:t xml:space="preserve">СНиП </w:t>
      </w:r>
      <w:r w:rsidRPr="00EA52B6">
        <w:rPr>
          <w:sz w:val="24"/>
          <w:szCs w:val="24"/>
        </w:rPr>
        <w:t>2.04.01-85*;</w:t>
      </w:r>
    </w:p>
    <w:p w:rsidR="0093560C" w:rsidRPr="00A10B42" w:rsidRDefault="0093560C" w:rsidP="0093560C">
      <w:pPr>
        <w:numPr>
          <w:ilvl w:val="0"/>
          <w:numId w:val="6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2A0744">
        <w:rPr>
          <w:sz w:val="24"/>
          <w:szCs w:val="24"/>
        </w:rPr>
        <w:t>СП</w:t>
      </w:r>
      <w:r>
        <w:rPr>
          <w:sz w:val="24"/>
          <w:szCs w:val="24"/>
        </w:rPr>
        <w:t> </w:t>
      </w:r>
      <w:r w:rsidRPr="002A0744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Pr="002A0744">
        <w:rPr>
          <w:sz w:val="24"/>
          <w:szCs w:val="24"/>
        </w:rPr>
        <w:t>.13330.2012</w:t>
      </w:r>
      <w:r>
        <w:rPr>
          <w:sz w:val="24"/>
          <w:szCs w:val="24"/>
        </w:rPr>
        <w:t xml:space="preserve"> </w:t>
      </w:r>
      <w:r w:rsidRPr="00A10B42">
        <w:rPr>
          <w:sz w:val="24"/>
          <w:szCs w:val="24"/>
        </w:rPr>
        <w:t>«Водоснабжение. Наружные сети и сооружения»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eastAsia="ru-RU"/>
        </w:rPr>
        <w:t xml:space="preserve">Актуализированная редакция </w:t>
      </w:r>
      <w:r w:rsidRPr="00A10B42">
        <w:rPr>
          <w:sz w:val="24"/>
          <w:szCs w:val="24"/>
        </w:rPr>
        <w:t>СНиП 2.04.02-84*</w:t>
      </w:r>
      <w:r>
        <w:rPr>
          <w:sz w:val="24"/>
          <w:szCs w:val="24"/>
        </w:rPr>
        <w:t>;</w:t>
      </w:r>
    </w:p>
    <w:p w:rsidR="0093560C" w:rsidRPr="00EA52B6" w:rsidRDefault="0093560C" w:rsidP="0093560C">
      <w:pPr>
        <w:numPr>
          <w:ilvl w:val="0"/>
          <w:numId w:val="6"/>
        </w:numPr>
        <w:suppressAutoHyphens w:val="0"/>
        <w:jc w:val="both"/>
        <w:rPr>
          <w:sz w:val="24"/>
          <w:szCs w:val="24"/>
        </w:rPr>
      </w:pPr>
      <w:r w:rsidRPr="002A0744">
        <w:rPr>
          <w:sz w:val="24"/>
          <w:szCs w:val="24"/>
        </w:rPr>
        <w:t>СП</w:t>
      </w:r>
      <w:r>
        <w:rPr>
          <w:sz w:val="24"/>
          <w:szCs w:val="24"/>
        </w:rPr>
        <w:t> </w:t>
      </w:r>
      <w:r w:rsidRPr="002A0744">
        <w:rPr>
          <w:sz w:val="24"/>
          <w:szCs w:val="24"/>
        </w:rPr>
        <w:t>32.13330.2012</w:t>
      </w:r>
      <w:r>
        <w:rPr>
          <w:sz w:val="24"/>
          <w:szCs w:val="24"/>
        </w:rPr>
        <w:t> </w:t>
      </w:r>
      <w:r w:rsidRPr="00A10B42">
        <w:rPr>
          <w:sz w:val="24"/>
          <w:szCs w:val="24"/>
        </w:rPr>
        <w:t>«Канализация наружные сети и сооружения»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eastAsia="ru-RU"/>
        </w:rPr>
        <w:t xml:space="preserve">Актуализи-рованная редакция </w:t>
      </w:r>
      <w:r w:rsidRPr="00A10B42">
        <w:rPr>
          <w:sz w:val="24"/>
          <w:szCs w:val="24"/>
        </w:rPr>
        <w:t>СНиП 2.04.03-85</w:t>
      </w:r>
      <w:r>
        <w:rPr>
          <w:sz w:val="24"/>
          <w:szCs w:val="24"/>
        </w:rPr>
        <w:t>;</w:t>
      </w:r>
    </w:p>
    <w:p w:rsidR="007A169C" w:rsidRPr="008B0A71" w:rsidRDefault="007A169C" w:rsidP="00437F54">
      <w:pPr>
        <w:numPr>
          <w:ilvl w:val="0"/>
          <w:numId w:val="6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8B0A71">
        <w:rPr>
          <w:sz w:val="24"/>
          <w:szCs w:val="24"/>
          <w:lang w:eastAsia="ru-RU"/>
        </w:rPr>
        <w:t>СП</w:t>
      </w:r>
      <w:r w:rsidRPr="008B0A71">
        <w:rPr>
          <w:sz w:val="24"/>
          <w:szCs w:val="24"/>
        </w:rPr>
        <w:t xml:space="preserve"> 31-110-2003 «Проектирование и монтаж электроустановок жилых и общес</w:t>
      </w:r>
      <w:r w:rsidRPr="008B0A71">
        <w:rPr>
          <w:sz w:val="24"/>
          <w:szCs w:val="24"/>
        </w:rPr>
        <w:t>т</w:t>
      </w:r>
      <w:r w:rsidRPr="008B0A71">
        <w:rPr>
          <w:sz w:val="24"/>
          <w:szCs w:val="24"/>
        </w:rPr>
        <w:t>венных зданий».</w:t>
      </w:r>
    </w:p>
    <w:p w:rsidR="00CA42EC" w:rsidRDefault="00CA42EC" w:rsidP="00CA42EC">
      <w:pPr>
        <w:ind w:firstLine="709"/>
        <w:jc w:val="both"/>
        <w:rPr>
          <w:sz w:val="24"/>
        </w:rPr>
      </w:pPr>
      <w:r>
        <w:rPr>
          <w:sz w:val="24"/>
        </w:rPr>
        <w:t xml:space="preserve">Таблицы расчета нагрузок по инженерным системам представлены </w:t>
      </w:r>
      <w:r w:rsidRPr="00A925F5">
        <w:rPr>
          <w:sz w:val="24"/>
        </w:rPr>
        <w:t>в Приложении</w:t>
      </w:r>
      <w:r w:rsidR="004B2AE3">
        <w:rPr>
          <w:sz w:val="24"/>
        </w:rPr>
        <w:t> </w:t>
      </w:r>
      <w:r w:rsidR="005D0749">
        <w:rPr>
          <w:sz w:val="24"/>
        </w:rPr>
        <w:t>1</w:t>
      </w:r>
      <w:r w:rsidRPr="00A925F5">
        <w:rPr>
          <w:sz w:val="24"/>
        </w:rPr>
        <w:t xml:space="preserve">, </w:t>
      </w:r>
      <w:r w:rsidRPr="001A0FB8">
        <w:rPr>
          <w:sz w:val="24"/>
        </w:rPr>
        <w:t>сводн</w:t>
      </w:r>
      <w:r>
        <w:rPr>
          <w:sz w:val="24"/>
        </w:rPr>
        <w:t>ые</w:t>
      </w:r>
      <w:r w:rsidRPr="001A0FB8">
        <w:rPr>
          <w:sz w:val="24"/>
        </w:rPr>
        <w:t xml:space="preserve"> данные по инженерным нагрузкам </w:t>
      </w:r>
      <w:r w:rsidR="004B2AE3">
        <w:rPr>
          <w:sz w:val="24"/>
        </w:rPr>
        <w:t>на территории проектирования</w:t>
      </w:r>
      <w:r w:rsidR="00E35D9B">
        <w:rPr>
          <w:sz w:val="24"/>
        </w:rPr>
        <w:t xml:space="preserve"> </w:t>
      </w:r>
      <w:r w:rsidRPr="001A0FB8">
        <w:rPr>
          <w:sz w:val="24"/>
        </w:rPr>
        <w:t xml:space="preserve">отражены в таблице </w:t>
      </w:r>
      <w:r w:rsidR="00152E62">
        <w:rPr>
          <w:sz w:val="24"/>
        </w:rPr>
        <w:t>4.1.1 –</w:t>
      </w:r>
    </w:p>
    <w:p w:rsidR="00152E62" w:rsidRDefault="00152E62" w:rsidP="00152E62">
      <w:pPr>
        <w:spacing w:line="360" w:lineRule="auto"/>
        <w:ind w:firstLine="709"/>
        <w:jc w:val="right"/>
        <w:rPr>
          <w:sz w:val="24"/>
        </w:rPr>
      </w:pPr>
      <w:r>
        <w:rPr>
          <w:sz w:val="24"/>
        </w:rPr>
        <w:t>Таблица 4.1.1</w:t>
      </w:r>
    </w:p>
    <w:tbl>
      <w:tblPr>
        <w:tblStyle w:val="2e"/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559"/>
        <w:gridCol w:w="2067"/>
        <w:gridCol w:w="2068"/>
      </w:tblGrid>
      <w:tr w:rsidR="00CA42EC" w:rsidRPr="00EB4345" w:rsidTr="00152E62">
        <w:trPr>
          <w:trHeight w:val="519"/>
          <w:tblHeader/>
        </w:trPr>
        <w:tc>
          <w:tcPr>
            <w:tcW w:w="567" w:type="dxa"/>
            <w:vAlign w:val="center"/>
          </w:tcPr>
          <w:p w:rsidR="00CA42EC" w:rsidRPr="00EB4345" w:rsidRDefault="002E4C99" w:rsidP="002E4C99">
            <w:pPr>
              <w:pStyle w:val="af1"/>
              <w:snapToGrid w:val="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A42EC" w:rsidRPr="00EB4345">
              <w:rPr>
                <w:sz w:val="22"/>
                <w:szCs w:val="22"/>
              </w:rPr>
              <w:t>п/п</w:t>
            </w:r>
          </w:p>
        </w:tc>
        <w:tc>
          <w:tcPr>
            <w:tcW w:w="3119" w:type="dxa"/>
            <w:vAlign w:val="center"/>
          </w:tcPr>
          <w:p w:rsidR="00CA42EC" w:rsidRPr="00EB4345" w:rsidRDefault="00CA42EC" w:rsidP="002E4C99">
            <w:pPr>
              <w:pStyle w:val="af1"/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B4345">
              <w:rPr>
                <w:sz w:val="22"/>
                <w:szCs w:val="22"/>
              </w:rPr>
              <w:t>Вид системы</w:t>
            </w:r>
          </w:p>
        </w:tc>
        <w:tc>
          <w:tcPr>
            <w:tcW w:w="1559" w:type="dxa"/>
            <w:vAlign w:val="center"/>
          </w:tcPr>
          <w:p w:rsidR="00CA42EC" w:rsidRPr="00EB4345" w:rsidRDefault="00CA42EC" w:rsidP="002E4C99">
            <w:pPr>
              <w:pStyle w:val="af1"/>
              <w:snapToGrid w:val="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4345">
              <w:rPr>
                <w:sz w:val="22"/>
                <w:szCs w:val="22"/>
              </w:rPr>
              <w:t>Единиц</w:t>
            </w:r>
            <w:r w:rsidR="00E35D9B">
              <w:rPr>
                <w:sz w:val="22"/>
                <w:szCs w:val="22"/>
              </w:rPr>
              <w:t xml:space="preserve">а </w:t>
            </w:r>
            <w:r w:rsidRPr="00EB4345">
              <w:rPr>
                <w:sz w:val="22"/>
                <w:szCs w:val="22"/>
              </w:rPr>
              <w:t>измерения</w:t>
            </w:r>
          </w:p>
        </w:tc>
        <w:tc>
          <w:tcPr>
            <w:tcW w:w="2067" w:type="dxa"/>
            <w:vAlign w:val="center"/>
          </w:tcPr>
          <w:p w:rsidR="00CA42EC" w:rsidRPr="00EB4345" w:rsidRDefault="00CA42EC" w:rsidP="002E4C99">
            <w:pPr>
              <w:pStyle w:val="af1"/>
              <w:snapToGrid w:val="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4345">
              <w:rPr>
                <w:sz w:val="22"/>
                <w:szCs w:val="22"/>
              </w:rPr>
              <w:t>Нагрузка</w:t>
            </w:r>
          </w:p>
          <w:p w:rsidR="00CA42EC" w:rsidRPr="00EB4345" w:rsidRDefault="008439C1" w:rsidP="002E4C99">
            <w:pPr>
              <w:pStyle w:val="af1"/>
              <w:snapToGrid w:val="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существующая</w:t>
            </w:r>
          </w:p>
        </w:tc>
        <w:tc>
          <w:tcPr>
            <w:tcW w:w="2068" w:type="dxa"/>
            <w:vAlign w:val="center"/>
          </w:tcPr>
          <w:p w:rsidR="00CA42EC" w:rsidRPr="00EB4345" w:rsidRDefault="00CA42EC" w:rsidP="002E4C99">
            <w:pPr>
              <w:pStyle w:val="af1"/>
              <w:snapToGrid w:val="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B4345">
              <w:rPr>
                <w:sz w:val="22"/>
                <w:szCs w:val="22"/>
              </w:rPr>
              <w:t>Нагрузка</w:t>
            </w:r>
          </w:p>
          <w:p w:rsidR="00CA42EC" w:rsidRPr="002E4C99" w:rsidRDefault="00CA42EC" w:rsidP="002E4C99">
            <w:pPr>
              <w:pStyle w:val="af1"/>
              <w:snapToGrid w:val="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4C99">
              <w:rPr>
                <w:sz w:val="22"/>
                <w:szCs w:val="22"/>
              </w:rPr>
              <w:t>на расчетный ср</w:t>
            </w:r>
            <w:r w:rsidR="002E4C99">
              <w:rPr>
                <w:sz w:val="22"/>
                <w:szCs w:val="22"/>
              </w:rPr>
              <w:t>ок</w:t>
            </w:r>
          </w:p>
        </w:tc>
      </w:tr>
      <w:tr w:rsidR="000110C7" w:rsidRPr="00EE10FF" w:rsidTr="00002D50">
        <w:trPr>
          <w:trHeight w:val="392"/>
        </w:trPr>
        <w:tc>
          <w:tcPr>
            <w:tcW w:w="567" w:type="dxa"/>
          </w:tcPr>
          <w:p w:rsidR="000110C7" w:rsidRPr="00EB4F46" w:rsidRDefault="000110C7" w:rsidP="00002D50">
            <w:pPr>
              <w:pStyle w:val="2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4F46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0110C7" w:rsidRPr="00BD2D5E" w:rsidRDefault="000110C7" w:rsidP="00002D50">
            <w:pPr>
              <w:pStyle w:val="24"/>
              <w:spacing w:after="0" w:line="240" w:lineRule="auto"/>
              <w:jc w:val="both"/>
              <w:rPr>
                <w:sz w:val="22"/>
                <w:szCs w:val="22"/>
              </w:rPr>
            </w:pPr>
            <w:r w:rsidRPr="00EB4F4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559" w:type="dxa"/>
            <w:vAlign w:val="center"/>
          </w:tcPr>
          <w:p w:rsidR="000110C7" w:rsidRPr="00BD2D5E" w:rsidRDefault="000110C7" w:rsidP="00002D50">
            <w:pPr>
              <w:pStyle w:val="2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D2D5E">
              <w:rPr>
                <w:sz w:val="22"/>
                <w:szCs w:val="22"/>
              </w:rPr>
              <w:t>Гкал/ч</w:t>
            </w:r>
          </w:p>
        </w:tc>
        <w:tc>
          <w:tcPr>
            <w:tcW w:w="2067" w:type="dxa"/>
            <w:vAlign w:val="center"/>
          </w:tcPr>
          <w:p w:rsidR="000110C7" w:rsidRPr="002E4C99" w:rsidRDefault="000110C7" w:rsidP="00002D50">
            <w:pPr>
              <w:pStyle w:val="24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110C7" w:rsidRPr="00FD4962" w:rsidRDefault="00F315ED" w:rsidP="00002D50">
            <w:pPr>
              <w:pStyle w:val="24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="001578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  <w:r w:rsidR="00FD4962">
              <w:rPr>
                <w:sz w:val="22"/>
                <w:szCs w:val="22"/>
              </w:rPr>
              <w:t>0</w:t>
            </w:r>
          </w:p>
        </w:tc>
      </w:tr>
      <w:tr w:rsidR="000110C7" w:rsidRPr="00EE10FF" w:rsidTr="00152E62">
        <w:trPr>
          <w:trHeight w:val="275"/>
        </w:trPr>
        <w:tc>
          <w:tcPr>
            <w:tcW w:w="567" w:type="dxa"/>
          </w:tcPr>
          <w:p w:rsidR="000110C7" w:rsidRPr="00EB4F46" w:rsidRDefault="000110C7" w:rsidP="00002D50">
            <w:pPr>
              <w:pStyle w:val="24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0110C7" w:rsidRPr="00D440CB" w:rsidRDefault="000110C7" w:rsidP="00002D50">
            <w:pPr>
              <w:pStyle w:val="24"/>
              <w:spacing w:after="0" w:line="240" w:lineRule="auto"/>
              <w:jc w:val="both"/>
              <w:rPr>
                <w:sz w:val="22"/>
                <w:szCs w:val="22"/>
              </w:rPr>
            </w:pPr>
            <w:r w:rsidRPr="00D440CB">
              <w:rPr>
                <w:sz w:val="22"/>
                <w:szCs w:val="22"/>
              </w:rPr>
              <w:t>Водоснабжение</w:t>
            </w:r>
            <w:r w:rsidR="00270AB1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</w:tcPr>
          <w:p w:rsidR="000110C7" w:rsidRPr="0029306C" w:rsidRDefault="000110C7" w:rsidP="00002D50">
            <w:pPr>
              <w:pStyle w:val="24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r w:rsidRPr="0029306C">
              <w:rPr>
                <w:sz w:val="22"/>
                <w:szCs w:val="22"/>
              </w:rPr>
              <w:t>м</w:t>
            </w:r>
            <w:r w:rsidRPr="0029306C">
              <w:rPr>
                <w:sz w:val="22"/>
                <w:szCs w:val="22"/>
                <w:vertAlign w:val="superscript"/>
              </w:rPr>
              <w:t>3</w:t>
            </w:r>
            <w:r w:rsidRPr="0029306C">
              <w:rPr>
                <w:sz w:val="22"/>
                <w:szCs w:val="22"/>
              </w:rPr>
              <w:t>/сут</w:t>
            </w:r>
          </w:p>
        </w:tc>
        <w:tc>
          <w:tcPr>
            <w:tcW w:w="2067" w:type="dxa"/>
          </w:tcPr>
          <w:p w:rsidR="000110C7" w:rsidRPr="008439C1" w:rsidRDefault="000110C7" w:rsidP="00002D5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68" w:type="dxa"/>
            <w:shd w:val="clear" w:color="auto" w:fill="auto"/>
          </w:tcPr>
          <w:p w:rsidR="000110C7" w:rsidRPr="00F315ED" w:rsidRDefault="00F315ED" w:rsidP="00002D50">
            <w:pPr>
              <w:snapToGri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0110C7" w:rsidRPr="0024413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72</w:t>
            </w:r>
          </w:p>
        </w:tc>
      </w:tr>
      <w:tr w:rsidR="000110C7" w:rsidRPr="00EE10FF" w:rsidTr="00152E62">
        <w:trPr>
          <w:trHeight w:val="275"/>
        </w:trPr>
        <w:tc>
          <w:tcPr>
            <w:tcW w:w="567" w:type="dxa"/>
          </w:tcPr>
          <w:p w:rsidR="000110C7" w:rsidRPr="00EB4F46" w:rsidRDefault="000110C7" w:rsidP="00002D50">
            <w:pPr>
              <w:pStyle w:val="24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0110C7" w:rsidRPr="0029306C" w:rsidRDefault="000110C7" w:rsidP="00002D50">
            <w:pPr>
              <w:pStyle w:val="24"/>
              <w:spacing w:after="0" w:line="240" w:lineRule="auto"/>
              <w:jc w:val="both"/>
              <w:rPr>
                <w:sz w:val="22"/>
                <w:szCs w:val="22"/>
              </w:rPr>
            </w:pPr>
            <w:r w:rsidRPr="0029306C">
              <w:rPr>
                <w:sz w:val="22"/>
                <w:szCs w:val="22"/>
              </w:rPr>
              <w:t>Водоотведение</w:t>
            </w:r>
            <w:r w:rsidR="00270AB1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</w:tcPr>
          <w:p w:rsidR="000110C7" w:rsidRPr="0029306C" w:rsidRDefault="000110C7" w:rsidP="00002D50">
            <w:pPr>
              <w:pStyle w:val="24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r w:rsidRPr="0029306C">
              <w:rPr>
                <w:sz w:val="22"/>
                <w:szCs w:val="22"/>
              </w:rPr>
              <w:t>м</w:t>
            </w:r>
            <w:r w:rsidRPr="0029306C">
              <w:rPr>
                <w:sz w:val="22"/>
                <w:szCs w:val="22"/>
                <w:vertAlign w:val="superscript"/>
              </w:rPr>
              <w:t>3</w:t>
            </w:r>
            <w:r w:rsidRPr="0029306C">
              <w:rPr>
                <w:sz w:val="22"/>
                <w:szCs w:val="22"/>
              </w:rPr>
              <w:t>/сут</w:t>
            </w:r>
          </w:p>
        </w:tc>
        <w:tc>
          <w:tcPr>
            <w:tcW w:w="2067" w:type="dxa"/>
          </w:tcPr>
          <w:p w:rsidR="000110C7" w:rsidRPr="00F56588" w:rsidRDefault="000110C7" w:rsidP="00002D5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68" w:type="dxa"/>
            <w:shd w:val="clear" w:color="auto" w:fill="auto"/>
          </w:tcPr>
          <w:p w:rsidR="000110C7" w:rsidRPr="00F315ED" w:rsidRDefault="00F315ED" w:rsidP="00002D50">
            <w:pPr>
              <w:snapToGri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0110C7" w:rsidRPr="0024413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54</w:t>
            </w:r>
          </w:p>
        </w:tc>
      </w:tr>
      <w:tr w:rsidR="000110C7" w:rsidRPr="00EE10FF" w:rsidTr="00152E62">
        <w:trPr>
          <w:trHeight w:val="275"/>
        </w:trPr>
        <w:tc>
          <w:tcPr>
            <w:tcW w:w="567" w:type="dxa"/>
          </w:tcPr>
          <w:p w:rsidR="000110C7" w:rsidRPr="00EB4F46" w:rsidRDefault="00612A9F" w:rsidP="00002D50">
            <w:pPr>
              <w:pStyle w:val="24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0110C7" w:rsidRPr="00EB4F46" w:rsidRDefault="000110C7" w:rsidP="00002D50">
            <w:pPr>
              <w:pStyle w:val="24"/>
              <w:spacing w:after="0" w:line="240" w:lineRule="auto"/>
              <w:jc w:val="both"/>
              <w:rPr>
                <w:sz w:val="22"/>
                <w:szCs w:val="22"/>
              </w:rPr>
            </w:pPr>
            <w:r w:rsidRPr="00EB4F46">
              <w:rPr>
                <w:sz w:val="22"/>
                <w:szCs w:val="22"/>
              </w:rPr>
              <w:t>Электроснабжение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0110C7" w:rsidRPr="0029306C" w:rsidRDefault="000110C7" w:rsidP="00002D50">
            <w:pPr>
              <w:pStyle w:val="2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9306C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> </w:t>
            </w:r>
            <w:r w:rsidRPr="0029306C">
              <w:rPr>
                <w:sz w:val="22"/>
                <w:szCs w:val="22"/>
              </w:rPr>
              <w:t>кВА</w:t>
            </w:r>
          </w:p>
        </w:tc>
        <w:tc>
          <w:tcPr>
            <w:tcW w:w="2067" w:type="dxa"/>
          </w:tcPr>
          <w:p w:rsidR="000110C7" w:rsidRPr="002E4C99" w:rsidRDefault="000110C7" w:rsidP="00002D5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68" w:type="dxa"/>
            <w:shd w:val="clear" w:color="auto" w:fill="auto"/>
          </w:tcPr>
          <w:p w:rsidR="000110C7" w:rsidRPr="00F315ED" w:rsidRDefault="00AB12C7" w:rsidP="00002D50">
            <w:pPr>
              <w:snapToGri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12,8</w:t>
            </w:r>
            <w:r w:rsidR="00FD4962">
              <w:rPr>
                <w:sz w:val="22"/>
                <w:szCs w:val="22"/>
              </w:rPr>
              <w:t>3</w:t>
            </w:r>
          </w:p>
        </w:tc>
      </w:tr>
      <w:tr w:rsidR="000110C7" w:rsidRPr="00EE10FF" w:rsidTr="00152E62">
        <w:trPr>
          <w:trHeight w:val="275"/>
        </w:trPr>
        <w:tc>
          <w:tcPr>
            <w:tcW w:w="567" w:type="dxa"/>
          </w:tcPr>
          <w:p w:rsidR="000110C7" w:rsidRPr="00EB4F46" w:rsidRDefault="00612A9F" w:rsidP="00002D50">
            <w:pPr>
              <w:pStyle w:val="24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:rsidR="000110C7" w:rsidRPr="00EB4F46" w:rsidRDefault="000110C7" w:rsidP="00002D50">
            <w:pPr>
              <w:pStyle w:val="24"/>
              <w:spacing w:after="0" w:line="240" w:lineRule="auto"/>
              <w:jc w:val="both"/>
              <w:rPr>
                <w:sz w:val="22"/>
                <w:szCs w:val="22"/>
              </w:rPr>
            </w:pPr>
            <w:r w:rsidRPr="00EB4F46">
              <w:rPr>
                <w:sz w:val="22"/>
                <w:szCs w:val="22"/>
              </w:rPr>
              <w:t>Связь</w:t>
            </w:r>
            <w:r w:rsidR="00105654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</w:tcPr>
          <w:p w:rsidR="000110C7" w:rsidRPr="0029306C" w:rsidRDefault="000110C7" w:rsidP="00002D50">
            <w:pPr>
              <w:pStyle w:val="24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</w:tcPr>
          <w:p w:rsidR="000110C7" w:rsidRPr="00EB4F46" w:rsidRDefault="000110C7" w:rsidP="00002D50">
            <w:pPr>
              <w:pStyle w:val="24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:rsidR="000110C7" w:rsidRPr="00244134" w:rsidRDefault="000110C7" w:rsidP="00002D50">
            <w:pPr>
              <w:pStyle w:val="24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110C7" w:rsidRPr="00EE10FF" w:rsidTr="00152E62">
        <w:trPr>
          <w:trHeight w:val="275"/>
        </w:trPr>
        <w:tc>
          <w:tcPr>
            <w:tcW w:w="567" w:type="dxa"/>
          </w:tcPr>
          <w:p w:rsidR="000110C7" w:rsidRPr="00EB4F46" w:rsidRDefault="000110C7" w:rsidP="00002D50">
            <w:pPr>
              <w:pStyle w:val="af1"/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4F46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0110C7" w:rsidRPr="00EB4F46" w:rsidRDefault="000110C7" w:rsidP="00002D50">
            <w:pPr>
              <w:pStyle w:val="24"/>
              <w:spacing w:after="0" w:line="240" w:lineRule="auto"/>
              <w:jc w:val="both"/>
              <w:rPr>
                <w:sz w:val="22"/>
                <w:szCs w:val="22"/>
              </w:rPr>
            </w:pPr>
            <w:r w:rsidRPr="00EB4F46">
              <w:rPr>
                <w:sz w:val="22"/>
                <w:szCs w:val="22"/>
              </w:rPr>
              <w:t>стационарный телефон</w:t>
            </w:r>
          </w:p>
        </w:tc>
        <w:tc>
          <w:tcPr>
            <w:tcW w:w="1559" w:type="dxa"/>
          </w:tcPr>
          <w:p w:rsidR="000110C7" w:rsidRPr="00002D50" w:rsidRDefault="000110C7" w:rsidP="00002D50">
            <w:pPr>
              <w:pStyle w:val="24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2D50">
              <w:rPr>
                <w:sz w:val="20"/>
                <w:szCs w:val="20"/>
              </w:rPr>
              <w:t>тыс. точек подключения</w:t>
            </w:r>
          </w:p>
        </w:tc>
        <w:tc>
          <w:tcPr>
            <w:tcW w:w="2067" w:type="dxa"/>
          </w:tcPr>
          <w:p w:rsidR="000110C7" w:rsidRPr="00215D2A" w:rsidRDefault="000110C7" w:rsidP="00002D5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68" w:type="dxa"/>
            <w:shd w:val="clear" w:color="auto" w:fill="auto"/>
          </w:tcPr>
          <w:p w:rsidR="000110C7" w:rsidRPr="00F315ED" w:rsidRDefault="00F315ED" w:rsidP="00002D50">
            <w:pPr>
              <w:snapToGri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0110C7" w:rsidRPr="0024413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28</w:t>
            </w:r>
          </w:p>
        </w:tc>
      </w:tr>
      <w:tr w:rsidR="000110C7" w:rsidRPr="00EE10FF" w:rsidTr="00152E62">
        <w:trPr>
          <w:trHeight w:val="275"/>
        </w:trPr>
        <w:tc>
          <w:tcPr>
            <w:tcW w:w="567" w:type="dxa"/>
          </w:tcPr>
          <w:p w:rsidR="000110C7" w:rsidRPr="00EB4F46" w:rsidRDefault="000110C7" w:rsidP="00002D50">
            <w:pPr>
              <w:pStyle w:val="af1"/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4F46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0110C7" w:rsidRPr="00EB4F46" w:rsidRDefault="000110C7" w:rsidP="00002D50">
            <w:pPr>
              <w:pStyle w:val="24"/>
              <w:spacing w:after="0" w:line="240" w:lineRule="auto"/>
              <w:jc w:val="both"/>
              <w:rPr>
                <w:sz w:val="22"/>
                <w:szCs w:val="22"/>
              </w:rPr>
            </w:pPr>
            <w:r w:rsidRPr="00EB4F46">
              <w:rPr>
                <w:sz w:val="22"/>
                <w:szCs w:val="22"/>
              </w:rPr>
              <w:t>радио</w:t>
            </w:r>
          </w:p>
        </w:tc>
        <w:tc>
          <w:tcPr>
            <w:tcW w:w="1559" w:type="dxa"/>
          </w:tcPr>
          <w:p w:rsidR="000110C7" w:rsidRPr="00002D50" w:rsidRDefault="000110C7" w:rsidP="00002D50">
            <w:pPr>
              <w:pStyle w:val="24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2D50">
              <w:rPr>
                <w:sz w:val="20"/>
                <w:szCs w:val="20"/>
              </w:rPr>
              <w:t>тыс. точек подключения</w:t>
            </w:r>
          </w:p>
        </w:tc>
        <w:tc>
          <w:tcPr>
            <w:tcW w:w="2067" w:type="dxa"/>
          </w:tcPr>
          <w:p w:rsidR="000110C7" w:rsidRPr="00215D2A" w:rsidRDefault="000110C7" w:rsidP="00002D5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68" w:type="dxa"/>
            <w:shd w:val="clear" w:color="auto" w:fill="auto"/>
          </w:tcPr>
          <w:p w:rsidR="000110C7" w:rsidRPr="00F315ED" w:rsidRDefault="00F315ED" w:rsidP="00644F0F">
            <w:pPr>
              <w:snapToGri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0110C7" w:rsidRPr="0024413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28</w:t>
            </w:r>
          </w:p>
        </w:tc>
      </w:tr>
      <w:tr w:rsidR="000110C7" w:rsidRPr="00EE10FF" w:rsidTr="00152E62">
        <w:trPr>
          <w:trHeight w:val="275"/>
        </w:trPr>
        <w:tc>
          <w:tcPr>
            <w:tcW w:w="567" w:type="dxa"/>
          </w:tcPr>
          <w:p w:rsidR="000110C7" w:rsidRPr="00EB4F46" w:rsidRDefault="000110C7" w:rsidP="00002D50">
            <w:pPr>
              <w:pStyle w:val="af1"/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4F46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0110C7" w:rsidRPr="00EB4F46" w:rsidRDefault="000110C7" w:rsidP="00002D50">
            <w:pPr>
              <w:pStyle w:val="24"/>
              <w:spacing w:after="0" w:line="240" w:lineRule="auto"/>
              <w:jc w:val="both"/>
              <w:rPr>
                <w:sz w:val="22"/>
                <w:szCs w:val="22"/>
              </w:rPr>
            </w:pPr>
            <w:r w:rsidRPr="00EB4F46">
              <w:rPr>
                <w:sz w:val="22"/>
                <w:szCs w:val="22"/>
              </w:rPr>
              <w:t>телевидение</w:t>
            </w:r>
          </w:p>
        </w:tc>
        <w:tc>
          <w:tcPr>
            <w:tcW w:w="1559" w:type="dxa"/>
          </w:tcPr>
          <w:p w:rsidR="000110C7" w:rsidRPr="00002D50" w:rsidRDefault="000110C7" w:rsidP="00002D50">
            <w:pPr>
              <w:pStyle w:val="24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2D50">
              <w:rPr>
                <w:sz w:val="20"/>
                <w:szCs w:val="20"/>
              </w:rPr>
              <w:t>тыс.</w:t>
            </w:r>
            <w:r w:rsidR="007B7EB9" w:rsidRPr="00002D50">
              <w:rPr>
                <w:sz w:val="20"/>
                <w:szCs w:val="20"/>
              </w:rPr>
              <w:t xml:space="preserve"> </w:t>
            </w:r>
            <w:r w:rsidRPr="00002D50">
              <w:rPr>
                <w:sz w:val="20"/>
                <w:szCs w:val="20"/>
              </w:rPr>
              <w:t>точек подключения</w:t>
            </w:r>
          </w:p>
        </w:tc>
        <w:tc>
          <w:tcPr>
            <w:tcW w:w="2067" w:type="dxa"/>
          </w:tcPr>
          <w:p w:rsidR="000110C7" w:rsidRPr="00215D2A" w:rsidRDefault="000110C7" w:rsidP="00002D5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68" w:type="dxa"/>
            <w:shd w:val="clear" w:color="auto" w:fill="auto"/>
          </w:tcPr>
          <w:p w:rsidR="000110C7" w:rsidRPr="00F315ED" w:rsidRDefault="00157836" w:rsidP="00002D50">
            <w:pPr>
              <w:snapToGri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8,</w:t>
            </w:r>
            <w:r w:rsidR="00F315ED">
              <w:rPr>
                <w:sz w:val="22"/>
                <w:szCs w:val="22"/>
                <w:lang w:val="en-US"/>
              </w:rPr>
              <w:t>21</w:t>
            </w:r>
          </w:p>
        </w:tc>
      </w:tr>
    </w:tbl>
    <w:p w:rsidR="00CA42EC" w:rsidRPr="00270AB1" w:rsidRDefault="00CA42EC" w:rsidP="008439C1">
      <w:pPr>
        <w:jc w:val="both"/>
        <w:rPr>
          <w:sz w:val="22"/>
          <w:szCs w:val="22"/>
        </w:rPr>
      </w:pPr>
    </w:p>
    <w:p w:rsidR="00270AB1" w:rsidRPr="00E44796" w:rsidRDefault="00270AB1" w:rsidP="00270AB1">
      <w:pPr>
        <w:pStyle w:val="afc"/>
        <w:tabs>
          <w:tab w:val="left" w:pos="708"/>
        </w:tabs>
        <w:rPr>
          <w:rFonts w:ascii="Times New Roman" w:hAnsi="Times New Roman"/>
          <w:bCs/>
          <w:caps/>
          <w:sz w:val="22"/>
          <w:szCs w:val="22"/>
          <w:lang w:val="ru-RU"/>
        </w:rPr>
      </w:pPr>
      <w:r w:rsidRPr="00E44796">
        <w:rPr>
          <w:rFonts w:ascii="Times New Roman" w:hAnsi="Times New Roman"/>
          <w:sz w:val="22"/>
          <w:szCs w:val="22"/>
          <w:lang w:val="ru-RU"/>
        </w:rPr>
        <w:t xml:space="preserve">* </w:t>
      </w:r>
      <w:r>
        <w:rPr>
          <w:rFonts w:ascii="Times New Roman" w:hAnsi="Times New Roman"/>
          <w:sz w:val="22"/>
          <w:szCs w:val="22"/>
          <w:lang w:val="ru-RU"/>
        </w:rPr>
        <w:t xml:space="preserve">без учета потребности </w:t>
      </w:r>
      <w:r w:rsidR="0093560C">
        <w:rPr>
          <w:rFonts w:ascii="Times New Roman" w:hAnsi="Times New Roman"/>
          <w:sz w:val="22"/>
          <w:szCs w:val="22"/>
          <w:lang w:val="ru-RU"/>
        </w:rPr>
        <w:t xml:space="preserve">газопоршневой </w:t>
      </w:r>
      <w:r>
        <w:rPr>
          <w:rFonts w:ascii="Times New Roman" w:hAnsi="Times New Roman"/>
          <w:sz w:val="22"/>
          <w:szCs w:val="22"/>
          <w:lang w:val="ru-RU"/>
        </w:rPr>
        <w:t>теплоэлектростанции</w:t>
      </w:r>
    </w:p>
    <w:p w:rsidR="00C03AFD" w:rsidRDefault="00C03AFD" w:rsidP="008439C1">
      <w:pPr>
        <w:jc w:val="both"/>
        <w:rPr>
          <w:sz w:val="24"/>
        </w:rPr>
      </w:pPr>
    </w:p>
    <w:p w:rsidR="007A169C" w:rsidRDefault="007A169C" w:rsidP="007A169C">
      <w:pPr>
        <w:pStyle w:val="24"/>
        <w:spacing w:after="0" w:line="240" w:lineRule="auto"/>
        <w:jc w:val="both"/>
        <w:rPr>
          <w:sz w:val="24"/>
          <w:szCs w:val="24"/>
        </w:rPr>
      </w:pPr>
    </w:p>
    <w:p w:rsidR="00951B77" w:rsidRPr="00F92296" w:rsidRDefault="00951B77" w:rsidP="007A169C">
      <w:pPr>
        <w:pStyle w:val="24"/>
        <w:spacing w:after="0" w:line="240" w:lineRule="auto"/>
        <w:jc w:val="both"/>
        <w:rPr>
          <w:sz w:val="24"/>
          <w:szCs w:val="24"/>
        </w:rPr>
      </w:pPr>
    </w:p>
    <w:p w:rsidR="007A169C" w:rsidRPr="00B501A0" w:rsidRDefault="007A169C" w:rsidP="007A169C">
      <w:pPr>
        <w:spacing w:line="360" w:lineRule="auto"/>
        <w:outlineLvl w:val="1"/>
        <w:rPr>
          <w:rFonts w:ascii="Arial" w:hAnsi="Arial" w:cs="Arial"/>
          <w:sz w:val="24"/>
          <w:szCs w:val="24"/>
        </w:rPr>
      </w:pPr>
      <w:bookmarkStart w:id="33" w:name="_Toc349643864"/>
      <w:bookmarkStart w:id="34" w:name="_Toc350762958"/>
      <w:bookmarkStart w:id="35" w:name="_Toc390935460"/>
      <w:r w:rsidRPr="00B501A0">
        <w:rPr>
          <w:b/>
          <w:sz w:val="24"/>
          <w:szCs w:val="24"/>
        </w:rPr>
        <w:t>4.2.  Решения по развитию инженерной инфраструктуры</w:t>
      </w:r>
      <w:bookmarkEnd w:id="33"/>
      <w:bookmarkEnd w:id="34"/>
      <w:bookmarkEnd w:id="35"/>
    </w:p>
    <w:p w:rsidR="007A169C" w:rsidRPr="00C03AFD" w:rsidRDefault="007A169C" w:rsidP="007A169C">
      <w:pPr>
        <w:pStyle w:val="24"/>
        <w:spacing w:after="0" w:line="240" w:lineRule="auto"/>
        <w:ind w:firstLine="708"/>
        <w:jc w:val="both"/>
        <w:rPr>
          <w:b/>
          <w:sz w:val="24"/>
        </w:rPr>
      </w:pPr>
      <w:r w:rsidRPr="00C03AFD">
        <w:rPr>
          <w:sz w:val="24"/>
        </w:rPr>
        <w:t>Предложения</w:t>
      </w:r>
      <w:r w:rsidRPr="00C03AFD">
        <w:rPr>
          <w:sz w:val="24"/>
          <w:szCs w:val="24"/>
        </w:rPr>
        <w:t xml:space="preserve"> по развитию инженерной инфраструктуры </w:t>
      </w:r>
      <w:r w:rsidR="002D5239" w:rsidRPr="00C03AFD">
        <w:rPr>
          <w:sz w:val="24"/>
          <w:szCs w:val="24"/>
        </w:rPr>
        <w:t>о</w:t>
      </w:r>
      <w:r w:rsidRPr="00C03AFD">
        <w:rPr>
          <w:sz w:val="24"/>
          <w:szCs w:val="24"/>
        </w:rPr>
        <w:t>тражены на листе «</w:t>
      </w:r>
      <w:r w:rsidR="003B7EA9">
        <w:rPr>
          <w:sz w:val="24"/>
          <w:szCs w:val="24"/>
        </w:rPr>
        <w:t>С</w:t>
      </w:r>
      <w:r w:rsidR="00C03AFD" w:rsidRPr="00C03AFD">
        <w:rPr>
          <w:sz w:val="24"/>
          <w:szCs w:val="24"/>
        </w:rPr>
        <w:t>водный план инженерных сетей</w:t>
      </w:r>
      <w:r w:rsidRPr="00C03AFD">
        <w:rPr>
          <w:sz w:val="24"/>
          <w:szCs w:val="24"/>
        </w:rPr>
        <w:t>»</w:t>
      </w:r>
      <w:r w:rsidR="00E35D9B">
        <w:rPr>
          <w:sz w:val="24"/>
          <w:szCs w:val="24"/>
        </w:rPr>
        <w:t xml:space="preserve"> в томе 2 книга 2 «Графические материалы»</w:t>
      </w:r>
      <w:r w:rsidRPr="00C03AFD">
        <w:rPr>
          <w:sz w:val="24"/>
          <w:szCs w:val="24"/>
        </w:rPr>
        <w:t>.</w:t>
      </w:r>
    </w:p>
    <w:p w:rsidR="007A169C" w:rsidRPr="00B501A0" w:rsidRDefault="007A169C" w:rsidP="007A169C">
      <w:pPr>
        <w:pStyle w:val="24"/>
        <w:spacing w:after="0" w:line="240" w:lineRule="auto"/>
        <w:jc w:val="both"/>
        <w:rPr>
          <w:sz w:val="24"/>
        </w:rPr>
      </w:pPr>
    </w:p>
    <w:p w:rsidR="007A169C" w:rsidRDefault="007A169C" w:rsidP="007A169C">
      <w:pPr>
        <w:pStyle w:val="24"/>
        <w:spacing w:after="0" w:line="360" w:lineRule="auto"/>
        <w:jc w:val="both"/>
        <w:outlineLvl w:val="2"/>
        <w:rPr>
          <w:b/>
          <w:sz w:val="24"/>
        </w:rPr>
      </w:pPr>
      <w:bookmarkStart w:id="36" w:name="_Toc349643865"/>
      <w:bookmarkStart w:id="37" w:name="_Toc350762959"/>
      <w:bookmarkStart w:id="38" w:name="_Toc390935461"/>
      <w:r>
        <w:rPr>
          <w:b/>
          <w:sz w:val="24"/>
        </w:rPr>
        <w:t xml:space="preserve">4.2.1. </w:t>
      </w:r>
      <w:r w:rsidRPr="003F5C13">
        <w:rPr>
          <w:b/>
          <w:sz w:val="24"/>
        </w:rPr>
        <w:t>Теплоснабжение</w:t>
      </w:r>
      <w:bookmarkEnd w:id="36"/>
      <w:bookmarkEnd w:id="37"/>
      <w:bookmarkEnd w:id="38"/>
    </w:p>
    <w:p w:rsidR="000110C7" w:rsidRDefault="000110C7" w:rsidP="000110C7">
      <w:pPr>
        <w:ind w:firstLine="720"/>
        <w:jc w:val="both"/>
        <w:rPr>
          <w:rStyle w:val="af"/>
          <w:rFonts w:ascii="Times New Roman" w:hAnsi="Times New Roman"/>
          <w:sz w:val="24"/>
        </w:rPr>
      </w:pPr>
      <w:bookmarkStart w:id="39" w:name="_Toc142470622"/>
      <w:bookmarkStart w:id="40" w:name="_Toc158527072"/>
      <w:bookmarkStart w:id="41" w:name="_Toc178395167"/>
      <w:r w:rsidRPr="00FD7629">
        <w:rPr>
          <w:rStyle w:val="af"/>
          <w:rFonts w:ascii="Times New Roman" w:hAnsi="Times New Roman"/>
          <w:sz w:val="24"/>
        </w:rPr>
        <w:t>Теплоснабжение</w:t>
      </w:r>
      <w:r>
        <w:rPr>
          <w:rStyle w:val="af"/>
          <w:rFonts w:ascii="Times New Roman" w:hAnsi="Times New Roman"/>
          <w:sz w:val="24"/>
        </w:rPr>
        <w:t xml:space="preserve"> проектируемых объектов жилой и общественной застройки</w:t>
      </w:r>
      <w:r w:rsidRPr="006407CA">
        <w:rPr>
          <w:rStyle w:val="af"/>
          <w:rFonts w:ascii="Times New Roman" w:hAnsi="Times New Roman"/>
          <w:sz w:val="24"/>
        </w:rPr>
        <w:t xml:space="preserve"> </w:t>
      </w:r>
      <w:r w:rsidR="008858A8">
        <w:rPr>
          <w:rStyle w:val="af"/>
          <w:rFonts w:ascii="Times New Roman" w:hAnsi="Times New Roman"/>
          <w:sz w:val="24"/>
        </w:rPr>
        <w:t xml:space="preserve">в объеме </w:t>
      </w:r>
      <w:r w:rsidR="00787904" w:rsidRPr="00787904">
        <w:rPr>
          <w:rStyle w:val="af"/>
          <w:rFonts w:ascii="Times New Roman" w:hAnsi="Times New Roman"/>
          <w:sz w:val="24"/>
        </w:rPr>
        <w:t>25</w:t>
      </w:r>
      <w:r w:rsidR="00787904">
        <w:rPr>
          <w:rStyle w:val="af"/>
          <w:rFonts w:ascii="Times New Roman" w:hAnsi="Times New Roman"/>
          <w:sz w:val="24"/>
        </w:rPr>
        <w:t>,</w:t>
      </w:r>
      <w:r w:rsidR="00787904" w:rsidRPr="00787904">
        <w:rPr>
          <w:rStyle w:val="af"/>
          <w:rFonts w:ascii="Times New Roman" w:hAnsi="Times New Roman"/>
          <w:sz w:val="24"/>
        </w:rPr>
        <w:t>3</w:t>
      </w:r>
      <w:r w:rsidR="00E35D9B" w:rsidRPr="00D648CE">
        <w:rPr>
          <w:rStyle w:val="af"/>
          <w:rFonts w:ascii="Times New Roman" w:hAnsi="Times New Roman"/>
          <w:sz w:val="24"/>
        </w:rPr>
        <w:t> </w:t>
      </w:r>
      <w:r w:rsidRPr="00D648CE">
        <w:rPr>
          <w:rStyle w:val="af"/>
          <w:rFonts w:ascii="Times New Roman" w:hAnsi="Times New Roman"/>
          <w:sz w:val="24"/>
        </w:rPr>
        <w:t>Гкал/ч предусматривается</w:t>
      </w:r>
      <w:r w:rsidRPr="00CD3640">
        <w:rPr>
          <w:rStyle w:val="af"/>
          <w:rFonts w:ascii="Times New Roman" w:hAnsi="Times New Roman"/>
          <w:sz w:val="24"/>
        </w:rPr>
        <w:t xml:space="preserve"> </w:t>
      </w:r>
      <w:r w:rsidRPr="00660B98">
        <w:rPr>
          <w:rStyle w:val="af"/>
          <w:rFonts w:ascii="Times New Roman" w:hAnsi="Times New Roman"/>
          <w:sz w:val="24"/>
          <w:szCs w:val="24"/>
        </w:rPr>
        <w:t xml:space="preserve">от </w:t>
      </w:r>
      <w:r w:rsidR="0093560C" w:rsidRPr="00660B98">
        <w:rPr>
          <w:sz w:val="24"/>
          <w:szCs w:val="24"/>
        </w:rPr>
        <w:t>газопоршневой</w:t>
      </w:r>
      <w:r w:rsidRPr="00660B98">
        <w:rPr>
          <w:rStyle w:val="af"/>
          <w:rFonts w:ascii="Times New Roman" w:hAnsi="Times New Roman"/>
          <w:sz w:val="24"/>
          <w:szCs w:val="24"/>
        </w:rPr>
        <w:t xml:space="preserve"> теплоэ</w:t>
      </w:r>
      <w:r w:rsidR="009E2C24" w:rsidRPr="00660B98">
        <w:rPr>
          <w:rStyle w:val="af"/>
          <w:rFonts w:ascii="Times New Roman" w:hAnsi="Times New Roman"/>
          <w:sz w:val="24"/>
          <w:szCs w:val="24"/>
        </w:rPr>
        <w:t>лектро</w:t>
      </w:r>
      <w:r w:rsidRPr="00660B98">
        <w:rPr>
          <w:rStyle w:val="af"/>
          <w:rFonts w:ascii="Times New Roman" w:hAnsi="Times New Roman"/>
          <w:sz w:val="24"/>
          <w:szCs w:val="24"/>
        </w:rPr>
        <w:t>станции</w:t>
      </w:r>
      <w:r w:rsidR="008E341B" w:rsidRPr="00660B98">
        <w:rPr>
          <w:rStyle w:val="af"/>
          <w:rFonts w:ascii="Times New Roman" w:hAnsi="Times New Roman"/>
          <w:sz w:val="24"/>
          <w:szCs w:val="24"/>
        </w:rPr>
        <w:t xml:space="preserve"> (Г</w:t>
      </w:r>
      <w:r w:rsidR="0093560C" w:rsidRPr="00660B98">
        <w:rPr>
          <w:rStyle w:val="af"/>
          <w:rFonts w:ascii="Times New Roman" w:hAnsi="Times New Roman"/>
          <w:sz w:val="24"/>
          <w:szCs w:val="24"/>
        </w:rPr>
        <w:t>П</w:t>
      </w:r>
      <w:r w:rsidR="008E341B" w:rsidRPr="00660B98">
        <w:rPr>
          <w:rStyle w:val="af"/>
          <w:rFonts w:ascii="Times New Roman" w:hAnsi="Times New Roman"/>
          <w:sz w:val="24"/>
          <w:szCs w:val="24"/>
        </w:rPr>
        <w:t>ТЭС</w:t>
      </w:r>
      <w:r w:rsidR="00660B98">
        <w:rPr>
          <w:rStyle w:val="af"/>
          <w:rFonts w:ascii="Times New Roman" w:hAnsi="Times New Roman"/>
          <w:sz w:val="24"/>
          <w:szCs w:val="24"/>
        </w:rPr>
        <w:t xml:space="preserve"> ГСК</w:t>
      </w:r>
      <w:r w:rsidR="008E341B" w:rsidRPr="00660B98">
        <w:rPr>
          <w:rStyle w:val="af"/>
          <w:rFonts w:ascii="Times New Roman" w:hAnsi="Times New Roman"/>
          <w:sz w:val="24"/>
          <w:szCs w:val="24"/>
        </w:rPr>
        <w:t>)</w:t>
      </w:r>
      <w:r w:rsidR="00E35D9B" w:rsidRPr="00660B98">
        <w:rPr>
          <w:rStyle w:val="af"/>
          <w:rFonts w:ascii="Times New Roman" w:hAnsi="Times New Roman"/>
          <w:sz w:val="24"/>
          <w:szCs w:val="24"/>
        </w:rPr>
        <w:t>,</w:t>
      </w:r>
      <w:r w:rsidRPr="00660B98">
        <w:rPr>
          <w:rStyle w:val="af"/>
          <w:rFonts w:ascii="Times New Roman" w:hAnsi="Times New Roman"/>
          <w:sz w:val="24"/>
          <w:szCs w:val="24"/>
        </w:rPr>
        <w:t xml:space="preserve"> </w:t>
      </w:r>
      <w:r>
        <w:rPr>
          <w:rStyle w:val="af"/>
          <w:rFonts w:ascii="Times New Roman" w:hAnsi="Times New Roman"/>
          <w:sz w:val="24"/>
        </w:rPr>
        <w:t>размещаемой в северо-западной части проектируемого участка</w:t>
      </w:r>
      <w:r w:rsidR="00AC37CD">
        <w:rPr>
          <w:rStyle w:val="af"/>
          <w:rFonts w:ascii="Times New Roman" w:hAnsi="Times New Roman"/>
          <w:sz w:val="24"/>
        </w:rPr>
        <w:t xml:space="preserve"> (см. письмо </w:t>
      </w:r>
      <w:r w:rsidR="00AC37CD" w:rsidRPr="00AC37CD">
        <w:rPr>
          <w:sz w:val="24"/>
          <w:szCs w:val="24"/>
        </w:rPr>
        <w:t>ЗАО</w:t>
      </w:r>
      <w:r w:rsidR="00AC37CD">
        <w:rPr>
          <w:sz w:val="24"/>
          <w:szCs w:val="24"/>
        </w:rPr>
        <w:t> </w:t>
      </w:r>
      <w:r w:rsidR="00AC37CD" w:rsidRPr="00AC37CD">
        <w:rPr>
          <w:sz w:val="24"/>
          <w:szCs w:val="24"/>
        </w:rPr>
        <w:t>«</w:t>
      </w:r>
      <w:r w:rsidR="00AC37CD">
        <w:rPr>
          <w:sz w:val="24"/>
          <w:szCs w:val="24"/>
        </w:rPr>
        <w:t>ПКЦ</w:t>
      </w:r>
      <w:r w:rsidR="00AC37CD" w:rsidRPr="00AC37CD">
        <w:rPr>
          <w:sz w:val="24"/>
          <w:szCs w:val="24"/>
        </w:rPr>
        <w:t xml:space="preserve"> «Стройкомплекс»</w:t>
      </w:r>
      <w:r w:rsidR="00AC37CD" w:rsidRPr="00AC37CD">
        <w:rPr>
          <w:rStyle w:val="af"/>
          <w:rFonts w:ascii="Times New Roman" w:hAnsi="Times New Roman"/>
          <w:sz w:val="24"/>
          <w:szCs w:val="24"/>
        </w:rPr>
        <w:t xml:space="preserve"> </w:t>
      </w:r>
      <w:r w:rsidR="00AC37CD">
        <w:rPr>
          <w:rStyle w:val="af"/>
          <w:rFonts w:ascii="Times New Roman" w:hAnsi="Times New Roman"/>
          <w:sz w:val="24"/>
        </w:rPr>
        <w:t>в томе 3 «Исходно-разрешительная документация»)</w:t>
      </w:r>
      <w:r w:rsidRPr="00CD3640">
        <w:rPr>
          <w:rStyle w:val="af"/>
          <w:rFonts w:ascii="Times New Roman" w:hAnsi="Times New Roman"/>
          <w:sz w:val="24"/>
        </w:rPr>
        <w:t>.</w:t>
      </w:r>
    </w:p>
    <w:p w:rsidR="000110C7" w:rsidRDefault="000110C7" w:rsidP="000110C7">
      <w:pPr>
        <w:ind w:firstLine="720"/>
        <w:jc w:val="both"/>
        <w:rPr>
          <w:rStyle w:val="af"/>
          <w:rFonts w:ascii="Times New Roman" w:hAnsi="Times New Roman"/>
          <w:sz w:val="24"/>
        </w:rPr>
      </w:pPr>
      <w:r w:rsidRPr="00E4347E">
        <w:rPr>
          <w:rStyle w:val="af"/>
          <w:rFonts w:ascii="Times New Roman" w:hAnsi="Times New Roman"/>
          <w:sz w:val="24"/>
        </w:rPr>
        <w:t xml:space="preserve">Установленная </w:t>
      </w:r>
      <w:r>
        <w:rPr>
          <w:rStyle w:val="af"/>
          <w:rFonts w:ascii="Times New Roman" w:hAnsi="Times New Roman"/>
          <w:sz w:val="24"/>
        </w:rPr>
        <w:t xml:space="preserve">суммарная тепловая </w:t>
      </w:r>
      <w:r w:rsidRPr="00E4347E">
        <w:rPr>
          <w:rStyle w:val="af"/>
          <w:rFonts w:ascii="Times New Roman" w:hAnsi="Times New Roman"/>
          <w:sz w:val="24"/>
        </w:rPr>
        <w:t xml:space="preserve">мощность </w:t>
      </w:r>
      <w:r>
        <w:rPr>
          <w:rStyle w:val="af"/>
          <w:rFonts w:ascii="Times New Roman" w:hAnsi="Times New Roman"/>
          <w:sz w:val="24"/>
        </w:rPr>
        <w:t>газотурбинной теплоэ</w:t>
      </w:r>
      <w:r w:rsidR="009251C9">
        <w:rPr>
          <w:rStyle w:val="af"/>
          <w:rFonts w:ascii="Times New Roman" w:hAnsi="Times New Roman"/>
          <w:sz w:val="24"/>
        </w:rPr>
        <w:t>лектро</w:t>
      </w:r>
      <w:r>
        <w:rPr>
          <w:rStyle w:val="af"/>
          <w:rFonts w:ascii="Times New Roman" w:hAnsi="Times New Roman"/>
          <w:sz w:val="24"/>
        </w:rPr>
        <w:t>станции</w:t>
      </w:r>
      <w:r w:rsidR="00E35D9B">
        <w:rPr>
          <w:rStyle w:val="af"/>
          <w:rFonts w:ascii="Times New Roman" w:hAnsi="Times New Roman"/>
          <w:sz w:val="24"/>
        </w:rPr>
        <w:t xml:space="preserve"> </w:t>
      </w:r>
      <w:r w:rsidR="0093560C">
        <w:rPr>
          <w:rStyle w:val="af"/>
          <w:rFonts w:ascii="Times New Roman" w:hAnsi="Times New Roman"/>
          <w:sz w:val="24"/>
        </w:rPr>
        <w:t>–</w:t>
      </w:r>
      <w:r>
        <w:rPr>
          <w:rStyle w:val="af"/>
          <w:rFonts w:ascii="Times New Roman" w:hAnsi="Times New Roman"/>
          <w:sz w:val="24"/>
        </w:rPr>
        <w:t xml:space="preserve"> </w:t>
      </w:r>
      <w:r w:rsidR="0093560C">
        <w:rPr>
          <w:rStyle w:val="af"/>
          <w:rFonts w:ascii="Times New Roman" w:hAnsi="Times New Roman"/>
          <w:sz w:val="24"/>
        </w:rPr>
        <w:t>120 </w:t>
      </w:r>
      <w:r w:rsidR="008E341B">
        <w:rPr>
          <w:rStyle w:val="af"/>
          <w:rFonts w:ascii="Times New Roman" w:hAnsi="Times New Roman"/>
          <w:sz w:val="24"/>
        </w:rPr>
        <w:t xml:space="preserve">МВт, </w:t>
      </w:r>
      <w:r>
        <w:rPr>
          <w:rStyle w:val="af"/>
          <w:rFonts w:ascii="Times New Roman" w:hAnsi="Times New Roman"/>
          <w:sz w:val="24"/>
        </w:rPr>
        <w:t>у</w:t>
      </w:r>
      <w:r w:rsidRPr="00E4347E">
        <w:rPr>
          <w:rStyle w:val="af"/>
          <w:rFonts w:ascii="Times New Roman" w:hAnsi="Times New Roman"/>
          <w:sz w:val="24"/>
        </w:rPr>
        <w:t xml:space="preserve">становленная </w:t>
      </w:r>
      <w:r>
        <w:rPr>
          <w:rStyle w:val="af"/>
          <w:rFonts w:ascii="Times New Roman" w:hAnsi="Times New Roman"/>
          <w:sz w:val="24"/>
        </w:rPr>
        <w:t xml:space="preserve">суммарная электрическая </w:t>
      </w:r>
      <w:r w:rsidRPr="00E4347E">
        <w:rPr>
          <w:rStyle w:val="af"/>
          <w:rFonts w:ascii="Times New Roman" w:hAnsi="Times New Roman"/>
          <w:sz w:val="24"/>
        </w:rPr>
        <w:t xml:space="preserve">мощность </w:t>
      </w:r>
      <w:r>
        <w:rPr>
          <w:rStyle w:val="af"/>
          <w:rFonts w:ascii="Times New Roman" w:hAnsi="Times New Roman"/>
          <w:sz w:val="24"/>
        </w:rPr>
        <w:t>газотурбинной теплоэ</w:t>
      </w:r>
      <w:r w:rsidR="009251C9">
        <w:rPr>
          <w:rStyle w:val="af"/>
          <w:rFonts w:ascii="Times New Roman" w:hAnsi="Times New Roman"/>
          <w:sz w:val="24"/>
        </w:rPr>
        <w:t>лектро</w:t>
      </w:r>
      <w:r>
        <w:rPr>
          <w:rStyle w:val="af"/>
          <w:rFonts w:ascii="Times New Roman" w:hAnsi="Times New Roman"/>
          <w:sz w:val="24"/>
        </w:rPr>
        <w:t>станции</w:t>
      </w:r>
      <w:r w:rsidR="009251C9">
        <w:rPr>
          <w:rStyle w:val="af"/>
          <w:rFonts w:ascii="Times New Roman" w:hAnsi="Times New Roman"/>
          <w:sz w:val="24"/>
        </w:rPr>
        <w:t xml:space="preserve"> </w:t>
      </w:r>
      <w:r w:rsidR="0093560C">
        <w:rPr>
          <w:rStyle w:val="af"/>
          <w:rFonts w:ascii="Times New Roman" w:hAnsi="Times New Roman"/>
          <w:sz w:val="24"/>
        </w:rPr>
        <w:t>–</w:t>
      </w:r>
      <w:r>
        <w:rPr>
          <w:rStyle w:val="af"/>
          <w:rFonts w:ascii="Times New Roman" w:hAnsi="Times New Roman"/>
          <w:sz w:val="24"/>
        </w:rPr>
        <w:t xml:space="preserve"> </w:t>
      </w:r>
      <w:r w:rsidR="0093560C">
        <w:rPr>
          <w:rStyle w:val="af"/>
          <w:rFonts w:ascii="Times New Roman" w:hAnsi="Times New Roman"/>
          <w:sz w:val="24"/>
        </w:rPr>
        <w:t>23,2</w:t>
      </w:r>
      <w:r>
        <w:rPr>
          <w:rStyle w:val="af"/>
          <w:rFonts w:ascii="Times New Roman" w:hAnsi="Times New Roman"/>
          <w:sz w:val="24"/>
        </w:rPr>
        <w:t xml:space="preserve"> МВт.</w:t>
      </w:r>
    </w:p>
    <w:p w:rsidR="000110C7" w:rsidRPr="00CD3640" w:rsidRDefault="000110C7" w:rsidP="000110C7">
      <w:pPr>
        <w:ind w:firstLine="720"/>
        <w:jc w:val="both"/>
        <w:rPr>
          <w:rStyle w:val="af"/>
          <w:rFonts w:ascii="Times New Roman" w:hAnsi="Times New Roman"/>
          <w:sz w:val="24"/>
        </w:rPr>
      </w:pPr>
      <w:r>
        <w:rPr>
          <w:rStyle w:val="af"/>
          <w:rFonts w:ascii="Times New Roman" w:hAnsi="Times New Roman"/>
          <w:sz w:val="24"/>
        </w:rPr>
        <w:t>Выдача тепла потребителям предусматривается гре</w:t>
      </w:r>
      <w:r w:rsidR="00B26C39">
        <w:rPr>
          <w:rStyle w:val="af"/>
          <w:rFonts w:ascii="Times New Roman" w:hAnsi="Times New Roman"/>
          <w:sz w:val="24"/>
        </w:rPr>
        <w:t>ющей водой внутреннего контура.</w:t>
      </w:r>
    </w:p>
    <w:bookmarkEnd w:id="39"/>
    <w:bookmarkEnd w:id="40"/>
    <w:bookmarkEnd w:id="41"/>
    <w:p w:rsidR="000110C7" w:rsidRPr="00125D7F" w:rsidRDefault="000110C7" w:rsidP="000110C7">
      <w:pPr>
        <w:ind w:firstLine="720"/>
        <w:jc w:val="both"/>
        <w:rPr>
          <w:rStyle w:val="af"/>
          <w:rFonts w:ascii="Times New Roman" w:hAnsi="Times New Roman"/>
          <w:sz w:val="24"/>
        </w:rPr>
      </w:pPr>
      <w:r>
        <w:rPr>
          <w:rStyle w:val="af"/>
          <w:rFonts w:ascii="Times New Roman" w:hAnsi="Times New Roman"/>
          <w:sz w:val="24"/>
        </w:rPr>
        <w:t xml:space="preserve">В проекте предусматриваются следующие решения </w:t>
      </w:r>
      <w:r w:rsidRPr="00125D7F">
        <w:rPr>
          <w:rStyle w:val="af"/>
          <w:rFonts w:ascii="Times New Roman" w:hAnsi="Times New Roman"/>
          <w:sz w:val="24"/>
        </w:rPr>
        <w:t>по теплоснабжению:</w:t>
      </w:r>
    </w:p>
    <w:p w:rsidR="000110C7" w:rsidRPr="006F426A" w:rsidRDefault="000110C7" w:rsidP="000110C7">
      <w:pPr>
        <w:numPr>
          <w:ilvl w:val="0"/>
          <w:numId w:val="6"/>
        </w:numPr>
        <w:tabs>
          <w:tab w:val="num" w:pos="846"/>
        </w:tabs>
        <w:suppressAutoHyphens w:val="0"/>
        <w:jc w:val="both"/>
        <w:rPr>
          <w:rStyle w:val="af"/>
          <w:rFonts w:ascii="Times New Roman" w:hAnsi="Times New Roman" w:cs="Times New Roman"/>
          <w:sz w:val="24"/>
          <w:szCs w:val="24"/>
        </w:rPr>
      </w:pPr>
      <w:r w:rsidRPr="00C03AFD">
        <w:rPr>
          <w:sz w:val="24"/>
          <w:szCs w:val="24"/>
        </w:rPr>
        <w:t>двухконтурная</w:t>
      </w:r>
      <w:r w:rsidRPr="00C03AFD">
        <w:rPr>
          <w:rStyle w:val="af"/>
          <w:rFonts w:ascii="Times New Roman" w:hAnsi="Times New Roman"/>
          <w:sz w:val="24"/>
          <w:szCs w:val="24"/>
        </w:rPr>
        <w:t xml:space="preserve"> схема теплоснабжения от </w:t>
      </w:r>
      <w:r>
        <w:rPr>
          <w:rStyle w:val="af"/>
          <w:rFonts w:ascii="Times New Roman" w:hAnsi="Times New Roman"/>
          <w:sz w:val="24"/>
        </w:rPr>
        <w:t>теплоэ</w:t>
      </w:r>
      <w:r w:rsidR="009251C9">
        <w:rPr>
          <w:rStyle w:val="af"/>
          <w:rFonts w:ascii="Times New Roman" w:hAnsi="Times New Roman"/>
          <w:sz w:val="24"/>
        </w:rPr>
        <w:t>лектро</w:t>
      </w:r>
      <w:r>
        <w:rPr>
          <w:rStyle w:val="af"/>
          <w:rFonts w:ascii="Times New Roman" w:hAnsi="Times New Roman"/>
          <w:sz w:val="24"/>
        </w:rPr>
        <w:t xml:space="preserve">станции </w:t>
      </w:r>
      <w:r w:rsidRPr="00C03AFD">
        <w:rPr>
          <w:rStyle w:val="af"/>
          <w:rFonts w:ascii="Times New Roman" w:hAnsi="Times New Roman"/>
          <w:sz w:val="24"/>
          <w:szCs w:val="24"/>
        </w:rPr>
        <w:t>с замкнутым первым контуром и теплообменниками</w:t>
      </w:r>
      <w:r w:rsidR="000A05EF">
        <w:rPr>
          <w:rStyle w:val="af"/>
          <w:rFonts w:ascii="Times New Roman" w:hAnsi="Times New Roman"/>
          <w:sz w:val="24"/>
          <w:szCs w:val="24"/>
        </w:rPr>
        <w:t xml:space="preserve">, </w:t>
      </w:r>
      <w:r w:rsidR="006F426A" w:rsidRPr="006F426A">
        <w:rPr>
          <w:rStyle w:val="af"/>
          <w:rFonts w:ascii="Times New Roman" w:hAnsi="Times New Roman" w:cs="Times New Roman"/>
          <w:sz w:val="24"/>
          <w:szCs w:val="24"/>
        </w:rPr>
        <w:t>устанавливаемыми в индивидуальных тепловых пунктах жилых и общественных зданий для снижения параметров теплоносителя на отопление и горячее водоснабжение</w:t>
      </w:r>
      <w:r w:rsidRPr="006F426A">
        <w:rPr>
          <w:rStyle w:val="af"/>
          <w:rFonts w:ascii="Times New Roman" w:hAnsi="Times New Roman" w:cs="Times New Roman"/>
          <w:sz w:val="24"/>
          <w:szCs w:val="24"/>
        </w:rPr>
        <w:t>;</w:t>
      </w:r>
    </w:p>
    <w:p w:rsidR="00E14434" w:rsidRPr="00E14434" w:rsidRDefault="00E14434" w:rsidP="000110C7">
      <w:pPr>
        <w:numPr>
          <w:ilvl w:val="0"/>
          <w:numId w:val="6"/>
        </w:numPr>
        <w:tabs>
          <w:tab w:val="num" w:pos="846"/>
        </w:tabs>
        <w:suppressAutoHyphens w:val="0"/>
        <w:jc w:val="both"/>
        <w:rPr>
          <w:rFonts w:cs="Arial"/>
          <w:sz w:val="24"/>
          <w:szCs w:val="24"/>
        </w:rPr>
      </w:pPr>
      <w:r w:rsidRPr="00C03AFD">
        <w:rPr>
          <w:sz w:val="24"/>
          <w:szCs w:val="24"/>
        </w:rPr>
        <w:t>система</w:t>
      </w:r>
      <w:r w:rsidRPr="00C03AFD">
        <w:rPr>
          <w:rStyle w:val="af"/>
          <w:rFonts w:ascii="Times New Roman" w:hAnsi="Times New Roman"/>
          <w:sz w:val="24"/>
          <w:szCs w:val="24"/>
        </w:rPr>
        <w:t xml:space="preserve"> теплоснабжения до индивидуальных тепловых пункт</w:t>
      </w:r>
      <w:r>
        <w:rPr>
          <w:rStyle w:val="af"/>
          <w:rFonts w:ascii="Times New Roman" w:hAnsi="Times New Roman"/>
          <w:sz w:val="24"/>
          <w:szCs w:val="24"/>
        </w:rPr>
        <w:t>ов</w:t>
      </w:r>
      <w:r w:rsidRPr="00C03AFD">
        <w:rPr>
          <w:rStyle w:val="af"/>
          <w:rFonts w:ascii="Times New Roman" w:hAnsi="Times New Roman"/>
          <w:sz w:val="24"/>
          <w:szCs w:val="24"/>
        </w:rPr>
        <w:t xml:space="preserve"> </w:t>
      </w:r>
      <w:r>
        <w:rPr>
          <w:rStyle w:val="af"/>
          <w:rFonts w:ascii="Times New Roman" w:hAnsi="Times New Roman"/>
          <w:sz w:val="24"/>
          <w:szCs w:val="24"/>
        </w:rPr>
        <w:t>–</w:t>
      </w:r>
      <w:r w:rsidRPr="00C03AFD">
        <w:rPr>
          <w:rStyle w:val="af"/>
          <w:rFonts w:ascii="Times New Roman" w:hAnsi="Times New Roman"/>
          <w:sz w:val="24"/>
          <w:szCs w:val="24"/>
        </w:rPr>
        <w:t xml:space="preserve"> двухтрубная</w:t>
      </w:r>
      <w:r>
        <w:rPr>
          <w:rStyle w:val="af"/>
          <w:rFonts w:ascii="Times New Roman" w:hAnsi="Times New Roman"/>
          <w:sz w:val="24"/>
          <w:szCs w:val="24"/>
        </w:rPr>
        <w:t>;</w:t>
      </w:r>
    </w:p>
    <w:p w:rsidR="000110C7" w:rsidRPr="00C03AFD" w:rsidRDefault="000110C7" w:rsidP="000110C7">
      <w:pPr>
        <w:numPr>
          <w:ilvl w:val="0"/>
          <w:numId w:val="6"/>
        </w:numPr>
        <w:tabs>
          <w:tab w:val="num" w:pos="846"/>
        </w:tabs>
        <w:suppressAutoHyphens w:val="0"/>
        <w:jc w:val="both"/>
        <w:rPr>
          <w:rStyle w:val="af"/>
          <w:rFonts w:ascii="Times New Roman" w:hAnsi="Times New Roman"/>
          <w:sz w:val="24"/>
          <w:szCs w:val="24"/>
        </w:rPr>
      </w:pPr>
      <w:r w:rsidRPr="00C03AFD">
        <w:rPr>
          <w:rStyle w:val="af"/>
          <w:rFonts w:ascii="Times New Roman" w:hAnsi="Times New Roman"/>
          <w:sz w:val="24"/>
          <w:szCs w:val="24"/>
        </w:rPr>
        <w:t>прокладка тепловых сетей</w:t>
      </w:r>
      <w:r w:rsidR="00E14434">
        <w:rPr>
          <w:rStyle w:val="af"/>
          <w:rFonts w:ascii="Times New Roman" w:hAnsi="Times New Roman"/>
          <w:sz w:val="24"/>
          <w:szCs w:val="24"/>
        </w:rPr>
        <w:t xml:space="preserve"> - </w:t>
      </w:r>
      <w:r w:rsidR="00E14434" w:rsidRPr="00C03AFD">
        <w:rPr>
          <w:sz w:val="24"/>
          <w:szCs w:val="24"/>
        </w:rPr>
        <w:t>подземная</w:t>
      </w:r>
      <w:r w:rsidRPr="00C03AFD">
        <w:rPr>
          <w:rStyle w:val="af"/>
          <w:rFonts w:ascii="Times New Roman" w:hAnsi="Times New Roman"/>
          <w:sz w:val="24"/>
          <w:szCs w:val="24"/>
        </w:rPr>
        <w:t>, сети водоснабжения прокладываются отдельно;</w:t>
      </w:r>
    </w:p>
    <w:p w:rsidR="000110C7" w:rsidRPr="00C03AFD" w:rsidRDefault="000110C7" w:rsidP="00951B77">
      <w:pPr>
        <w:widowControl w:val="0"/>
        <w:numPr>
          <w:ilvl w:val="0"/>
          <w:numId w:val="6"/>
        </w:numPr>
        <w:tabs>
          <w:tab w:val="num" w:pos="846"/>
        </w:tabs>
        <w:suppressAutoHyphens w:val="0"/>
        <w:ind w:left="1202" w:hanging="357"/>
        <w:jc w:val="both"/>
        <w:rPr>
          <w:rStyle w:val="af"/>
          <w:rFonts w:ascii="Times New Roman" w:hAnsi="Times New Roman"/>
          <w:sz w:val="24"/>
          <w:szCs w:val="24"/>
        </w:rPr>
      </w:pPr>
      <w:r w:rsidRPr="00C03AFD">
        <w:rPr>
          <w:sz w:val="24"/>
          <w:szCs w:val="24"/>
        </w:rPr>
        <w:t>трассировка</w:t>
      </w:r>
      <w:r w:rsidRPr="00C03AFD">
        <w:rPr>
          <w:rStyle w:val="af"/>
          <w:rFonts w:ascii="Times New Roman" w:hAnsi="Times New Roman"/>
          <w:sz w:val="24"/>
          <w:szCs w:val="24"/>
        </w:rPr>
        <w:t xml:space="preserve"> трубопроводов магистральных тепловых сетей под газонами вдоль проезжей части с соблюдением </w:t>
      </w:r>
      <w:r w:rsidR="00E14434">
        <w:rPr>
          <w:rStyle w:val="af"/>
          <w:rFonts w:ascii="Times New Roman" w:hAnsi="Times New Roman"/>
          <w:sz w:val="24"/>
          <w:szCs w:val="24"/>
        </w:rPr>
        <w:t xml:space="preserve">требований </w:t>
      </w:r>
      <w:r w:rsidR="00E14434" w:rsidRPr="00E14434">
        <w:rPr>
          <w:sz w:val="24"/>
          <w:szCs w:val="24"/>
        </w:rPr>
        <w:t>СП 124.13330.2012</w:t>
      </w:r>
      <w:r w:rsidR="00E14434">
        <w:rPr>
          <w:sz w:val="24"/>
          <w:szCs w:val="24"/>
        </w:rPr>
        <w:t xml:space="preserve"> </w:t>
      </w:r>
      <w:r w:rsidRPr="00C03AFD">
        <w:rPr>
          <w:rStyle w:val="af"/>
          <w:rFonts w:ascii="Times New Roman" w:hAnsi="Times New Roman"/>
          <w:sz w:val="24"/>
          <w:szCs w:val="24"/>
        </w:rPr>
        <w:t>«Тепловые сети»</w:t>
      </w:r>
      <w:r w:rsidR="00E14434">
        <w:rPr>
          <w:rStyle w:val="af"/>
          <w:rFonts w:ascii="Times New Roman" w:hAnsi="Times New Roman"/>
          <w:sz w:val="24"/>
          <w:szCs w:val="24"/>
        </w:rPr>
        <w:t xml:space="preserve">. Актуализированная редакция </w:t>
      </w:r>
      <w:r w:rsidR="00E14434" w:rsidRPr="00C03AFD">
        <w:rPr>
          <w:rStyle w:val="af"/>
          <w:rFonts w:ascii="Times New Roman" w:hAnsi="Times New Roman"/>
          <w:sz w:val="24"/>
          <w:szCs w:val="24"/>
        </w:rPr>
        <w:t>СНиП 41-02-2003</w:t>
      </w:r>
      <w:r w:rsidRPr="00C03AFD">
        <w:rPr>
          <w:rStyle w:val="af"/>
          <w:rFonts w:ascii="Times New Roman" w:hAnsi="Times New Roman"/>
          <w:sz w:val="24"/>
          <w:szCs w:val="24"/>
        </w:rPr>
        <w:t>;</w:t>
      </w:r>
    </w:p>
    <w:p w:rsidR="000110C7" w:rsidRPr="00C03AFD" w:rsidRDefault="000110C7" w:rsidP="000110C7">
      <w:pPr>
        <w:numPr>
          <w:ilvl w:val="0"/>
          <w:numId w:val="6"/>
        </w:numPr>
        <w:tabs>
          <w:tab w:val="num" w:pos="846"/>
        </w:tabs>
        <w:suppressAutoHyphens w:val="0"/>
        <w:jc w:val="both"/>
        <w:rPr>
          <w:rStyle w:val="af"/>
          <w:rFonts w:ascii="Times New Roman" w:hAnsi="Times New Roman"/>
          <w:sz w:val="24"/>
          <w:szCs w:val="24"/>
        </w:rPr>
      </w:pPr>
      <w:r w:rsidRPr="00C03AFD">
        <w:rPr>
          <w:rStyle w:val="af"/>
          <w:rFonts w:ascii="Times New Roman" w:hAnsi="Times New Roman"/>
          <w:sz w:val="24"/>
          <w:szCs w:val="24"/>
        </w:rPr>
        <w:t xml:space="preserve">для </w:t>
      </w:r>
      <w:r w:rsidRPr="00C03AFD">
        <w:rPr>
          <w:sz w:val="24"/>
          <w:szCs w:val="24"/>
        </w:rPr>
        <w:t>повышения</w:t>
      </w:r>
      <w:r w:rsidRPr="00C03AFD">
        <w:rPr>
          <w:rStyle w:val="af"/>
          <w:rFonts w:ascii="Times New Roman" w:hAnsi="Times New Roman"/>
          <w:sz w:val="24"/>
          <w:szCs w:val="24"/>
        </w:rPr>
        <w:t xml:space="preserve"> надежности теплоснабжения на участках тепловых сетей до ИТП - устройство трубопроводов по ГОСТ 20295 </w:t>
      </w:r>
      <w:r w:rsidR="008E341B">
        <w:rPr>
          <w:rStyle w:val="af"/>
          <w:rFonts w:ascii="Times New Roman" w:hAnsi="Times New Roman"/>
          <w:sz w:val="24"/>
          <w:szCs w:val="24"/>
        </w:rPr>
        <w:t xml:space="preserve">с рабочим давлением до </w:t>
      </w:r>
      <w:r w:rsidRPr="00C03AFD">
        <w:rPr>
          <w:rStyle w:val="af"/>
          <w:rFonts w:ascii="Times New Roman" w:hAnsi="Times New Roman"/>
          <w:sz w:val="24"/>
          <w:szCs w:val="24"/>
        </w:rPr>
        <w:t>25</w:t>
      </w:r>
      <w:r w:rsidR="008E341B">
        <w:rPr>
          <w:rStyle w:val="af"/>
          <w:rFonts w:ascii="Times New Roman" w:hAnsi="Times New Roman"/>
          <w:sz w:val="24"/>
          <w:szCs w:val="24"/>
        </w:rPr>
        <w:t> </w:t>
      </w:r>
      <w:r w:rsidRPr="00C03AFD">
        <w:rPr>
          <w:rStyle w:val="af"/>
          <w:rFonts w:ascii="Times New Roman" w:hAnsi="Times New Roman"/>
          <w:sz w:val="24"/>
          <w:szCs w:val="24"/>
        </w:rPr>
        <w:t>кгс/см</w:t>
      </w:r>
      <w:r w:rsidRPr="00C03AFD">
        <w:rPr>
          <w:rStyle w:val="af"/>
          <w:rFonts w:ascii="Times New Roman" w:hAnsi="Times New Roman"/>
          <w:sz w:val="24"/>
          <w:szCs w:val="24"/>
          <w:vertAlign w:val="superscript"/>
        </w:rPr>
        <w:t>2</w:t>
      </w:r>
      <w:r w:rsidR="007B7EB9">
        <w:rPr>
          <w:rStyle w:val="af"/>
          <w:rFonts w:ascii="Times New Roman" w:hAnsi="Times New Roman"/>
          <w:sz w:val="24"/>
          <w:szCs w:val="24"/>
        </w:rPr>
        <w:t>.</w:t>
      </w:r>
    </w:p>
    <w:p w:rsidR="000110C7" w:rsidRDefault="000110C7" w:rsidP="000110C7">
      <w:pPr>
        <w:ind w:firstLine="720"/>
        <w:jc w:val="both"/>
        <w:rPr>
          <w:rStyle w:val="af"/>
          <w:rFonts w:ascii="Times New Roman" w:hAnsi="Times New Roman"/>
          <w:sz w:val="24"/>
        </w:rPr>
      </w:pPr>
      <w:r w:rsidRPr="00125D7F">
        <w:rPr>
          <w:rStyle w:val="af"/>
          <w:rFonts w:ascii="Times New Roman" w:hAnsi="Times New Roman"/>
          <w:sz w:val="24"/>
        </w:rPr>
        <w:t>Трассировку и диаметры проектируемых тепловых сетей необходимо уточнить на следующих стадиях проектирования.</w:t>
      </w:r>
    </w:p>
    <w:p w:rsidR="007A169C" w:rsidRDefault="007A169C" w:rsidP="007A169C">
      <w:pPr>
        <w:pStyle w:val="24"/>
        <w:spacing w:after="0" w:line="240" w:lineRule="auto"/>
        <w:jc w:val="both"/>
        <w:rPr>
          <w:iCs/>
          <w:sz w:val="24"/>
        </w:rPr>
      </w:pPr>
    </w:p>
    <w:p w:rsidR="00C03AFD" w:rsidRPr="00F44D2A" w:rsidRDefault="00C03AFD" w:rsidP="007A169C">
      <w:pPr>
        <w:pStyle w:val="24"/>
        <w:spacing w:after="0" w:line="240" w:lineRule="auto"/>
        <w:jc w:val="both"/>
        <w:rPr>
          <w:iCs/>
          <w:sz w:val="24"/>
        </w:rPr>
      </w:pPr>
    </w:p>
    <w:p w:rsidR="007A169C" w:rsidRDefault="007A169C" w:rsidP="007A169C">
      <w:pPr>
        <w:pStyle w:val="24"/>
        <w:spacing w:after="0" w:line="360" w:lineRule="auto"/>
        <w:jc w:val="both"/>
        <w:outlineLvl w:val="2"/>
        <w:rPr>
          <w:b/>
          <w:iCs/>
          <w:sz w:val="24"/>
        </w:rPr>
      </w:pPr>
      <w:bookmarkStart w:id="42" w:name="_Toc349643866"/>
      <w:bookmarkStart w:id="43" w:name="_Toc350762960"/>
      <w:bookmarkStart w:id="44" w:name="_Toc390935462"/>
      <w:r>
        <w:rPr>
          <w:b/>
          <w:iCs/>
          <w:sz w:val="24"/>
        </w:rPr>
        <w:t xml:space="preserve">4.2.2. </w:t>
      </w:r>
      <w:r w:rsidRPr="003E4B1D">
        <w:rPr>
          <w:b/>
          <w:iCs/>
          <w:sz w:val="24"/>
        </w:rPr>
        <w:t>Водоснабжение</w:t>
      </w:r>
      <w:bookmarkEnd w:id="42"/>
      <w:bookmarkEnd w:id="43"/>
      <w:bookmarkEnd w:id="44"/>
    </w:p>
    <w:p w:rsidR="008C1619" w:rsidRPr="00C03AFD" w:rsidRDefault="00C03AFD" w:rsidP="00C03AFD">
      <w:pPr>
        <w:pStyle w:val="24"/>
        <w:spacing w:after="0" w:line="360" w:lineRule="auto"/>
        <w:jc w:val="both"/>
        <w:outlineLvl w:val="3"/>
        <w:rPr>
          <w:b/>
          <w:sz w:val="24"/>
          <w:szCs w:val="24"/>
        </w:rPr>
      </w:pPr>
      <w:bookmarkStart w:id="45" w:name="_Toc350762961"/>
      <w:bookmarkStart w:id="46" w:name="_Toc390935463"/>
      <w:r w:rsidRPr="00C03AFD">
        <w:rPr>
          <w:b/>
          <w:iCs/>
          <w:sz w:val="24"/>
          <w:szCs w:val="24"/>
        </w:rPr>
        <w:t xml:space="preserve">4.2.2.1. </w:t>
      </w:r>
      <w:r w:rsidR="008C1619" w:rsidRPr="00C03AFD">
        <w:rPr>
          <w:b/>
          <w:sz w:val="24"/>
          <w:szCs w:val="24"/>
        </w:rPr>
        <w:t>Расчет объемов водопотребления</w:t>
      </w:r>
      <w:bookmarkEnd w:id="45"/>
      <w:bookmarkEnd w:id="46"/>
    </w:p>
    <w:p w:rsidR="000110C7" w:rsidRPr="00A72F6D" w:rsidRDefault="000110C7" w:rsidP="000110C7">
      <w:pPr>
        <w:ind w:firstLine="720"/>
        <w:jc w:val="both"/>
        <w:rPr>
          <w:rStyle w:val="af"/>
          <w:rFonts w:ascii="Times New Roman" w:hAnsi="Times New Roman"/>
          <w:sz w:val="24"/>
        </w:rPr>
      </w:pPr>
      <w:r w:rsidRPr="00A72F6D">
        <w:rPr>
          <w:rStyle w:val="af"/>
          <w:rFonts w:ascii="Times New Roman" w:hAnsi="Times New Roman"/>
          <w:sz w:val="24"/>
        </w:rPr>
        <w:t>Расчет объемов водопотребления выполнен на основании исходных данных для проектирования в соответствии с</w:t>
      </w:r>
      <w:r>
        <w:rPr>
          <w:rStyle w:val="af"/>
          <w:rFonts w:ascii="Times New Roman" w:hAnsi="Times New Roman"/>
          <w:sz w:val="24"/>
        </w:rPr>
        <w:t>о</w:t>
      </w:r>
      <w:r w:rsidRPr="00A72F6D">
        <w:rPr>
          <w:rStyle w:val="af"/>
          <w:rFonts w:ascii="Times New Roman" w:hAnsi="Times New Roman"/>
          <w:sz w:val="24"/>
        </w:rPr>
        <w:t xml:space="preserve"> </w:t>
      </w:r>
      <w:r w:rsidR="00B26C39" w:rsidRPr="002A0744">
        <w:rPr>
          <w:sz w:val="24"/>
          <w:szCs w:val="24"/>
        </w:rPr>
        <w:t>СП</w:t>
      </w:r>
      <w:r w:rsidR="00B26C39">
        <w:rPr>
          <w:sz w:val="24"/>
          <w:szCs w:val="24"/>
        </w:rPr>
        <w:t> </w:t>
      </w:r>
      <w:r w:rsidR="00B26C39" w:rsidRPr="002A0744">
        <w:rPr>
          <w:sz w:val="24"/>
          <w:szCs w:val="24"/>
        </w:rPr>
        <w:t>3</w:t>
      </w:r>
      <w:r w:rsidR="00B26C39">
        <w:rPr>
          <w:sz w:val="24"/>
          <w:szCs w:val="24"/>
        </w:rPr>
        <w:t>0</w:t>
      </w:r>
      <w:r w:rsidR="00B26C39" w:rsidRPr="002A0744">
        <w:rPr>
          <w:sz w:val="24"/>
          <w:szCs w:val="24"/>
        </w:rPr>
        <w:t>.13330.2012</w:t>
      </w:r>
      <w:r w:rsidR="00B26C39">
        <w:rPr>
          <w:sz w:val="24"/>
          <w:szCs w:val="24"/>
        </w:rPr>
        <w:t xml:space="preserve"> </w:t>
      </w:r>
      <w:r w:rsidR="00B26C39" w:rsidRPr="00EA52B6">
        <w:rPr>
          <w:sz w:val="24"/>
          <w:szCs w:val="24"/>
        </w:rPr>
        <w:t>«Внутренние водопровод и канализация зданий</w:t>
      </w:r>
      <w:r w:rsidR="00B26C39">
        <w:rPr>
          <w:sz w:val="24"/>
          <w:szCs w:val="24"/>
        </w:rPr>
        <w:t xml:space="preserve">». </w:t>
      </w:r>
      <w:r w:rsidR="00B26C39">
        <w:rPr>
          <w:sz w:val="24"/>
          <w:szCs w:val="24"/>
          <w:lang w:eastAsia="ru-RU"/>
        </w:rPr>
        <w:t xml:space="preserve">Актуализированная редакция </w:t>
      </w:r>
      <w:r w:rsidR="00B26C39" w:rsidRPr="00A10B42">
        <w:rPr>
          <w:sz w:val="24"/>
          <w:szCs w:val="24"/>
        </w:rPr>
        <w:t xml:space="preserve">СНиП </w:t>
      </w:r>
      <w:r w:rsidR="00B26C39" w:rsidRPr="00EA52B6">
        <w:rPr>
          <w:sz w:val="24"/>
          <w:szCs w:val="24"/>
        </w:rPr>
        <w:t>2.04.01-85*</w:t>
      </w:r>
      <w:r w:rsidRPr="00A72F6D">
        <w:rPr>
          <w:rStyle w:val="af"/>
          <w:rFonts w:ascii="Times New Roman" w:hAnsi="Times New Roman"/>
          <w:sz w:val="24"/>
        </w:rPr>
        <w:t xml:space="preserve">, </w:t>
      </w:r>
      <w:r w:rsidR="00B26C39" w:rsidRPr="002A0744">
        <w:rPr>
          <w:sz w:val="24"/>
          <w:szCs w:val="24"/>
        </w:rPr>
        <w:t>СП</w:t>
      </w:r>
      <w:r w:rsidR="00B26C39">
        <w:rPr>
          <w:sz w:val="24"/>
          <w:szCs w:val="24"/>
        </w:rPr>
        <w:t> </w:t>
      </w:r>
      <w:r w:rsidR="00B26C39" w:rsidRPr="002A0744">
        <w:rPr>
          <w:sz w:val="24"/>
          <w:szCs w:val="24"/>
        </w:rPr>
        <w:t>3</w:t>
      </w:r>
      <w:r w:rsidR="00B26C39">
        <w:rPr>
          <w:sz w:val="24"/>
          <w:szCs w:val="24"/>
        </w:rPr>
        <w:t>1</w:t>
      </w:r>
      <w:r w:rsidR="00B26C39" w:rsidRPr="002A0744">
        <w:rPr>
          <w:sz w:val="24"/>
          <w:szCs w:val="24"/>
        </w:rPr>
        <w:t>.13330.2012</w:t>
      </w:r>
      <w:r w:rsidR="00B26C39">
        <w:rPr>
          <w:sz w:val="24"/>
          <w:szCs w:val="24"/>
        </w:rPr>
        <w:t xml:space="preserve"> </w:t>
      </w:r>
      <w:r w:rsidR="00B26C39" w:rsidRPr="00A10B42">
        <w:rPr>
          <w:sz w:val="24"/>
          <w:szCs w:val="24"/>
        </w:rPr>
        <w:t>«Водоснабжение. Наружные сети и сооружения»</w:t>
      </w:r>
      <w:r w:rsidR="00B26C39">
        <w:rPr>
          <w:sz w:val="24"/>
          <w:szCs w:val="24"/>
        </w:rPr>
        <w:t xml:space="preserve">. </w:t>
      </w:r>
      <w:r w:rsidR="00B26C39">
        <w:rPr>
          <w:sz w:val="24"/>
          <w:szCs w:val="24"/>
          <w:lang w:eastAsia="ru-RU"/>
        </w:rPr>
        <w:t xml:space="preserve">Актуализированная редакция </w:t>
      </w:r>
      <w:r w:rsidR="00B26C39" w:rsidRPr="00A10B42">
        <w:rPr>
          <w:sz w:val="24"/>
          <w:szCs w:val="24"/>
        </w:rPr>
        <w:t>СНиП 2.04.02-84*</w:t>
      </w:r>
      <w:r w:rsidRPr="00A72F6D">
        <w:rPr>
          <w:rStyle w:val="af"/>
          <w:rFonts w:ascii="Times New Roman" w:hAnsi="Times New Roman"/>
          <w:sz w:val="24"/>
        </w:rPr>
        <w:t>.</w:t>
      </w:r>
    </w:p>
    <w:p w:rsidR="000110C7" w:rsidRPr="00A72F6D" w:rsidRDefault="000110C7" w:rsidP="000110C7">
      <w:pPr>
        <w:ind w:firstLine="720"/>
        <w:jc w:val="both"/>
        <w:rPr>
          <w:rStyle w:val="af"/>
          <w:rFonts w:ascii="Times New Roman" w:hAnsi="Times New Roman"/>
          <w:sz w:val="24"/>
        </w:rPr>
      </w:pPr>
      <w:r w:rsidRPr="00A72F6D">
        <w:rPr>
          <w:rStyle w:val="af"/>
          <w:rFonts w:ascii="Times New Roman" w:hAnsi="Times New Roman"/>
          <w:sz w:val="24"/>
        </w:rPr>
        <w:t>Расход воды на наружное пожаротушение жило</w:t>
      </w:r>
      <w:r>
        <w:rPr>
          <w:rStyle w:val="af"/>
          <w:rFonts w:ascii="Times New Roman" w:hAnsi="Times New Roman"/>
          <w:sz w:val="24"/>
        </w:rPr>
        <w:t>й застройки принимается равным 3</w:t>
      </w:r>
      <w:r w:rsidRPr="00A72F6D">
        <w:rPr>
          <w:rStyle w:val="af"/>
          <w:rFonts w:ascii="Times New Roman" w:hAnsi="Times New Roman"/>
          <w:sz w:val="24"/>
        </w:rPr>
        <w:t xml:space="preserve">0 л/с (для жилых зданий при числе этажей свыше 2 до </w:t>
      </w:r>
      <w:r w:rsidR="00787904" w:rsidRPr="00787904">
        <w:rPr>
          <w:rStyle w:val="af"/>
          <w:rFonts w:ascii="Times New Roman" w:hAnsi="Times New Roman"/>
          <w:sz w:val="24"/>
        </w:rPr>
        <w:t>10</w:t>
      </w:r>
      <w:r w:rsidRPr="00A72F6D">
        <w:rPr>
          <w:rStyle w:val="af"/>
          <w:rFonts w:ascii="Times New Roman" w:hAnsi="Times New Roman"/>
          <w:sz w:val="24"/>
        </w:rPr>
        <w:t xml:space="preserve"> и строительн</w:t>
      </w:r>
      <w:r>
        <w:rPr>
          <w:rStyle w:val="af"/>
          <w:rFonts w:ascii="Times New Roman" w:hAnsi="Times New Roman"/>
          <w:sz w:val="24"/>
        </w:rPr>
        <w:t xml:space="preserve">ым объемом здания свыше </w:t>
      </w:r>
      <w:r w:rsidRPr="00A72F6D">
        <w:rPr>
          <w:rStyle w:val="af"/>
          <w:rFonts w:ascii="Times New Roman" w:hAnsi="Times New Roman"/>
          <w:sz w:val="24"/>
        </w:rPr>
        <w:t>5</w:t>
      </w:r>
      <w:r>
        <w:rPr>
          <w:rStyle w:val="af"/>
          <w:rFonts w:ascii="Times New Roman" w:hAnsi="Times New Roman"/>
          <w:sz w:val="24"/>
        </w:rPr>
        <w:t>0</w:t>
      </w:r>
      <w:r w:rsidRPr="00A72F6D">
        <w:rPr>
          <w:rStyle w:val="af"/>
          <w:rFonts w:ascii="Times New Roman" w:hAnsi="Times New Roman"/>
          <w:sz w:val="24"/>
        </w:rPr>
        <w:t xml:space="preserve"> до </w:t>
      </w:r>
      <w:r>
        <w:rPr>
          <w:rStyle w:val="af"/>
          <w:rFonts w:ascii="Times New Roman" w:hAnsi="Times New Roman"/>
          <w:sz w:val="24"/>
        </w:rPr>
        <w:t>1</w:t>
      </w:r>
      <w:r w:rsidRPr="00A72F6D">
        <w:rPr>
          <w:rStyle w:val="af"/>
          <w:rFonts w:ascii="Times New Roman" w:hAnsi="Times New Roman"/>
          <w:sz w:val="24"/>
        </w:rPr>
        <w:t>50 тыс. м</w:t>
      </w:r>
      <w:r w:rsidRPr="00A72F6D">
        <w:rPr>
          <w:rStyle w:val="af"/>
          <w:rFonts w:ascii="Times New Roman" w:hAnsi="Times New Roman"/>
          <w:sz w:val="24"/>
          <w:vertAlign w:val="superscript"/>
        </w:rPr>
        <w:t>3</w:t>
      </w:r>
      <w:r w:rsidRPr="00A72F6D">
        <w:rPr>
          <w:rStyle w:val="af"/>
          <w:rFonts w:ascii="Times New Roman" w:hAnsi="Times New Roman"/>
          <w:sz w:val="24"/>
        </w:rPr>
        <w:t>).</w:t>
      </w:r>
    </w:p>
    <w:p w:rsidR="000110C7" w:rsidRPr="00A72F6D" w:rsidRDefault="000110C7" w:rsidP="000110C7">
      <w:pPr>
        <w:ind w:firstLine="720"/>
        <w:jc w:val="both"/>
        <w:rPr>
          <w:rStyle w:val="af"/>
          <w:rFonts w:ascii="Times New Roman" w:hAnsi="Times New Roman"/>
          <w:sz w:val="24"/>
        </w:rPr>
      </w:pPr>
      <w:r w:rsidRPr="00A72F6D">
        <w:rPr>
          <w:rStyle w:val="af"/>
          <w:rFonts w:ascii="Times New Roman" w:hAnsi="Times New Roman"/>
          <w:sz w:val="24"/>
        </w:rPr>
        <w:t>Расход воды на внутреннее пожаротушение принимается равным 5 л/с (2 струи по 2,5 л/с каждая).</w:t>
      </w:r>
    </w:p>
    <w:p w:rsidR="00787904" w:rsidRDefault="000110C7" w:rsidP="000110C7">
      <w:pPr>
        <w:ind w:firstLine="720"/>
        <w:jc w:val="both"/>
        <w:rPr>
          <w:lang w:val="en-US"/>
        </w:rPr>
      </w:pPr>
      <w:r w:rsidRPr="00A72F6D">
        <w:rPr>
          <w:rStyle w:val="af"/>
          <w:rFonts w:ascii="Times New Roman" w:hAnsi="Times New Roman"/>
          <w:sz w:val="24"/>
        </w:rPr>
        <w:t>Расчетное количество одновремен</w:t>
      </w:r>
      <w:r>
        <w:rPr>
          <w:rStyle w:val="af"/>
          <w:rFonts w:ascii="Times New Roman" w:hAnsi="Times New Roman"/>
          <w:sz w:val="24"/>
        </w:rPr>
        <w:t xml:space="preserve">ных пожаров </w:t>
      </w:r>
      <w:r w:rsidRPr="00A72F6D">
        <w:rPr>
          <w:rStyle w:val="af"/>
          <w:rFonts w:ascii="Times New Roman" w:hAnsi="Times New Roman"/>
          <w:sz w:val="24"/>
        </w:rPr>
        <w:t>–</w:t>
      </w:r>
      <w:r>
        <w:rPr>
          <w:rStyle w:val="af"/>
          <w:rFonts w:ascii="Times New Roman" w:hAnsi="Times New Roman"/>
          <w:sz w:val="24"/>
        </w:rPr>
        <w:t xml:space="preserve"> </w:t>
      </w:r>
      <w:r w:rsidRPr="00A72F6D">
        <w:rPr>
          <w:rStyle w:val="af"/>
          <w:rFonts w:ascii="Times New Roman" w:hAnsi="Times New Roman"/>
          <w:sz w:val="24"/>
        </w:rPr>
        <w:t>1. Время тушения пожара - 3 часа. Расходы воды на пожаротушение приняты для здания с максимальным строительным объемом.</w:t>
      </w:r>
      <w:r w:rsidR="00787904" w:rsidRPr="00787904">
        <w:t xml:space="preserve"> </w:t>
      </w:r>
    </w:p>
    <w:p w:rsidR="000110C7" w:rsidRPr="00644F0F" w:rsidRDefault="00787904" w:rsidP="000110C7">
      <w:pPr>
        <w:ind w:firstLine="720"/>
        <w:jc w:val="both"/>
        <w:rPr>
          <w:rStyle w:val="af"/>
          <w:rFonts w:ascii="Times New Roman" w:hAnsi="Times New Roman"/>
          <w:sz w:val="24"/>
        </w:rPr>
      </w:pPr>
      <w:r w:rsidRPr="00644F0F">
        <w:rPr>
          <w:rStyle w:val="af"/>
          <w:rFonts w:ascii="Times New Roman" w:hAnsi="Times New Roman"/>
          <w:sz w:val="24"/>
        </w:rPr>
        <w:t>Расход воды на полив зеленых насаждений и уличных проездов с твердым</w:t>
      </w:r>
      <w:r w:rsidR="00235050" w:rsidRPr="00644F0F">
        <w:rPr>
          <w:rStyle w:val="af"/>
          <w:rFonts w:ascii="Times New Roman" w:hAnsi="Times New Roman"/>
          <w:sz w:val="24"/>
        </w:rPr>
        <w:t xml:space="preserve"> покрытием определен по норме 5</w:t>
      </w:r>
      <w:r w:rsidRPr="00644F0F">
        <w:rPr>
          <w:rStyle w:val="af"/>
          <w:rFonts w:ascii="Times New Roman" w:hAnsi="Times New Roman"/>
          <w:sz w:val="24"/>
        </w:rPr>
        <w:t>0 л/сут на одного жителя согласно СП 31.13330.2012 «Водоснабжение. Наружные сети и сооружения»</w:t>
      </w:r>
      <w:r w:rsidR="00644F0F" w:rsidRPr="00644F0F">
        <w:rPr>
          <w:rStyle w:val="af"/>
          <w:rFonts w:ascii="Times New Roman" w:hAnsi="Times New Roman"/>
          <w:sz w:val="24"/>
        </w:rPr>
        <w:t>.</w:t>
      </w:r>
      <w:r w:rsidRPr="00644F0F">
        <w:rPr>
          <w:rStyle w:val="af"/>
          <w:rFonts w:ascii="Times New Roman" w:hAnsi="Times New Roman"/>
          <w:sz w:val="24"/>
        </w:rPr>
        <w:t xml:space="preserve"> </w:t>
      </w:r>
      <w:r w:rsidR="00644F0F" w:rsidRPr="00644F0F">
        <w:rPr>
          <w:rStyle w:val="af"/>
          <w:rFonts w:ascii="Times New Roman" w:hAnsi="Times New Roman"/>
          <w:sz w:val="24"/>
        </w:rPr>
        <w:t>А</w:t>
      </w:r>
      <w:r w:rsidRPr="00644F0F">
        <w:rPr>
          <w:rStyle w:val="af"/>
          <w:rFonts w:ascii="Times New Roman" w:hAnsi="Times New Roman"/>
          <w:sz w:val="24"/>
        </w:rPr>
        <w:t>ктуализированная редакция СНиП 2.04.02-84*</w:t>
      </w:r>
      <w:r w:rsidR="00644F0F" w:rsidRPr="00644F0F">
        <w:rPr>
          <w:rStyle w:val="af"/>
          <w:rFonts w:ascii="Times New Roman" w:hAnsi="Times New Roman"/>
          <w:sz w:val="24"/>
        </w:rPr>
        <w:t>»</w:t>
      </w:r>
      <w:r w:rsidRPr="00644F0F">
        <w:rPr>
          <w:rStyle w:val="af"/>
          <w:rFonts w:ascii="Times New Roman" w:hAnsi="Times New Roman"/>
          <w:sz w:val="24"/>
        </w:rPr>
        <w:t>, таблица 3, примечание 1</w:t>
      </w:r>
      <w:r w:rsidR="00644F0F">
        <w:rPr>
          <w:rStyle w:val="af"/>
          <w:rFonts w:ascii="Times New Roman" w:hAnsi="Times New Roman"/>
          <w:sz w:val="24"/>
        </w:rPr>
        <w:t>.</w:t>
      </w:r>
    </w:p>
    <w:p w:rsidR="000110C7" w:rsidRPr="00A72F6D" w:rsidRDefault="000110C7" w:rsidP="007B7EB9">
      <w:pPr>
        <w:ind w:firstLine="720"/>
        <w:jc w:val="both"/>
        <w:rPr>
          <w:rStyle w:val="af"/>
          <w:rFonts w:ascii="Times New Roman" w:hAnsi="Times New Roman"/>
          <w:sz w:val="24"/>
        </w:rPr>
      </w:pPr>
      <w:r w:rsidRPr="00A72F6D">
        <w:rPr>
          <w:rStyle w:val="af"/>
          <w:rFonts w:ascii="Times New Roman" w:hAnsi="Times New Roman"/>
          <w:sz w:val="24"/>
        </w:rPr>
        <w:t>В виду того, что система горячего водоснабжения (ГВС) проектируемой застройки предусмотрена закрытого типа, общий объем водопотребления равен сумме расходов холодной и горячей воды.</w:t>
      </w:r>
    </w:p>
    <w:p w:rsidR="000110C7" w:rsidRPr="00A72F6D" w:rsidRDefault="000110C7" w:rsidP="000110C7">
      <w:pPr>
        <w:ind w:firstLine="720"/>
        <w:jc w:val="both"/>
        <w:rPr>
          <w:rStyle w:val="af"/>
          <w:rFonts w:ascii="Times New Roman" w:hAnsi="Times New Roman"/>
          <w:sz w:val="24"/>
        </w:rPr>
      </w:pPr>
      <w:r w:rsidRPr="00A72F6D">
        <w:rPr>
          <w:rStyle w:val="af"/>
          <w:rFonts w:ascii="Times New Roman" w:hAnsi="Times New Roman"/>
          <w:sz w:val="24"/>
        </w:rPr>
        <w:t>Результаты расчета:</w:t>
      </w:r>
    </w:p>
    <w:p w:rsidR="000110C7" w:rsidRPr="00A72F6D" w:rsidRDefault="000110C7" w:rsidP="000110C7">
      <w:pPr>
        <w:ind w:firstLine="720"/>
        <w:jc w:val="both"/>
        <w:rPr>
          <w:rStyle w:val="af"/>
          <w:rFonts w:ascii="Times New Roman" w:hAnsi="Times New Roman"/>
          <w:sz w:val="24"/>
        </w:rPr>
      </w:pPr>
      <w:r w:rsidRPr="00A72F6D">
        <w:rPr>
          <w:rStyle w:val="af"/>
          <w:rFonts w:ascii="Times New Roman" w:hAnsi="Times New Roman"/>
          <w:sz w:val="24"/>
        </w:rPr>
        <w:t xml:space="preserve">- холодная вода, в том числе             –   </w:t>
      </w:r>
      <w:r w:rsidR="00235050">
        <w:rPr>
          <w:rStyle w:val="af"/>
          <w:rFonts w:ascii="Times New Roman" w:hAnsi="Times New Roman"/>
          <w:sz w:val="24"/>
        </w:rPr>
        <w:t>1</w:t>
      </w:r>
      <w:r w:rsidR="00235050" w:rsidRPr="00235050">
        <w:rPr>
          <w:rStyle w:val="af"/>
          <w:rFonts w:ascii="Times New Roman" w:hAnsi="Times New Roman"/>
          <w:sz w:val="24"/>
        </w:rPr>
        <w:t>090</w:t>
      </w:r>
      <w:r w:rsidR="00235050">
        <w:rPr>
          <w:rStyle w:val="af"/>
          <w:rFonts w:ascii="Times New Roman" w:hAnsi="Times New Roman"/>
          <w:sz w:val="24"/>
        </w:rPr>
        <w:t>,</w:t>
      </w:r>
      <w:r w:rsidR="00235050" w:rsidRPr="00235050">
        <w:rPr>
          <w:rStyle w:val="af"/>
          <w:rFonts w:ascii="Times New Roman" w:hAnsi="Times New Roman"/>
          <w:sz w:val="24"/>
        </w:rPr>
        <w:t>1</w:t>
      </w:r>
      <w:r w:rsidRPr="00A72F6D">
        <w:rPr>
          <w:rStyle w:val="af"/>
          <w:rFonts w:ascii="Times New Roman" w:hAnsi="Times New Roman"/>
          <w:sz w:val="24"/>
        </w:rPr>
        <w:t xml:space="preserve"> м</w:t>
      </w:r>
      <w:r w:rsidRPr="00A72F6D">
        <w:rPr>
          <w:rStyle w:val="af"/>
          <w:rFonts w:ascii="Times New Roman" w:hAnsi="Times New Roman"/>
          <w:sz w:val="24"/>
          <w:vertAlign w:val="superscript"/>
        </w:rPr>
        <w:t>3</w:t>
      </w:r>
      <w:r w:rsidRPr="00A72F6D">
        <w:rPr>
          <w:rStyle w:val="af"/>
          <w:rFonts w:ascii="Times New Roman" w:hAnsi="Times New Roman"/>
          <w:sz w:val="24"/>
        </w:rPr>
        <w:t>/сут;</w:t>
      </w:r>
    </w:p>
    <w:p w:rsidR="000110C7" w:rsidRPr="00A72F6D" w:rsidRDefault="000110C7" w:rsidP="000110C7">
      <w:pPr>
        <w:ind w:firstLine="720"/>
        <w:jc w:val="both"/>
        <w:rPr>
          <w:rStyle w:val="af"/>
          <w:rFonts w:ascii="Times New Roman" w:hAnsi="Times New Roman"/>
          <w:sz w:val="24"/>
        </w:rPr>
      </w:pPr>
      <w:r w:rsidRPr="00A72F6D">
        <w:rPr>
          <w:rStyle w:val="af"/>
          <w:rFonts w:ascii="Times New Roman" w:hAnsi="Times New Roman"/>
          <w:sz w:val="24"/>
        </w:rPr>
        <w:t xml:space="preserve">   расход воды на полив территории –  </w:t>
      </w:r>
      <w:r w:rsidR="00CC5CFA">
        <w:rPr>
          <w:rStyle w:val="af"/>
          <w:rFonts w:ascii="Times New Roman" w:hAnsi="Times New Roman"/>
          <w:sz w:val="24"/>
        </w:rPr>
        <w:t xml:space="preserve"> </w:t>
      </w:r>
      <w:r w:rsidR="00243090">
        <w:rPr>
          <w:rStyle w:val="af"/>
          <w:rFonts w:ascii="Times New Roman" w:hAnsi="Times New Roman"/>
          <w:sz w:val="24"/>
        </w:rPr>
        <w:t xml:space="preserve"> </w:t>
      </w:r>
      <w:r w:rsidR="00235050" w:rsidRPr="00235050">
        <w:rPr>
          <w:rStyle w:val="af"/>
          <w:rFonts w:ascii="Times New Roman" w:hAnsi="Times New Roman"/>
          <w:sz w:val="24"/>
        </w:rPr>
        <w:t>176</w:t>
      </w:r>
      <w:r w:rsidR="00660B98">
        <w:rPr>
          <w:rStyle w:val="af"/>
          <w:rFonts w:ascii="Times New Roman" w:hAnsi="Times New Roman"/>
          <w:sz w:val="24"/>
        </w:rPr>
        <w:t>,2</w:t>
      </w:r>
      <w:r w:rsidRPr="00A72F6D">
        <w:rPr>
          <w:rStyle w:val="af"/>
          <w:rFonts w:ascii="Times New Roman" w:hAnsi="Times New Roman"/>
          <w:sz w:val="24"/>
        </w:rPr>
        <w:t xml:space="preserve"> м</w:t>
      </w:r>
      <w:r w:rsidRPr="00A72F6D">
        <w:rPr>
          <w:rStyle w:val="af"/>
          <w:rFonts w:ascii="Times New Roman" w:hAnsi="Times New Roman"/>
          <w:sz w:val="24"/>
          <w:vertAlign w:val="superscript"/>
        </w:rPr>
        <w:t>3</w:t>
      </w:r>
      <w:r w:rsidRPr="00A72F6D">
        <w:rPr>
          <w:rStyle w:val="af"/>
          <w:rFonts w:ascii="Times New Roman" w:hAnsi="Times New Roman"/>
          <w:sz w:val="24"/>
        </w:rPr>
        <w:t>/сут;</w:t>
      </w:r>
    </w:p>
    <w:p w:rsidR="000110C7" w:rsidRPr="00A72F6D" w:rsidRDefault="000110C7" w:rsidP="000110C7">
      <w:pPr>
        <w:ind w:firstLine="720"/>
        <w:jc w:val="both"/>
        <w:rPr>
          <w:rStyle w:val="af"/>
          <w:rFonts w:ascii="Times New Roman" w:hAnsi="Times New Roman"/>
          <w:sz w:val="24"/>
        </w:rPr>
      </w:pPr>
      <w:r w:rsidRPr="00A72F6D">
        <w:rPr>
          <w:rStyle w:val="af"/>
          <w:rFonts w:ascii="Times New Roman" w:hAnsi="Times New Roman"/>
          <w:sz w:val="24"/>
        </w:rPr>
        <w:t xml:space="preserve">- горячая вода                   </w:t>
      </w:r>
      <w:r w:rsidR="00CC5CFA">
        <w:rPr>
          <w:rStyle w:val="af"/>
          <w:rFonts w:ascii="Times New Roman" w:hAnsi="Times New Roman"/>
          <w:sz w:val="24"/>
        </w:rPr>
        <w:t xml:space="preserve">                  –   </w:t>
      </w:r>
      <w:r w:rsidR="00235050" w:rsidRPr="00235050">
        <w:rPr>
          <w:rStyle w:val="af"/>
          <w:rFonts w:ascii="Times New Roman" w:hAnsi="Times New Roman"/>
          <w:sz w:val="24"/>
        </w:rPr>
        <w:t>63</w:t>
      </w:r>
      <w:r w:rsidR="00235050">
        <w:rPr>
          <w:rStyle w:val="af"/>
          <w:rFonts w:ascii="Times New Roman" w:hAnsi="Times New Roman"/>
          <w:sz w:val="24"/>
        </w:rPr>
        <w:t>0,</w:t>
      </w:r>
      <w:r w:rsidR="00235050" w:rsidRPr="00235050">
        <w:rPr>
          <w:rStyle w:val="af"/>
          <w:rFonts w:ascii="Times New Roman" w:hAnsi="Times New Roman"/>
          <w:sz w:val="24"/>
        </w:rPr>
        <w:t>7</w:t>
      </w:r>
      <w:r w:rsidRPr="00A72F6D">
        <w:rPr>
          <w:rStyle w:val="af"/>
          <w:rFonts w:ascii="Times New Roman" w:hAnsi="Times New Roman"/>
          <w:sz w:val="24"/>
        </w:rPr>
        <w:t xml:space="preserve"> м</w:t>
      </w:r>
      <w:r w:rsidRPr="00A72F6D">
        <w:rPr>
          <w:rStyle w:val="af"/>
          <w:rFonts w:ascii="Times New Roman" w:hAnsi="Times New Roman"/>
          <w:sz w:val="24"/>
          <w:vertAlign w:val="superscript"/>
        </w:rPr>
        <w:t>3</w:t>
      </w:r>
      <w:r w:rsidRPr="00A72F6D">
        <w:rPr>
          <w:rStyle w:val="af"/>
          <w:rFonts w:ascii="Times New Roman" w:hAnsi="Times New Roman"/>
          <w:sz w:val="24"/>
        </w:rPr>
        <w:t>/сут;</w:t>
      </w:r>
    </w:p>
    <w:p w:rsidR="000110C7" w:rsidRPr="00A72F6D" w:rsidRDefault="000110C7" w:rsidP="000110C7">
      <w:pPr>
        <w:ind w:firstLine="720"/>
        <w:jc w:val="both"/>
        <w:rPr>
          <w:rStyle w:val="af"/>
          <w:rFonts w:ascii="Times New Roman" w:hAnsi="Times New Roman"/>
          <w:sz w:val="24"/>
        </w:rPr>
      </w:pPr>
      <w:r w:rsidRPr="00A72F6D">
        <w:rPr>
          <w:rStyle w:val="af"/>
          <w:rFonts w:ascii="Times New Roman" w:hAnsi="Times New Roman"/>
          <w:sz w:val="24"/>
        </w:rPr>
        <w:t>- общий расход</w:t>
      </w:r>
      <w:r>
        <w:rPr>
          <w:rStyle w:val="af"/>
          <w:rFonts w:ascii="Times New Roman" w:hAnsi="Times New Roman"/>
          <w:sz w:val="24"/>
        </w:rPr>
        <w:t xml:space="preserve"> воды                          </w:t>
      </w:r>
      <w:r w:rsidRPr="00A72F6D">
        <w:rPr>
          <w:rStyle w:val="af"/>
          <w:rFonts w:ascii="Times New Roman" w:hAnsi="Times New Roman"/>
          <w:sz w:val="24"/>
        </w:rPr>
        <w:t xml:space="preserve">–  </w:t>
      </w:r>
      <w:r w:rsidR="00A91D63">
        <w:rPr>
          <w:rStyle w:val="af"/>
          <w:rFonts w:ascii="Times New Roman" w:hAnsi="Times New Roman"/>
          <w:sz w:val="24"/>
        </w:rPr>
        <w:t xml:space="preserve"> </w:t>
      </w:r>
      <w:r w:rsidR="00235050" w:rsidRPr="00235050">
        <w:rPr>
          <w:rStyle w:val="af"/>
          <w:rFonts w:ascii="Times New Roman" w:hAnsi="Times New Roman"/>
          <w:sz w:val="24"/>
        </w:rPr>
        <w:t>1720</w:t>
      </w:r>
      <w:r w:rsidR="00235050">
        <w:rPr>
          <w:rStyle w:val="af"/>
          <w:rFonts w:ascii="Times New Roman" w:hAnsi="Times New Roman"/>
          <w:sz w:val="24"/>
        </w:rPr>
        <w:t>,</w:t>
      </w:r>
      <w:r w:rsidR="00235050" w:rsidRPr="00235050">
        <w:rPr>
          <w:rStyle w:val="af"/>
          <w:rFonts w:ascii="Times New Roman" w:hAnsi="Times New Roman"/>
          <w:sz w:val="24"/>
        </w:rPr>
        <w:t>8</w:t>
      </w:r>
      <w:r w:rsidRPr="00A72F6D">
        <w:rPr>
          <w:rStyle w:val="af"/>
          <w:rFonts w:ascii="Times New Roman" w:hAnsi="Times New Roman"/>
          <w:sz w:val="24"/>
        </w:rPr>
        <w:t xml:space="preserve"> м</w:t>
      </w:r>
      <w:r w:rsidRPr="00A72F6D">
        <w:rPr>
          <w:rStyle w:val="af"/>
          <w:rFonts w:ascii="Times New Roman" w:hAnsi="Times New Roman"/>
          <w:sz w:val="24"/>
          <w:vertAlign w:val="superscript"/>
        </w:rPr>
        <w:t>3</w:t>
      </w:r>
      <w:r w:rsidRPr="00A72F6D">
        <w:rPr>
          <w:rStyle w:val="af"/>
          <w:rFonts w:ascii="Times New Roman" w:hAnsi="Times New Roman"/>
          <w:sz w:val="24"/>
        </w:rPr>
        <w:t>/сут;</w:t>
      </w:r>
    </w:p>
    <w:p w:rsidR="000110C7" w:rsidRPr="00A72F6D" w:rsidRDefault="000110C7" w:rsidP="000110C7">
      <w:pPr>
        <w:ind w:firstLine="720"/>
        <w:jc w:val="both"/>
        <w:rPr>
          <w:rStyle w:val="af"/>
          <w:rFonts w:ascii="Times New Roman" w:hAnsi="Times New Roman"/>
          <w:sz w:val="24"/>
        </w:rPr>
      </w:pPr>
      <w:r w:rsidRPr="00A72F6D">
        <w:rPr>
          <w:rStyle w:val="af"/>
          <w:rFonts w:ascii="Times New Roman" w:hAnsi="Times New Roman"/>
          <w:sz w:val="24"/>
        </w:rPr>
        <w:t>пожаротушение:</w:t>
      </w:r>
    </w:p>
    <w:p w:rsidR="000110C7" w:rsidRPr="00A72F6D" w:rsidRDefault="000110C7" w:rsidP="000110C7">
      <w:pPr>
        <w:ind w:firstLine="720"/>
        <w:jc w:val="both"/>
        <w:rPr>
          <w:rStyle w:val="af"/>
          <w:rFonts w:ascii="Times New Roman" w:hAnsi="Times New Roman"/>
          <w:sz w:val="24"/>
        </w:rPr>
      </w:pPr>
      <w:r w:rsidRPr="00A72F6D">
        <w:rPr>
          <w:rStyle w:val="af"/>
          <w:rFonts w:ascii="Times New Roman" w:hAnsi="Times New Roman"/>
          <w:sz w:val="24"/>
        </w:rPr>
        <w:t xml:space="preserve">- внутреннее – </w:t>
      </w:r>
      <w:r w:rsidR="000F4A78">
        <w:rPr>
          <w:rStyle w:val="af"/>
          <w:rFonts w:ascii="Times New Roman" w:hAnsi="Times New Roman"/>
          <w:sz w:val="24"/>
        </w:rPr>
        <w:t xml:space="preserve">  </w:t>
      </w:r>
      <w:r w:rsidRPr="00A72F6D">
        <w:rPr>
          <w:rStyle w:val="af"/>
          <w:rFonts w:ascii="Times New Roman" w:hAnsi="Times New Roman"/>
          <w:sz w:val="24"/>
        </w:rPr>
        <w:t>5 л/с;</w:t>
      </w:r>
    </w:p>
    <w:p w:rsidR="000110C7" w:rsidRPr="00A72F6D" w:rsidRDefault="000110C7" w:rsidP="000110C7">
      <w:pPr>
        <w:ind w:firstLine="720"/>
        <w:jc w:val="both"/>
        <w:rPr>
          <w:rStyle w:val="af"/>
          <w:rFonts w:ascii="Times New Roman" w:hAnsi="Times New Roman"/>
          <w:sz w:val="24"/>
        </w:rPr>
      </w:pPr>
      <w:r w:rsidRPr="00A72F6D">
        <w:rPr>
          <w:rStyle w:val="af"/>
          <w:rFonts w:ascii="Times New Roman" w:hAnsi="Times New Roman"/>
          <w:sz w:val="24"/>
        </w:rPr>
        <w:t xml:space="preserve">- наружное –    </w:t>
      </w:r>
      <w:r w:rsidR="00F8535C">
        <w:rPr>
          <w:rStyle w:val="af"/>
          <w:rFonts w:ascii="Times New Roman" w:hAnsi="Times New Roman"/>
          <w:sz w:val="24"/>
        </w:rPr>
        <w:t>3</w:t>
      </w:r>
      <w:r w:rsidRPr="00A72F6D">
        <w:rPr>
          <w:rStyle w:val="af"/>
          <w:rFonts w:ascii="Times New Roman" w:hAnsi="Times New Roman"/>
          <w:sz w:val="24"/>
        </w:rPr>
        <w:t>0 л/с.</w:t>
      </w:r>
    </w:p>
    <w:p w:rsidR="000110C7" w:rsidRDefault="000110C7" w:rsidP="000110C7">
      <w:pPr>
        <w:ind w:firstLine="720"/>
        <w:jc w:val="both"/>
        <w:rPr>
          <w:rStyle w:val="af"/>
          <w:rFonts w:ascii="Times New Roman" w:hAnsi="Times New Roman"/>
          <w:sz w:val="24"/>
        </w:rPr>
      </w:pPr>
      <w:r w:rsidRPr="00393835">
        <w:rPr>
          <w:rStyle w:val="af"/>
          <w:rFonts w:ascii="Times New Roman" w:hAnsi="Times New Roman"/>
          <w:sz w:val="24"/>
        </w:rPr>
        <w:t xml:space="preserve">Расчет объемов водопотребления представлен в таблице «Сводная  таблица расчета водопотребления и водоотведения бытовых стоков проекта планировки </w:t>
      </w:r>
      <w:r>
        <w:rPr>
          <w:rStyle w:val="af"/>
          <w:rFonts w:ascii="Times New Roman" w:hAnsi="Times New Roman"/>
          <w:sz w:val="24"/>
        </w:rPr>
        <w:t>территории</w:t>
      </w:r>
      <w:r w:rsidRPr="00393835">
        <w:rPr>
          <w:noProof/>
        </w:rPr>
        <w:t xml:space="preserve">» </w:t>
      </w:r>
      <w:r w:rsidRPr="005D0749">
        <w:rPr>
          <w:noProof/>
        </w:rPr>
        <w:t>(</w:t>
      </w:r>
      <w:r w:rsidRPr="005D0749">
        <w:rPr>
          <w:rStyle w:val="af"/>
          <w:rFonts w:ascii="Times New Roman" w:hAnsi="Times New Roman"/>
          <w:sz w:val="24"/>
        </w:rPr>
        <w:t>Приложение 1).</w:t>
      </w:r>
    </w:p>
    <w:p w:rsidR="00144AE9" w:rsidRDefault="00144AE9" w:rsidP="000110C7">
      <w:pPr>
        <w:jc w:val="both"/>
        <w:rPr>
          <w:rStyle w:val="af"/>
          <w:rFonts w:ascii="Times New Roman" w:hAnsi="Times New Roman"/>
          <w:sz w:val="24"/>
        </w:rPr>
      </w:pPr>
    </w:p>
    <w:p w:rsidR="00002D50" w:rsidRPr="005D0749" w:rsidRDefault="00002D50" w:rsidP="000110C7">
      <w:pPr>
        <w:jc w:val="both"/>
        <w:rPr>
          <w:rStyle w:val="af"/>
          <w:rFonts w:ascii="Times New Roman" w:hAnsi="Times New Roman"/>
          <w:sz w:val="24"/>
        </w:rPr>
      </w:pPr>
    </w:p>
    <w:p w:rsidR="008C1619" w:rsidRPr="00144AE9" w:rsidRDefault="00144AE9" w:rsidP="00144AE9">
      <w:pPr>
        <w:pStyle w:val="24"/>
        <w:spacing w:after="0" w:line="360" w:lineRule="auto"/>
        <w:jc w:val="both"/>
        <w:outlineLvl w:val="3"/>
        <w:rPr>
          <w:b/>
          <w:sz w:val="24"/>
          <w:szCs w:val="24"/>
        </w:rPr>
      </w:pPr>
      <w:bookmarkStart w:id="47" w:name="_Toc350762962"/>
      <w:bookmarkStart w:id="48" w:name="_Toc390935464"/>
      <w:r w:rsidRPr="00144AE9">
        <w:rPr>
          <w:b/>
          <w:iCs/>
          <w:sz w:val="24"/>
          <w:szCs w:val="24"/>
        </w:rPr>
        <w:t>4.2.2.</w:t>
      </w:r>
      <w:r w:rsidR="000110C7">
        <w:rPr>
          <w:b/>
          <w:iCs/>
          <w:sz w:val="24"/>
          <w:szCs w:val="24"/>
        </w:rPr>
        <w:t>2</w:t>
      </w:r>
      <w:r w:rsidRPr="00144AE9">
        <w:rPr>
          <w:b/>
          <w:iCs/>
          <w:sz w:val="24"/>
          <w:szCs w:val="24"/>
        </w:rPr>
        <w:t xml:space="preserve">. </w:t>
      </w:r>
      <w:r w:rsidR="008C1619" w:rsidRPr="00144AE9">
        <w:rPr>
          <w:b/>
          <w:iCs/>
          <w:sz w:val="24"/>
          <w:szCs w:val="24"/>
        </w:rPr>
        <w:t>Гидравлический</w:t>
      </w:r>
      <w:r w:rsidR="008C1619" w:rsidRPr="00144AE9">
        <w:rPr>
          <w:b/>
          <w:sz w:val="24"/>
          <w:szCs w:val="24"/>
        </w:rPr>
        <w:t xml:space="preserve"> расчет подводящего водопровода</w:t>
      </w:r>
      <w:bookmarkEnd w:id="47"/>
      <w:bookmarkEnd w:id="48"/>
    </w:p>
    <w:p w:rsidR="000110C7" w:rsidRPr="0061248D" w:rsidRDefault="000110C7" w:rsidP="000110C7">
      <w:pPr>
        <w:ind w:firstLine="720"/>
        <w:jc w:val="both"/>
        <w:rPr>
          <w:rStyle w:val="af"/>
          <w:rFonts w:ascii="Times New Roman" w:hAnsi="Times New Roman"/>
          <w:sz w:val="24"/>
        </w:rPr>
      </w:pPr>
      <w:r w:rsidRPr="00886543">
        <w:rPr>
          <w:rStyle w:val="af"/>
          <w:rFonts w:ascii="Times New Roman" w:hAnsi="Times New Roman"/>
          <w:sz w:val="24"/>
        </w:rPr>
        <w:t>Согласно таблиц</w:t>
      </w:r>
      <w:r w:rsidR="00AC37CD">
        <w:rPr>
          <w:rStyle w:val="af"/>
          <w:rFonts w:ascii="Times New Roman" w:hAnsi="Times New Roman"/>
          <w:sz w:val="24"/>
        </w:rPr>
        <w:t>е</w:t>
      </w:r>
      <w:r w:rsidRPr="00886543">
        <w:rPr>
          <w:rStyle w:val="af"/>
          <w:rFonts w:ascii="Times New Roman" w:hAnsi="Times New Roman"/>
          <w:sz w:val="24"/>
        </w:rPr>
        <w:t xml:space="preserve"> расчетов</w:t>
      </w:r>
      <w:r w:rsidRPr="00F577E4">
        <w:rPr>
          <w:rStyle w:val="af"/>
          <w:rFonts w:ascii="Times New Roman" w:hAnsi="Times New Roman"/>
          <w:sz w:val="24"/>
        </w:rPr>
        <w:t xml:space="preserve"> </w:t>
      </w:r>
      <w:r>
        <w:rPr>
          <w:rStyle w:val="af"/>
          <w:rFonts w:ascii="Times New Roman" w:hAnsi="Times New Roman"/>
          <w:sz w:val="24"/>
        </w:rPr>
        <w:t xml:space="preserve">объемов водопотребления </w:t>
      </w:r>
      <w:r w:rsidR="00AC37CD">
        <w:rPr>
          <w:rStyle w:val="af"/>
          <w:rFonts w:ascii="Times New Roman" w:hAnsi="Times New Roman"/>
          <w:sz w:val="24"/>
        </w:rPr>
        <w:t>на территории проектирования</w:t>
      </w:r>
      <w:r w:rsidR="00AC37CD" w:rsidRPr="00886543">
        <w:rPr>
          <w:rStyle w:val="af"/>
          <w:rFonts w:ascii="Times New Roman" w:hAnsi="Times New Roman"/>
          <w:sz w:val="24"/>
        </w:rPr>
        <w:t xml:space="preserve"> </w:t>
      </w:r>
      <w:r w:rsidRPr="00886543">
        <w:rPr>
          <w:rStyle w:val="af"/>
          <w:rFonts w:ascii="Times New Roman" w:hAnsi="Times New Roman"/>
          <w:sz w:val="24"/>
        </w:rPr>
        <w:t>(</w:t>
      </w:r>
      <w:r w:rsidRPr="0061248D">
        <w:rPr>
          <w:rStyle w:val="af"/>
          <w:rFonts w:ascii="Times New Roman" w:hAnsi="Times New Roman"/>
          <w:sz w:val="24"/>
        </w:rPr>
        <w:t>Приложение 1</w:t>
      </w:r>
      <w:r w:rsidRPr="00886543">
        <w:rPr>
          <w:rStyle w:val="af"/>
          <w:rFonts w:ascii="Times New Roman" w:hAnsi="Times New Roman"/>
          <w:sz w:val="24"/>
        </w:rPr>
        <w:t xml:space="preserve">) общий расчетный расход </w:t>
      </w:r>
      <w:r w:rsidR="00AC37CD">
        <w:rPr>
          <w:rStyle w:val="af"/>
          <w:rFonts w:ascii="Times New Roman" w:hAnsi="Times New Roman"/>
          <w:sz w:val="24"/>
        </w:rPr>
        <w:t xml:space="preserve">воды </w:t>
      </w:r>
      <w:r w:rsidRPr="00886543">
        <w:rPr>
          <w:rStyle w:val="af"/>
          <w:rFonts w:ascii="Times New Roman" w:hAnsi="Times New Roman"/>
          <w:sz w:val="24"/>
        </w:rPr>
        <w:t>составит</w:t>
      </w:r>
      <w:r>
        <w:rPr>
          <w:rStyle w:val="af"/>
          <w:rFonts w:ascii="Times New Roman" w:hAnsi="Times New Roman"/>
          <w:sz w:val="24"/>
        </w:rPr>
        <w:t xml:space="preserve"> -</w:t>
      </w:r>
    </w:p>
    <w:p w:rsidR="000110C7" w:rsidRPr="00144AE9" w:rsidRDefault="000110C7" w:rsidP="000110C7">
      <w:pPr>
        <w:spacing w:line="360" w:lineRule="auto"/>
        <w:rPr>
          <w:rStyle w:val="af"/>
          <w:sz w:val="24"/>
          <w:szCs w:val="24"/>
        </w:rPr>
      </w:pPr>
      <w:r w:rsidRPr="00144AE9">
        <w:rPr>
          <w:position w:val="-16"/>
          <w:sz w:val="24"/>
          <w:szCs w:val="24"/>
          <w:vertAlign w:val="subscript"/>
        </w:rPr>
        <w:object w:dxaOrig="720" w:dyaOrig="460">
          <v:shape id="_x0000_i1028" type="#_x0000_t75" style="width:36pt;height:23.25pt" o:ole="">
            <v:imagedata r:id="rId12" o:title=""/>
          </v:shape>
          <o:OLEObject Type="Embed" ProgID="Equation.3" ShapeID="_x0000_i1028" DrawAspect="Content" ObjectID="_1533141152" r:id="rId13"/>
        </w:object>
      </w:r>
      <w:r w:rsidRPr="00144AE9">
        <w:rPr>
          <w:sz w:val="24"/>
          <w:szCs w:val="24"/>
        </w:rPr>
        <w:t xml:space="preserve">= </w:t>
      </w:r>
      <w:r w:rsidR="00235050">
        <w:rPr>
          <w:rStyle w:val="af"/>
          <w:rFonts w:ascii="Times New Roman" w:hAnsi="Times New Roman"/>
          <w:sz w:val="24"/>
          <w:szCs w:val="24"/>
          <w:lang w:val="en-US"/>
        </w:rPr>
        <w:t>1720</w:t>
      </w:r>
      <w:r w:rsidR="00235050">
        <w:rPr>
          <w:rStyle w:val="af"/>
          <w:rFonts w:ascii="Times New Roman" w:hAnsi="Times New Roman"/>
          <w:sz w:val="24"/>
          <w:szCs w:val="24"/>
        </w:rPr>
        <w:t>,</w:t>
      </w:r>
      <w:r w:rsidR="00235050">
        <w:rPr>
          <w:rStyle w:val="af"/>
          <w:rFonts w:ascii="Times New Roman" w:hAnsi="Times New Roman"/>
          <w:sz w:val="24"/>
          <w:szCs w:val="24"/>
          <w:lang w:val="en-US"/>
        </w:rPr>
        <w:t>8</w:t>
      </w:r>
      <w:r w:rsidRPr="00144AE9">
        <w:rPr>
          <w:rStyle w:val="af"/>
          <w:rFonts w:ascii="Times New Roman" w:hAnsi="Times New Roman"/>
          <w:sz w:val="24"/>
          <w:szCs w:val="24"/>
        </w:rPr>
        <w:t xml:space="preserve"> м</w:t>
      </w:r>
      <w:r w:rsidRPr="00144AE9">
        <w:rPr>
          <w:rStyle w:val="af"/>
          <w:rFonts w:ascii="Times New Roman" w:hAnsi="Times New Roman"/>
          <w:sz w:val="24"/>
          <w:szCs w:val="24"/>
          <w:vertAlign w:val="superscript"/>
        </w:rPr>
        <w:t>3</w:t>
      </w:r>
      <w:r w:rsidRPr="00144AE9">
        <w:rPr>
          <w:rStyle w:val="af"/>
          <w:rFonts w:ascii="Times New Roman" w:hAnsi="Times New Roman"/>
          <w:sz w:val="24"/>
          <w:szCs w:val="24"/>
        </w:rPr>
        <w:t>/сут</w:t>
      </w:r>
    </w:p>
    <w:p w:rsidR="000110C7" w:rsidRPr="00144AE9" w:rsidRDefault="000110C7" w:rsidP="000110C7">
      <w:pPr>
        <w:spacing w:line="360" w:lineRule="auto"/>
        <w:rPr>
          <w:rStyle w:val="af"/>
          <w:rFonts w:ascii="Times New Roman" w:hAnsi="Times New Roman"/>
          <w:sz w:val="24"/>
          <w:szCs w:val="24"/>
        </w:rPr>
      </w:pPr>
      <w:r w:rsidRPr="00144AE9">
        <w:rPr>
          <w:rStyle w:val="af"/>
          <w:rFonts w:ascii="Times New Roman" w:hAnsi="Times New Roman"/>
          <w:sz w:val="24"/>
          <w:szCs w:val="24"/>
        </w:rPr>
        <w:t>Расчетный расход воды в сутки наибольшего и наименьшего водопотребления составит:</w:t>
      </w:r>
    </w:p>
    <w:p w:rsidR="000110C7" w:rsidRPr="00AC37CD" w:rsidRDefault="000110C7" w:rsidP="000110C7">
      <w:pPr>
        <w:spacing w:line="360" w:lineRule="auto"/>
        <w:rPr>
          <w:sz w:val="24"/>
          <w:szCs w:val="24"/>
        </w:rPr>
      </w:pPr>
      <w:r w:rsidRPr="00144AE9">
        <w:rPr>
          <w:position w:val="-16"/>
          <w:sz w:val="24"/>
          <w:szCs w:val="24"/>
          <w:vertAlign w:val="subscript"/>
        </w:rPr>
        <w:object w:dxaOrig="1160" w:dyaOrig="460">
          <v:shape id="_x0000_i1029" type="#_x0000_t75" style="width:57.75pt;height:23.25pt" o:ole="">
            <v:imagedata r:id="rId14" o:title=""/>
          </v:shape>
          <o:OLEObject Type="Embed" ProgID="Equation.3" ShapeID="_x0000_i1029" DrawAspect="Content" ObjectID="_1533141153" r:id="rId15"/>
        </w:object>
      </w:r>
      <w:r w:rsidRPr="00144AE9">
        <w:rPr>
          <w:sz w:val="24"/>
          <w:szCs w:val="24"/>
        </w:rPr>
        <w:t xml:space="preserve">= </w:t>
      </w:r>
      <w:r w:rsidRPr="00144AE9">
        <w:rPr>
          <w:position w:val="-16"/>
          <w:sz w:val="24"/>
          <w:szCs w:val="24"/>
          <w:vertAlign w:val="subscript"/>
        </w:rPr>
        <w:object w:dxaOrig="700" w:dyaOrig="460">
          <v:shape id="_x0000_i1030" type="#_x0000_t75" style="width:35.25pt;height:23.25pt" o:ole="">
            <v:imagedata r:id="rId16" o:title=""/>
          </v:shape>
          <o:OLEObject Type="Embed" ProgID="Equation.3" ShapeID="_x0000_i1030" DrawAspect="Content" ObjectID="_1533141154" r:id="rId17"/>
        </w:object>
      </w:r>
      <w:r w:rsidRPr="00144AE9">
        <w:rPr>
          <w:position w:val="-4"/>
          <w:sz w:val="24"/>
          <w:szCs w:val="24"/>
          <w:vertAlign w:val="subscript"/>
        </w:rPr>
        <w:object w:dxaOrig="180" w:dyaOrig="200">
          <v:shape id="_x0000_i1031" type="#_x0000_t75" style="width:9pt;height:9.75pt" o:ole="">
            <v:imagedata r:id="rId18" o:title=""/>
          </v:shape>
          <o:OLEObject Type="Embed" ProgID="Equation.3" ShapeID="_x0000_i1031" DrawAspect="Content" ObjectID="_1533141155" r:id="rId19"/>
        </w:object>
      </w:r>
      <w:r w:rsidRPr="00144AE9">
        <w:rPr>
          <w:sz w:val="24"/>
          <w:szCs w:val="24"/>
        </w:rPr>
        <w:t xml:space="preserve"> </w:t>
      </w:r>
      <w:r w:rsidRPr="00144AE9">
        <w:rPr>
          <w:position w:val="-16"/>
          <w:sz w:val="24"/>
          <w:szCs w:val="24"/>
          <w:vertAlign w:val="subscript"/>
        </w:rPr>
        <w:object w:dxaOrig="1160" w:dyaOrig="460">
          <v:shape id="_x0000_i1032" type="#_x0000_t75" style="width:57.75pt;height:23.25pt" o:ole="">
            <v:imagedata r:id="rId20" o:title=""/>
          </v:shape>
          <o:OLEObject Type="Embed" ProgID="Equation.3" ShapeID="_x0000_i1032" DrawAspect="Content" ObjectID="_1533141156" r:id="rId21"/>
        </w:object>
      </w:r>
    </w:p>
    <w:p w:rsidR="000110C7" w:rsidRPr="00144AE9" w:rsidRDefault="000110C7" w:rsidP="000110C7">
      <w:pPr>
        <w:spacing w:line="360" w:lineRule="auto"/>
        <w:rPr>
          <w:sz w:val="24"/>
          <w:szCs w:val="24"/>
        </w:rPr>
      </w:pPr>
      <w:r w:rsidRPr="00144AE9">
        <w:rPr>
          <w:position w:val="-22"/>
          <w:sz w:val="24"/>
          <w:szCs w:val="24"/>
          <w:vertAlign w:val="subscript"/>
        </w:rPr>
        <w:object w:dxaOrig="1120" w:dyaOrig="520">
          <v:shape id="_x0000_i1033" type="#_x0000_t75" style="width:56.25pt;height:26.25pt" o:ole="">
            <v:imagedata r:id="rId22" o:title=""/>
          </v:shape>
          <o:OLEObject Type="Embed" ProgID="Equation.3" ShapeID="_x0000_i1033" DrawAspect="Content" ObjectID="_1533141157" r:id="rId23"/>
        </w:object>
      </w:r>
      <w:r w:rsidRPr="00144AE9">
        <w:rPr>
          <w:sz w:val="24"/>
          <w:szCs w:val="24"/>
        </w:rPr>
        <w:t xml:space="preserve">= </w:t>
      </w:r>
      <w:r w:rsidRPr="00144AE9">
        <w:rPr>
          <w:position w:val="-16"/>
          <w:sz w:val="24"/>
          <w:szCs w:val="24"/>
          <w:vertAlign w:val="subscript"/>
        </w:rPr>
        <w:object w:dxaOrig="700" w:dyaOrig="460">
          <v:shape id="_x0000_i1034" type="#_x0000_t75" style="width:35.25pt;height:23.25pt" o:ole="">
            <v:imagedata r:id="rId24" o:title=""/>
          </v:shape>
          <o:OLEObject Type="Embed" ProgID="Equation.3" ShapeID="_x0000_i1034" DrawAspect="Content" ObjectID="_1533141158" r:id="rId25"/>
        </w:object>
      </w:r>
      <w:r w:rsidRPr="00144AE9">
        <w:rPr>
          <w:position w:val="-4"/>
          <w:sz w:val="24"/>
          <w:szCs w:val="24"/>
          <w:vertAlign w:val="subscript"/>
        </w:rPr>
        <w:object w:dxaOrig="180" w:dyaOrig="200">
          <v:shape id="_x0000_i1035" type="#_x0000_t75" style="width:9pt;height:9.75pt" o:ole="">
            <v:imagedata r:id="rId26" o:title=""/>
          </v:shape>
          <o:OLEObject Type="Embed" ProgID="Equation.3" ShapeID="_x0000_i1035" DrawAspect="Content" ObjectID="_1533141159" r:id="rId27"/>
        </w:object>
      </w:r>
      <w:r w:rsidRPr="00144AE9">
        <w:rPr>
          <w:sz w:val="24"/>
          <w:szCs w:val="24"/>
        </w:rPr>
        <w:t xml:space="preserve"> </w:t>
      </w:r>
      <w:r w:rsidRPr="00144AE9">
        <w:rPr>
          <w:position w:val="-22"/>
          <w:sz w:val="24"/>
          <w:szCs w:val="24"/>
          <w:vertAlign w:val="subscript"/>
        </w:rPr>
        <w:object w:dxaOrig="1120" w:dyaOrig="520">
          <v:shape id="_x0000_i1036" type="#_x0000_t75" style="width:56.25pt;height:26.25pt" o:ole="">
            <v:imagedata r:id="rId28" o:title=""/>
          </v:shape>
          <o:OLEObject Type="Embed" ProgID="Equation.3" ShapeID="_x0000_i1036" DrawAspect="Content" ObjectID="_1533141160" r:id="rId29"/>
        </w:object>
      </w:r>
    </w:p>
    <w:p w:rsidR="000110C7" w:rsidRPr="00144AE9" w:rsidRDefault="000110C7" w:rsidP="000110C7">
      <w:pPr>
        <w:spacing w:line="360" w:lineRule="auto"/>
        <w:rPr>
          <w:rStyle w:val="af"/>
          <w:sz w:val="24"/>
          <w:szCs w:val="24"/>
        </w:rPr>
      </w:pPr>
      <w:r w:rsidRPr="00144AE9">
        <w:rPr>
          <w:position w:val="-16"/>
          <w:sz w:val="24"/>
          <w:szCs w:val="24"/>
          <w:vertAlign w:val="subscript"/>
        </w:rPr>
        <w:object w:dxaOrig="1160" w:dyaOrig="460">
          <v:shape id="_x0000_i1037" type="#_x0000_t75" style="width:57.75pt;height:23.25pt" o:ole="">
            <v:imagedata r:id="rId30" o:title=""/>
          </v:shape>
          <o:OLEObject Type="Embed" ProgID="Equation.3" ShapeID="_x0000_i1037" DrawAspect="Content" ObjectID="_1533141161" r:id="rId31"/>
        </w:object>
      </w:r>
      <w:r w:rsidRPr="00144AE9">
        <w:rPr>
          <w:sz w:val="24"/>
          <w:szCs w:val="24"/>
        </w:rPr>
        <w:t xml:space="preserve">= </w:t>
      </w:r>
      <w:r w:rsidRPr="00144AE9">
        <w:rPr>
          <w:rStyle w:val="af"/>
          <w:rFonts w:ascii="Times New Roman" w:hAnsi="Times New Roman"/>
          <w:sz w:val="24"/>
          <w:szCs w:val="24"/>
        </w:rPr>
        <w:t>1,1-1,3</w:t>
      </w:r>
    </w:p>
    <w:p w:rsidR="000110C7" w:rsidRPr="00144AE9" w:rsidRDefault="000110C7" w:rsidP="000110C7">
      <w:pPr>
        <w:spacing w:line="360" w:lineRule="auto"/>
        <w:rPr>
          <w:rStyle w:val="af"/>
          <w:sz w:val="24"/>
          <w:szCs w:val="24"/>
        </w:rPr>
      </w:pPr>
      <w:r w:rsidRPr="00144AE9">
        <w:rPr>
          <w:position w:val="-22"/>
          <w:sz w:val="24"/>
          <w:szCs w:val="24"/>
          <w:vertAlign w:val="subscript"/>
        </w:rPr>
        <w:object w:dxaOrig="1120" w:dyaOrig="520">
          <v:shape id="_x0000_i1038" type="#_x0000_t75" style="width:56.25pt;height:26.25pt" o:ole="">
            <v:imagedata r:id="rId32" o:title=""/>
          </v:shape>
          <o:OLEObject Type="Embed" ProgID="Equation.3" ShapeID="_x0000_i1038" DrawAspect="Content" ObjectID="_1533141162" r:id="rId33"/>
        </w:object>
      </w:r>
      <w:r w:rsidRPr="00144AE9">
        <w:rPr>
          <w:sz w:val="24"/>
          <w:szCs w:val="24"/>
        </w:rPr>
        <w:t xml:space="preserve">= </w:t>
      </w:r>
      <w:r w:rsidRPr="00144AE9">
        <w:rPr>
          <w:rStyle w:val="af"/>
          <w:rFonts w:ascii="Times New Roman" w:hAnsi="Times New Roman"/>
          <w:sz w:val="24"/>
          <w:szCs w:val="24"/>
        </w:rPr>
        <w:t>0,7-0,9</w:t>
      </w:r>
    </w:p>
    <w:p w:rsidR="000110C7" w:rsidRPr="00144AE9" w:rsidRDefault="000110C7" w:rsidP="000110C7">
      <w:pPr>
        <w:spacing w:line="360" w:lineRule="auto"/>
        <w:rPr>
          <w:sz w:val="24"/>
          <w:szCs w:val="24"/>
        </w:rPr>
      </w:pPr>
      <w:r w:rsidRPr="00144AE9">
        <w:rPr>
          <w:position w:val="-16"/>
          <w:sz w:val="24"/>
          <w:szCs w:val="24"/>
          <w:vertAlign w:val="subscript"/>
        </w:rPr>
        <w:object w:dxaOrig="1160" w:dyaOrig="460">
          <v:shape id="_x0000_i1039" type="#_x0000_t75" style="width:57.75pt;height:23.25pt" o:ole="">
            <v:imagedata r:id="rId14" o:title=""/>
          </v:shape>
          <o:OLEObject Type="Embed" ProgID="Equation.3" ShapeID="_x0000_i1039" DrawAspect="Content" ObjectID="_1533141163" r:id="rId34"/>
        </w:object>
      </w:r>
      <w:r w:rsidRPr="00144AE9">
        <w:rPr>
          <w:sz w:val="24"/>
          <w:szCs w:val="24"/>
          <w:vertAlign w:val="subscript"/>
        </w:rPr>
        <w:t xml:space="preserve"> </w:t>
      </w:r>
      <w:r w:rsidRPr="00144AE9">
        <w:rPr>
          <w:sz w:val="24"/>
          <w:szCs w:val="24"/>
        </w:rPr>
        <w:t xml:space="preserve">= </w:t>
      </w:r>
      <w:r w:rsidR="003103DD">
        <w:rPr>
          <w:rStyle w:val="af"/>
          <w:rFonts w:ascii="Times New Roman" w:hAnsi="Times New Roman"/>
          <w:sz w:val="24"/>
          <w:szCs w:val="24"/>
          <w:lang w:val="en-US"/>
        </w:rPr>
        <w:t>1720</w:t>
      </w:r>
      <w:r w:rsidR="003103DD">
        <w:rPr>
          <w:rStyle w:val="af"/>
          <w:rFonts w:ascii="Times New Roman" w:hAnsi="Times New Roman"/>
          <w:sz w:val="24"/>
          <w:szCs w:val="24"/>
        </w:rPr>
        <w:t>,</w:t>
      </w:r>
      <w:r w:rsidR="003103DD">
        <w:rPr>
          <w:rStyle w:val="af"/>
          <w:rFonts w:ascii="Times New Roman" w:hAnsi="Times New Roman"/>
          <w:sz w:val="24"/>
          <w:szCs w:val="24"/>
          <w:lang w:val="en-US"/>
        </w:rPr>
        <w:t>8</w:t>
      </w:r>
      <w:r w:rsidR="00396517">
        <w:rPr>
          <w:rStyle w:val="af"/>
          <w:rFonts w:ascii="Times New Roman" w:hAnsi="Times New Roman"/>
          <w:sz w:val="24"/>
          <w:szCs w:val="24"/>
        </w:rPr>
        <w:t xml:space="preserve"> </w:t>
      </w:r>
      <w:r w:rsidRPr="00144AE9">
        <w:rPr>
          <w:rStyle w:val="af"/>
          <w:position w:val="-4"/>
          <w:sz w:val="24"/>
          <w:szCs w:val="24"/>
        </w:rPr>
        <w:object w:dxaOrig="180" w:dyaOrig="200">
          <v:shape id="_x0000_i1040" type="#_x0000_t75" style="width:9pt;height:9.75pt" o:ole="">
            <v:imagedata r:id="rId35" o:title=""/>
          </v:shape>
          <o:OLEObject Type="Embed" ProgID="Equation.3" ShapeID="_x0000_i1040" DrawAspect="Content" ObjectID="_1533141164" r:id="rId36"/>
        </w:object>
      </w:r>
      <w:r w:rsidRPr="00144AE9">
        <w:rPr>
          <w:rStyle w:val="af"/>
          <w:sz w:val="24"/>
          <w:szCs w:val="24"/>
        </w:rPr>
        <w:t xml:space="preserve"> </w:t>
      </w:r>
      <w:r w:rsidRPr="00144AE9">
        <w:rPr>
          <w:rStyle w:val="af"/>
          <w:rFonts w:ascii="Times New Roman" w:hAnsi="Times New Roman"/>
          <w:sz w:val="24"/>
          <w:szCs w:val="24"/>
        </w:rPr>
        <w:t>1,2</w:t>
      </w:r>
      <w:r w:rsidRPr="00144AE9">
        <w:rPr>
          <w:rStyle w:val="af"/>
          <w:sz w:val="24"/>
          <w:szCs w:val="24"/>
        </w:rPr>
        <w:t xml:space="preserve"> = </w:t>
      </w:r>
      <w:r w:rsidR="003103DD">
        <w:rPr>
          <w:rStyle w:val="af"/>
          <w:rFonts w:ascii="Times New Roman" w:hAnsi="Times New Roman"/>
          <w:sz w:val="24"/>
          <w:szCs w:val="24"/>
          <w:lang w:val="en-US"/>
        </w:rPr>
        <w:t>2065</w:t>
      </w:r>
      <w:r w:rsidR="003103DD">
        <w:rPr>
          <w:rStyle w:val="af"/>
          <w:rFonts w:ascii="Times New Roman" w:hAnsi="Times New Roman"/>
          <w:sz w:val="24"/>
          <w:szCs w:val="24"/>
        </w:rPr>
        <w:t>,</w:t>
      </w:r>
      <w:r w:rsidR="003103DD">
        <w:rPr>
          <w:rStyle w:val="af"/>
          <w:rFonts w:ascii="Times New Roman" w:hAnsi="Times New Roman"/>
          <w:sz w:val="24"/>
          <w:szCs w:val="24"/>
          <w:lang w:val="en-US"/>
        </w:rPr>
        <w:t>0</w:t>
      </w:r>
      <w:r w:rsidRPr="00144AE9">
        <w:rPr>
          <w:rStyle w:val="af"/>
          <w:rFonts w:ascii="Times New Roman" w:hAnsi="Times New Roman"/>
          <w:sz w:val="24"/>
          <w:szCs w:val="24"/>
        </w:rPr>
        <w:t xml:space="preserve"> м</w:t>
      </w:r>
      <w:r w:rsidRPr="00144AE9">
        <w:rPr>
          <w:rStyle w:val="af"/>
          <w:rFonts w:ascii="Times New Roman" w:hAnsi="Times New Roman"/>
          <w:sz w:val="24"/>
          <w:szCs w:val="24"/>
          <w:vertAlign w:val="superscript"/>
        </w:rPr>
        <w:t>3</w:t>
      </w:r>
      <w:r w:rsidRPr="00144AE9">
        <w:rPr>
          <w:rStyle w:val="af"/>
          <w:rFonts w:ascii="Times New Roman" w:hAnsi="Times New Roman"/>
          <w:sz w:val="24"/>
          <w:szCs w:val="24"/>
        </w:rPr>
        <w:t>/сут</w:t>
      </w:r>
    </w:p>
    <w:p w:rsidR="000110C7" w:rsidRPr="00144AE9" w:rsidRDefault="000110C7" w:rsidP="000110C7">
      <w:pPr>
        <w:spacing w:line="360" w:lineRule="auto"/>
        <w:rPr>
          <w:rFonts w:ascii="Arial" w:hAnsi="Arial"/>
          <w:sz w:val="24"/>
          <w:szCs w:val="24"/>
        </w:rPr>
      </w:pPr>
      <w:r w:rsidRPr="00144AE9">
        <w:rPr>
          <w:position w:val="-22"/>
          <w:sz w:val="24"/>
          <w:szCs w:val="24"/>
          <w:vertAlign w:val="subscript"/>
        </w:rPr>
        <w:object w:dxaOrig="1120" w:dyaOrig="520">
          <v:shape id="_x0000_i1041" type="#_x0000_t75" style="width:56.25pt;height:26.25pt" o:ole="">
            <v:imagedata r:id="rId22" o:title=""/>
          </v:shape>
          <o:OLEObject Type="Embed" ProgID="Equation.3" ShapeID="_x0000_i1041" DrawAspect="Content" ObjectID="_1533141165" r:id="rId37"/>
        </w:object>
      </w:r>
      <w:r w:rsidRPr="00144AE9">
        <w:rPr>
          <w:sz w:val="24"/>
          <w:szCs w:val="24"/>
          <w:vertAlign w:val="subscript"/>
        </w:rPr>
        <w:t xml:space="preserve"> </w:t>
      </w:r>
      <w:r w:rsidRPr="00144AE9">
        <w:rPr>
          <w:rStyle w:val="af"/>
          <w:sz w:val="24"/>
          <w:szCs w:val="24"/>
        </w:rPr>
        <w:t xml:space="preserve">= </w:t>
      </w:r>
      <w:r w:rsidR="003103DD">
        <w:rPr>
          <w:rStyle w:val="af"/>
          <w:rFonts w:ascii="Times New Roman" w:hAnsi="Times New Roman"/>
          <w:sz w:val="24"/>
          <w:szCs w:val="24"/>
          <w:lang w:val="en-US"/>
        </w:rPr>
        <w:t>1720</w:t>
      </w:r>
      <w:r w:rsidR="003103DD">
        <w:rPr>
          <w:rStyle w:val="af"/>
          <w:rFonts w:ascii="Times New Roman" w:hAnsi="Times New Roman"/>
          <w:sz w:val="24"/>
          <w:szCs w:val="24"/>
        </w:rPr>
        <w:t>,</w:t>
      </w:r>
      <w:r w:rsidR="003103DD">
        <w:rPr>
          <w:rStyle w:val="af"/>
          <w:rFonts w:ascii="Times New Roman" w:hAnsi="Times New Roman"/>
          <w:sz w:val="24"/>
          <w:szCs w:val="24"/>
          <w:lang w:val="en-US"/>
        </w:rPr>
        <w:t>8</w:t>
      </w:r>
      <w:r w:rsidR="00396517">
        <w:rPr>
          <w:rStyle w:val="af"/>
          <w:rFonts w:ascii="Times New Roman" w:hAnsi="Times New Roman"/>
          <w:sz w:val="24"/>
          <w:szCs w:val="24"/>
        </w:rPr>
        <w:t xml:space="preserve"> </w:t>
      </w:r>
      <w:r w:rsidRPr="00144AE9">
        <w:rPr>
          <w:rStyle w:val="af"/>
          <w:position w:val="-4"/>
          <w:sz w:val="24"/>
          <w:szCs w:val="24"/>
        </w:rPr>
        <w:object w:dxaOrig="180" w:dyaOrig="200">
          <v:shape id="_x0000_i1042" type="#_x0000_t75" style="width:9pt;height:9.75pt" o:ole="">
            <v:imagedata r:id="rId38" o:title=""/>
          </v:shape>
          <o:OLEObject Type="Embed" ProgID="Equation.3" ShapeID="_x0000_i1042" DrawAspect="Content" ObjectID="_1533141166" r:id="rId39"/>
        </w:object>
      </w:r>
      <w:r w:rsidRPr="00144AE9">
        <w:rPr>
          <w:rStyle w:val="af"/>
          <w:sz w:val="24"/>
          <w:szCs w:val="24"/>
        </w:rPr>
        <w:t xml:space="preserve"> </w:t>
      </w:r>
      <w:r w:rsidRPr="00144AE9">
        <w:rPr>
          <w:rStyle w:val="af"/>
          <w:rFonts w:ascii="Times New Roman" w:hAnsi="Times New Roman"/>
          <w:sz w:val="24"/>
          <w:szCs w:val="24"/>
        </w:rPr>
        <w:t>0,8</w:t>
      </w:r>
      <w:r w:rsidRPr="00144AE9">
        <w:rPr>
          <w:rStyle w:val="af"/>
          <w:sz w:val="24"/>
          <w:szCs w:val="24"/>
        </w:rPr>
        <w:t xml:space="preserve">  = </w:t>
      </w:r>
      <w:r w:rsidR="003103DD">
        <w:rPr>
          <w:rStyle w:val="af"/>
          <w:rFonts w:ascii="Times New Roman" w:hAnsi="Times New Roman"/>
          <w:sz w:val="24"/>
          <w:szCs w:val="24"/>
          <w:lang w:val="en-US"/>
        </w:rPr>
        <w:t>1377</w:t>
      </w:r>
      <w:r w:rsidR="003103DD">
        <w:rPr>
          <w:rStyle w:val="af"/>
          <w:rFonts w:ascii="Times New Roman" w:hAnsi="Times New Roman"/>
          <w:sz w:val="24"/>
          <w:szCs w:val="24"/>
        </w:rPr>
        <w:t>,</w:t>
      </w:r>
      <w:r w:rsidR="003103DD">
        <w:rPr>
          <w:rStyle w:val="af"/>
          <w:rFonts w:ascii="Times New Roman" w:hAnsi="Times New Roman"/>
          <w:sz w:val="24"/>
          <w:szCs w:val="24"/>
          <w:lang w:val="en-US"/>
        </w:rPr>
        <w:t>0</w:t>
      </w:r>
      <w:r w:rsidRPr="00144AE9">
        <w:rPr>
          <w:rStyle w:val="af"/>
          <w:rFonts w:ascii="Times New Roman" w:hAnsi="Times New Roman"/>
          <w:sz w:val="24"/>
          <w:szCs w:val="24"/>
        </w:rPr>
        <w:t xml:space="preserve"> м</w:t>
      </w:r>
      <w:r w:rsidRPr="00144AE9">
        <w:rPr>
          <w:rStyle w:val="af"/>
          <w:rFonts w:ascii="Times New Roman" w:hAnsi="Times New Roman"/>
          <w:sz w:val="24"/>
          <w:szCs w:val="24"/>
          <w:vertAlign w:val="superscript"/>
        </w:rPr>
        <w:t>3</w:t>
      </w:r>
      <w:r w:rsidRPr="00144AE9">
        <w:rPr>
          <w:rStyle w:val="af"/>
          <w:rFonts w:ascii="Times New Roman" w:hAnsi="Times New Roman"/>
          <w:sz w:val="24"/>
          <w:szCs w:val="24"/>
        </w:rPr>
        <w:t>/сут</w:t>
      </w:r>
    </w:p>
    <w:p w:rsidR="000110C7" w:rsidRPr="00144AE9" w:rsidRDefault="000110C7" w:rsidP="00AC37CD">
      <w:pPr>
        <w:jc w:val="both"/>
        <w:rPr>
          <w:rStyle w:val="af"/>
          <w:rFonts w:ascii="Times New Roman" w:hAnsi="Times New Roman"/>
          <w:sz w:val="24"/>
          <w:szCs w:val="24"/>
        </w:rPr>
      </w:pPr>
      <w:r w:rsidRPr="00144AE9">
        <w:rPr>
          <w:rStyle w:val="af"/>
          <w:rFonts w:ascii="Times New Roman" w:hAnsi="Times New Roman"/>
          <w:sz w:val="24"/>
          <w:szCs w:val="24"/>
        </w:rPr>
        <w:t>где</w:t>
      </w:r>
      <w:r w:rsidRPr="00144AE9">
        <w:rPr>
          <w:sz w:val="24"/>
          <w:szCs w:val="24"/>
        </w:rPr>
        <w:t xml:space="preserve"> </w:t>
      </w:r>
      <w:r w:rsidRPr="00144AE9">
        <w:rPr>
          <w:position w:val="-16"/>
          <w:sz w:val="24"/>
          <w:szCs w:val="24"/>
          <w:vertAlign w:val="subscript"/>
        </w:rPr>
        <w:object w:dxaOrig="700" w:dyaOrig="460">
          <v:shape id="_x0000_i1043" type="#_x0000_t75" style="width:35.25pt;height:23.25pt" o:ole="">
            <v:imagedata r:id="rId40" o:title=""/>
          </v:shape>
          <o:OLEObject Type="Embed" ProgID="Equation.3" ShapeID="_x0000_i1043" DrawAspect="Content" ObjectID="_1533141167" r:id="rId41"/>
        </w:object>
      </w:r>
      <w:r w:rsidRPr="00144AE9">
        <w:rPr>
          <w:sz w:val="24"/>
          <w:szCs w:val="24"/>
        </w:rPr>
        <w:t xml:space="preserve"> – </w:t>
      </w:r>
      <w:r w:rsidRPr="00144AE9">
        <w:rPr>
          <w:rStyle w:val="af"/>
          <w:rFonts w:ascii="Times New Roman" w:hAnsi="Times New Roman"/>
          <w:sz w:val="24"/>
          <w:szCs w:val="24"/>
        </w:rPr>
        <w:t>коэффициент суточной неравномерности водопотребления, учитывающий уклад жизни населения, степень благоустройства зданий, режим работы предприятий, изменения водопотребления по сезонам года и дням недели.</w:t>
      </w:r>
    </w:p>
    <w:p w:rsidR="000110C7" w:rsidRDefault="000110C7" w:rsidP="000110C7">
      <w:pPr>
        <w:jc w:val="both"/>
        <w:rPr>
          <w:rStyle w:val="af"/>
          <w:rFonts w:ascii="Times New Roman" w:hAnsi="Times New Roman"/>
          <w:sz w:val="24"/>
          <w:szCs w:val="24"/>
        </w:rPr>
      </w:pPr>
    </w:p>
    <w:p w:rsidR="000110C7" w:rsidRPr="00144AE9" w:rsidRDefault="000110C7" w:rsidP="000110C7">
      <w:pPr>
        <w:spacing w:line="360" w:lineRule="auto"/>
        <w:jc w:val="both"/>
        <w:rPr>
          <w:rStyle w:val="af"/>
          <w:rFonts w:ascii="Times New Roman" w:hAnsi="Times New Roman"/>
          <w:sz w:val="24"/>
          <w:szCs w:val="24"/>
        </w:rPr>
      </w:pPr>
      <w:r w:rsidRPr="00144AE9">
        <w:rPr>
          <w:rStyle w:val="af"/>
          <w:rFonts w:ascii="Times New Roman" w:hAnsi="Times New Roman"/>
          <w:sz w:val="24"/>
          <w:szCs w:val="24"/>
        </w:rPr>
        <w:t>Среднечасовой расход воды в сутки наибольшего водопотребления составит</w:t>
      </w:r>
      <w:r>
        <w:rPr>
          <w:rStyle w:val="af"/>
          <w:rFonts w:ascii="Times New Roman" w:hAnsi="Times New Roman"/>
          <w:sz w:val="24"/>
          <w:szCs w:val="24"/>
        </w:rPr>
        <w:t xml:space="preserve"> -</w:t>
      </w:r>
    </w:p>
    <w:p w:rsidR="000110C7" w:rsidRPr="00AC37CD" w:rsidRDefault="000110C7" w:rsidP="000110C7">
      <w:pPr>
        <w:spacing w:line="360" w:lineRule="auto"/>
        <w:jc w:val="both"/>
        <w:rPr>
          <w:rStyle w:val="af"/>
          <w:rFonts w:ascii="Times New Roman" w:hAnsi="Times New Roman" w:cs="Times New Roman"/>
          <w:sz w:val="24"/>
          <w:szCs w:val="24"/>
        </w:rPr>
      </w:pPr>
      <w:r w:rsidRPr="00144AE9">
        <w:rPr>
          <w:position w:val="-16"/>
          <w:sz w:val="24"/>
          <w:szCs w:val="24"/>
          <w:vertAlign w:val="subscript"/>
        </w:rPr>
        <w:object w:dxaOrig="900" w:dyaOrig="400">
          <v:shape id="_x0000_i1044" type="#_x0000_t75" style="width:45pt;height:20.25pt" o:ole="">
            <v:imagedata r:id="rId42" o:title=""/>
          </v:shape>
          <o:OLEObject Type="Embed" ProgID="Equation.3" ShapeID="_x0000_i1044" DrawAspect="Content" ObjectID="_1533141168" r:id="rId43"/>
        </w:object>
      </w:r>
      <w:r w:rsidRPr="00144AE9">
        <w:rPr>
          <w:sz w:val="24"/>
          <w:szCs w:val="24"/>
          <w:vertAlign w:val="subscript"/>
        </w:rPr>
        <w:t xml:space="preserve">= </w:t>
      </w:r>
      <w:r w:rsidRPr="00144AE9">
        <w:rPr>
          <w:position w:val="-16"/>
          <w:sz w:val="24"/>
          <w:szCs w:val="24"/>
          <w:vertAlign w:val="subscript"/>
        </w:rPr>
        <w:object w:dxaOrig="1160" w:dyaOrig="460">
          <v:shape id="_x0000_i1045" type="#_x0000_t75" style="width:57.75pt;height:23.25pt" o:ole="">
            <v:imagedata r:id="rId14" o:title=""/>
          </v:shape>
          <o:OLEObject Type="Embed" ProgID="Equation.3" ShapeID="_x0000_i1045" DrawAspect="Content" ObjectID="_1533141169" r:id="rId44"/>
        </w:object>
      </w:r>
      <w:r w:rsidRPr="00144AE9">
        <w:rPr>
          <w:position w:val="-18"/>
          <w:sz w:val="24"/>
          <w:szCs w:val="24"/>
          <w:vertAlign w:val="subscript"/>
        </w:rPr>
        <w:object w:dxaOrig="480" w:dyaOrig="520">
          <v:shape id="_x0000_i1046" type="#_x0000_t75" style="width:24pt;height:26.25pt" o:ole="">
            <v:imagedata r:id="rId45" o:title=""/>
          </v:shape>
          <o:OLEObject Type="Embed" ProgID="Equation.3" ShapeID="_x0000_i1046" DrawAspect="Content" ObjectID="_1533141170" r:id="rId46"/>
        </w:object>
      </w:r>
    </w:p>
    <w:p w:rsidR="000110C7" w:rsidRPr="00144AE9" w:rsidRDefault="000110C7" w:rsidP="000110C7">
      <w:pPr>
        <w:spacing w:line="360" w:lineRule="auto"/>
        <w:rPr>
          <w:rStyle w:val="af"/>
          <w:rFonts w:ascii="Times New Roman" w:hAnsi="Times New Roman"/>
          <w:sz w:val="24"/>
          <w:szCs w:val="24"/>
        </w:rPr>
      </w:pPr>
      <w:r w:rsidRPr="00144AE9">
        <w:rPr>
          <w:position w:val="-16"/>
          <w:sz w:val="24"/>
          <w:szCs w:val="24"/>
          <w:vertAlign w:val="subscript"/>
        </w:rPr>
        <w:object w:dxaOrig="900" w:dyaOrig="400">
          <v:shape id="_x0000_i1047" type="#_x0000_t75" style="width:45pt;height:20.25pt" o:ole="">
            <v:imagedata r:id="rId47" o:title=""/>
          </v:shape>
          <o:OLEObject Type="Embed" ProgID="Equation.3" ShapeID="_x0000_i1047" DrawAspect="Content" ObjectID="_1533141171" r:id="rId48"/>
        </w:object>
      </w:r>
      <w:r w:rsidRPr="00144AE9">
        <w:rPr>
          <w:sz w:val="24"/>
          <w:szCs w:val="24"/>
        </w:rPr>
        <w:t xml:space="preserve"> =  </w:t>
      </w:r>
      <w:r w:rsidR="003103DD">
        <w:rPr>
          <w:rStyle w:val="af"/>
          <w:rFonts w:ascii="Times New Roman" w:hAnsi="Times New Roman"/>
          <w:sz w:val="24"/>
          <w:szCs w:val="24"/>
          <w:lang w:val="en-US"/>
        </w:rPr>
        <w:t>2065</w:t>
      </w:r>
      <w:r w:rsidR="00660B98">
        <w:rPr>
          <w:rStyle w:val="af"/>
          <w:rFonts w:ascii="Times New Roman" w:hAnsi="Times New Roman"/>
          <w:sz w:val="24"/>
          <w:szCs w:val="24"/>
        </w:rPr>
        <w:t>,</w:t>
      </w:r>
      <w:r w:rsidR="003103DD">
        <w:rPr>
          <w:rStyle w:val="af"/>
          <w:rFonts w:ascii="Times New Roman" w:hAnsi="Times New Roman"/>
          <w:sz w:val="24"/>
          <w:szCs w:val="24"/>
          <w:lang w:val="en-US"/>
        </w:rPr>
        <w:t>0</w:t>
      </w:r>
      <w:r w:rsidRPr="00144AE9">
        <w:rPr>
          <w:position w:val="-18"/>
          <w:sz w:val="24"/>
          <w:szCs w:val="24"/>
          <w:vertAlign w:val="subscript"/>
        </w:rPr>
        <w:object w:dxaOrig="480" w:dyaOrig="520">
          <v:shape id="_x0000_i1048" type="#_x0000_t75" style="width:24pt;height:26.25pt" o:ole="">
            <v:imagedata r:id="rId45" o:title=""/>
          </v:shape>
          <o:OLEObject Type="Embed" ProgID="Equation.3" ShapeID="_x0000_i1048" DrawAspect="Content" ObjectID="_1533141172" r:id="rId49"/>
        </w:object>
      </w:r>
      <w:r w:rsidRPr="00144AE9">
        <w:rPr>
          <w:sz w:val="24"/>
          <w:szCs w:val="24"/>
          <w:vertAlign w:val="subscript"/>
        </w:rPr>
        <w:t xml:space="preserve">   </w:t>
      </w:r>
      <w:r w:rsidRPr="00144AE9">
        <w:rPr>
          <w:sz w:val="24"/>
          <w:szCs w:val="24"/>
        </w:rPr>
        <w:t xml:space="preserve"> = </w:t>
      </w:r>
      <w:r w:rsidR="003103DD">
        <w:rPr>
          <w:rStyle w:val="af"/>
          <w:rFonts w:ascii="Times New Roman" w:hAnsi="Times New Roman"/>
          <w:sz w:val="24"/>
          <w:szCs w:val="24"/>
          <w:lang w:val="en-US"/>
        </w:rPr>
        <w:t>86</w:t>
      </w:r>
      <w:r w:rsidR="003103DD">
        <w:rPr>
          <w:rStyle w:val="af"/>
          <w:rFonts w:ascii="Times New Roman" w:hAnsi="Times New Roman"/>
          <w:sz w:val="24"/>
          <w:szCs w:val="24"/>
        </w:rPr>
        <w:t>,</w:t>
      </w:r>
      <w:r w:rsidR="003103DD">
        <w:rPr>
          <w:rStyle w:val="af"/>
          <w:rFonts w:ascii="Times New Roman" w:hAnsi="Times New Roman"/>
          <w:sz w:val="24"/>
          <w:szCs w:val="24"/>
          <w:lang w:val="en-US"/>
        </w:rPr>
        <w:t>0</w:t>
      </w:r>
      <w:r w:rsidRPr="00144AE9">
        <w:rPr>
          <w:rStyle w:val="af"/>
          <w:rFonts w:ascii="Times New Roman" w:hAnsi="Times New Roman"/>
          <w:sz w:val="24"/>
          <w:szCs w:val="24"/>
        </w:rPr>
        <w:t xml:space="preserve"> м</w:t>
      </w:r>
      <w:r w:rsidRPr="00144AE9">
        <w:rPr>
          <w:rStyle w:val="af"/>
          <w:rFonts w:ascii="Times New Roman" w:hAnsi="Times New Roman"/>
          <w:sz w:val="24"/>
          <w:szCs w:val="24"/>
          <w:vertAlign w:val="superscript"/>
        </w:rPr>
        <w:t>3</w:t>
      </w:r>
      <w:r w:rsidRPr="00144AE9">
        <w:rPr>
          <w:rStyle w:val="af"/>
          <w:rFonts w:ascii="Times New Roman" w:hAnsi="Times New Roman"/>
          <w:sz w:val="24"/>
          <w:szCs w:val="24"/>
        </w:rPr>
        <w:t>/час</w:t>
      </w:r>
    </w:p>
    <w:p w:rsidR="000110C7" w:rsidRPr="00144AE9" w:rsidRDefault="000110C7" w:rsidP="000110C7">
      <w:pPr>
        <w:spacing w:line="360" w:lineRule="auto"/>
        <w:rPr>
          <w:rStyle w:val="af"/>
          <w:rFonts w:ascii="Times New Roman" w:hAnsi="Times New Roman"/>
          <w:sz w:val="24"/>
          <w:szCs w:val="24"/>
        </w:rPr>
      </w:pPr>
      <w:r w:rsidRPr="00144AE9">
        <w:rPr>
          <w:rStyle w:val="af"/>
          <w:rFonts w:ascii="Times New Roman" w:hAnsi="Times New Roman"/>
          <w:sz w:val="24"/>
          <w:szCs w:val="24"/>
        </w:rPr>
        <w:t>Расчетные часовые расходы воды</w:t>
      </w:r>
      <w:r w:rsidRPr="00144AE9">
        <w:rPr>
          <w:rStyle w:val="af"/>
          <w:sz w:val="24"/>
          <w:szCs w:val="24"/>
        </w:rPr>
        <w:t xml:space="preserve">  </w:t>
      </w:r>
      <w:r w:rsidRPr="00144AE9">
        <w:rPr>
          <w:position w:val="-12"/>
          <w:sz w:val="24"/>
          <w:szCs w:val="24"/>
          <w:vertAlign w:val="subscript"/>
        </w:rPr>
        <w:object w:dxaOrig="600" w:dyaOrig="360">
          <v:shape id="_x0000_i1049" type="#_x0000_t75" style="width:30pt;height:18pt" o:ole="">
            <v:imagedata r:id="rId50" o:title=""/>
          </v:shape>
          <o:OLEObject Type="Embed" ProgID="Equation.3" ShapeID="_x0000_i1049" DrawAspect="Content" ObjectID="_1533141173" r:id="rId51"/>
        </w:object>
      </w:r>
      <w:r w:rsidRPr="00144AE9">
        <w:rPr>
          <w:rStyle w:val="af"/>
          <w:sz w:val="24"/>
          <w:szCs w:val="24"/>
        </w:rPr>
        <w:t xml:space="preserve"> </w:t>
      </w:r>
      <w:r w:rsidRPr="00144AE9">
        <w:rPr>
          <w:rStyle w:val="af"/>
          <w:rFonts w:ascii="Times New Roman" w:hAnsi="Times New Roman"/>
          <w:sz w:val="24"/>
          <w:szCs w:val="24"/>
        </w:rPr>
        <w:t>определяются</w:t>
      </w:r>
      <w:r>
        <w:rPr>
          <w:rStyle w:val="af"/>
          <w:rFonts w:ascii="Times New Roman" w:hAnsi="Times New Roman"/>
          <w:sz w:val="24"/>
          <w:szCs w:val="24"/>
        </w:rPr>
        <w:t xml:space="preserve"> -</w:t>
      </w:r>
    </w:p>
    <w:p w:rsidR="000110C7" w:rsidRPr="00144AE9" w:rsidRDefault="000110C7" w:rsidP="000110C7">
      <w:pPr>
        <w:spacing w:line="360" w:lineRule="auto"/>
        <w:rPr>
          <w:sz w:val="24"/>
          <w:szCs w:val="24"/>
        </w:rPr>
      </w:pPr>
      <w:r w:rsidRPr="00144AE9">
        <w:rPr>
          <w:position w:val="-12"/>
          <w:sz w:val="24"/>
          <w:szCs w:val="24"/>
          <w:vertAlign w:val="subscript"/>
        </w:rPr>
        <w:object w:dxaOrig="1060" w:dyaOrig="360">
          <v:shape id="_x0000_i1050" type="#_x0000_t75" style="width:53.25pt;height:18pt" o:ole="">
            <v:imagedata r:id="rId52" o:title=""/>
          </v:shape>
          <o:OLEObject Type="Embed" ProgID="Equation.3" ShapeID="_x0000_i1050" DrawAspect="Content" ObjectID="_1533141174" r:id="rId53"/>
        </w:object>
      </w:r>
      <w:r w:rsidRPr="00144AE9">
        <w:rPr>
          <w:sz w:val="24"/>
          <w:szCs w:val="24"/>
        </w:rPr>
        <w:t xml:space="preserve"> = </w:t>
      </w:r>
      <w:r w:rsidRPr="00144AE9">
        <w:rPr>
          <w:position w:val="-12"/>
          <w:sz w:val="24"/>
          <w:szCs w:val="24"/>
          <w:vertAlign w:val="subscript"/>
        </w:rPr>
        <w:object w:dxaOrig="1160" w:dyaOrig="420">
          <v:shape id="_x0000_i1051" type="#_x0000_t75" style="width:57.75pt;height:21pt" o:ole="">
            <v:imagedata r:id="rId54" o:title=""/>
          </v:shape>
          <o:OLEObject Type="Embed" ProgID="Equation.3" ShapeID="_x0000_i1051" DrawAspect="Content" ObjectID="_1533141175" r:id="rId55"/>
        </w:object>
      </w:r>
      <w:r w:rsidRPr="00144AE9">
        <w:rPr>
          <w:position w:val="-4"/>
          <w:sz w:val="24"/>
          <w:szCs w:val="24"/>
        </w:rPr>
        <w:object w:dxaOrig="180" w:dyaOrig="200">
          <v:shape id="_x0000_i1052" type="#_x0000_t75" style="width:9pt;height:9.75pt" o:ole="">
            <v:imagedata r:id="rId56" o:title=""/>
          </v:shape>
          <o:OLEObject Type="Embed" ProgID="Equation.3" ShapeID="_x0000_i1052" DrawAspect="Content" ObjectID="_1533141176" r:id="rId57"/>
        </w:object>
      </w:r>
      <w:r w:rsidRPr="00144AE9">
        <w:rPr>
          <w:position w:val="-16"/>
          <w:sz w:val="24"/>
          <w:szCs w:val="24"/>
          <w:vertAlign w:val="subscript"/>
        </w:rPr>
        <w:object w:dxaOrig="1160" w:dyaOrig="460">
          <v:shape id="_x0000_i1053" type="#_x0000_t75" style="width:57.75pt;height:23.25pt" o:ole="">
            <v:imagedata r:id="rId14" o:title=""/>
          </v:shape>
          <o:OLEObject Type="Embed" ProgID="Equation.3" ShapeID="_x0000_i1053" DrawAspect="Content" ObjectID="_1533141177" r:id="rId58"/>
        </w:object>
      </w:r>
      <w:r w:rsidRPr="00144AE9">
        <w:rPr>
          <w:position w:val="-18"/>
          <w:sz w:val="24"/>
          <w:szCs w:val="24"/>
          <w:vertAlign w:val="subscript"/>
        </w:rPr>
        <w:object w:dxaOrig="480" w:dyaOrig="520">
          <v:shape id="_x0000_i1054" type="#_x0000_t75" style="width:24pt;height:26.25pt" o:ole="">
            <v:imagedata r:id="rId45" o:title=""/>
          </v:shape>
          <o:OLEObject Type="Embed" ProgID="Equation.3" ShapeID="_x0000_i1054" DrawAspect="Content" ObjectID="_1533141178" r:id="rId59"/>
        </w:object>
      </w:r>
    </w:p>
    <w:p w:rsidR="000110C7" w:rsidRPr="00144AE9" w:rsidRDefault="000110C7" w:rsidP="000110C7">
      <w:pPr>
        <w:spacing w:line="360" w:lineRule="auto"/>
        <w:rPr>
          <w:sz w:val="24"/>
          <w:szCs w:val="24"/>
        </w:rPr>
      </w:pPr>
      <w:r w:rsidRPr="00144AE9">
        <w:rPr>
          <w:position w:val="-18"/>
          <w:sz w:val="24"/>
          <w:szCs w:val="24"/>
          <w:vertAlign w:val="subscript"/>
        </w:rPr>
        <w:object w:dxaOrig="1020" w:dyaOrig="420">
          <v:shape id="_x0000_i1055" type="#_x0000_t75" style="width:51pt;height:21pt" o:ole="">
            <v:imagedata r:id="rId60" o:title=""/>
          </v:shape>
          <o:OLEObject Type="Embed" ProgID="Equation.3" ShapeID="_x0000_i1055" DrawAspect="Content" ObjectID="_1533141179" r:id="rId61"/>
        </w:object>
      </w:r>
      <w:r w:rsidRPr="00144AE9">
        <w:rPr>
          <w:sz w:val="24"/>
          <w:szCs w:val="24"/>
        </w:rPr>
        <w:t xml:space="preserve"> = </w:t>
      </w:r>
      <w:r w:rsidRPr="00144AE9">
        <w:rPr>
          <w:position w:val="-18"/>
          <w:sz w:val="24"/>
          <w:szCs w:val="24"/>
          <w:vertAlign w:val="subscript"/>
        </w:rPr>
        <w:object w:dxaOrig="1160" w:dyaOrig="480">
          <v:shape id="_x0000_i1056" type="#_x0000_t75" style="width:57.75pt;height:24pt" o:ole="">
            <v:imagedata r:id="rId62" o:title=""/>
          </v:shape>
          <o:OLEObject Type="Embed" ProgID="Equation.3" ShapeID="_x0000_i1056" DrawAspect="Content" ObjectID="_1533141180" r:id="rId63"/>
        </w:object>
      </w:r>
      <w:r w:rsidRPr="00144AE9">
        <w:rPr>
          <w:position w:val="-4"/>
          <w:sz w:val="24"/>
          <w:szCs w:val="24"/>
          <w:vertAlign w:val="subscript"/>
        </w:rPr>
        <w:object w:dxaOrig="180" w:dyaOrig="200">
          <v:shape id="_x0000_i1057" type="#_x0000_t75" style="width:9pt;height:9.75pt" o:ole="">
            <v:imagedata r:id="rId64" o:title=""/>
          </v:shape>
          <o:OLEObject Type="Embed" ProgID="Equation.3" ShapeID="_x0000_i1057" DrawAspect="Content" ObjectID="_1533141181" r:id="rId65"/>
        </w:object>
      </w:r>
      <w:r w:rsidRPr="00144AE9">
        <w:rPr>
          <w:position w:val="-22"/>
          <w:sz w:val="24"/>
          <w:szCs w:val="24"/>
          <w:vertAlign w:val="subscript"/>
        </w:rPr>
        <w:object w:dxaOrig="1120" w:dyaOrig="520">
          <v:shape id="_x0000_i1058" type="#_x0000_t75" style="width:56.25pt;height:26.25pt" o:ole="">
            <v:imagedata r:id="rId22" o:title=""/>
          </v:shape>
          <o:OLEObject Type="Embed" ProgID="Equation.3" ShapeID="_x0000_i1058" DrawAspect="Content" ObjectID="_1533141182" r:id="rId66"/>
        </w:object>
      </w:r>
      <w:r w:rsidRPr="00144AE9">
        <w:rPr>
          <w:position w:val="-18"/>
          <w:sz w:val="24"/>
          <w:szCs w:val="24"/>
          <w:vertAlign w:val="subscript"/>
        </w:rPr>
        <w:object w:dxaOrig="480" w:dyaOrig="520">
          <v:shape id="_x0000_i1059" type="#_x0000_t75" style="width:24pt;height:26.25pt" o:ole="">
            <v:imagedata r:id="rId67" o:title=""/>
          </v:shape>
          <o:OLEObject Type="Embed" ProgID="Equation.3" ShapeID="_x0000_i1059" DrawAspect="Content" ObjectID="_1533141183" r:id="rId68"/>
        </w:object>
      </w:r>
    </w:p>
    <w:p w:rsidR="000110C7" w:rsidRPr="00144AE9" w:rsidRDefault="000110C7" w:rsidP="000110C7">
      <w:pPr>
        <w:spacing w:line="360" w:lineRule="auto"/>
        <w:rPr>
          <w:rStyle w:val="af"/>
          <w:rFonts w:ascii="Times New Roman" w:hAnsi="Times New Roman"/>
          <w:sz w:val="24"/>
          <w:szCs w:val="24"/>
        </w:rPr>
      </w:pPr>
      <w:r w:rsidRPr="00144AE9">
        <w:rPr>
          <w:rStyle w:val="af"/>
          <w:rFonts w:ascii="Times New Roman" w:hAnsi="Times New Roman"/>
          <w:sz w:val="24"/>
          <w:szCs w:val="24"/>
        </w:rPr>
        <w:t xml:space="preserve">Коэффициент часовой неравномерности водопотребления </w:t>
      </w:r>
      <w:r w:rsidRPr="00144AE9">
        <w:rPr>
          <w:position w:val="-12"/>
          <w:sz w:val="24"/>
          <w:szCs w:val="24"/>
          <w:vertAlign w:val="subscript"/>
        </w:rPr>
        <w:object w:dxaOrig="660" w:dyaOrig="420">
          <v:shape id="_x0000_i1060" type="#_x0000_t75" style="width:33pt;height:21pt" o:ole="">
            <v:imagedata r:id="rId69" o:title=""/>
          </v:shape>
          <o:OLEObject Type="Embed" ProgID="Equation.3" ShapeID="_x0000_i1060" DrawAspect="Content" ObjectID="_1533141184" r:id="rId70"/>
        </w:object>
      </w:r>
      <w:r w:rsidRPr="00144AE9">
        <w:rPr>
          <w:rStyle w:val="af"/>
          <w:rFonts w:ascii="Times New Roman" w:hAnsi="Times New Roman"/>
          <w:sz w:val="24"/>
          <w:szCs w:val="24"/>
        </w:rPr>
        <w:t xml:space="preserve">определяется </w:t>
      </w:r>
      <w:r>
        <w:rPr>
          <w:rStyle w:val="af"/>
          <w:rFonts w:ascii="Times New Roman" w:hAnsi="Times New Roman"/>
          <w:sz w:val="24"/>
          <w:szCs w:val="24"/>
        </w:rPr>
        <w:t>по формулам -</w:t>
      </w:r>
    </w:p>
    <w:p w:rsidR="000110C7" w:rsidRPr="00144AE9" w:rsidRDefault="000110C7" w:rsidP="000110C7">
      <w:pPr>
        <w:spacing w:line="360" w:lineRule="auto"/>
        <w:rPr>
          <w:sz w:val="24"/>
          <w:szCs w:val="24"/>
        </w:rPr>
      </w:pPr>
      <w:r w:rsidRPr="00144AE9">
        <w:rPr>
          <w:position w:val="-12"/>
          <w:sz w:val="24"/>
          <w:szCs w:val="24"/>
          <w:vertAlign w:val="subscript"/>
        </w:rPr>
        <w:object w:dxaOrig="1140" w:dyaOrig="420">
          <v:shape id="_x0000_i1061" type="#_x0000_t75" style="width:57pt;height:21pt" o:ole="">
            <v:imagedata r:id="rId71" o:title=""/>
          </v:shape>
          <o:OLEObject Type="Embed" ProgID="Equation.3" ShapeID="_x0000_i1061" DrawAspect="Content" ObjectID="_1533141185" r:id="rId72"/>
        </w:object>
      </w:r>
      <w:r w:rsidRPr="00144AE9">
        <w:rPr>
          <w:sz w:val="24"/>
          <w:szCs w:val="24"/>
        </w:rPr>
        <w:t xml:space="preserve">= </w:t>
      </w:r>
      <w:r w:rsidRPr="00144AE9">
        <w:rPr>
          <w:position w:val="-12"/>
          <w:sz w:val="24"/>
          <w:szCs w:val="24"/>
          <w:vertAlign w:val="subscript"/>
        </w:rPr>
        <w:object w:dxaOrig="740" w:dyaOrig="360">
          <v:shape id="_x0000_i1062" type="#_x0000_t75" style="width:36.75pt;height:18pt" o:ole="">
            <v:imagedata r:id="rId73" o:title=""/>
          </v:shape>
          <o:OLEObject Type="Embed" ProgID="Equation.3" ShapeID="_x0000_i1062" DrawAspect="Content" ObjectID="_1533141186" r:id="rId74"/>
        </w:object>
      </w:r>
      <w:r w:rsidRPr="00144AE9">
        <w:rPr>
          <w:sz w:val="24"/>
          <w:szCs w:val="24"/>
        </w:rPr>
        <w:t xml:space="preserve"> </w:t>
      </w:r>
      <w:r w:rsidRPr="00144AE9">
        <w:rPr>
          <w:position w:val="-4"/>
          <w:sz w:val="24"/>
          <w:szCs w:val="24"/>
        </w:rPr>
        <w:object w:dxaOrig="180" w:dyaOrig="200">
          <v:shape id="_x0000_i1063" type="#_x0000_t75" style="width:9pt;height:9.75pt" o:ole="">
            <v:imagedata r:id="rId75" o:title=""/>
          </v:shape>
          <o:OLEObject Type="Embed" ProgID="Equation.3" ShapeID="_x0000_i1063" DrawAspect="Content" ObjectID="_1533141187" r:id="rId76"/>
        </w:object>
      </w:r>
      <w:r w:rsidRPr="00144AE9">
        <w:rPr>
          <w:sz w:val="24"/>
          <w:szCs w:val="24"/>
        </w:rPr>
        <w:t xml:space="preserve"> </w:t>
      </w:r>
      <w:r w:rsidRPr="00144AE9">
        <w:rPr>
          <w:position w:val="-12"/>
          <w:sz w:val="24"/>
          <w:szCs w:val="24"/>
          <w:vertAlign w:val="subscript"/>
        </w:rPr>
        <w:object w:dxaOrig="680" w:dyaOrig="420">
          <v:shape id="_x0000_i1064" type="#_x0000_t75" style="width:33.75pt;height:21pt" o:ole="">
            <v:imagedata r:id="rId77" o:title=""/>
          </v:shape>
          <o:OLEObject Type="Embed" ProgID="Equation.3" ShapeID="_x0000_i1064" DrawAspect="Content" ObjectID="_1533141188" r:id="rId78"/>
        </w:object>
      </w:r>
    </w:p>
    <w:p w:rsidR="000110C7" w:rsidRPr="00144AE9" w:rsidRDefault="000110C7" w:rsidP="000110C7">
      <w:pPr>
        <w:spacing w:line="360" w:lineRule="auto"/>
        <w:jc w:val="both"/>
        <w:rPr>
          <w:sz w:val="24"/>
          <w:szCs w:val="24"/>
        </w:rPr>
      </w:pPr>
      <w:r w:rsidRPr="00144AE9">
        <w:rPr>
          <w:position w:val="-18"/>
          <w:sz w:val="24"/>
          <w:szCs w:val="24"/>
          <w:vertAlign w:val="subscript"/>
        </w:rPr>
        <w:object w:dxaOrig="1100" w:dyaOrig="480">
          <v:shape id="_x0000_i1065" type="#_x0000_t75" style="width:54.75pt;height:24pt" o:ole="">
            <v:imagedata r:id="rId79" o:title=""/>
          </v:shape>
          <o:OLEObject Type="Embed" ProgID="Equation.3" ShapeID="_x0000_i1065" DrawAspect="Content" ObjectID="_1533141189" r:id="rId80"/>
        </w:object>
      </w:r>
      <w:r w:rsidRPr="00144AE9">
        <w:rPr>
          <w:sz w:val="24"/>
          <w:szCs w:val="24"/>
        </w:rPr>
        <w:t xml:space="preserve">= </w:t>
      </w:r>
      <w:r w:rsidRPr="00144AE9">
        <w:rPr>
          <w:position w:val="-18"/>
          <w:sz w:val="24"/>
          <w:szCs w:val="24"/>
          <w:vertAlign w:val="subscript"/>
        </w:rPr>
        <w:object w:dxaOrig="700" w:dyaOrig="420">
          <v:shape id="_x0000_i1066" type="#_x0000_t75" style="width:35.25pt;height:21pt" o:ole="">
            <v:imagedata r:id="rId81" o:title=""/>
          </v:shape>
          <o:OLEObject Type="Embed" ProgID="Equation.3" ShapeID="_x0000_i1066" DrawAspect="Content" ObjectID="_1533141190" r:id="rId82"/>
        </w:object>
      </w:r>
      <w:r w:rsidRPr="00144AE9">
        <w:rPr>
          <w:sz w:val="24"/>
          <w:szCs w:val="24"/>
        </w:rPr>
        <w:t xml:space="preserve"> </w:t>
      </w:r>
      <w:r w:rsidRPr="00144AE9">
        <w:rPr>
          <w:position w:val="-4"/>
          <w:sz w:val="24"/>
          <w:szCs w:val="24"/>
        </w:rPr>
        <w:object w:dxaOrig="180" w:dyaOrig="200">
          <v:shape id="_x0000_i1067" type="#_x0000_t75" style="width:9pt;height:9.75pt" o:ole="">
            <v:imagedata r:id="rId83" o:title=""/>
          </v:shape>
          <o:OLEObject Type="Embed" ProgID="Equation.3" ShapeID="_x0000_i1067" DrawAspect="Content" ObjectID="_1533141191" r:id="rId84"/>
        </w:object>
      </w:r>
      <w:r w:rsidRPr="00144AE9">
        <w:rPr>
          <w:sz w:val="24"/>
          <w:szCs w:val="24"/>
        </w:rPr>
        <w:t xml:space="preserve"> </w:t>
      </w:r>
      <w:r w:rsidRPr="00144AE9">
        <w:rPr>
          <w:position w:val="-18"/>
          <w:sz w:val="24"/>
          <w:szCs w:val="24"/>
          <w:vertAlign w:val="subscript"/>
        </w:rPr>
        <w:object w:dxaOrig="639" w:dyaOrig="480">
          <v:shape id="_x0000_i1068" type="#_x0000_t75" style="width:32.25pt;height:24pt" o:ole="">
            <v:imagedata r:id="rId85" o:title=""/>
          </v:shape>
          <o:OLEObject Type="Embed" ProgID="Equation.3" ShapeID="_x0000_i1068" DrawAspect="Content" ObjectID="_1533141192" r:id="rId86"/>
        </w:object>
      </w:r>
    </w:p>
    <w:p w:rsidR="000110C7" w:rsidRPr="00144AE9" w:rsidRDefault="000110C7" w:rsidP="000110C7">
      <w:pPr>
        <w:spacing w:line="360" w:lineRule="auto"/>
        <w:jc w:val="both"/>
        <w:rPr>
          <w:rStyle w:val="af"/>
          <w:rFonts w:ascii="Times New Roman" w:hAnsi="Times New Roman"/>
          <w:sz w:val="24"/>
          <w:szCs w:val="24"/>
        </w:rPr>
      </w:pPr>
      <w:r w:rsidRPr="00144AE9">
        <w:rPr>
          <w:position w:val="-14"/>
          <w:sz w:val="24"/>
          <w:szCs w:val="24"/>
          <w:vertAlign w:val="subscript"/>
        </w:rPr>
        <w:object w:dxaOrig="380" w:dyaOrig="380">
          <v:shape id="_x0000_i1069" type="#_x0000_t75" style="width:18.75pt;height:18.75pt" o:ole="">
            <v:imagedata r:id="rId87" o:title=""/>
          </v:shape>
          <o:OLEObject Type="Embed" ProgID="Equation.3" ShapeID="_x0000_i1069" DrawAspect="Content" ObjectID="_1533141193" r:id="rId88"/>
        </w:object>
      </w:r>
      <w:r w:rsidRPr="00144AE9">
        <w:rPr>
          <w:sz w:val="24"/>
          <w:szCs w:val="24"/>
        </w:rPr>
        <w:t xml:space="preserve"> – </w:t>
      </w:r>
      <w:r w:rsidRPr="00144AE9">
        <w:rPr>
          <w:rStyle w:val="af"/>
          <w:rFonts w:ascii="Times New Roman" w:hAnsi="Times New Roman"/>
          <w:sz w:val="24"/>
          <w:szCs w:val="24"/>
        </w:rPr>
        <w:t>коэффициент, учитывающий степень благоустройства зданий, местные условия принимаемый</w:t>
      </w:r>
      <w:r w:rsidRPr="00144AE9">
        <w:rPr>
          <w:sz w:val="24"/>
          <w:szCs w:val="24"/>
        </w:rPr>
        <w:t xml:space="preserve"> </w:t>
      </w:r>
      <w:r w:rsidRPr="00144AE9">
        <w:rPr>
          <w:position w:val="-12"/>
          <w:sz w:val="24"/>
          <w:szCs w:val="24"/>
          <w:vertAlign w:val="subscript"/>
        </w:rPr>
        <w:object w:dxaOrig="740" w:dyaOrig="360">
          <v:shape id="_x0000_i1070" type="#_x0000_t75" style="width:36.75pt;height:18pt" o:ole="">
            <v:imagedata r:id="rId73" o:title=""/>
          </v:shape>
          <o:OLEObject Type="Embed" ProgID="Equation.3" ShapeID="_x0000_i1070" DrawAspect="Content" ObjectID="_1533141194" r:id="rId89"/>
        </w:object>
      </w:r>
      <w:r w:rsidRPr="00144AE9">
        <w:rPr>
          <w:sz w:val="24"/>
          <w:szCs w:val="24"/>
        </w:rPr>
        <w:t xml:space="preserve">= </w:t>
      </w:r>
      <w:r w:rsidRPr="00144AE9">
        <w:rPr>
          <w:rStyle w:val="af"/>
          <w:rFonts w:ascii="Times New Roman" w:hAnsi="Times New Roman"/>
          <w:sz w:val="24"/>
          <w:szCs w:val="24"/>
        </w:rPr>
        <w:t>1,2 - 1,4</w:t>
      </w:r>
      <w:r w:rsidRPr="00144AE9">
        <w:rPr>
          <w:sz w:val="24"/>
          <w:szCs w:val="24"/>
        </w:rPr>
        <w:t xml:space="preserve">   </w:t>
      </w:r>
      <w:r w:rsidRPr="00144AE9">
        <w:rPr>
          <w:position w:val="-18"/>
          <w:sz w:val="24"/>
          <w:szCs w:val="24"/>
          <w:vertAlign w:val="subscript"/>
        </w:rPr>
        <w:object w:dxaOrig="700" w:dyaOrig="420">
          <v:shape id="_x0000_i1071" type="#_x0000_t75" style="width:35.25pt;height:21pt" o:ole="">
            <v:imagedata r:id="rId81" o:title=""/>
          </v:shape>
          <o:OLEObject Type="Embed" ProgID="Equation.3" ShapeID="_x0000_i1071" DrawAspect="Content" ObjectID="_1533141195" r:id="rId90"/>
        </w:object>
      </w:r>
      <w:r w:rsidRPr="00144AE9">
        <w:rPr>
          <w:sz w:val="24"/>
          <w:szCs w:val="24"/>
        </w:rPr>
        <w:t xml:space="preserve">= </w:t>
      </w:r>
      <w:r w:rsidRPr="00144AE9">
        <w:rPr>
          <w:rStyle w:val="af"/>
          <w:rFonts w:ascii="Times New Roman" w:hAnsi="Times New Roman"/>
          <w:sz w:val="24"/>
          <w:szCs w:val="24"/>
        </w:rPr>
        <w:t>0,4 - 0,6</w:t>
      </w:r>
      <w:r w:rsidRPr="00144AE9">
        <w:rPr>
          <w:sz w:val="24"/>
          <w:szCs w:val="24"/>
        </w:rPr>
        <w:t xml:space="preserve">  </w:t>
      </w:r>
      <w:r w:rsidRPr="00144AE9">
        <w:rPr>
          <w:rStyle w:val="af"/>
          <w:rFonts w:ascii="Times New Roman" w:hAnsi="Times New Roman"/>
          <w:sz w:val="24"/>
          <w:szCs w:val="24"/>
        </w:rPr>
        <w:t>согласно</w:t>
      </w:r>
      <w:r w:rsidR="003103DD" w:rsidRPr="003103DD">
        <w:t xml:space="preserve"> </w:t>
      </w:r>
      <w:r w:rsidR="003103DD" w:rsidRPr="003103DD">
        <w:rPr>
          <w:rStyle w:val="af"/>
          <w:rFonts w:ascii="Times New Roman" w:hAnsi="Times New Roman"/>
          <w:sz w:val="24"/>
          <w:szCs w:val="24"/>
        </w:rPr>
        <w:t>СП 31.13330.2012</w:t>
      </w:r>
      <w:r w:rsidRPr="00144AE9">
        <w:rPr>
          <w:rStyle w:val="af"/>
          <w:rFonts w:ascii="Times New Roman" w:hAnsi="Times New Roman"/>
          <w:sz w:val="24"/>
          <w:szCs w:val="24"/>
        </w:rPr>
        <w:t xml:space="preserve"> </w:t>
      </w:r>
      <w:r w:rsidR="003103DD" w:rsidRPr="003103DD">
        <w:rPr>
          <w:rStyle w:val="af"/>
          <w:rFonts w:ascii="Times New Roman" w:hAnsi="Times New Roman"/>
          <w:sz w:val="24"/>
          <w:szCs w:val="24"/>
        </w:rPr>
        <w:t>(</w:t>
      </w:r>
      <w:r w:rsidRPr="00144AE9">
        <w:rPr>
          <w:rStyle w:val="af"/>
          <w:rFonts w:ascii="Times New Roman" w:hAnsi="Times New Roman"/>
          <w:sz w:val="24"/>
          <w:szCs w:val="24"/>
        </w:rPr>
        <w:t>СНиП 2.04.02-84*</w:t>
      </w:r>
      <w:r w:rsidR="003103DD" w:rsidRPr="003103DD">
        <w:rPr>
          <w:rStyle w:val="af"/>
          <w:rFonts w:ascii="Times New Roman" w:hAnsi="Times New Roman"/>
          <w:sz w:val="24"/>
          <w:szCs w:val="24"/>
        </w:rPr>
        <w:t>)</w:t>
      </w:r>
      <w:r w:rsidR="003103DD">
        <w:rPr>
          <w:rStyle w:val="af"/>
          <w:rFonts w:ascii="Times New Roman" w:hAnsi="Times New Roman"/>
          <w:sz w:val="24"/>
          <w:szCs w:val="24"/>
        </w:rPr>
        <w:t xml:space="preserve"> п. </w:t>
      </w:r>
      <w:r w:rsidR="003103DD" w:rsidRPr="003103DD">
        <w:rPr>
          <w:rStyle w:val="af"/>
          <w:rFonts w:ascii="Times New Roman" w:hAnsi="Times New Roman"/>
          <w:sz w:val="24"/>
          <w:szCs w:val="24"/>
        </w:rPr>
        <w:t>5</w:t>
      </w:r>
      <w:r w:rsidRPr="00144AE9">
        <w:rPr>
          <w:rStyle w:val="af"/>
          <w:rFonts w:ascii="Times New Roman" w:hAnsi="Times New Roman"/>
          <w:sz w:val="24"/>
          <w:szCs w:val="24"/>
        </w:rPr>
        <w:t>.2.</w:t>
      </w:r>
    </w:p>
    <w:p w:rsidR="000110C7" w:rsidRPr="003103DD" w:rsidRDefault="000110C7" w:rsidP="000110C7">
      <w:pPr>
        <w:spacing w:line="360" w:lineRule="auto"/>
        <w:jc w:val="both"/>
        <w:rPr>
          <w:rFonts w:ascii="Arial" w:hAnsi="Arial"/>
          <w:sz w:val="24"/>
          <w:szCs w:val="24"/>
          <w:lang w:val="en-US"/>
        </w:rPr>
      </w:pPr>
      <w:r w:rsidRPr="00144AE9">
        <w:rPr>
          <w:position w:val="-14"/>
          <w:sz w:val="24"/>
          <w:szCs w:val="24"/>
          <w:vertAlign w:val="subscript"/>
        </w:rPr>
        <w:object w:dxaOrig="340" w:dyaOrig="440">
          <v:shape id="_x0000_i1072" type="#_x0000_t75" style="width:17.25pt;height:21.75pt" o:ole="">
            <v:imagedata r:id="rId91" o:title=""/>
          </v:shape>
          <o:OLEObject Type="Embed" ProgID="Equation.3" ShapeID="_x0000_i1072" DrawAspect="Content" ObjectID="_1533141196" r:id="rId92"/>
        </w:object>
      </w:r>
      <w:r w:rsidRPr="00144AE9">
        <w:rPr>
          <w:sz w:val="24"/>
          <w:szCs w:val="24"/>
        </w:rPr>
        <w:t xml:space="preserve">– </w:t>
      </w:r>
      <w:r w:rsidRPr="00144AE9">
        <w:rPr>
          <w:rStyle w:val="af"/>
          <w:rFonts w:ascii="Times New Roman" w:hAnsi="Times New Roman"/>
          <w:sz w:val="24"/>
          <w:szCs w:val="24"/>
        </w:rPr>
        <w:t>коэффициент, учитывающий число жителей в населенном пункте принимается по табл.2.</w:t>
      </w:r>
      <w:r w:rsidRPr="00144AE9">
        <w:rPr>
          <w:sz w:val="24"/>
          <w:szCs w:val="24"/>
        </w:rPr>
        <w:t xml:space="preserve"> </w:t>
      </w:r>
      <w:r w:rsidR="003103DD" w:rsidRPr="003103DD">
        <w:rPr>
          <w:rStyle w:val="af"/>
          <w:rFonts w:ascii="Times New Roman" w:hAnsi="Times New Roman"/>
          <w:sz w:val="24"/>
          <w:szCs w:val="24"/>
        </w:rPr>
        <w:t>СП 31.13330.2012</w:t>
      </w:r>
      <w:r w:rsidR="003103DD" w:rsidRPr="00144AE9">
        <w:rPr>
          <w:rStyle w:val="af"/>
          <w:rFonts w:ascii="Times New Roman" w:hAnsi="Times New Roman"/>
          <w:sz w:val="24"/>
          <w:szCs w:val="24"/>
        </w:rPr>
        <w:t xml:space="preserve"> </w:t>
      </w:r>
      <w:r w:rsidR="003103DD">
        <w:rPr>
          <w:rStyle w:val="af"/>
          <w:rFonts w:ascii="Times New Roman" w:hAnsi="Times New Roman"/>
          <w:sz w:val="24"/>
          <w:szCs w:val="24"/>
          <w:lang w:val="en-US"/>
        </w:rPr>
        <w:t>(</w:t>
      </w:r>
      <w:r w:rsidRPr="00144AE9">
        <w:rPr>
          <w:rStyle w:val="af"/>
          <w:rFonts w:ascii="Times New Roman" w:hAnsi="Times New Roman"/>
          <w:sz w:val="24"/>
          <w:szCs w:val="24"/>
        </w:rPr>
        <w:t>СНиП 2.04.02-84*</w:t>
      </w:r>
      <w:r w:rsidR="003103DD">
        <w:rPr>
          <w:rStyle w:val="af"/>
          <w:rFonts w:ascii="Times New Roman" w:hAnsi="Times New Roman"/>
          <w:sz w:val="24"/>
          <w:szCs w:val="24"/>
          <w:lang w:val="en-US"/>
        </w:rPr>
        <w:t>)</w:t>
      </w:r>
      <w:r w:rsidRPr="00144AE9">
        <w:rPr>
          <w:rStyle w:val="af"/>
          <w:sz w:val="24"/>
          <w:szCs w:val="24"/>
        </w:rPr>
        <w:t xml:space="preserve"> </w:t>
      </w:r>
      <w:r w:rsidRPr="00144AE9">
        <w:rPr>
          <w:position w:val="-12"/>
          <w:sz w:val="24"/>
          <w:szCs w:val="24"/>
          <w:vertAlign w:val="subscript"/>
        </w:rPr>
        <w:object w:dxaOrig="680" w:dyaOrig="420">
          <v:shape id="_x0000_i1073" type="#_x0000_t75" style="width:33.75pt;height:21pt" o:ole="">
            <v:imagedata r:id="rId77" o:title=""/>
          </v:shape>
          <o:OLEObject Type="Embed" ProgID="Equation.3" ShapeID="_x0000_i1073" DrawAspect="Content" ObjectID="_1533141197" r:id="rId93"/>
        </w:object>
      </w:r>
      <w:r w:rsidRPr="00144AE9">
        <w:rPr>
          <w:sz w:val="24"/>
          <w:szCs w:val="24"/>
        </w:rPr>
        <w:t xml:space="preserve">= </w:t>
      </w:r>
      <w:r w:rsidRPr="00144AE9">
        <w:rPr>
          <w:rStyle w:val="af"/>
          <w:rFonts w:ascii="Times New Roman" w:hAnsi="Times New Roman"/>
          <w:sz w:val="24"/>
          <w:szCs w:val="24"/>
        </w:rPr>
        <w:t>1,</w:t>
      </w:r>
      <w:r w:rsidR="003103DD">
        <w:rPr>
          <w:rStyle w:val="af"/>
          <w:rFonts w:ascii="Times New Roman" w:hAnsi="Times New Roman"/>
          <w:sz w:val="24"/>
          <w:szCs w:val="24"/>
          <w:lang w:val="en-US"/>
        </w:rPr>
        <w:t>5</w:t>
      </w:r>
      <w:r w:rsidRPr="00144AE9">
        <w:rPr>
          <w:sz w:val="24"/>
          <w:szCs w:val="24"/>
        </w:rPr>
        <w:t xml:space="preserve">; </w:t>
      </w:r>
      <w:r w:rsidRPr="00144AE9">
        <w:rPr>
          <w:position w:val="-18"/>
          <w:sz w:val="24"/>
          <w:szCs w:val="24"/>
          <w:vertAlign w:val="subscript"/>
        </w:rPr>
        <w:object w:dxaOrig="639" w:dyaOrig="480">
          <v:shape id="_x0000_i1074" type="#_x0000_t75" style="width:32.25pt;height:24pt" o:ole="">
            <v:imagedata r:id="rId85" o:title=""/>
          </v:shape>
          <o:OLEObject Type="Embed" ProgID="Equation.3" ShapeID="_x0000_i1074" DrawAspect="Content" ObjectID="_1533141198" r:id="rId94"/>
        </w:object>
      </w:r>
      <w:r w:rsidRPr="00144AE9">
        <w:rPr>
          <w:sz w:val="24"/>
          <w:szCs w:val="24"/>
        </w:rPr>
        <w:t xml:space="preserve">=  </w:t>
      </w:r>
      <w:r w:rsidRPr="00144AE9">
        <w:rPr>
          <w:rStyle w:val="af"/>
          <w:rFonts w:ascii="Times New Roman" w:hAnsi="Times New Roman"/>
          <w:sz w:val="24"/>
          <w:szCs w:val="24"/>
        </w:rPr>
        <w:t>0,</w:t>
      </w:r>
      <w:r w:rsidR="003103DD">
        <w:rPr>
          <w:rStyle w:val="af"/>
          <w:rFonts w:ascii="Times New Roman" w:hAnsi="Times New Roman"/>
          <w:sz w:val="24"/>
          <w:szCs w:val="24"/>
          <w:lang w:val="en-US"/>
        </w:rPr>
        <w:t>2</w:t>
      </w:r>
    </w:p>
    <w:p w:rsidR="000110C7" w:rsidRPr="003103DD" w:rsidRDefault="000110C7" w:rsidP="000110C7">
      <w:pPr>
        <w:spacing w:line="360" w:lineRule="auto"/>
        <w:rPr>
          <w:rStyle w:val="af"/>
          <w:sz w:val="24"/>
          <w:szCs w:val="24"/>
          <w:lang w:val="en-US"/>
        </w:rPr>
      </w:pPr>
      <w:r w:rsidRPr="00144AE9">
        <w:rPr>
          <w:position w:val="-12"/>
          <w:sz w:val="24"/>
          <w:szCs w:val="24"/>
          <w:vertAlign w:val="subscript"/>
        </w:rPr>
        <w:object w:dxaOrig="1140" w:dyaOrig="420">
          <v:shape id="_x0000_i1075" type="#_x0000_t75" style="width:57pt;height:21pt" o:ole="">
            <v:imagedata r:id="rId71" o:title=""/>
          </v:shape>
          <o:OLEObject Type="Embed" ProgID="Equation.3" ShapeID="_x0000_i1075" DrawAspect="Content" ObjectID="_1533141199" r:id="rId95"/>
        </w:object>
      </w:r>
      <w:r w:rsidRPr="00144AE9">
        <w:rPr>
          <w:sz w:val="24"/>
          <w:szCs w:val="24"/>
        </w:rPr>
        <w:t xml:space="preserve">= </w:t>
      </w:r>
      <w:r w:rsidRPr="00144AE9">
        <w:rPr>
          <w:rStyle w:val="af"/>
          <w:rFonts w:ascii="Times New Roman" w:hAnsi="Times New Roman"/>
          <w:sz w:val="24"/>
          <w:szCs w:val="24"/>
        </w:rPr>
        <w:t xml:space="preserve">1,3 </w:t>
      </w:r>
      <w:r w:rsidRPr="00144AE9">
        <w:rPr>
          <w:position w:val="-4"/>
          <w:sz w:val="24"/>
          <w:szCs w:val="24"/>
        </w:rPr>
        <w:object w:dxaOrig="180" w:dyaOrig="200">
          <v:shape id="_x0000_i1076" type="#_x0000_t75" style="width:9pt;height:9.75pt" o:ole="">
            <v:imagedata r:id="rId75" o:title=""/>
          </v:shape>
          <o:OLEObject Type="Embed" ProgID="Equation.3" ShapeID="_x0000_i1076" DrawAspect="Content" ObjectID="_1533141200" r:id="rId96"/>
        </w:object>
      </w:r>
      <w:r w:rsidR="003103DD">
        <w:rPr>
          <w:rStyle w:val="af"/>
          <w:rFonts w:ascii="Times New Roman" w:hAnsi="Times New Roman"/>
          <w:sz w:val="24"/>
          <w:szCs w:val="24"/>
        </w:rPr>
        <w:t xml:space="preserve"> 1,</w:t>
      </w:r>
      <w:r w:rsidR="003103DD">
        <w:rPr>
          <w:rStyle w:val="af"/>
          <w:rFonts w:ascii="Times New Roman" w:hAnsi="Times New Roman"/>
          <w:sz w:val="24"/>
          <w:szCs w:val="24"/>
          <w:lang w:val="en-US"/>
        </w:rPr>
        <w:t>5</w:t>
      </w:r>
      <w:r w:rsidR="003103DD">
        <w:rPr>
          <w:rStyle w:val="af"/>
          <w:rFonts w:ascii="Times New Roman" w:hAnsi="Times New Roman"/>
          <w:sz w:val="24"/>
          <w:szCs w:val="24"/>
        </w:rPr>
        <w:t xml:space="preserve"> = 1,</w:t>
      </w:r>
      <w:r w:rsidRPr="00144AE9">
        <w:rPr>
          <w:rStyle w:val="af"/>
          <w:rFonts w:ascii="Times New Roman" w:hAnsi="Times New Roman"/>
          <w:sz w:val="24"/>
          <w:szCs w:val="24"/>
        </w:rPr>
        <w:t>9</w:t>
      </w:r>
      <w:r w:rsidR="003103DD">
        <w:rPr>
          <w:rStyle w:val="af"/>
          <w:rFonts w:ascii="Times New Roman" w:hAnsi="Times New Roman"/>
          <w:sz w:val="24"/>
          <w:szCs w:val="24"/>
          <w:lang w:val="en-US"/>
        </w:rPr>
        <w:t>5</w:t>
      </w:r>
    </w:p>
    <w:p w:rsidR="000110C7" w:rsidRPr="003103DD" w:rsidRDefault="000110C7" w:rsidP="000110C7">
      <w:pPr>
        <w:spacing w:line="360" w:lineRule="auto"/>
        <w:rPr>
          <w:rStyle w:val="af"/>
          <w:rFonts w:ascii="Times New Roman" w:hAnsi="Times New Roman"/>
          <w:sz w:val="24"/>
          <w:szCs w:val="24"/>
          <w:lang w:val="en-US"/>
        </w:rPr>
      </w:pPr>
      <w:r w:rsidRPr="00144AE9">
        <w:rPr>
          <w:position w:val="-18"/>
          <w:sz w:val="24"/>
          <w:szCs w:val="24"/>
          <w:vertAlign w:val="subscript"/>
        </w:rPr>
        <w:object w:dxaOrig="1100" w:dyaOrig="480">
          <v:shape id="_x0000_i1077" type="#_x0000_t75" style="width:54.75pt;height:24pt" o:ole="">
            <v:imagedata r:id="rId97" o:title=""/>
          </v:shape>
          <o:OLEObject Type="Embed" ProgID="Equation.3" ShapeID="_x0000_i1077" DrawAspect="Content" ObjectID="_1533141201" r:id="rId98"/>
        </w:object>
      </w:r>
      <w:r w:rsidRPr="00144AE9">
        <w:rPr>
          <w:rStyle w:val="af"/>
          <w:rFonts w:ascii="Times New Roman" w:hAnsi="Times New Roman"/>
          <w:sz w:val="24"/>
          <w:szCs w:val="24"/>
        </w:rPr>
        <w:t>=</w:t>
      </w:r>
      <w:r w:rsidRPr="00144AE9">
        <w:rPr>
          <w:rStyle w:val="af"/>
          <w:sz w:val="24"/>
          <w:szCs w:val="24"/>
        </w:rPr>
        <w:t xml:space="preserve"> </w:t>
      </w:r>
      <w:r w:rsidRPr="00144AE9">
        <w:rPr>
          <w:rStyle w:val="af"/>
          <w:rFonts w:ascii="Times New Roman" w:hAnsi="Times New Roman"/>
          <w:sz w:val="24"/>
          <w:szCs w:val="24"/>
        </w:rPr>
        <w:t xml:space="preserve">0,5 </w:t>
      </w:r>
      <w:r w:rsidRPr="00144AE9">
        <w:rPr>
          <w:position w:val="-4"/>
          <w:sz w:val="24"/>
          <w:szCs w:val="24"/>
        </w:rPr>
        <w:object w:dxaOrig="180" w:dyaOrig="200">
          <v:shape id="_x0000_i1078" type="#_x0000_t75" style="width:9pt;height:9.75pt" o:ole="">
            <v:imagedata r:id="rId75" o:title=""/>
          </v:shape>
          <o:OLEObject Type="Embed" ProgID="Equation.3" ShapeID="_x0000_i1078" DrawAspect="Content" ObjectID="_1533141202" r:id="rId99"/>
        </w:object>
      </w:r>
      <w:r w:rsidR="003103DD">
        <w:rPr>
          <w:rStyle w:val="af"/>
          <w:rFonts w:ascii="Times New Roman" w:hAnsi="Times New Roman"/>
          <w:sz w:val="24"/>
          <w:szCs w:val="24"/>
        </w:rPr>
        <w:t xml:space="preserve"> 0,</w:t>
      </w:r>
      <w:r w:rsidR="003103DD">
        <w:rPr>
          <w:rStyle w:val="af"/>
          <w:rFonts w:ascii="Times New Roman" w:hAnsi="Times New Roman"/>
          <w:sz w:val="24"/>
          <w:szCs w:val="24"/>
          <w:lang w:val="en-US"/>
        </w:rPr>
        <w:t>2</w:t>
      </w:r>
      <w:r w:rsidR="003103DD">
        <w:rPr>
          <w:rStyle w:val="af"/>
          <w:rFonts w:ascii="Times New Roman" w:hAnsi="Times New Roman"/>
          <w:sz w:val="24"/>
          <w:szCs w:val="24"/>
        </w:rPr>
        <w:t xml:space="preserve"> = 0,</w:t>
      </w:r>
      <w:r w:rsidR="003103DD">
        <w:rPr>
          <w:rStyle w:val="af"/>
          <w:rFonts w:ascii="Times New Roman" w:hAnsi="Times New Roman"/>
          <w:sz w:val="24"/>
          <w:szCs w:val="24"/>
          <w:lang w:val="en-US"/>
        </w:rPr>
        <w:t>1</w:t>
      </w:r>
    </w:p>
    <w:p w:rsidR="000110C7" w:rsidRPr="00AC37CD" w:rsidRDefault="000110C7" w:rsidP="000110C7">
      <w:pPr>
        <w:spacing w:line="360" w:lineRule="auto"/>
        <w:rPr>
          <w:rStyle w:val="af"/>
          <w:rFonts w:ascii="Times New Roman" w:hAnsi="Times New Roman" w:cs="Times New Roman"/>
          <w:sz w:val="24"/>
          <w:szCs w:val="24"/>
        </w:rPr>
      </w:pPr>
      <w:r w:rsidRPr="00144AE9">
        <w:rPr>
          <w:position w:val="-12"/>
          <w:sz w:val="24"/>
          <w:szCs w:val="24"/>
          <w:vertAlign w:val="subscript"/>
        </w:rPr>
        <w:object w:dxaOrig="1060" w:dyaOrig="360">
          <v:shape id="_x0000_i1079" type="#_x0000_t75" style="width:53.25pt;height:18pt" o:ole="">
            <v:imagedata r:id="rId52" o:title=""/>
          </v:shape>
          <o:OLEObject Type="Embed" ProgID="Equation.3" ShapeID="_x0000_i1079" DrawAspect="Content" ObjectID="_1533141203" r:id="rId100"/>
        </w:object>
      </w:r>
      <w:r w:rsidRPr="00144AE9">
        <w:rPr>
          <w:sz w:val="24"/>
          <w:szCs w:val="24"/>
        </w:rPr>
        <w:t xml:space="preserve">= </w:t>
      </w:r>
      <w:r w:rsidR="003103DD">
        <w:rPr>
          <w:rStyle w:val="af"/>
          <w:rFonts w:ascii="Times New Roman" w:hAnsi="Times New Roman"/>
          <w:sz w:val="24"/>
          <w:szCs w:val="24"/>
        </w:rPr>
        <w:t>1,</w:t>
      </w:r>
      <w:r w:rsidRPr="00144AE9">
        <w:rPr>
          <w:rStyle w:val="af"/>
          <w:rFonts w:ascii="Times New Roman" w:hAnsi="Times New Roman"/>
          <w:sz w:val="24"/>
          <w:szCs w:val="24"/>
        </w:rPr>
        <w:t>9</w:t>
      </w:r>
      <w:r w:rsidR="003103DD">
        <w:rPr>
          <w:rStyle w:val="af"/>
          <w:rFonts w:ascii="Times New Roman" w:hAnsi="Times New Roman"/>
          <w:sz w:val="24"/>
          <w:szCs w:val="24"/>
          <w:lang w:val="en-US"/>
        </w:rPr>
        <w:t>5</w:t>
      </w:r>
      <w:r w:rsidRPr="00144AE9">
        <w:rPr>
          <w:rStyle w:val="af"/>
          <w:rFonts w:ascii="Times New Roman" w:hAnsi="Times New Roman"/>
          <w:sz w:val="24"/>
          <w:szCs w:val="24"/>
        </w:rPr>
        <w:t xml:space="preserve"> </w:t>
      </w:r>
      <w:r w:rsidRPr="00144AE9">
        <w:rPr>
          <w:position w:val="-4"/>
          <w:sz w:val="24"/>
          <w:szCs w:val="24"/>
        </w:rPr>
        <w:object w:dxaOrig="180" w:dyaOrig="200">
          <v:shape id="_x0000_i1080" type="#_x0000_t75" style="width:9pt;height:9.75pt" o:ole="">
            <v:imagedata r:id="rId75" o:title=""/>
          </v:shape>
          <o:OLEObject Type="Embed" ProgID="Equation.3" ShapeID="_x0000_i1080" DrawAspect="Content" ObjectID="_1533141204" r:id="rId101"/>
        </w:object>
      </w:r>
      <w:r w:rsidR="00A40E98">
        <w:rPr>
          <w:rStyle w:val="af"/>
          <w:rFonts w:ascii="Times New Roman" w:hAnsi="Times New Roman"/>
          <w:sz w:val="24"/>
          <w:szCs w:val="24"/>
        </w:rPr>
        <w:t xml:space="preserve"> </w:t>
      </w:r>
      <w:r w:rsidR="003103DD">
        <w:rPr>
          <w:rStyle w:val="af"/>
          <w:rFonts w:ascii="Times New Roman" w:hAnsi="Times New Roman"/>
          <w:sz w:val="24"/>
          <w:szCs w:val="24"/>
          <w:lang w:val="en-US"/>
        </w:rPr>
        <w:t>2065</w:t>
      </w:r>
      <w:r w:rsidR="003103DD">
        <w:rPr>
          <w:rStyle w:val="af"/>
          <w:rFonts w:ascii="Times New Roman" w:hAnsi="Times New Roman"/>
          <w:sz w:val="24"/>
          <w:szCs w:val="24"/>
        </w:rPr>
        <w:t>,</w:t>
      </w:r>
      <w:r w:rsidR="003103DD">
        <w:rPr>
          <w:rStyle w:val="af"/>
          <w:rFonts w:ascii="Times New Roman" w:hAnsi="Times New Roman"/>
          <w:sz w:val="24"/>
          <w:szCs w:val="24"/>
          <w:lang w:val="en-US"/>
        </w:rPr>
        <w:t>0</w:t>
      </w:r>
      <w:r w:rsidR="003103DD" w:rsidRPr="00144AE9">
        <w:rPr>
          <w:rStyle w:val="af"/>
          <w:rFonts w:ascii="Times New Roman" w:hAnsi="Times New Roman"/>
          <w:sz w:val="24"/>
          <w:szCs w:val="24"/>
        </w:rPr>
        <w:t xml:space="preserve"> </w:t>
      </w:r>
      <w:r w:rsidR="00A40E98">
        <w:rPr>
          <w:rStyle w:val="af"/>
          <w:rFonts w:ascii="Times New Roman" w:hAnsi="Times New Roman"/>
          <w:sz w:val="24"/>
          <w:szCs w:val="24"/>
        </w:rPr>
        <w:t>/</w:t>
      </w:r>
      <w:r w:rsidR="000E6B85">
        <w:rPr>
          <w:rStyle w:val="af"/>
          <w:rFonts w:ascii="Times New Roman" w:hAnsi="Times New Roman"/>
          <w:sz w:val="24"/>
          <w:szCs w:val="24"/>
        </w:rPr>
        <w:t xml:space="preserve"> </w:t>
      </w:r>
      <w:r w:rsidR="00A40E98">
        <w:rPr>
          <w:rStyle w:val="af"/>
          <w:rFonts w:ascii="Times New Roman" w:hAnsi="Times New Roman"/>
          <w:sz w:val="24"/>
          <w:szCs w:val="24"/>
        </w:rPr>
        <w:t xml:space="preserve">24 = </w:t>
      </w:r>
      <w:r w:rsidR="002936E2">
        <w:rPr>
          <w:rStyle w:val="af"/>
          <w:rFonts w:ascii="Times New Roman" w:hAnsi="Times New Roman"/>
          <w:sz w:val="24"/>
          <w:szCs w:val="24"/>
          <w:lang w:val="en-US"/>
        </w:rPr>
        <w:t>167</w:t>
      </w:r>
      <w:r w:rsidR="00660B98">
        <w:rPr>
          <w:rStyle w:val="af"/>
          <w:rFonts w:ascii="Times New Roman" w:hAnsi="Times New Roman"/>
          <w:sz w:val="24"/>
          <w:szCs w:val="24"/>
        </w:rPr>
        <w:t>,8</w:t>
      </w:r>
      <w:r w:rsidRPr="00144AE9">
        <w:rPr>
          <w:rStyle w:val="af"/>
          <w:rFonts w:ascii="Times New Roman" w:hAnsi="Times New Roman"/>
          <w:sz w:val="24"/>
          <w:szCs w:val="24"/>
        </w:rPr>
        <w:t xml:space="preserve"> м</w:t>
      </w:r>
      <w:r w:rsidRPr="00144AE9">
        <w:rPr>
          <w:rStyle w:val="af"/>
          <w:rFonts w:ascii="Times New Roman" w:hAnsi="Times New Roman"/>
          <w:sz w:val="24"/>
          <w:szCs w:val="24"/>
          <w:vertAlign w:val="superscript"/>
        </w:rPr>
        <w:t>3</w:t>
      </w:r>
      <w:r w:rsidRPr="00144AE9">
        <w:rPr>
          <w:rStyle w:val="af"/>
          <w:rFonts w:ascii="Times New Roman" w:hAnsi="Times New Roman"/>
          <w:sz w:val="24"/>
          <w:szCs w:val="24"/>
        </w:rPr>
        <w:t>/ч или</w:t>
      </w:r>
    </w:p>
    <w:p w:rsidR="000110C7" w:rsidRPr="00144AE9" w:rsidRDefault="000110C7" w:rsidP="000110C7">
      <w:pPr>
        <w:spacing w:line="360" w:lineRule="auto"/>
        <w:rPr>
          <w:sz w:val="24"/>
          <w:szCs w:val="24"/>
        </w:rPr>
      </w:pPr>
      <w:r w:rsidRPr="00144AE9">
        <w:rPr>
          <w:position w:val="-12"/>
          <w:sz w:val="24"/>
          <w:szCs w:val="24"/>
          <w:vertAlign w:val="subscript"/>
        </w:rPr>
        <w:object w:dxaOrig="1060" w:dyaOrig="360">
          <v:shape id="_x0000_i1081" type="#_x0000_t75" style="width:53.25pt;height:18pt" o:ole="">
            <v:imagedata r:id="rId102" o:title=""/>
          </v:shape>
          <o:OLEObject Type="Embed" ProgID="Equation.3" ShapeID="_x0000_i1081" DrawAspect="Content" ObjectID="_1533141205" r:id="rId103"/>
        </w:object>
      </w:r>
      <w:r>
        <w:rPr>
          <w:rStyle w:val="af"/>
          <w:rFonts w:ascii="Times New Roman" w:hAnsi="Times New Roman"/>
          <w:sz w:val="24"/>
          <w:szCs w:val="24"/>
        </w:rPr>
        <w:t xml:space="preserve">= </w:t>
      </w:r>
      <w:r w:rsidR="002936E2">
        <w:rPr>
          <w:rStyle w:val="af"/>
          <w:rFonts w:ascii="Times New Roman" w:hAnsi="Times New Roman"/>
          <w:sz w:val="24"/>
          <w:szCs w:val="24"/>
          <w:lang w:val="en-US"/>
        </w:rPr>
        <w:t>46</w:t>
      </w:r>
      <w:r w:rsidR="002936E2">
        <w:rPr>
          <w:rStyle w:val="af"/>
          <w:rFonts w:ascii="Times New Roman" w:hAnsi="Times New Roman"/>
          <w:sz w:val="24"/>
          <w:szCs w:val="24"/>
        </w:rPr>
        <w:t>,</w:t>
      </w:r>
      <w:r w:rsidR="002936E2">
        <w:rPr>
          <w:rStyle w:val="af"/>
          <w:rFonts w:ascii="Times New Roman" w:hAnsi="Times New Roman"/>
          <w:sz w:val="24"/>
          <w:szCs w:val="24"/>
          <w:lang w:val="en-US"/>
        </w:rPr>
        <w:t>6</w:t>
      </w:r>
      <w:r w:rsidRPr="00144AE9">
        <w:rPr>
          <w:rStyle w:val="af"/>
          <w:rFonts w:ascii="Times New Roman" w:hAnsi="Times New Roman"/>
          <w:sz w:val="24"/>
          <w:szCs w:val="24"/>
        </w:rPr>
        <w:t xml:space="preserve">  л/с</w:t>
      </w:r>
    </w:p>
    <w:p w:rsidR="000110C7" w:rsidRPr="00AC37CD" w:rsidRDefault="000110C7" w:rsidP="000110C7">
      <w:pPr>
        <w:spacing w:line="360" w:lineRule="auto"/>
        <w:rPr>
          <w:rStyle w:val="af"/>
          <w:rFonts w:ascii="Times New Roman" w:hAnsi="Times New Roman" w:cs="Times New Roman"/>
          <w:sz w:val="24"/>
          <w:szCs w:val="24"/>
        </w:rPr>
      </w:pPr>
      <w:r w:rsidRPr="00144AE9">
        <w:rPr>
          <w:position w:val="-18"/>
          <w:sz w:val="24"/>
          <w:szCs w:val="24"/>
          <w:vertAlign w:val="subscript"/>
        </w:rPr>
        <w:object w:dxaOrig="1020" w:dyaOrig="420">
          <v:shape id="_x0000_i1082" type="#_x0000_t75" style="width:51pt;height:21pt" o:ole="">
            <v:imagedata r:id="rId60" o:title=""/>
          </v:shape>
          <o:OLEObject Type="Embed" ProgID="Equation.3" ShapeID="_x0000_i1082" DrawAspect="Content" ObjectID="_1533141206" r:id="rId104"/>
        </w:object>
      </w:r>
      <w:r w:rsidRPr="00144AE9">
        <w:rPr>
          <w:sz w:val="24"/>
          <w:szCs w:val="24"/>
        </w:rPr>
        <w:t xml:space="preserve">= </w:t>
      </w:r>
      <w:r w:rsidR="003103DD">
        <w:rPr>
          <w:rStyle w:val="af"/>
          <w:rFonts w:ascii="Times New Roman" w:hAnsi="Times New Roman"/>
          <w:sz w:val="24"/>
          <w:szCs w:val="24"/>
        </w:rPr>
        <w:t>0,</w:t>
      </w:r>
      <w:r w:rsidR="003103DD">
        <w:rPr>
          <w:rStyle w:val="af"/>
          <w:rFonts w:ascii="Times New Roman" w:hAnsi="Times New Roman"/>
          <w:sz w:val="24"/>
          <w:szCs w:val="24"/>
          <w:lang w:val="en-US"/>
        </w:rPr>
        <w:t>1</w:t>
      </w:r>
      <w:r w:rsidRPr="00144AE9">
        <w:rPr>
          <w:rStyle w:val="af"/>
          <w:rFonts w:ascii="Times New Roman" w:hAnsi="Times New Roman"/>
          <w:sz w:val="24"/>
          <w:szCs w:val="24"/>
        </w:rPr>
        <w:t xml:space="preserve"> </w:t>
      </w:r>
      <w:r w:rsidR="003103DD" w:rsidRPr="00144AE9">
        <w:rPr>
          <w:position w:val="-4"/>
          <w:sz w:val="24"/>
          <w:szCs w:val="24"/>
        </w:rPr>
        <w:object w:dxaOrig="180" w:dyaOrig="200">
          <v:shape id="_x0000_i1083" type="#_x0000_t75" style="width:9pt;height:9.75pt" o:ole="">
            <v:imagedata r:id="rId75" o:title=""/>
          </v:shape>
          <o:OLEObject Type="Embed" ProgID="Equation.3" ShapeID="_x0000_i1083" DrawAspect="Content" ObjectID="_1533141207" r:id="rId105"/>
        </w:object>
      </w:r>
      <w:r w:rsidR="003103DD">
        <w:rPr>
          <w:rStyle w:val="af"/>
          <w:rFonts w:ascii="Times New Roman" w:hAnsi="Times New Roman"/>
          <w:sz w:val="24"/>
          <w:szCs w:val="24"/>
          <w:lang w:val="en-US"/>
        </w:rPr>
        <w:t>1377</w:t>
      </w:r>
      <w:r w:rsidR="003103DD">
        <w:rPr>
          <w:rStyle w:val="af"/>
          <w:rFonts w:ascii="Times New Roman" w:hAnsi="Times New Roman"/>
          <w:sz w:val="24"/>
          <w:szCs w:val="24"/>
        </w:rPr>
        <w:t>,</w:t>
      </w:r>
      <w:r w:rsidR="003103DD">
        <w:rPr>
          <w:rStyle w:val="af"/>
          <w:rFonts w:ascii="Times New Roman" w:hAnsi="Times New Roman"/>
          <w:sz w:val="24"/>
          <w:szCs w:val="24"/>
          <w:lang w:val="en-US"/>
        </w:rPr>
        <w:t>0</w:t>
      </w:r>
      <w:r w:rsidR="003103DD" w:rsidRPr="00144AE9">
        <w:rPr>
          <w:rStyle w:val="af"/>
          <w:rFonts w:ascii="Times New Roman" w:hAnsi="Times New Roman"/>
          <w:sz w:val="24"/>
          <w:szCs w:val="24"/>
        </w:rPr>
        <w:t xml:space="preserve"> </w:t>
      </w:r>
      <w:r w:rsidR="00A40E98">
        <w:rPr>
          <w:rStyle w:val="af"/>
          <w:rFonts w:ascii="Times New Roman" w:hAnsi="Times New Roman"/>
          <w:sz w:val="24"/>
          <w:szCs w:val="24"/>
        </w:rPr>
        <w:t>/</w:t>
      </w:r>
      <w:r w:rsidR="000E6B85">
        <w:rPr>
          <w:rStyle w:val="af"/>
          <w:rFonts w:ascii="Times New Roman" w:hAnsi="Times New Roman"/>
          <w:sz w:val="24"/>
          <w:szCs w:val="24"/>
        </w:rPr>
        <w:t xml:space="preserve"> </w:t>
      </w:r>
      <w:r w:rsidR="00A40E98">
        <w:rPr>
          <w:rStyle w:val="af"/>
          <w:rFonts w:ascii="Times New Roman" w:hAnsi="Times New Roman"/>
          <w:sz w:val="24"/>
          <w:szCs w:val="24"/>
        </w:rPr>
        <w:t xml:space="preserve">24 = </w:t>
      </w:r>
      <w:r w:rsidR="002936E2">
        <w:rPr>
          <w:rStyle w:val="af"/>
          <w:rFonts w:ascii="Times New Roman" w:hAnsi="Times New Roman"/>
          <w:sz w:val="24"/>
          <w:szCs w:val="24"/>
          <w:lang w:val="en-US"/>
        </w:rPr>
        <w:t>5</w:t>
      </w:r>
      <w:r w:rsidR="002936E2">
        <w:rPr>
          <w:rStyle w:val="af"/>
          <w:rFonts w:ascii="Times New Roman" w:hAnsi="Times New Roman"/>
          <w:sz w:val="24"/>
          <w:szCs w:val="24"/>
        </w:rPr>
        <w:t>,</w:t>
      </w:r>
      <w:r w:rsidR="002936E2">
        <w:rPr>
          <w:rStyle w:val="af"/>
          <w:rFonts w:ascii="Times New Roman" w:hAnsi="Times New Roman"/>
          <w:sz w:val="24"/>
          <w:szCs w:val="24"/>
          <w:lang w:val="en-US"/>
        </w:rPr>
        <w:t>7</w:t>
      </w:r>
      <w:r w:rsidRPr="00144AE9">
        <w:rPr>
          <w:rStyle w:val="af"/>
          <w:rFonts w:ascii="Times New Roman" w:hAnsi="Times New Roman"/>
          <w:sz w:val="24"/>
          <w:szCs w:val="24"/>
        </w:rPr>
        <w:t xml:space="preserve"> м</w:t>
      </w:r>
      <w:r w:rsidRPr="00144AE9">
        <w:rPr>
          <w:rStyle w:val="af"/>
          <w:rFonts w:ascii="Times New Roman" w:hAnsi="Times New Roman"/>
          <w:sz w:val="24"/>
          <w:szCs w:val="24"/>
          <w:vertAlign w:val="superscript"/>
        </w:rPr>
        <w:t>3</w:t>
      </w:r>
      <w:r w:rsidRPr="00144AE9">
        <w:rPr>
          <w:rStyle w:val="af"/>
          <w:rFonts w:ascii="Times New Roman" w:hAnsi="Times New Roman"/>
          <w:sz w:val="24"/>
          <w:szCs w:val="24"/>
        </w:rPr>
        <w:t>/ч</w:t>
      </w:r>
    </w:p>
    <w:p w:rsidR="000110C7" w:rsidRPr="00AC37CD" w:rsidRDefault="000110C7" w:rsidP="000110C7">
      <w:pPr>
        <w:spacing w:line="360" w:lineRule="auto"/>
        <w:rPr>
          <w:sz w:val="24"/>
          <w:szCs w:val="24"/>
        </w:rPr>
      </w:pPr>
      <w:r w:rsidRPr="00144AE9">
        <w:rPr>
          <w:position w:val="-18"/>
          <w:sz w:val="24"/>
          <w:szCs w:val="24"/>
          <w:vertAlign w:val="subscript"/>
        </w:rPr>
        <w:object w:dxaOrig="1020" w:dyaOrig="420">
          <v:shape id="_x0000_i1084" type="#_x0000_t75" style="width:51pt;height:21pt" o:ole="">
            <v:imagedata r:id="rId106" o:title=""/>
          </v:shape>
          <o:OLEObject Type="Embed" ProgID="Equation.3" ShapeID="_x0000_i1084" DrawAspect="Content" ObjectID="_1533141208" r:id="rId107"/>
        </w:object>
      </w:r>
      <w:r w:rsidRPr="00144AE9">
        <w:rPr>
          <w:sz w:val="24"/>
          <w:szCs w:val="24"/>
        </w:rPr>
        <w:t>=</w:t>
      </w:r>
      <w:r w:rsidRPr="00144AE9">
        <w:rPr>
          <w:sz w:val="24"/>
          <w:szCs w:val="24"/>
          <w:vertAlign w:val="subscript"/>
        </w:rPr>
        <w:t xml:space="preserve">  </w:t>
      </w:r>
      <w:r w:rsidR="002936E2">
        <w:rPr>
          <w:rStyle w:val="af"/>
          <w:rFonts w:ascii="Times New Roman" w:hAnsi="Times New Roman"/>
          <w:sz w:val="24"/>
          <w:szCs w:val="24"/>
          <w:lang w:val="en-US"/>
        </w:rPr>
        <w:t>1</w:t>
      </w:r>
      <w:r w:rsidR="00A91D63">
        <w:rPr>
          <w:rStyle w:val="af"/>
          <w:rFonts w:ascii="Times New Roman" w:hAnsi="Times New Roman"/>
          <w:sz w:val="24"/>
          <w:szCs w:val="24"/>
        </w:rPr>
        <w:t>,</w:t>
      </w:r>
      <w:r w:rsidR="002936E2">
        <w:rPr>
          <w:rStyle w:val="af"/>
          <w:rFonts w:ascii="Times New Roman" w:hAnsi="Times New Roman"/>
          <w:sz w:val="24"/>
          <w:szCs w:val="24"/>
          <w:lang w:val="en-US"/>
        </w:rPr>
        <w:t>6</w:t>
      </w:r>
      <w:r w:rsidRPr="00144AE9">
        <w:rPr>
          <w:rStyle w:val="af"/>
          <w:rFonts w:ascii="Times New Roman" w:hAnsi="Times New Roman"/>
          <w:sz w:val="24"/>
          <w:szCs w:val="24"/>
        </w:rPr>
        <w:t xml:space="preserve"> л/с</w:t>
      </w:r>
    </w:p>
    <w:p w:rsidR="000110C7" w:rsidRPr="00144AE9" w:rsidRDefault="000110C7" w:rsidP="000110C7">
      <w:pPr>
        <w:spacing w:line="360" w:lineRule="auto"/>
        <w:rPr>
          <w:rStyle w:val="af"/>
          <w:rFonts w:ascii="Times New Roman" w:hAnsi="Times New Roman"/>
          <w:sz w:val="24"/>
          <w:szCs w:val="24"/>
        </w:rPr>
      </w:pPr>
      <w:r>
        <w:rPr>
          <w:rStyle w:val="af"/>
          <w:rFonts w:ascii="Times New Roman" w:hAnsi="Times New Roman"/>
          <w:sz w:val="24"/>
          <w:szCs w:val="24"/>
        </w:rPr>
        <w:t>С учетом наружного  - 3</w:t>
      </w:r>
      <w:r w:rsidRPr="00144AE9">
        <w:rPr>
          <w:rStyle w:val="af"/>
          <w:rFonts w:ascii="Times New Roman" w:hAnsi="Times New Roman"/>
          <w:sz w:val="24"/>
          <w:szCs w:val="24"/>
        </w:rPr>
        <w:t>0 л/с</w:t>
      </w:r>
      <w:r w:rsidR="00AC37CD">
        <w:rPr>
          <w:rStyle w:val="af"/>
          <w:rFonts w:ascii="Times New Roman" w:hAnsi="Times New Roman"/>
          <w:sz w:val="24"/>
          <w:szCs w:val="24"/>
        </w:rPr>
        <w:t xml:space="preserve">ек и внутреннего пожаротушения </w:t>
      </w:r>
      <w:r w:rsidRPr="00144AE9">
        <w:rPr>
          <w:rStyle w:val="af"/>
          <w:rFonts w:ascii="Times New Roman" w:hAnsi="Times New Roman"/>
          <w:sz w:val="24"/>
          <w:szCs w:val="24"/>
        </w:rPr>
        <w:t xml:space="preserve">- 5 л/с, </w:t>
      </w:r>
    </w:p>
    <w:p w:rsidR="000110C7" w:rsidRPr="00144AE9" w:rsidRDefault="000110C7" w:rsidP="000110C7">
      <w:pPr>
        <w:spacing w:line="360" w:lineRule="auto"/>
        <w:rPr>
          <w:sz w:val="24"/>
          <w:szCs w:val="24"/>
        </w:rPr>
      </w:pPr>
      <w:r w:rsidRPr="00144AE9">
        <w:rPr>
          <w:position w:val="-16"/>
          <w:sz w:val="24"/>
          <w:szCs w:val="24"/>
          <w:vertAlign w:val="subscript"/>
        </w:rPr>
        <w:object w:dxaOrig="1200" w:dyaOrig="400">
          <v:shape id="_x0000_i1085" type="#_x0000_t75" style="width:60pt;height:20.25pt" o:ole="">
            <v:imagedata r:id="rId108" o:title=""/>
          </v:shape>
          <o:OLEObject Type="Embed" ProgID="Equation.3" ShapeID="_x0000_i1085" DrawAspect="Content" ObjectID="_1533141209" r:id="rId109"/>
        </w:object>
      </w:r>
      <w:r w:rsidRPr="00144AE9">
        <w:rPr>
          <w:rStyle w:val="af"/>
          <w:sz w:val="24"/>
          <w:szCs w:val="24"/>
        </w:rPr>
        <w:t xml:space="preserve">= </w:t>
      </w:r>
      <w:r w:rsidR="002936E2" w:rsidRPr="002936E2">
        <w:rPr>
          <w:rStyle w:val="af"/>
          <w:rFonts w:ascii="Times New Roman" w:hAnsi="Times New Roman"/>
          <w:sz w:val="24"/>
          <w:szCs w:val="24"/>
        </w:rPr>
        <w:t>46</w:t>
      </w:r>
      <w:r w:rsidR="002936E2">
        <w:rPr>
          <w:rStyle w:val="af"/>
          <w:rFonts w:ascii="Times New Roman" w:hAnsi="Times New Roman"/>
          <w:sz w:val="24"/>
          <w:szCs w:val="24"/>
        </w:rPr>
        <w:t>,</w:t>
      </w:r>
      <w:r w:rsidR="002936E2" w:rsidRPr="002936E2">
        <w:rPr>
          <w:rStyle w:val="af"/>
          <w:rFonts w:ascii="Times New Roman" w:hAnsi="Times New Roman"/>
          <w:sz w:val="24"/>
          <w:szCs w:val="24"/>
        </w:rPr>
        <w:t>6</w:t>
      </w:r>
      <w:r>
        <w:rPr>
          <w:rStyle w:val="af"/>
          <w:rFonts w:ascii="Times New Roman" w:hAnsi="Times New Roman"/>
          <w:sz w:val="24"/>
          <w:szCs w:val="24"/>
        </w:rPr>
        <w:t xml:space="preserve"> + 3</w:t>
      </w:r>
      <w:r w:rsidRPr="00144AE9">
        <w:rPr>
          <w:rStyle w:val="af"/>
          <w:rFonts w:ascii="Times New Roman" w:hAnsi="Times New Roman"/>
          <w:sz w:val="24"/>
          <w:szCs w:val="24"/>
        </w:rPr>
        <w:t xml:space="preserve">0 + 5 </w:t>
      </w:r>
      <w:r>
        <w:rPr>
          <w:rStyle w:val="af"/>
          <w:rFonts w:ascii="Times New Roman" w:hAnsi="Times New Roman"/>
          <w:sz w:val="24"/>
          <w:szCs w:val="24"/>
        </w:rPr>
        <w:t xml:space="preserve">= </w:t>
      </w:r>
      <w:r w:rsidR="002936E2" w:rsidRPr="002936E2">
        <w:rPr>
          <w:rStyle w:val="af"/>
          <w:rFonts w:ascii="Times New Roman" w:hAnsi="Times New Roman"/>
          <w:sz w:val="24"/>
          <w:szCs w:val="24"/>
        </w:rPr>
        <w:t>81</w:t>
      </w:r>
      <w:r w:rsidR="000E6B85">
        <w:rPr>
          <w:rStyle w:val="af"/>
          <w:rFonts w:ascii="Times New Roman" w:hAnsi="Times New Roman"/>
          <w:sz w:val="24"/>
          <w:szCs w:val="24"/>
        </w:rPr>
        <w:t>,</w:t>
      </w:r>
      <w:r w:rsidR="002936E2" w:rsidRPr="002936E2">
        <w:rPr>
          <w:rStyle w:val="af"/>
          <w:rFonts w:ascii="Times New Roman" w:hAnsi="Times New Roman"/>
          <w:sz w:val="24"/>
          <w:szCs w:val="24"/>
        </w:rPr>
        <w:t>6</w:t>
      </w:r>
      <w:r w:rsidRPr="00144AE9">
        <w:rPr>
          <w:rStyle w:val="af"/>
          <w:rFonts w:ascii="Times New Roman" w:hAnsi="Times New Roman"/>
          <w:sz w:val="24"/>
          <w:szCs w:val="24"/>
        </w:rPr>
        <w:t xml:space="preserve"> л/с</w:t>
      </w:r>
      <w:r w:rsidRPr="00144AE9">
        <w:rPr>
          <w:sz w:val="24"/>
          <w:szCs w:val="24"/>
        </w:rPr>
        <w:t xml:space="preserve"> </w:t>
      </w:r>
    </w:p>
    <w:p w:rsidR="000110C7" w:rsidRPr="00144AE9" w:rsidRDefault="000110C7" w:rsidP="000110C7">
      <w:pPr>
        <w:jc w:val="both"/>
        <w:rPr>
          <w:rStyle w:val="af"/>
          <w:sz w:val="24"/>
          <w:szCs w:val="24"/>
        </w:rPr>
      </w:pPr>
      <w:r w:rsidRPr="00144AE9">
        <w:rPr>
          <w:rStyle w:val="af"/>
          <w:rFonts w:ascii="Times New Roman" w:hAnsi="Times New Roman"/>
          <w:sz w:val="24"/>
          <w:szCs w:val="24"/>
        </w:rPr>
        <w:t>Согласно таблиц</w:t>
      </w:r>
      <w:r w:rsidR="00AC37CD">
        <w:rPr>
          <w:rStyle w:val="af"/>
          <w:rFonts w:ascii="Times New Roman" w:hAnsi="Times New Roman"/>
          <w:sz w:val="24"/>
          <w:szCs w:val="24"/>
        </w:rPr>
        <w:t>ам</w:t>
      </w:r>
      <w:r w:rsidRPr="00144AE9">
        <w:rPr>
          <w:rStyle w:val="af"/>
          <w:rFonts w:ascii="Times New Roman" w:hAnsi="Times New Roman"/>
          <w:sz w:val="24"/>
          <w:szCs w:val="24"/>
        </w:rPr>
        <w:t xml:space="preserve"> гидравлического расчета для</w:t>
      </w:r>
      <w:r w:rsidRPr="00144AE9">
        <w:rPr>
          <w:sz w:val="24"/>
          <w:szCs w:val="24"/>
        </w:rPr>
        <w:t xml:space="preserve"> </w:t>
      </w:r>
      <w:r w:rsidRPr="00144AE9">
        <w:rPr>
          <w:position w:val="-16"/>
          <w:sz w:val="24"/>
          <w:szCs w:val="24"/>
          <w:vertAlign w:val="subscript"/>
        </w:rPr>
        <w:object w:dxaOrig="1200" w:dyaOrig="400">
          <v:shape id="_x0000_i1086" type="#_x0000_t75" style="width:60pt;height:20.25pt" o:ole="">
            <v:imagedata r:id="rId108" o:title=""/>
          </v:shape>
          <o:OLEObject Type="Embed" ProgID="Equation.3" ShapeID="_x0000_i1086" DrawAspect="Content" ObjectID="_1533141210" r:id="rId110"/>
        </w:object>
      </w:r>
      <w:r w:rsidRPr="00144AE9">
        <w:rPr>
          <w:sz w:val="24"/>
          <w:szCs w:val="24"/>
        </w:rPr>
        <w:t xml:space="preserve">= </w:t>
      </w:r>
      <w:r w:rsidR="002936E2" w:rsidRPr="002936E2">
        <w:rPr>
          <w:sz w:val="24"/>
          <w:szCs w:val="24"/>
        </w:rPr>
        <w:t>8</w:t>
      </w:r>
      <w:r w:rsidR="002936E2">
        <w:rPr>
          <w:rStyle w:val="af"/>
          <w:rFonts w:ascii="Times New Roman" w:hAnsi="Times New Roman"/>
          <w:sz w:val="24"/>
          <w:szCs w:val="24"/>
        </w:rPr>
        <w:t>1</w:t>
      </w:r>
      <w:r w:rsidR="000E6B85">
        <w:rPr>
          <w:rStyle w:val="af"/>
          <w:rFonts w:ascii="Times New Roman" w:hAnsi="Times New Roman"/>
          <w:sz w:val="24"/>
          <w:szCs w:val="24"/>
        </w:rPr>
        <w:t>,</w:t>
      </w:r>
      <w:r w:rsidR="002936E2" w:rsidRPr="0071110B">
        <w:rPr>
          <w:rStyle w:val="af"/>
          <w:rFonts w:ascii="Times New Roman" w:hAnsi="Times New Roman"/>
          <w:sz w:val="24"/>
          <w:szCs w:val="24"/>
        </w:rPr>
        <w:t>6</w:t>
      </w:r>
      <w:r w:rsidR="000E6B85">
        <w:rPr>
          <w:rStyle w:val="af"/>
          <w:rFonts w:ascii="Times New Roman" w:hAnsi="Times New Roman"/>
          <w:sz w:val="24"/>
          <w:szCs w:val="24"/>
        </w:rPr>
        <w:t> </w:t>
      </w:r>
      <w:r w:rsidRPr="00144AE9">
        <w:rPr>
          <w:rStyle w:val="af"/>
          <w:rFonts w:ascii="Times New Roman" w:hAnsi="Times New Roman"/>
          <w:sz w:val="24"/>
          <w:szCs w:val="24"/>
        </w:rPr>
        <w:t>л/с,</w:t>
      </w:r>
      <w:r w:rsidRPr="00144AE9">
        <w:rPr>
          <w:rStyle w:val="af"/>
          <w:sz w:val="24"/>
          <w:szCs w:val="24"/>
        </w:rPr>
        <w:t xml:space="preserve"> </w:t>
      </w:r>
      <w:r w:rsidRPr="00144AE9">
        <w:rPr>
          <w:rStyle w:val="af"/>
          <w:rFonts w:ascii="Times New Roman" w:hAnsi="Times New Roman"/>
          <w:sz w:val="24"/>
          <w:szCs w:val="24"/>
        </w:rPr>
        <w:t>диа</w:t>
      </w:r>
      <w:r>
        <w:rPr>
          <w:rStyle w:val="af"/>
          <w:rFonts w:ascii="Times New Roman" w:hAnsi="Times New Roman"/>
          <w:sz w:val="24"/>
          <w:szCs w:val="24"/>
        </w:rPr>
        <w:t xml:space="preserve">метр подводящего водопровода </w:t>
      </w:r>
      <w:r w:rsidR="00AC37CD">
        <w:rPr>
          <w:rStyle w:val="af"/>
          <w:rFonts w:ascii="Times New Roman" w:hAnsi="Times New Roman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315 мм"/>
        </w:smartTagPr>
        <w:r w:rsidRPr="00A91D63">
          <w:rPr>
            <w:rStyle w:val="af"/>
            <w:rFonts w:ascii="Times New Roman" w:hAnsi="Times New Roman"/>
            <w:sz w:val="24"/>
            <w:szCs w:val="24"/>
          </w:rPr>
          <w:t xml:space="preserve">315 </w:t>
        </w:r>
        <w:r w:rsidRPr="00144AE9">
          <w:rPr>
            <w:rStyle w:val="af"/>
            <w:rFonts w:ascii="Times New Roman" w:hAnsi="Times New Roman"/>
            <w:sz w:val="24"/>
            <w:szCs w:val="24"/>
          </w:rPr>
          <w:t>мм</w:t>
        </w:r>
      </w:smartTag>
      <w:r>
        <w:rPr>
          <w:rStyle w:val="af"/>
          <w:rFonts w:ascii="Times New Roman" w:hAnsi="Times New Roman"/>
          <w:sz w:val="24"/>
          <w:szCs w:val="24"/>
        </w:rPr>
        <w:t>, материал труб - полиэтилен</w:t>
      </w:r>
      <w:r w:rsidRPr="00144AE9">
        <w:rPr>
          <w:rStyle w:val="af"/>
          <w:rFonts w:ascii="Times New Roman" w:hAnsi="Times New Roman"/>
          <w:sz w:val="24"/>
          <w:szCs w:val="24"/>
        </w:rPr>
        <w:t>.</w:t>
      </w:r>
    </w:p>
    <w:p w:rsidR="008C1619" w:rsidRDefault="008C1619" w:rsidP="00144AE9">
      <w:pPr>
        <w:rPr>
          <w:sz w:val="24"/>
          <w:szCs w:val="24"/>
        </w:rPr>
      </w:pPr>
    </w:p>
    <w:p w:rsidR="0006472E" w:rsidRPr="0006472E" w:rsidRDefault="0006472E" w:rsidP="007D1EAD">
      <w:pPr>
        <w:suppressAutoHyphens w:val="0"/>
        <w:jc w:val="both"/>
        <w:outlineLvl w:val="3"/>
        <w:rPr>
          <w:rStyle w:val="af"/>
          <w:rFonts w:ascii="Times New Roman" w:hAnsi="Times New Roman"/>
          <w:b/>
          <w:sz w:val="24"/>
          <w:szCs w:val="24"/>
        </w:rPr>
      </w:pPr>
      <w:bookmarkStart w:id="49" w:name="_Toc390935465"/>
      <w:r w:rsidRPr="00144AE9">
        <w:rPr>
          <w:b/>
          <w:iCs/>
          <w:sz w:val="24"/>
          <w:szCs w:val="24"/>
        </w:rPr>
        <w:t>4.2.2.</w:t>
      </w:r>
      <w:r w:rsidR="000110C7">
        <w:rPr>
          <w:b/>
          <w:iCs/>
          <w:sz w:val="24"/>
          <w:szCs w:val="24"/>
        </w:rPr>
        <w:t>3</w:t>
      </w:r>
      <w:r w:rsidRPr="00144AE9">
        <w:rPr>
          <w:b/>
          <w:iCs/>
          <w:sz w:val="24"/>
          <w:szCs w:val="24"/>
        </w:rPr>
        <w:t xml:space="preserve">. </w:t>
      </w:r>
      <w:r w:rsidRPr="0006472E">
        <w:rPr>
          <w:b/>
          <w:sz w:val="24"/>
          <w:szCs w:val="24"/>
        </w:rPr>
        <w:t xml:space="preserve">Организация системы хозяйственно-питьевого </w:t>
      </w:r>
      <w:r w:rsidR="007D1EAD">
        <w:rPr>
          <w:b/>
          <w:sz w:val="24"/>
          <w:szCs w:val="24"/>
        </w:rPr>
        <w:t xml:space="preserve">и противопожарного </w:t>
      </w:r>
      <w:r w:rsidRPr="0006472E">
        <w:rPr>
          <w:b/>
          <w:sz w:val="24"/>
          <w:szCs w:val="24"/>
        </w:rPr>
        <w:t>водоснабжения</w:t>
      </w:r>
      <w:bookmarkEnd w:id="49"/>
    </w:p>
    <w:p w:rsidR="007D1EAD" w:rsidRDefault="007D1EAD" w:rsidP="000110C7">
      <w:pPr>
        <w:ind w:firstLine="703"/>
        <w:jc w:val="both"/>
        <w:rPr>
          <w:rStyle w:val="af"/>
          <w:rFonts w:ascii="Times New Roman" w:hAnsi="Times New Roman"/>
          <w:sz w:val="24"/>
        </w:rPr>
      </w:pPr>
      <w:bookmarkStart w:id="50" w:name="_Toc349643867"/>
    </w:p>
    <w:p w:rsidR="000110C7" w:rsidRDefault="000110C7" w:rsidP="000110C7">
      <w:pPr>
        <w:ind w:firstLine="703"/>
        <w:jc w:val="both"/>
        <w:rPr>
          <w:rStyle w:val="af"/>
          <w:rFonts w:ascii="Times New Roman" w:hAnsi="Times New Roman"/>
          <w:sz w:val="24"/>
        </w:rPr>
      </w:pPr>
      <w:r>
        <w:rPr>
          <w:rStyle w:val="af"/>
          <w:rFonts w:ascii="Times New Roman" w:hAnsi="Times New Roman"/>
          <w:sz w:val="24"/>
        </w:rPr>
        <w:t>Водоснабжение проектируемых объектов жилой и общественной</w:t>
      </w:r>
      <w:r w:rsidRPr="00F25314">
        <w:rPr>
          <w:rStyle w:val="af"/>
          <w:rFonts w:ascii="Times New Roman" w:hAnsi="Times New Roman"/>
          <w:sz w:val="24"/>
        </w:rPr>
        <w:t xml:space="preserve"> за</w:t>
      </w:r>
      <w:r>
        <w:rPr>
          <w:rStyle w:val="af"/>
          <w:rFonts w:ascii="Times New Roman" w:hAnsi="Times New Roman"/>
          <w:sz w:val="24"/>
        </w:rPr>
        <w:t>стройки</w:t>
      </w:r>
      <w:r w:rsidRPr="00F25314">
        <w:rPr>
          <w:rStyle w:val="af"/>
          <w:rFonts w:ascii="Times New Roman" w:hAnsi="Times New Roman"/>
          <w:sz w:val="24"/>
        </w:rPr>
        <w:t xml:space="preserve"> согласно техниче</w:t>
      </w:r>
      <w:r>
        <w:rPr>
          <w:rStyle w:val="af"/>
          <w:rFonts w:ascii="Times New Roman" w:hAnsi="Times New Roman"/>
          <w:sz w:val="24"/>
        </w:rPr>
        <w:t>ских заключений, выданных ОАО</w:t>
      </w:r>
      <w:r w:rsidR="00AC37CD">
        <w:rPr>
          <w:rStyle w:val="af"/>
          <w:rFonts w:ascii="Times New Roman" w:hAnsi="Times New Roman"/>
          <w:sz w:val="24"/>
        </w:rPr>
        <w:t> </w:t>
      </w:r>
      <w:r>
        <w:rPr>
          <w:rStyle w:val="af"/>
          <w:rFonts w:ascii="Times New Roman" w:hAnsi="Times New Roman"/>
          <w:sz w:val="24"/>
        </w:rPr>
        <w:t>«Всеволожские тепловые сети» и ООО</w:t>
      </w:r>
      <w:r w:rsidR="00AC37CD">
        <w:rPr>
          <w:rStyle w:val="af"/>
          <w:rFonts w:ascii="Times New Roman" w:hAnsi="Times New Roman"/>
          <w:sz w:val="24"/>
        </w:rPr>
        <w:t> </w:t>
      </w:r>
      <w:r>
        <w:rPr>
          <w:rStyle w:val="af"/>
          <w:rFonts w:ascii="Times New Roman" w:hAnsi="Times New Roman"/>
          <w:sz w:val="24"/>
        </w:rPr>
        <w:t>«СМЭУ</w:t>
      </w:r>
      <w:r w:rsidR="00AC37CD">
        <w:rPr>
          <w:rStyle w:val="af"/>
          <w:rFonts w:ascii="Times New Roman" w:hAnsi="Times New Roman"/>
          <w:sz w:val="24"/>
        </w:rPr>
        <w:t> </w:t>
      </w:r>
      <w:r>
        <w:rPr>
          <w:rStyle w:val="af"/>
          <w:rFonts w:ascii="Times New Roman" w:hAnsi="Times New Roman"/>
          <w:sz w:val="24"/>
        </w:rPr>
        <w:t>«Заневка»</w:t>
      </w:r>
      <w:r w:rsidR="00AC37CD">
        <w:rPr>
          <w:rStyle w:val="af"/>
          <w:rFonts w:ascii="Times New Roman" w:hAnsi="Times New Roman"/>
          <w:sz w:val="24"/>
        </w:rPr>
        <w:t xml:space="preserve"> (см. в томе 3 «Исходно-разрешительная документация»)</w:t>
      </w:r>
      <w:r>
        <w:rPr>
          <w:rStyle w:val="af"/>
          <w:rFonts w:ascii="Times New Roman" w:hAnsi="Times New Roman"/>
          <w:sz w:val="24"/>
        </w:rPr>
        <w:t xml:space="preserve">, </w:t>
      </w:r>
      <w:r w:rsidRPr="00F25314">
        <w:rPr>
          <w:rStyle w:val="af"/>
          <w:rFonts w:ascii="Times New Roman" w:hAnsi="Times New Roman"/>
          <w:sz w:val="24"/>
        </w:rPr>
        <w:t>преду</w:t>
      </w:r>
      <w:r w:rsidR="00AC37CD">
        <w:rPr>
          <w:rStyle w:val="af"/>
          <w:rFonts w:ascii="Times New Roman" w:hAnsi="Times New Roman"/>
          <w:sz w:val="24"/>
        </w:rPr>
        <w:t>-</w:t>
      </w:r>
      <w:r w:rsidRPr="00F25314">
        <w:rPr>
          <w:rStyle w:val="af"/>
          <w:rFonts w:ascii="Times New Roman" w:hAnsi="Times New Roman"/>
          <w:sz w:val="24"/>
        </w:rPr>
        <w:t xml:space="preserve">сматривается от </w:t>
      </w:r>
      <w:r>
        <w:rPr>
          <w:rStyle w:val="af"/>
          <w:rFonts w:ascii="Times New Roman" w:hAnsi="Times New Roman"/>
          <w:sz w:val="24"/>
        </w:rPr>
        <w:t>двух источников водоснабжения</w:t>
      </w:r>
      <w:r w:rsidR="00AC37CD">
        <w:rPr>
          <w:rStyle w:val="af"/>
          <w:rFonts w:ascii="Times New Roman" w:hAnsi="Times New Roman"/>
          <w:sz w:val="24"/>
        </w:rPr>
        <w:t xml:space="preserve"> - </w:t>
      </w:r>
    </w:p>
    <w:p w:rsidR="000110C7" w:rsidRPr="00660CE4" w:rsidRDefault="000110C7" w:rsidP="0009546F">
      <w:pPr>
        <w:numPr>
          <w:ilvl w:val="0"/>
          <w:numId w:val="6"/>
        </w:numPr>
        <w:tabs>
          <w:tab w:val="num" w:pos="846"/>
        </w:tabs>
        <w:suppressAutoHyphens w:val="0"/>
        <w:jc w:val="both"/>
        <w:rPr>
          <w:rStyle w:val="af"/>
          <w:rFonts w:ascii="Times New Roman" w:hAnsi="Times New Roman"/>
          <w:sz w:val="24"/>
        </w:rPr>
      </w:pPr>
      <w:r>
        <w:rPr>
          <w:rStyle w:val="af"/>
          <w:rFonts w:ascii="Times New Roman" w:hAnsi="Times New Roman"/>
          <w:sz w:val="24"/>
        </w:rPr>
        <w:t>от коммунальных систем водоснабжения г.</w:t>
      </w:r>
      <w:r w:rsidR="00D573AA">
        <w:rPr>
          <w:rStyle w:val="af"/>
          <w:rFonts w:ascii="Times New Roman" w:hAnsi="Times New Roman"/>
          <w:sz w:val="24"/>
        </w:rPr>
        <w:t> </w:t>
      </w:r>
      <w:r>
        <w:rPr>
          <w:rStyle w:val="af"/>
          <w:rFonts w:ascii="Times New Roman" w:hAnsi="Times New Roman"/>
          <w:sz w:val="24"/>
        </w:rPr>
        <w:t>Всеволожск</w:t>
      </w:r>
      <w:r w:rsidRPr="00660CE4">
        <w:rPr>
          <w:rStyle w:val="af"/>
          <w:rFonts w:ascii="Times New Roman" w:hAnsi="Times New Roman"/>
          <w:sz w:val="24"/>
        </w:rPr>
        <w:t>;</w:t>
      </w:r>
    </w:p>
    <w:p w:rsidR="000110C7" w:rsidRPr="00660CE4" w:rsidRDefault="000110C7" w:rsidP="0009546F">
      <w:pPr>
        <w:numPr>
          <w:ilvl w:val="0"/>
          <w:numId w:val="6"/>
        </w:numPr>
        <w:tabs>
          <w:tab w:val="num" w:pos="846"/>
        </w:tabs>
        <w:suppressAutoHyphens w:val="0"/>
        <w:jc w:val="both"/>
        <w:rPr>
          <w:rStyle w:val="af"/>
          <w:rFonts w:ascii="Times New Roman" w:hAnsi="Times New Roman"/>
          <w:sz w:val="24"/>
        </w:rPr>
      </w:pPr>
      <w:r>
        <w:rPr>
          <w:rStyle w:val="af"/>
          <w:rFonts w:ascii="Times New Roman" w:hAnsi="Times New Roman"/>
          <w:sz w:val="24"/>
        </w:rPr>
        <w:t xml:space="preserve">от системы водоснабжения </w:t>
      </w:r>
      <w:r w:rsidR="0009546F">
        <w:rPr>
          <w:rStyle w:val="af"/>
          <w:rFonts w:ascii="Times New Roman" w:hAnsi="Times New Roman"/>
          <w:sz w:val="24"/>
        </w:rPr>
        <w:t xml:space="preserve">муниципального образования </w:t>
      </w:r>
      <w:r>
        <w:rPr>
          <w:rStyle w:val="af"/>
          <w:rFonts w:ascii="Times New Roman" w:hAnsi="Times New Roman"/>
          <w:sz w:val="24"/>
        </w:rPr>
        <w:t>«Заневское сельское поселение»</w:t>
      </w:r>
      <w:r w:rsidR="0009546F">
        <w:rPr>
          <w:rStyle w:val="af"/>
          <w:rFonts w:ascii="Times New Roman" w:hAnsi="Times New Roman"/>
          <w:sz w:val="24"/>
        </w:rPr>
        <w:t xml:space="preserve"> Всеволожского муниципального района Ленинградской области.</w:t>
      </w:r>
    </w:p>
    <w:p w:rsidR="000110C7" w:rsidRPr="008C1619" w:rsidRDefault="000110C7" w:rsidP="000110C7">
      <w:pPr>
        <w:ind w:firstLine="720"/>
        <w:jc w:val="both"/>
        <w:rPr>
          <w:rStyle w:val="af"/>
          <w:rFonts w:ascii="Times New Roman" w:hAnsi="Times New Roman"/>
          <w:sz w:val="24"/>
        </w:rPr>
      </w:pPr>
      <w:r>
        <w:rPr>
          <w:rStyle w:val="af"/>
          <w:rFonts w:ascii="Times New Roman" w:hAnsi="Times New Roman"/>
          <w:sz w:val="24"/>
        </w:rPr>
        <w:t>Для обеспечения гарантированного</w:t>
      </w:r>
      <w:r w:rsidRPr="00F25314">
        <w:rPr>
          <w:rStyle w:val="af"/>
          <w:rFonts w:ascii="Times New Roman" w:hAnsi="Times New Roman"/>
          <w:sz w:val="24"/>
        </w:rPr>
        <w:t xml:space="preserve"> водоснабжения и пожаротушения </w:t>
      </w:r>
      <w:r>
        <w:rPr>
          <w:rStyle w:val="af"/>
          <w:rFonts w:ascii="Times New Roman" w:hAnsi="Times New Roman"/>
          <w:sz w:val="24"/>
        </w:rPr>
        <w:t xml:space="preserve">объектов </w:t>
      </w:r>
      <w:r w:rsidRPr="00F25314">
        <w:rPr>
          <w:rStyle w:val="af"/>
          <w:rFonts w:ascii="Times New Roman" w:hAnsi="Times New Roman"/>
          <w:sz w:val="24"/>
        </w:rPr>
        <w:t xml:space="preserve">жилой </w:t>
      </w:r>
      <w:r>
        <w:rPr>
          <w:rStyle w:val="af"/>
          <w:rFonts w:ascii="Times New Roman" w:hAnsi="Times New Roman"/>
          <w:sz w:val="24"/>
        </w:rPr>
        <w:t xml:space="preserve">и общественной </w:t>
      </w:r>
      <w:r w:rsidRPr="0006472E">
        <w:rPr>
          <w:rStyle w:val="af"/>
          <w:rFonts w:ascii="Times New Roman" w:hAnsi="Times New Roman"/>
          <w:sz w:val="24"/>
        </w:rPr>
        <w:t>застройки н</w:t>
      </w:r>
      <w:r w:rsidRPr="00F25314">
        <w:rPr>
          <w:rStyle w:val="af"/>
          <w:rFonts w:ascii="Times New Roman" w:hAnsi="Times New Roman"/>
          <w:sz w:val="24"/>
        </w:rPr>
        <w:t xml:space="preserve">а территории </w:t>
      </w:r>
      <w:r>
        <w:rPr>
          <w:rStyle w:val="af"/>
          <w:rFonts w:ascii="Times New Roman" w:hAnsi="Times New Roman"/>
          <w:sz w:val="24"/>
        </w:rPr>
        <w:t>проектирования предусматриваю</w:t>
      </w:r>
      <w:r w:rsidRPr="00F25314">
        <w:rPr>
          <w:rStyle w:val="af"/>
          <w:rFonts w:ascii="Times New Roman" w:hAnsi="Times New Roman"/>
          <w:sz w:val="24"/>
        </w:rPr>
        <w:t>тся</w:t>
      </w:r>
      <w:r>
        <w:rPr>
          <w:rStyle w:val="af"/>
          <w:rFonts w:ascii="Times New Roman" w:hAnsi="Times New Roman"/>
          <w:sz w:val="24"/>
        </w:rPr>
        <w:t xml:space="preserve"> следующие мероприятия</w:t>
      </w:r>
      <w:r w:rsidRPr="00B378D8">
        <w:rPr>
          <w:rStyle w:val="af"/>
          <w:rFonts w:ascii="Times New Roman" w:hAnsi="Times New Roman"/>
          <w:sz w:val="24"/>
        </w:rPr>
        <w:t>:</w:t>
      </w:r>
    </w:p>
    <w:p w:rsidR="000110C7" w:rsidRDefault="000110C7" w:rsidP="000110C7">
      <w:pPr>
        <w:numPr>
          <w:ilvl w:val="0"/>
          <w:numId w:val="6"/>
        </w:numPr>
        <w:tabs>
          <w:tab w:val="num" w:pos="846"/>
        </w:tabs>
        <w:suppressAutoHyphens w:val="0"/>
        <w:jc w:val="both"/>
        <w:rPr>
          <w:rStyle w:val="af"/>
          <w:rFonts w:ascii="Times New Roman" w:hAnsi="Times New Roman"/>
          <w:sz w:val="24"/>
        </w:rPr>
      </w:pPr>
      <w:r>
        <w:rPr>
          <w:rStyle w:val="af"/>
          <w:rFonts w:ascii="Times New Roman" w:hAnsi="Times New Roman"/>
          <w:sz w:val="24"/>
        </w:rPr>
        <w:t xml:space="preserve">проектирование и строительство водопровода (с учетом фактических и подключаемых объемов </w:t>
      </w:r>
      <w:r w:rsidR="0009546F">
        <w:rPr>
          <w:rStyle w:val="af"/>
          <w:rFonts w:ascii="Times New Roman" w:hAnsi="Times New Roman"/>
          <w:sz w:val="24"/>
        </w:rPr>
        <w:t>микрорайона</w:t>
      </w:r>
      <w:r>
        <w:rPr>
          <w:rStyle w:val="af"/>
          <w:rFonts w:ascii="Times New Roman" w:hAnsi="Times New Roman"/>
          <w:sz w:val="24"/>
        </w:rPr>
        <w:t xml:space="preserve"> </w:t>
      </w:r>
      <w:r w:rsidR="0009546F">
        <w:rPr>
          <w:rStyle w:val="af"/>
          <w:rFonts w:ascii="Times New Roman" w:hAnsi="Times New Roman"/>
          <w:sz w:val="24"/>
        </w:rPr>
        <w:t>«</w:t>
      </w:r>
      <w:r>
        <w:rPr>
          <w:rStyle w:val="af"/>
          <w:rFonts w:ascii="Times New Roman" w:hAnsi="Times New Roman"/>
          <w:sz w:val="24"/>
        </w:rPr>
        <w:t>Южный</w:t>
      </w:r>
      <w:r w:rsidR="0009546F">
        <w:rPr>
          <w:rStyle w:val="af"/>
          <w:rFonts w:ascii="Times New Roman" w:hAnsi="Times New Roman"/>
          <w:sz w:val="24"/>
        </w:rPr>
        <w:t>» г. Всеволожск</w:t>
      </w:r>
      <w:r>
        <w:rPr>
          <w:rStyle w:val="af"/>
          <w:rFonts w:ascii="Times New Roman" w:hAnsi="Times New Roman"/>
          <w:sz w:val="24"/>
        </w:rPr>
        <w:t xml:space="preserve">) от кольцевого водопровода </w:t>
      </w:r>
      <w:r w:rsidR="0009546F">
        <w:rPr>
          <w:rStyle w:val="af"/>
          <w:rFonts w:ascii="Times New Roman" w:hAnsi="Times New Roman"/>
          <w:sz w:val="24"/>
        </w:rPr>
        <w:t xml:space="preserve">диаметром </w:t>
      </w:r>
      <w:smartTag w:uri="urn:schemas-microsoft-com:office:smarttags" w:element="metricconverter">
        <w:smartTagPr>
          <w:attr w:name="ProductID" w:val="500 мм"/>
        </w:smartTagPr>
        <w:r w:rsidRPr="002C516B">
          <w:rPr>
            <w:rStyle w:val="af"/>
            <w:rFonts w:ascii="Times New Roman" w:hAnsi="Times New Roman"/>
            <w:sz w:val="24"/>
          </w:rPr>
          <w:t>500</w:t>
        </w:r>
        <w:r w:rsidR="0009546F">
          <w:rPr>
            <w:rStyle w:val="af"/>
            <w:rFonts w:ascii="Times New Roman" w:hAnsi="Times New Roman"/>
            <w:sz w:val="24"/>
          </w:rPr>
          <w:t> </w:t>
        </w:r>
        <w:r>
          <w:rPr>
            <w:rStyle w:val="af"/>
            <w:rFonts w:ascii="Times New Roman" w:hAnsi="Times New Roman"/>
            <w:sz w:val="24"/>
          </w:rPr>
          <w:t>мм</w:t>
        </w:r>
      </w:smartTag>
      <w:r w:rsidR="0009546F">
        <w:rPr>
          <w:rStyle w:val="af"/>
          <w:rFonts w:ascii="Times New Roman" w:hAnsi="Times New Roman"/>
          <w:sz w:val="24"/>
        </w:rPr>
        <w:t xml:space="preserve"> </w:t>
      </w:r>
      <w:r w:rsidR="00D573AA">
        <w:rPr>
          <w:rStyle w:val="af"/>
          <w:rFonts w:ascii="Times New Roman" w:hAnsi="Times New Roman"/>
          <w:sz w:val="24"/>
        </w:rPr>
        <w:t>(чугун)</w:t>
      </w:r>
      <w:r>
        <w:rPr>
          <w:rStyle w:val="af"/>
          <w:rFonts w:ascii="Times New Roman" w:hAnsi="Times New Roman"/>
          <w:sz w:val="24"/>
        </w:rPr>
        <w:t>, проложенного по ул.</w:t>
      </w:r>
      <w:r w:rsidR="0009546F">
        <w:rPr>
          <w:rStyle w:val="af"/>
          <w:rFonts w:ascii="Times New Roman" w:hAnsi="Times New Roman"/>
          <w:sz w:val="24"/>
        </w:rPr>
        <w:t> </w:t>
      </w:r>
      <w:r>
        <w:rPr>
          <w:rStyle w:val="af"/>
          <w:rFonts w:ascii="Times New Roman" w:hAnsi="Times New Roman"/>
          <w:sz w:val="24"/>
        </w:rPr>
        <w:t>Аэропортовской г.</w:t>
      </w:r>
      <w:r w:rsidR="0009546F">
        <w:rPr>
          <w:rStyle w:val="af"/>
          <w:rFonts w:ascii="Times New Roman" w:hAnsi="Times New Roman"/>
          <w:sz w:val="24"/>
        </w:rPr>
        <w:t> </w:t>
      </w:r>
      <w:r>
        <w:rPr>
          <w:rStyle w:val="af"/>
          <w:rFonts w:ascii="Times New Roman" w:hAnsi="Times New Roman"/>
          <w:sz w:val="24"/>
        </w:rPr>
        <w:t>Всеволожск;</w:t>
      </w:r>
    </w:p>
    <w:p w:rsidR="000110C7" w:rsidRDefault="000110C7" w:rsidP="000110C7">
      <w:pPr>
        <w:numPr>
          <w:ilvl w:val="0"/>
          <w:numId w:val="6"/>
        </w:numPr>
        <w:tabs>
          <w:tab w:val="num" w:pos="846"/>
        </w:tabs>
        <w:suppressAutoHyphens w:val="0"/>
        <w:jc w:val="both"/>
        <w:rPr>
          <w:rStyle w:val="af"/>
          <w:rFonts w:ascii="Times New Roman" w:hAnsi="Times New Roman"/>
          <w:sz w:val="24"/>
        </w:rPr>
      </w:pPr>
      <w:r>
        <w:rPr>
          <w:rStyle w:val="af"/>
          <w:rFonts w:ascii="Times New Roman" w:hAnsi="Times New Roman"/>
          <w:sz w:val="24"/>
        </w:rPr>
        <w:t xml:space="preserve">проектирование и строительство водопровода от существующего водовода диаметром </w:t>
      </w:r>
      <w:smartTag w:uri="urn:schemas-microsoft-com:office:smarttags" w:element="metricconverter">
        <w:smartTagPr>
          <w:attr w:name="ProductID" w:val="529 мм"/>
        </w:smartTagPr>
        <w:r w:rsidRPr="008C3D64">
          <w:rPr>
            <w:rStyle w:val="af"/>
            <w:rFonts w:ascii="Times New Roman" w:hAnsi="Times New Roman"/>
            <w:sz w:val="24"/>
          </w:rPr>
          <w:t>529</w:t>
        </w:r>
        <w:r>
          <w:rPr>
            <w:rStyle w:val="af"/>
            <w:rFonts w:ascii="Times New Roman" w:hAnsi="Times New Roman"/>
            <w:sz w:val="24"/>
          </w:rPr>
          <w:t xml:space="preserve"> мм</w:t>
        </w:r>
      </w:smartTag>
      <w:r>
        <w:rPr>
          <w:rStyle w:val="af"/>
          <w:rFonts w:ascii="Times New Roman" w:hAnsi="Times New Roman"/>
          <w:sz w:val="24"/>
        </w:rPr>
        <w:t xml:space="preserve"> (сталь) – </w:t>
      </w:r>
      <w:smartTag w:uri="urn:schemas-microsoft-com:office:smarttags" w:element="metricconverter">
        <w:smartTagPr>
          <w:attr w:name="ProductID" w:val="560 мм"/>
        </w:smartTagPr>
        <w:r>
          <w:rPr>
            <w:rStyle w:val="af"/>
            <w:rFonts w:ascii="Times New Roman" w:hAnsi="Times New Roman"/>
            <w:sz w:val="24"/>
          </w:rPr>
          <w:t>560 мм</w:t>
        </w:r>
      </w:smartTag>
      <w:r>
        <w:rPr>
          <w:rStyle w:val="af"/>
          <w:rFonts w:ascii="Times New Roman" w:hAnsi="Times New Roman"/>
          <w:sz w:val="24"/>
        </w:rPr>
        <w:t xml:space="preserve"> (ПЭ), проложенного от водомерного узла «Домик Лесника» вдоль</w:t>
      </w:r>
      <w:r w:rsidR="00D573AA">
        <w:rPr>
          <w:rStyle w:val="af"/>
          <w:rFonts w:ascii="Times New Roman" w:hAnsi="Times New Roman"/>
          <w:sz w:val="24"/>
        </w:rPr>
        <w:t xml:space="preserve"> автомобильной дороги регионального значения </w:t>
      </w:r>
      <w:r w:rsidR="004B2AE3" w:rsidRPr="00AB78AF">
        <w:rPr>
          <w:sz w:val="24"/>
          <w:szCs w:val="24"/>
        </w:rPr>
        <w:t xml:space="preserve">«Санкт-Петербург - </w:t>
      </w:r>
      <w:r w:rsidR="004B2AE3">
        <w:rPr>
          <w:sz w:val="24"/>
          <w:szCs w:val="24"/>
        </w:rPr>
        <w:t>Колтуши</w:t>
      </w:r>
      <w:r w:rsidR="004B2AE3" w:rsidRPr="00AB78AF">
        <w:rPr>
          <w:sz w:val="24"/>
          <w:szCs w:val="24"/>
        </w:rPr>
        <w:t>»</w:t>
      </w:r>
      <w:r>
        <w:rPr>
          <w:rStyle w:val="af"/>
          <w:rFonts w:ascii="Times New Roman" w:hAnsi="Times New Roman"/>
          <w:sz w:val="24"/>
        </w:rPr>
        <w:t xml:space="preserve"> до АЗС</w:t>
      </w:r>
      <w:r w:rsidR="004B2AE3">
        <w:rPr>
          <w:rStyle w:val="af"/>
          <w:rFonts w:ascii="Times New Roman" w:hAnsi="Times New Roman"/>
          <w:sz w:val="24"/>
        </w:rPr>
        <w:t> </w:t>
      </w:r>
      <w:r>
        <w:rPr>
          <w:rStyle w:val="af"/>
          <w:rFonts w:ascii="Times New Roman" w:hAnsi="Times New Roman"/>
          <w:sz w:val="24"/>
        </w:rPr>
        <w:t>«Киришиавтосервис»</w:t>
      </w:r>
      <w:r w:rsidR="004B2AE3">
        <w:rPr>
          <w:rStyle w:val="af"/>
          <w:rFonts w:ascii="Times New Roman" w:hAnsi="Times New Roman"/>
          <w:sz w:val="24"/>
        </w:rPr>
        <w:t>,</w:t>
      </w:r>
      <w:r>
        <w:rPr>
          <w:rStyle w:val="af"/>
          <w:rFonts w:ascii="Times New Roman" w:hAnsi="Times New Roman"/>
          <w:sz w:val="24"/>
        </w:rPr>
        <w:t xml:space="preserve"> </w:t>
      </w:r>
      <w:r w:rsidR="007D1EAD">
        <w:rPr>
          <w:rStyle w:val="af"/>
          <w:rFonts w:ascii="Times New Roman" w:hAnsi="Times New Roman"/>
          <w:sz w:val="24"/>
        </w:rPr>
        <w:t xml:space="preserve">с </w:t>
      </w:r>
      <w:r w:rsidR="004B2AE3">
        <w:rPr>
          <w:rStyle w:val="af"/>
          <w:rFonts w:ascii="Times New Roman" w:hAnsi="Times New Roman"/>
          <w:sz w:val="24"/>
        </w:rPr>
        <w:t>т</w:t>
      </w:r>
      <w:r>
        <w:rPr>
          <w:rStyle w:val="af"/>
          <w:rFonts w:ascii="Times New Roman" w:hAnsi="Times New Roman"/>
          <w:sz w:val="24"/>
        </w:rPr>
        <w:t>очк</w:t>
      </w:r>
      <w:r w:rsidR="007D1EAD">
        <w:rPr>
          <w:rStyle w:val="af"/>
          <w:rFonts w:ascii="Times New Roman" w:hAnsi="Times New Roman"/>
          <w:sz w:val="24"/>
        </w:rPr>
        <w:t>ой</w:t>
      </w:r>
      <w:r>
        <w:rPr>
          <w:rStyle w:val="af"/>
          <w:rFonts w:ascii="Times New Roman" w:hAnsi="Times New Roman"/>
          <w:sz w:val="24"/>
        </w:rPr>
        <w:t xml:space="preserve"> подключения </w:t>
      </w:r>
      <w:r w:rsidR="004B2AE3">
        <w:rPr>
          <w:rStyle w:val="af"/>
          <w:rFonts w:ascii="Times New Roman" w:hAnsi="Times New Roman"/>
          <w:sz w:val="24"/>
        </w:rPr>
        <w:t>на</w:t>
      </w:r>
      <w:r>
        <w:rPr>
          <w:rStyle w:val="af"/>
          <w:rFonts w:ascii="Times New Roman" w:hAnsi="Times New Roman"/>
          <w:sz w:val="24"/>
        </w:rPr>
        <w:t xml:space="preserve"> существующ</w:t>
      </w:r>
      <w:r w:rsidR="004B2AE3">
        <w:rPr>
          <w:rStyle w:val="af"/>
          <w:rFonts w:ascii="Times New Roman" w:hAnsi="Times New Roman"/>
          <w:sz w:val="24"/>
        </w:rPr>
        <w:t>ем</w:t>
      </w:r>
      <w:r w:rsidRPr="008C3D64">
        <w:rPr>
          <w:rStyle w:val="af"/>
          <w:rFonts w:ascii="Times New Roman" w:hAnsi="Times New Roman"/>
          <w:sz w:val="24"/>
        </w:rPr>
        <w:t xml:space="preserve"> </w:t>
      </w:r>
      <w:r>
        <w:rPr>
          <w:rStyle w:val="af"/>
          <w:rFonts w:ascii="Times New Roman" w:hAnsi="Times New Roman"/>
          <w:sz w:val="24"/>
        </w:rPr>
        <w:t>водовод</w:t>
      </w:r>
      <w:r w:rsidR="004B2AE3">
        <w:rPr>
          <w:rStyle w:val="af"/>
          <w:rFonts w:ascii="Times New Roman" w:hAnsi="Times New Roman"/>
          <w:sz w:val="24"/>
        </w:rPr>
        <w:t>е</w:t>
      </w:r>
      <w:r>
        <w:rPr>
          <w:rStyle w:val="af"/>
          <w:rFonts w:ascii="Times New Roman" w:hAnsi="Times New Roman"/>
          <w:sz w:val="24"/>
        </w:rPr>
        <w:t xml:space="preserve"> диаметром </w:t>
      </w:r>
      <w:smartTag w:uri="urn:schemas-microsoft-com:office:smarttags" w:element="metricconverter">
        <w:smartTagPr>
          <w:attr w:name="ProductID" w:val="560 мм"/>
        </w:smartTagPr>
        <w:r>
          <w:rPr>
            <w:rStyle w:val="af"/>
            <w:rFonts w:ascii="Times New Roman" w:hAnsi="Times New Roman"/>
            <w:sz w:val="24"/>
          </w:rPr>
          <w:t>560 мм</w:t>
        </w:r>
      </w:smartTag>
      <w:r>
        <w:rPr>
          <w:rStyle w:val="af"/>
          <w:rFonts w:ascii="Times New Roman" w:hAnsi="Times New Roman"/>
          <w:sz w:val="24"/>
        </w:rPr>
        <w:t xml:space="preserve"> (ПЭ) в районе АЗС «Киришиавтосервис»</w:t>
      </w:r>
      <w:r w:rsidRPr="008C3D64">
        <w:rPr>
          <w:rStyle w:val="af"/>
          <w:rFonts w:ascii="Times New Roman" w:hAnsi="Times New Roman"/>
          <w:sz w:val="24"/>
        </w:rPr>
        <w:t>;</w:t>
      </w:r>
    </w:p>
    <w:p w:rsidR="000110C7" w:rsidRDefault="000110C7" w:rsidP="000110C7">
      <w:pPr>
        <w:numPr>
          <w:ilvl w:val="0"/>
          <w:numId w:val="6"/>
        </w:numPr>
        <w:tabs>
          <w:tab w:val="num" w:pos="846"/>
        </w:tabs>
        <w:suppressAutoHyphens w:val="0"/>
        <w:jc w:val="both"/>
        <w:rPr>
          <w:rStyle w:val="af"/>
          <w:rFonts w:ascii="Times New Roman" w:hAnsi="Times New Roman"/>
          <w:sz w:val="24"/>
        </w:rPr>
      </w:pPr>
      <w:r>
        <w:rPr>
          <w:rStyle w:val="af"/>
          <w:rFonts w:ascii="Times New Roman" w:hAnsi="Times New Roman"/>
          <w:sz w:val="24"/>
        </w:rPr>
        <w:t xml:space="preserve">проектирование и </w:t>
      </w:r>
      <w:r w:rsidRPr="00F25314">
        <w:rPr>
          <w:rStyle w:val="af"/>
          <w:rFonts w:ascii="Times New Roman" w:hAnsi="Times New Roman"/>
          <w:sz w:val="24"/>
        </w:rPr>
        <w:t>строительство</w:t>
      </w:r>
      <w:r>
        <w:rPr>
          <w:rStyle w:val="af"/>
          <w:rFonts w:ascii="Times New Roman" w:hAnsi="Times New Roman"/>
          <w:sz w:val="24"/>
        </w:rPr>
        <w:t xml:space="preserve"> сети </w:t>
      </w:r>
      <w:r w:rsidR="004B2AE3">
        <w:rPr>
          <w:rStyle w:val="af"/>
          <w:rFonts w:ascii="Times New Roman" w:hAnsi="Times New Roman"/>
          <w:sz w:val="24"/>
        </w:rPr>
        <w:t xml:space="preserve">распределительной сети </w:t>
      </w:r>
      <w:r>
        <w:rPr>
          <w:rStyle w:val="af"/>
          <w:rFonts w:ascii="Times New Roman" w:hAnsi="Times New Roman"/>
          <w:sz w:val="24"/>
        </w:rPr>
        <w:t xml:space="preserve">водоснабжения </w:t>
      </w:r>
      <w:r w:rsidR="004B2AE3">
        <w:rPr>
          <w:rStyle w:val="af"/>
          <w:rFonts w:ascii="Times New Roman" w:hAnsi="Times New Roman"/>
          <w:sz w:val="24"/>
        </w:rPr>
        <w:t xml:space="preserve">проектируемого </w:t>
      </w:r>
      <w:r>
        <w:rPr>
          <w:rStyle w:val="af"/>
          <w:rFonts w:ascii="Times New Roman" w:hAnsi="Times New Roman"/>
          <w:sz w:val="24"/>
        </w:rPr>
        <w:t>микрорайона многоэтажной жилой застройки</w:t>
      </w:r>
    </w:p>
    <w:p w:rsidR="000110C7" w:rsidRPr="00DB5C09" w:rsidRDefault="000110C7" w:rsidP="000110C7">
      <w:pPr>
        <w:ind w:firstLine="720"/>
        <w:jc w:val="both"/>
        <w:rPr>
          <w:rStyle w:val="af"/>
          <w:rFonts w:ascii="Times New Roman" w:hAnsi="Times New Roman"/>
          <w:sz w:val="24"/>
        </w:rPr>
      </w:pPr>
      <w:r w:rsidRPr="00DB5C09">
        <w:rPr>
          <w:rStyle w:val="af"/>
          <w:rFonts w:ascii="Times New Roman" w:hAnsi="Times New Roman"/>
          <w:sz w:val="24"/>
        </w:rPr>
        <w:t xml:space="preserve">Внутриплощадочная сеть водопровода предусматривается </w:t>
      </w:r>
      <w:r>
        <w:rPr>
          <w:rStyle w:val="af"/>
          <w:rFonts w:ascii="Times New Roman" w:hAnsi="Times New Roman"/>
          <w:sz w:val="24"/>
        </w:rPr>
        <w:t>по радиальной</w:t>
      </w:r>
      <w:r w:rsidRPr="00DB5C09">
        <w:rPr>
          <w:rStyle w:val="af"/>
          <w:rFonts w:ascii="Times New Roman" w:hAnsi="Times New Roman"/>
          <w:sz w:val="24"/>
        </w:rPr>
        <w:t xml:space="preserve"> схем</w:t>
      </w:r>
      <w:r>
        <w:rPr>
          <w:rStyle w:val="af"/>
          <w:rFonts w:ascii="Times New Roman" w:hAnsi="Times New Roman"/>
          <w:sz w:val="24"/>
        </w:rPr>
        <w:t>е</w:t>
      </w:r>
      <w:r w:rsidRPr="00DB5C09">
        <w:rPr>
          <w:rStyle w:val="af"/>
          <w:rFonts w:ascii="Times New Roman" w:hAnsi="Times New Roman"/>
          <w:sz w:val="24"/>
        </w:rPr>
        <w:t xml:space="preserve">. Отличительной особенностью </w:t>
      </w:r>
      <w:r>
        <w:rPr>
          <w:rStyle w:val="af"/>
          <w:rFonts w:ascii="Times New Roman" w:hAnsi="Times New Roman"/>
          <w:sz w:val="24"/>
        </w:rPr>
        <w:t>радиальной</w:t>
      </w:r>
      <w:r w:rsidRPr="00DB5C09">
        <w:rPr>
          <w:rStyle w:val="af"/>
          <w:rFonts w:ascii="Times New Roman" w:hAnsi="Times New Roman"/>
          <w:sz w:val="24"/>
        </w:rPr>
        <w:t xml:space="preserve"> схемы является наличие опорного кольца</w:t>
      </w:r>
      <w:r w:rsidRPr="00E96C54">
        <w:rPr>
          <w:rStyle w:val="af"/>
          <w:rFonts w:ascii="Times New Roman" w:hAnsi="Times New Roman"/>
          <w:sz w:val="24"/>
        </w:rPr>
        <w:t xml:space="preserve"> </w:t>
      </w:r>
      <w:r w:rsidR="004B2AE3">
        <w:rPr>
          <w:rStyle w:val="af"/>
          <w:rFonts w:ascii="Times New Roman" w:hAnsi="Times New Roman"/>
          <w:sz w:val="24"/>
        </w:rPr>
        <w:t xml:space="preserve">из труб </w:t>
      </w:r>
      <w:r>
        <w:rPr>
          <w:rStyle w:val="af"/>
          <w:rFonts w:ascii="Times New Roman" w:hAnsi="Times New Roman"/>
          <w:sz w:val="24"/>
        </w:rPr>
        <w:t>диаметром 3</w:t>
      </w:r>
      <w:r w:rsidRPr="00F8324B">
        <w:rPr>
          <w:rStyle w:val="af"/>
          <w:rFonts w:ascii="Times New Roman" w:hAnsi="Times New Roman"/>
          <w:sz w:val="24"/>
        </w:rPr>
        <w:t>15</w:t>
      </w:r>
      <w:r>
        <w:rPr>
          <w:rStyle w:val="af"/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-280 мм"/>
        </w:smartTagPr>
        <w:r w:rsidR="0071110B" w:rsidRPr="0071110B">
          <w:rPr>
            <w:rStyle w:val="af"/>
            <w:rFonts w:ascii="Times New Roman" w:hAnsi="Times New Roman"/>
            <w:sz w:val="24"/>
          </w:rPr>
          <w:t xml:space="preserve">-280 </w:t>
        </w:r>
        <w:r>
          <w:rPr>
            <w:rStyle w:val="af"/>
            <w:rFonts w:ascii="Times New Roman" w:hAnsi="Times New Roman"/>
            <w:sz w:val="24"/>
          </w:rPr>
          <w:t>мм</w:t>
        </w:r>
      </w:smartTag>
      <w:r w:rsidRPr="00DB5C09">
        <w:rPr>
          <w:rStyle w:val="af"/>
          <w:rFonts w:ascii="Times New Roman" w:hAnsi="Times New Roman"/>
          <w:sz w:val="24"/>
        </w:rPr>
        <w:t>, к которому присоединяются магистрали</w:t>
      </w:r>
      <w:r>
        <w:rPr>
          <w:rStyle w:val="af"/>
          <w:rFonts w:ascii="Times New Roman" w:hAnsi="Times New Roman"/>
          <w:sz w:val="24"/>
        </w:rPr>
        <w:t xml:space="preserve"> </w:t>
      </w:r>
      <w:r w:rsidR="004B2AE3">
        <w:rPr>
          <w:rStyle w:val="af"/>
          <w:rFonts w:ascii="Times New Roman" w:hAnsi="Times New Roman"/>
          <w:sz w:val="24"/>
        </w:rPr>
        <w:t xml:space="preserve">из труб </w:t>
      </w:r>
      <w:r>
        <w:rPr>
          <w:rStyle w:val="af"/>
          <w:rFonts w:ascii="Times New Roman" w:hAnsi="Times New Roman"/>
          <w:sz w:val="24"/>
        </w:rPr>
        <w:t>диаметром 2</w:t>
      </w:r>
      <w:r w:rsidRPr="00F8324B">
        <w:rPr>
          <w:rStyle w:val="af"/>
          <w:rFonts w:ascii="Times New Roman" w:hAnsi="Times New Roman"/>
          <w:sz w:val="24"/>
        </w:rPr>
        <w:t>8</w:t>
      </w:r>
      <w:r w:rsidRPr="00F25314">
        <w:rPr>
          <w:rStyle w:val="af"/>
          <w:rFonts w:ascii="Times New Roman" w:hAnsi="Times New Roman"/>
          <w:sz w:val="24"/>
        </w:rPr>
        <w:t>0</w:t>
      </w:r>
      <w:r>
        <w:rPr>
          <w:rStyle w:val="af"/>
          <w:rFonts w:ascii="Times New Roman" w:hAnsi="Times New Roman"/>
          <w:sz w:val="24"/>
        </w:rPr>
        <w:t>-</w:t>
      </w:r>
      <w:smartTag w:uri="urn:schemas-microsoft-com:office:smarttags" w:element="metricconverter">
        <w:smartTagPr>
          <w:attr w:name="ProductID" w:val="250 мм"/>
        </w:smartTagPr>
        <w:r>
          <w:rPr>
            <w:rStyle w:val="af"/>
            <w:rFonts w:ascii="Times New Roman" w:hAnsi="Times New Roman"/>
            <w:sz w:val="24"/>
          </w:rPr>
          <w:t>250 мм</w:t>
        </w:r>
      </w:smartTag>
      <w:r w:rsidRPr="00DB5C09">
        <w:rPr>
          <w:rStyle w:val="af"/>
          <w:rFonts w:ascii="Times New Roman" w:hAnsi="Times New Roman"/>
          <w:sz w:val="24"/>
        </w:rPr>
        <w:t>, соеди</w:t>
      </w:r>
      <w:r>
        <w:rPr>
          <w:rStyle w:val="af"/>
          <w:rFonts w:ascii="Times New Roman" w:hAnsi="Times New Roman"/>
          <w:sz w:val="24"/>
        </w:rPr>
        <w:t xml:space="preserve">няемые между собой </w:t>
      </w:r>
      <w:r w:rsidRPr="00DB5C09">
        <w:rPr>
          <w:rStyle w:val="af"/>
          <w:rFonts w:ascii="Times New Roman" w:hAnsi="Times New Roman"/>
          <w:sz w:val="24"/>
        </w:rPr>
        <w:t>замыкающими участками</w:t>
      </w:r>
      <w:r>
        <w:rPr>
          <w:rStyle w:val="af"/>
          <w:rFonts w:ascii="Times New Roman" w:hAnsi="Times New Roman"/>
          <w:sz w:val="24"/>
        </w:rPr>
        <w:t xml:space="preserve"> </w:t>
      </w:r>
      <w:r w:rsidR="004B2AE3">
        <w:rPr>
          <w:rStyle w:val="af"/>
          <w:rFonts w:ascii="Times New Roman" w:hAnsi="Times New Roman"/>
          <w:sz w:val="24"/>
        </w:rPr>
        <w:t xml:space="preserve">из труб </w:t>
      </w:r>
      <w:r>
        <w:rPr>
          <w:rStyle w:val="af"/>
          <w:rFonts w:ascii="Times New Roman" w:hAnsi="Times New Roman"/>
          <w:sz w:val="24"/>
        </w:rPr>
        <w:t>диаметром 225</w:t>
      </w:r>
      <w:r w:rsidR="004B2AE3">
        <w:rPr>
          <w:rStyle w:val="af"/>
          <w:rFonts w:ascii="Times New Roman" w:hAnsi="Times New Roman"/>
          <w:sz w:val="24"/>
        </w:rPr>
        <w:noBreakHyphen/>
      </w:r>
      <w:r>
        <w:rPr>
          <w:rStyle w:val="af"/>
          <w:rFonts w:ascii="Times New Roman" w:hAnsi="Times New Roman"/>
          <w:sz w:val="24"/>
        </w:rPr>
        <w:t>200</w:t>
      </w:r>
      <w:r w:rsidR="004B2AE3">
        <w:rPr>
          <w:rStyle w:val="af"/>
          <w:rFonts w:ascii="Times New Roman" w:hAnsi="Times New Roman"/>
          <w:sz w:val="24"/>
        </w:rPr>
        <w:t> </w:t>
      </w:r>
      <w:r>
        <w:rPr>
          <w:rStyle w:val="af"/>
          <w:rFonts w:ascii="Times New Roman" w:hAnsi="Times New Roman"/>
          <w:sz w:val="24"/>
        </w:rPr>
        <w:t>мм</w:t>
      </w:r>
      <w:r w:rsidRPr="00DB5C09">
        <w:rPr>
          <w:rStyle w:val="af"/>
          <w:rFonts w:ascii="Times New Roman" w:hAnsi="Times New Roman"/>
          <w:sz w:val="24"/>
        </w:rPr>
        <w:t>.</w:t>
      </w:r>
    </w:p>
    <w:p w:rsidR="000110C7" w:rsidRPr="00DB5C09" w:rsidRDefault="000110C7" w:rsidP="000110C7">
      <w:pPr>
        <w:ind w:firstLine="720"/>
        <w:jc w:val="both"/>
        <w:rPr>
          <w:rStyle w:val="af"/>
          <w:rFonts w:ascii="Times New Roman" w:hAnsi="Times New Roman"/>
          <w:sz w:val="24"/>
        </w:rPr>
      </w:pPr>
      <w:r>
        <w:rPr>
          <w:rStyle w:val="af"/>
          <w:rFonts w:ascii="Times New Roman" w:hAnsi="Times New Roman"/>
          <w:sz w:val="24"/>
        </w:rPr>
        <w:t>Наружное пожаротушение 30</w:t>
      </w:r>
      <w:r w:rsidRPr="00DB5C09">
        <w:rPr>
          <w:rStyle w:val="af"/>
          <w:rFonts w:ascii="Times New Roman" w:hAnsi="Times New Roman"/>
          <w:sz w:val="24"/>
        </w:rPr>
        <w:t>,0</w:t>
      </w:r>
      <w:r w:rsidR="004B2AE3">
        <w:rPr>
          <w:rStyle w:val="af"/>
          <w:rFonts w:ascii="Times New Roman" w:hAnsi="Times New Roman"/>
          <w:sz w:val="24"/>
        </w:rPr>
        <w:t> </w:t>
      </w:r>
      <w:r w:rsidRPr="00DB5C09">
        <w:rPr>
          <w:rStyle w:val="af"/>
          <w:rFonts w:ascii="Times New Roman" w:hAnsi="Times New Roman"/>
          <w:sz w:val="24"/>
        </w:rPr>
        <w:t xml:space="preserve">л/с обеспечивается от пожарных гидрантов, </w:t>
      </w:r>
      <w:r>
        <w:rPr>
          <w:rStyle w:val="af"/>
          <w:rFonts w:ascii="Times New Roman" w:hAnsi="Times New Roman"/>
          <w:sz w:val="24"/>
        </w:rPr>
        <w:t>устанавливаемых</w:t>
      </w:r>
      <w:r w:rsidRPr="00DB5C09">
        <w:rPr>
          <w:rStyle w:val="af"/>
          <w:rFonts w:ascii="Times New Roman" w:hAnsi="Times New Roman"/>
          <w:sz w:val="24"/>
        </w:rPr>
        <w:t xml:space="preserve"> на сетях водопровода.</w:t>
      </w:r>
    </w:p>
    <w:p w:rsidR="000110C7" w:rsidRPr="00DB5C09" w:rsidRDefault="000110C7" w:rsidP="000110C7">
      <w:pPr>
        <w:ind w:firstLine="720"/>
        <w:jc w:val="both"/>
        <w:rPr>
          <w:rStyle w:val="af"/>
          <w:rFonts w:ascii="Times New Roman" w:hAnsi="Times New Roman"/>
          <w:sz w:val="24"/>
        </w:rPr>
      </w:pPr>
      <w:r>
        <w:rPr>
          <w:rStyle w:val="af"/>
          <w:rFonts w:ascii="Times New Roman" w:hAnsi="Times New Roman"/>
          <w:sz w:val="24"/>
        </w:rPr>
        <w:t xml:space="preserve">Водопроводная </w:t>
      </w:r>
      <w:r w:rsidRPr="00DB5C09">
        <w:rPr>
          <w:rStyle w:val="af"/>
          <w:rFonts w:ascii="Times New Roman" w:hAnsi="Times New Roman"/>
          <w:sz w:val="24"/>
        </w:rPr>
        <w:t xml:space="preserve">сеть выполняется из труб ПЭ </w:t>
      </w:r>
      <w:r>
        <w:rPr>
          <w:rStyle w:val="af"/>
          <w:rFonts w:ascii="Times New Roman" w:hAnsi="Times New Roman"/>
          <w:sz w:val="24"/>
        </w:rPr>
        <w:t xml:space="preserve">100, Икапласт по ГОСТ 18599-2001, диаметром </w:t>
      </w:r>
      <w:r w:rsidRPr="00F8324B">
        <w:rPr>
          <w:rStyle w:val="af"/>
          <w:rFonts w:ascii="Times New Roman" w:hAnsi="Times New Roman"/>
          <w:sz w:val="24"/>
        </w:rPr>
        <w:t>315</w:t>
      </w:r>
      <w:r w:rsidRPr="00F25314">
        <w:rPr>
          <w:rStyle w:val="af"/>
          <w:rFonts w:ascii="Times New Roman" w:hAnsi="Times New Roman"/>
          <w:sz w:val="24"/>
        </w:rPr>
        <w:t xml:space="preserve"> </w:t>
      </w:r>
      <w:r>
        <w:rPr>
          <w:rStyle w:val="af"/>
          <w:rFonts w:ascii="Times New Roman" w:hAnsi="Times New Roman"/>
          <w:sz w:val="24"/>
        </w:rPr>
        <w:t xml:space="preserve">– </w:t>
      </w:r>
      <w:smartTag w:uri="urn:schemas-microsoft-com:office:smarttags" w:element="metricconverter">
        <w:smartTagPr>
          <w:attr w:name="ProductID" w:val="200 мм"/>
        </w:smartTagPr>
        <w:r w:rsidRPr="00F8324B">
          <w:rPr>
            <w:rStyle w:val="af"/>
            <w:rFonts w:ascii="Times New Roman" w:hAnsi="Times New Roman"/>
            <w:sz w:val="24"/>
          </w:rPr>
          <w:t>2</w:t>
        </w:r>
        <w:r>
          <w:rPr>
            <w:rStyle w:val="af"/>
            <w:rFonts w:ascii="Times New Roman" w:hAnsi="Times New Roman"/>
            <w:sz w:val="24"/>
          </w:rPr>
          <w:t>0</w:t>
        </w:r>
        <w:r w:rsidRPr="00F25314">
          <w:rPr>
            <w:rStyle w:val="af"/>
            <w:rFonts w:ascii="Times New Roman" w:hAnsi="Times New Roman"/>
            <w:sz w:val="24"/>
          </w:rPr>
          <w:t>0</w:t>
        </w:r>
        <w:r>
          <w:rPr>
            <w:rStyle w:val="af"/>
            <w:rFonts w:ascii="Times New Roman" w:hAnsi="Times New Roman"/>
            <w:sz w:val="24"/>
          </w:rPr>
          <w:t xml:space="preserve"> мм</w:t>
        </w:r>
      </w:smartTag>
      <w:r>
        <w:rPr>
          <w:rStyle w:val="af"/>
          <w:rFonts w:ascii="Times New Roman" w:hAnsi="Times New Roman"/>
          <w:sz w:val="24"/>
        </w:rPr>
        <w:t>.</w:t>
      </w:r>
    </w:p>
    <w:p w:rsidR="000110C7" w:rsidRPr="002B4DAD" w:rsidRDefault="000110C7" w:rsidP="000110C7">
      <w:pPr>
        <w:ind w:firstLine="720"/>
        <w:jc w:val="both"/>
        <w:rPr>
          <w:rStyle w:val="af"/>
          <w:rFonts w:ascii="Times New Roman" w:hAnsi="Times New Roman"/>
          <w:sz w:val="24"/>
        </w:rPr>
      </w:pPr>
      <w:r>
        <w:rPr>
          <w:rStyle w:val="af"/>
          <w:rFonts w:ascii="Times New Roman" w:hAnsi="Times New Roman"/>
          <w:sz w:val="24"/>
        </w:rPr>
        <w:t>Диаметр, трассировка,</w:t>
      </w:r>
      <w:r w:rsidRPr="00DB5C09">
        <w:rPr>
          <w:rStyle w:val="af"/>
          <w:rFonts w:ascii="Times New Roman" w:hAnsi="Times New Roman"/>
          <w:sz w:val="24"/>
        </w:rPr>
        <w:t xml:space="preserve"> </w:t>
      </w:r>
      <w:r>
        <w:rPr>
          <w:rStyle w:val="af"/>
          <w:rFonts w:ascii="Times New Roman" w:hAnsi="Times New Roman"/>
          <w:sz w:val="24"/>
        </w:rPr>
        <w:t>глубина</w:t>
      </w:r>
      <w:r w:rsidRPr="00DB5C09">
        <w:rPr>
          <w:rStyle w:val="af"/>
          <w:rFonts w:ascii="Times New Roman" w:hAnsi="Times New Roman"/>
          <w:sz w:val="24"/>
        </w:rPr>
        <w:t xml:space="preserve"> прокладки водопроводной</w:t>
      </w:r>
      <w:r>
        <w:rPr>
          <w:rStyle w:val="af"/>
          <w:rFonts w:ascii="Times New Roman" w:hAnsi="Times New Roman"/>
          <w:sz w:val="24"/>
        </w:rPr>
        <w:t xml:space="preserve"> сети уточняется</w:t>
      </w:r>
      <w:r w:rsidRPr="00DB5C09">
        <w:rPr>
          <w:rStyle w:val="af"/>
          <w:rFonts w:ascii="Times New Roman" w:hAnsi="Times New Roman"/>
          <w:sz w:val="24"/>
        </w:rPr>
        <w:t xml:space="preserve"> на следующих стадиях проектирования.</w:t>
      </w:r>
    </w:p>
    <w:p w:rsidR="008C1619" w:rsidRPr="0006472E" w:rsidRDefault="008C1619" w:rsidP="0006472E">
      <w:pPr>
        <w:jc w:val="both"/>
        <w:outlineLvl w:val="2"/>
        <w:rPr>
          <w:iCs/>
          <w:sz w:val="24"/>
        </w:rPr>
      </w:pPr>
    </w:p>
    <w:p w:rsidR="0006472E" w:rsidRPr="0006472E" w:rsidRDefault="0006472E" w:rsidP="0006472E">
      <w:pPr>
        <w:jc w:val="both"/>
        <w:outlineLvl w:val="2"/>
        <w:rPr>
          <w:iCs/>
          <w:sz w:val="24"/>
        </w:rPr>
      </w:pPr>
      <w:bookmarkStart w:id="51" w:name="_Toc350762965"/>
    </w:p>
    <w:p w:rsidR="007A169C" w:rsidRDefault="007A169C" w:rsidP="007A169C">
      <w:pPr>
        <w:spacing w:line="360" w:lineRule="auto"/>
        <w:jc w:val="both"/>
        <w:outlineLvl w:val="2"/>
        <w:rPr>
          <w:b/>
          <w:iCs/>
          <w:sz w:val="24"/>
        </w:rPr>
      </w:pPr>
      <w:bookmarkStart w:id="52" w:name="_Toc390935466"/>
      <w:r>
        <w:rPr>
          <w:b/>
          <w:iCs/>
          <w:sz w:val="24"/>
        </w:rPr>
        <w:t xml:space="preserve">4.2.3. </w:t>
      </w:r>
      <w:r w:rsidRPr="003E4B1D">
        <w:rPr>
          <w:b/>
          <w:iCs/>
          <w:sz w:val="24"/>
        </w:rPr>
        <w:t>Канализация</w:t>
      </w:r>
      <w:bookmarkEnd w:id="50"/>
      <w:bookmarkEnd w:id="51"/>
      <w:bookmarkEnd w:id="52"/>
    </w:p>
    <w:p w:rsidR="0006472E" w:rsidRPr="0006472E" w:rsidRDefault="0006472E" w:rsidP="0006472E">
      <w:pPr>
        <w:spacing w:line="360" w:lineRule="auto"/>
        <w:jc w:val="both"/>
        <w:outlineLvl w:val="3"/>
        <w:rPr>
          <w:b/>
          <w:iCs/>
          <w:sz w:val="24"/>
          <w:szCs w:val="24"/>
        </w:rPr>
      </w:pPr>
      <w:bookmarkStart w:id="53" w:name="_Toc390935467"/>
      <w:r>
        <w:rPr>
          <w:b/>
          <w:iCs/>
          <w:sz w:val="24"/>
        </w:rPr>
        <w:t xml:space="preserve">4.2.3.1. </w:t>
      </w:r>
      <w:r w:rsidRPr="0006472E">
        <w:rPr>
          <w:b/>
          <w:sz w:val="24"/>
          <w:szCs w:val="24"/>
        </w:rPr>
        <w:t>Расчет объемов водоотведения</w:t>
      </w:r>
      <w:bookmarkEnd w:id="53"/>
    </w:p>
    <w:p w:rsidR="000110C7" w:rsidRPr="007F71FE" w:rsidRDefault="000110C7" w:rsidP="000110C7">
      <w:pPr>
        <w:ind w:firstLine="720"/>
        <w:jc w:val="both"/>
        <w:rPr>
          <w:rStyle w:val="af"/>
          <w:rFonts w:ascii="Times New Roman" w:hAnsi="Times New Roman"/>
          <w:sz w:val="24"/>
        </w:rPr>
      </w:pPr>
      <w:r w:rsidRPr="007F71FE">
        <w:rPr>
          <w:rStyle w:val="af"/>
          <w:rFonts w:ascii="Times New Roman" w:hAnsi="Times New Roman"/>
          <w:sz w:val="24"/>
        </w:rPr>
        <w:t xml:space="preserve">Расчет объемов водоотведения выполнен на основании исходных данных для проектирования в соответствии с </w:t>
      </w:r>
      <w:r w:rsidR="00B26C39" w:rsidRPr="002A0744">
        <w:rPr>
          <w:sz w:val="24"/>
          <w:szCs w:val="24"/>
        </w:rPr>
        <w:t>СП</w:t>
      </w:r>
      <w:r w:rsidR="00B26C39">
        <w:rPr>
          <w:sz w:val="24"/>
          <w:szCs w:val="24"/>
        </w:rPr>
        <w:t> </w:t>
      </w:r>
      <w:r w:rsidR="00B26C39" w:rsidRPr="002A0744">
        <w:rPr>
          <w:sz w:val="24"/>
          <w:szCs w:val="24"/>
        </w:rPr>
        <w:t>3</w:t>
      </w:r>
      <w:r w:rsidR="00B26C39">
        <w:rPr>
          <w:sz w:val="24"/>
          <w:szCs w:val="24"/>
        </w:rPr>
        <w:t>0</w:t>
      </w:r>
      <w:r w:rsidR="00B26C39" w:rsidRPr="002A0744">
        <w:rPr>
          <w:sz w:val="24"/>
          <w:szCs w:val="24"/>
        </w:rPr>
        <w:t>.13330.2012</w:t>
      </w:r>
      <w:r w:rsidR="00B26C39">
        <w:rPr>
          <w:sz w:val="24"/>
          <w:szCs w:val="24"/>
        </w:rPr>
        <w:t xml:space="preserve"> </w:t>
      </w:r>
      <w:r w:rsidR="00B26C39" w:rsidRPr="00EA52B6">
        <w:rPr>
          <w:sz w:val="24"/>
          <w:szCs w:val="24"/>
        </w:rPr>
        <w:t>«Внутренние водопровод и канализация зданий</w:t>
      </w:r>
      <w:r w:rsidR="00B26C39">
        <w:rPr>
          <w:sz w:val="24"/>
          <w:szCs w:val="24"/>
        </w:rPr>
        <w:t xml:space="preserve">». </w:t>
      </w:r>
      <w:r w:rsidR="00B26C39">
        <w:rPr>
          <w:sz w:val="24"/>
          <w:szCs w:val="24"/>
          <w:lang w:eastAsia="ru-RU"/>
        </w:rPr>
        <w:t xml:space="preserve">Актуализированная редакция </w:t>
      </w:r>
      <w:r w:rsidR="00B26C39" w:rsidRPr="00A10B42">
        <w:rPr>
          <w:sz w:val="24"/>
          <w:szCs w:val="24"/>
        </w:rPr>
        <w:t xml:space="preserve">СНиП </w:t>
      </w:r>
      <w:r w:rsidR="00B26C39" w:rsidRPr="00EA52B6">
        <w:rPr>
          <w:sz w:val="24"/>
          <w:szCs w:val="24"/>
        </w:rPr>
        <w:t>2.04.01-85*</w:t>
      </w:r>
      <w:r w:rsidRPr="007F71FE">
        <w:rPr>
          <w:rStyle w:val="af"/>
          <w:rFonts w:ascii="Times New Roman" w:hAnsi="Times New Roman"/>
          <w:sz w:val="24"/>
        </w:rPr>
        <w:t xml:space="preserve">, </w:t>
      </w:r>
      <w:r w:rsidR="00B26C39" w:rsidRPr="002A0744">
        <w:rPr>
          <w:sz w:val="24"/>
          <w:szCs w:val="24"/>
        </w:rPr>
        <w:t>СП</w:t>
      </w:r>
      <w:r w:rsidR="00B26C39">
        <w:rPr>
          <w:sz w:val="24"/>
          <w:szCs w:val="24"/>
        </w:rPr>
        <w:t> </w:t>
      </w:r>
      <w:r w:rsidR="00B26C39" w:rsidRPr="002A0744">
        <w:rPr>
          <w:sz w:val="24"/>
          <w:szCs w:val="24"/>
        </w:rPr>
        <w:t>32.13330.2012</w:t>
      </w:r>
      <w:r w:rsidR="00B26C39">
        <w:rPr>
          <w:sz w:val="24"/>
          <w:szCs w:val="24"/>
        </w:rPr>
        <w:t> </w:t>
      </w:r>
      <w:r w:rsidR="00B26C39" w:rsidRPr="00A10B42">
        <w:rPr>
          <w:sz w:val="24"/>
          <w:szCs w:val="24"/>
        </w:rPr>
        <w:t>«Канализация наружные сети и сооружения»</w:t>
      </w:r>
      <w:r w:rsidR="00B26C39">
        <w:rPr>
          <w:sz w:val="24"/>
          <w:szCs w:val="24"/>
        </w:rPr>
        <w:t xml:space="preserve">. </w:t>
      </w:r>
      <w:r w:rsidR="00B26C39">
        <w:rPr>
          <w:sz w:val="24"/>
          <w:szCs w:val="24"/>
          <w:lang w:eastAsia="ru-RU"/>
        </w:rPr>
        <w:t xml:space="preserve">Актуализированная редакция </w:t>
      </w:r>
      <w:r w:rsidR="00B26C39" w:rsidRPr="00A10B42">
        <w:rPr>
          <w:sz w:val="24"/>
          <w:szCs w:val="24"/>
        </w:rPr>
        <w:t>СНиП 2.04.03-85</w:t>
      </w:r>
      <w:r w:rsidRPr="007F71FE">
        <w:rPr>
          <w:rStyle w:val="af"/>
          <w:rFonts w:ascii="Times New Roman" w:hAnsi="Times New Roman"/>
          <w:sz w:val="24"/>
        </w:rPr>
        <w:t>.</w:t>
      </w:r>
    </w:p>
    <w:p w:rsidR="000110C7" w:rsidRPr="007F71FE" w:rsidRDefault="000110C7" w:rsidP="000110C7">
      <w:pPr>
        <w:ind w:firstLine="720"/>
        <w:jc w:val="both"/>
        <w:rPr>
          <w:rStyle w:val="af"/>
          <w:rFonts w:ascii="Times New Roman" w:hAnsi="Times New Roman"/>
          <w:sz w:val="24"/>
        </w:rPr>
      </w:pPr>
      <w:r w:rsidRPr="007F71FE">
        <w:rPr>
          <w:rStyle w:val="af"/>
          <w:rFonts w:ascii="Times New Roman" w:hAnsi="Times New Roman"/>
          <w:sz w:val="24"/>
        </w:rPr>
        <w:t>Расчет объемов поверхностного стока выполнен в соответствии с</w:t>
      </w:r>
      <w:r>
        <w:rPr>
          <w:rStyle w:val="af"/>
          <w:rFonts w:ascii="Times New Roman" w:hAnsi="Times New Roman"/>
          <w:sz w:val="24"/>
        </w:rPr>
        <w:t>о</w:t>
      </w:r>
      <w:r w:rsidRPr="007F71FE">
        <w:rPr>
          <w:rStyle w:val="af"/>
          <w:rFonts w:ascii="Times New Roman" w:hAnsi="Times New Roman"/>
          <w:sz w:val="24"/>
        </w:rPr>
        <w:t xml:space="preserve"> </w:t>
      </w:r>
      <w:r w:rsidR="00B26C39" w:rsidRPr="002A0744">
        <w:rPr>
          <w:sz w:val="24"/>
          <w:szCs w:val="24"/>
        </w:rPr>
        <w:t>СП</w:t>
      </w:r>
      <w:r w:rsidR="00B26C39">
        <w:rPr>
          <w:sz w:val="24"/>
          <w:szCs w:val="24"/>
        </w:rPr>
        <w:t> </w:t>
      </w:r>
      <w:r w:rsidR="00B26C39" w:rsidRPr="002A0744">
        <w:rPr>
          <w:sz w:val="24"/>
          <w:szCs w:val="24"/>
        </w:rPr>
        <w:t>32.13330.2012</w:t>
      </w:r>
      <w:r w:rsidR="00B26C39">
        <w:rPr>
          <w:sz w:val="24"/>
          <w:szCs w:val="24"/>
        </w:rPr>
        <w:t> </w:t>
      </w:r>
      <w:r w:rsidR="00B26C39" w:rsidRPr="00A10B42">
        <w:rPr>
          <w:sz w:val="24"/>
          <w:szCs w:val="24"/>
        </w:rPr>
        <w:t>«Канализация наружные сети и сооружения»</w:t>
      </w:r>
      <w:r w:rsidR="00B26C39">
        <w:rPr>
          <w:sz w:val="24"/>
          <w:szCs w:val="24"/>
        </w:rPr>
        <w:t xml:space="preserve">. </w:t>
      </w:r>
      <w:r w:rsidR="00B26C39">
        <w:rPr>
          <w:sz w:val="24"/>
          <w:szCs w:val="24"/>
          <w:lang w:eastAsia="ru-RU"/>
        </w:rPr>
        <w:t xml:space="preserve">Актуализированная редакция </w:t>
      </w:r>
      <w:r w:rsidR="00B26C39" w:rsidRPr="00A10B42">
        <w:rPr>
          <w:sz w:val="24"/>
          <w:szCs w:val="24"/>
        </w:rPr>
        <w:t>СНиП 2.04.03-85</w:t>
      </w:r>
      <w:r w:rsidRPr="007F71FE">
        <w:rPr>
          <w:rStyle w:val="af"/>
          <w:rFonts w:ascii="Times New Roman" w:hAnsi="Times New Roman"/>
          <w:sz w:val="24"/>
        </w:rPr>
        <w:t xml:space="preserve"> и «Методических рекомендаций по расчету объема поверхностного стока для водопользователей Санкт-Петербурга и Ленинградской области</w:t>
      </w:r>
      <w:r>
        <w:rPr>
          <w:rStyle w:val="af"/>
          <w:rFonts w:ascii="Times New Roman" w:hAnsi="Times New Roman"/>
          <w:sz w:val="24"/>
        </w:rPr>
        <w:t>»</w:t>
      </w:r>
      <w:r w:rsidRPr="007F71FE">
        <w:rPr>
          <w:rStyle w:val="af"/>
          <w:rFonts w:ascii="Times New Roman" w:hAnsi="Times New Roman"/>
          <w:sz w:val="24"/>
        </w:rPr>
        <w:t xml:space="preserve"> (в соответствии с «Временными рекомендациями по проектированию сооружений для очистки поверхностного стока с территорий промышленных предприятий и расчету условий выпуска его в водные объекты»</w:t>
      </w:r>
      <w:r>
        <w:rPr>
          <w:rStyle w:val="af"/>
          <w:rFonts w:ascii="Times New Roman" w:hAnsi="Times New Roman"/>
          <w:sz w:val="24"/>
        </w:rPr>
        <w:t>)</w:t>
      </w:r>
      <w:r w:rsidR="002E630F">
        <w:rPr>
          <w:rStyle w:val="af"/>
          <w:rFonts w:ascii="Times New Roman" w:hAnsi="Times New Roman"/>
          <w:sz w:val="24"/>
        </w:rPr>
        <w:t>.</w:t>
      </w:r>
    </w:p>
    <w:p w:rsidR="000110C7" w:rsidRPr="007F71FE" w:rsidRDefault="000110C7" w:rsidP="000110C7">
      <w:pPr>
        <w:ind w:firstLine="720"/>
        <w:jc w:val="both"/>
        <w:rPr>
          <w:rStyle w:val="af"/>
          <w:rFonts w:ascii="Times New Roman" w:hAnsi="Times New Roman"/>
          <w:sz w:val="24"/>
        </w:rPr>
      </w:pPr>
      <w:r w:rsidRPr="007F71FE">
        <w:rPr>
          <w:rStyle w:val="af"/>
          <w:rFonts w:ascii="Times New Roman" w:hAnsi="Times New Roman"/>
          <w:sz w:val="24"/>
        </w:rPr>
        <w:t>Результаты расчета:</w:t>
      </w:r>
    </w:p>
    <w:p w:rsidR="000110C7" w:rsidRPr="0081782E" w:rsidRDefault="000110C7" w:rsidP="000110C7">
      <w:pPr>
        <w:ind w:firstLine="720"/>
        <w:jc w:val="both"/>
        <w:rPr>
          <w:rStyle w:val="af"/>
          <w:rFonts w:ascii="Times New Roman" w:hAnsi="Times New Roman"/>
          <w:sz w:val="24"/>
        </w:rPr>
      </w:pPr>
      <w:r w:rsidRPr="007F71FE">
        <w:rPr>
          <w:rStyle w:val="af"/>
          <w:rFonts w:ascii="Times New Roman" w:hAnsi="Times New Roman"/>
          <w:sz w:val="24"/>
        </w:rPr>
        <w:t xml:space="preserve">- расход хозяйственно-бытовых стоков – </w:t>
      </w:r>
      <w:r w:rsidR="0071110B" w:rsidRPr="0071110B">
        <w:rPr>
          <w:rStyle w:val="af"/>
          <w:rFonts w:ascii="Times New Roman" w:hAnsi="Times New Roman"/>
          <w:sz w:val="24"/>
        </w:rPr>
        <w:t>1544</w:t>
      </w:r>
      <w:r w:rsidR="0071110B">
        <w:rPr>
          <w:rStyle w:val="af"/>
          <w:rFonts w:ascii="Times New Roman" w:hAnsi="Times New Roman"/>
          <w:sz w:val="24"/>
        </w:rPr>
        <w:t>,</w:t>
      </w:r>
      <w:r w:rsidR="0071110B" w:rsidRPr="0071110B">
        <w:rPr>
          <w:rStyle w:val="af"/>
          <w:rFonts w:ascii="Times New Roman" w:hAnsi="Times New Roman"/>
          <w:sz w:val="24"/>
        </w:rPr>
        <w:t>6</w:t>
      </w:r>
      <w:r w:rsidR="00892106">
        <w:rPr>
          <w:rStyle w:val="af"/>
          <w:rFonts w:ascii="Times New Roman" w:hAnsi="Times New Roman"/>
          <w:sz w:val="24"/>
        </w:rPr>
        <w:t xml:space="preserve"> </w:t>
      </w:r>
      <w:r w:rsidRPr="007F71FE">
        <w:rPr>
          <w:rStyle w:val="af"/>
          <w:rFonts w:ascii="Times New Roman" w:hAnsi="Times New Roman"/>
          <w:sz w:val="24"/>
        </w:rPr>
        <w:t>м</w:t>
      </w:r>
      <w:r w:rsidRPr="007F71FE">
        <w:rPr>
          <w:rStyle w:val="af"/>
          <w:rFonts w:ascii="Times New Roman" w:hAnsi="Times New Roman"/>
          <w:sz w:val="24"/>
          <w:vertAlign w:val="superscript"/>
        </w:rPr>
        <w:t>3</w:t>
      </w:r>
      <w:r w:rsidRPr="007F71FE">
        <w:rPr>
          <w:rStyle w:val="af"/>
          <w:rFonts w:ascii="Times New Roman" w:hAnsi="Times New Roman"/>
          <w:sz w:val="24"/>
        </w:rPr>
        <w:t>/сут;</w:t>
      </w:r>
    </w:p>
    <w:p w:rsidR="000110C7" w:rsidRPr="00D648CE" w:rsidRDefault="000110C7" w:rsidP="000110C7">
      <w:pPr>
        <w:ind w:firstLine="720"/>
        <w:jc w:val="both"/>
        <w:rPr>
          <w:rStyle w:val="af"/>
          <w:rFonts w:ascii="Times New Roman" w:hAnsi="Times New Roman"/>
          <w:sz w:val="24"/>
        </w:rPr>
      </w:pPr>
      <w:r w:rsidRPr="007F71FE">
        <w:rPr>
          <w:rStyle w:val="af"/>
          <w:rFonts w:ascii="Times New Roman" w:hAnsi="Times New Roman"/>
          <w:sz w:val="24"/>
        </w:rPr>
        <w:t xml:space="preserve">- </w:t>
      </w:r>
      <w:r w:rsidRPr="00D648CE">
        <w:rPr>
          <w:rStyle w:val="af"/>
          <w:rFonts w:ascii="Times New Roman" w:hAnsi="Times New Roman"/>
          <w:sz w:val="24"/>
        </w:rPr>
        <w:t xml:space="preserve">расход дождевого стока  - </w:t>
      </w:r>
      <w:r w:rsidR="00892106">
        <w:rPr>
          <w:rStyle w:val="af"/>
          <w:rFonts w:ascii="Times New Roman" w:hAnsi="Times New Roman"/>
          <w:sz w:val="24"/>
        </w:rPr>
        <w:t>701,06 л/с.</w:t>
      </w:r>
    </w:p>
    <w:p w:rsidR="000110C7" w:rsidRPr="00F2615E" w:rsidRDefault="000110C7" w:rsidP="000110C7">
      <w:pPr>
        <w:ind w:firstLine="720"/>
        <w:jc w:val="both"/>
        <w:rPr>
          <w:rStyle w:val="af"/>
          <w:rFonts w:ascii="Times New Roman" w:hAnsi="Times New Roman"/>
          <w:sz w:val="24"/>
        </w:rPr>
      </w:pPr>
      <w:r>
        <w:rPr>
          <w:rStyle w:val="af"/>
          <w:rFonts w:ascii="Times New Roman" w:hAnsi="Times New Roman"/>
          <w:sz w:val="24"/>
        </w:rPr>
        <w:t xml:space="preserve">Расчет объемов </w:t>
      </w:r>
      <w:r w:rsidRPr="007F71FE">
        <w:rPr>
          <w:rStyle w:val="af"/>
          <w:rFonts w:ascii="Times New Roman" w:hAnsi="Times New Roman"/>
          <w:sz w:val="24"/>
        </w:rPr>
        <w:t>отведения бытового</w:t>
      </w:r>
      <w:r>
        <w:rPr>
          <w:rStyle w:val="af"/>
          <w:rFonts w:ascii="Times New Roman" w:hAnsi="Times New Roman"/>
          <w:sz w:val="24"/>
        </w:rPr>
        <w:t xml:space="preserve"> стока </w:t>
      </w:r>
      <w:r w:rsidRPr="007F71FE">
        <w:rPr>
          <w:rStyle w:val="af"/>
          <w:rFonts w:ascii="Times New Roman" w:hAnsi="Times New Roman"/>
          <w:sz w:val="24"/>
        </w:rPr>
        <w:t xml:space="preserve">представлен в </w:t>
      </w:r>
      <w:r>
        <w:rPr>
          <w:rStyle w:val="af"/>
          <w:rFonts w:ascii="Times New Roman" w:hAnsi="Times New Roman"/>
          <w:sz w:val="24"/>
        </w:rPr>
        <w:t xml:space="preserve">таблице </w:t>
      </w:r>
      <w:r w:rsidRPr="00393835">
        <w:rPr>
          <w:rStyle w:val="af"/>
          <w:rFonts w:ascii="Times New Roman" w:hAnsi="Times New Roman"/>
          <w:sz w:val="24"/>
        </w:rPr>
        <w:t xml:space="preserve">«Сводная  таблица расчета водопотребления и водоотведения бытовых стоков проекта планировки </w:t>
      </w:r>
      <w:r>
        <w:rPr>
          <w:rStyle w:val="af"/>
          <w:rFonts w:ascii="Times New Roman" w:hAnsi="Times New Roman"/>
          <w:sz w:val="24"/>
        </w:rPr>
        <w:t>территории</w:t>
      </w:r>
      <w:r w:rsidRPr="00393835">
        <w:rPr>
          <w:noProof/>
        </w:rPr>
        <w:t xml:space="preserve">.» </w:t>
      </w:r>
      <w:r w:rsidRPr="00F2615E">
        <w:rPr>
          <w:noProof/>
        </w:rPr>
        <w:t>(</w:t>
      </w:r>
      <w:r w:rsidRPr="00F2615E">
        <w:rPr>
          <w:rStyle w:val="af"/>
          <w:rFonts w:ascii="Times New Roman" w:hAnsi="Times New Roman"/>
          <w:sz w:val="24"/>
        </w:rPr>
        <w:t>Приложение 1)</w:t>
      </w:r>
      <w:r>
        <w:rPr>
          <w:rStyle w:val="af"/>
          <w:rFonts w:ascii="Times New Roman" w:hAnsi="Times New Roman"/>
          <w:sz w:val="24"/>
        </w:rPr>
        <w:t xml:space="preserve">, расчет объемов </w:t>
      </w:r>
      <w:r w:rsidRPr="007F71FE">
        <w:rPr>
          <w:rStyle w:val="af"/>
          <w:rFonts w:ascii="Times New Roman" w:hAnsi="Times New Roman"/>
          <w:sz w:val="24"/>
        </w:rPr>
        <w:t>отведения</w:t>
      </w:r>
      <w:r w:rsidRPr="00F2223E">
        <w:rPr>
          <w:rStyle w:val="af"/>
          <w:rFonts w:ascii="Times New Roman" w:hAnsi="Times New Roman"/>
          <w:sz w:val="24"/>
        </w:rPr>
        <w:t xml:space="preserve"> </w:t>
      </w:r>
      <w:r>
        <w:rPr>
          <w:rStyle w:val="af"/>
          <w:rFonts w:ascii="Times New Roman" w:hAnsi="Times New Roman"/>
          <w:sz w:val="24"/>
        </w:rPr>
        <w:t>поверхностного</w:t>
      </w:r>
      <w:r w:rsidRPr="007F71FE">
        <w:rPr>
          <w:rStyle w:val="af"/>
          <w:rFonts w:ascii="Times New Roman" w:hAnsi="Times New Roman"/>
          <w:sz w:val="24"/>
        </w:rPr>
        <w:t xml:space="preserve"> стока</w:t>
      </w:r>
      <w:r w:rsidRPr="00F2223E">
        <w:rPr>
          <w:rStyle w:val="af"/>
          <w:rFonts w:ascii="Times New Roman" w:hAnsi="Times New Roman"/>
          <w:sz w:val="24"/>
        </w:rPr>
        <w:t xml:space="preserve"> </w:t>
      </w:r>
      <w:r w:rsidRPr="007F71FE">
        <w:rPr>
          <w:rStyle w:val="af"/>
          <w:rFonts w:ascii="Times New Roman" w:hAnsi="Times New Roman"/>
          <w:sz w:val="24"/>
        </w:rPr>
        <w:t xml:space="preserve">представлен в </w:t>
      </w:r>
      <w:r>
        <w:rPr>
          <w:rStyle w:val="af"/>
          <w:rFonts w:ascii="Times New Roman" w:hAnsi="Times New Roman"/>
          <w:sz w:val="24"/>
        </w:rPr>
        <w:t>таблице «Расчеты</w:t>
      </w:r>
      <w:r w:rsidRPr="00393835">
        <w:rPr>
          <w:rStyle w:val="af"/>
          <w:rFonts w:ascii="Times New Roman" w:hAnsi="Times New Roman"/>
          <w:sz w:val="24"/>
        </w:rPr>
        <w:t xml:space="preserve"> </w:t>
      </w:r>
      <w:r>
        <w:rPr>
          <w:rStyle w:val="af"/>
          <w:rFonts w:ascii="Times New Roman" w:hAnsi="Times New Roman"/>
          <w:sz w:val="24"/>
        </w:rPr>
        <w:t>расходов поверхностного стока с территории</w:t>
      </w:r>
      <w:r w:rsidRPr="00393835">
        <w:rPr>
          <w:rStyle w:val="af"/>
          <w:rFonts w:ascii="Times New Roman" w:hAnsi="Times New Roman"/>
          <w:sz w:val="24"/>
        </w:rPr>
        <w:t xml:space="preserve"> проекта планировки</w:t>
      </w:r>
      <w:r w:rsidRPr="00393835">
        <w:rPr>
          <w:noProof/>
        </w:rPr>
        <w:t xml:space="preserve">.» </w:t>
      </w:r>
      <w:r w:rsidRPr="00F2615E">
        <w:rPr>
          <w:noProof/>
        </w:rPr>
        <w:t>(</w:t>
      </w:r>
      <w:r w:rsidRPr="00F2615E">
        <w:rPr>
          <w:rStyle w:val="af"/>
          <w:rFonts w:ascii="Times New Roman" w:hAnsi="Times New Roman"/>
          <w:sz w:val="24"/>
        </w:rPr>
        <w:t>Приложение 1)</w:t>
      </w:r>
    </w:p>
    <w:p w:rsidR="008C1619" w:rsidRDefault="008C1619" w:rsidP="00F2615E">
      <w:pPr>
        <w:rPr>
          <w:rStyle w:val="2c"/>
          <w:rFonts w:ascii="Times New Roman" w:hAnsi="Times New Roman" w:cs="Times New Roman"/>
          <w:b w:val="0"/>
          <w:i w:val="0"/>
          <w:sz w:val="24"/>
          <w:szCs w:val="24"/>
        </w:rPr>
      </w:pPr>
    </w:p>
    <w:p w:rsidR="00F2615E" w:rsidRPr="00F2615E" w:rsidRDefault="00F2615E" w:rsidP="00F2615E">
      <w:pPr>
        <w:spacing w:line="360" w:lineRule="auto"/>
        <w:jc w:val="both"/>
        <w:outlineLvl w:val="3"/>
        <w:rPr>
          <w:b/>
          <w:iCs/>
          <w:sz w:val="24"/>
          <w:szCs w:val="24"/>
        </w:rPr>
      </w:pPr>
      <w:bookmarkStart w:id="54" w:name="_Toc390935468"/>
      <w:r>
        <w:rPr>
          <w:b/>
          <w:iCs/>
          <w:sz w:val="24"/>
        </w:rPr>
        <w:t xml:space="preserve">4.2.3.2. </w:t>
      </w:r>
      <w:r w:rsidRPr="00F2615E">
        <w:rPr>
          <w:b/>
          <w:sz w:val="24"/>
          <w:szCs w:val="24"/>
        </w:rPr>
        <w:t>Организация системы бытовой канализации</w:t>
      </w:r>
      <w:bookmarkEnd w:id="54"/>
    </w:p>
    <w:p w:rsidR="000110C7" w:rsidRDefault="000110C7" w:rsidP="000110C7">
      <w:pPr>
        <w:ind w:firstLine="720"/>
        <w:jc w:val="both"/>
        <w:rPr>
          <w:rStyle w:val="af"/>
          <w:rFonts w:ascii="Times New Roman" w:hAnsi="Times New Roman"/>
          <w:sz w:val="24"/>
        </w:rPr>
      </w:pPr>
      <w:r w:rsidRPr="0081782E">
        <w:rPr>
          <w:rStyle w:val="af"/>
          <w:rFonts w:ascii="Times New Roman" w:hAnsi="Times New Roman"/>
          <w:sz w:val="24"/>
        </w:rPr>
        <w:t>Отведение хозяйственно-бытовых стоков с проектир</w:t>
      </w:r>
      <w:r>
        <w:rPr>
          <w:rStyle w:val="af"/>
          <w:rFonts w:ascii="Times New Roman" w:hAnsi="Times New Roman"/>
          <w:sz w:val="24"/>
        </w:rPr>
        <w:t xml:space="preserve">уемой территории </w:t>
      </w:r>
      <w:r w:rsidRPr="00F25314">
        <w:rPr>
          <w:rStyle w:val="af"/>
          <w:rFonts w:ascii="Times New Roman" w:hAnsi="Times New Roman"/>
          <w:sz w:val="24"/>
        </w:rPr>
        <w:t>согласно техниче</w:t>
      </w:r>
      <w:r>
        <w:rPr>
          <w:rStyle w:val="af"/>
          <w:rFonts w:ascii="Times New Roman" w:hAnsi="Times New Roman"/>
          <w:sz w:val="24"/>
        </w:rPr>
        <w:t>ского заключения, выданного ОАО «Всеволожские тепловые сети»</w:t>
      </w:r>
      <w:r w:rsidR="00553BB9">
        <w:rPr>
          <w:rStyle w:val="af"/>
          <w:rFonts w:ascii="Times New Roman" w:hAnsi="Times New Roman"/>
          <w:sz w:val="24"/>
        </w:rPr>
        <w:t xml:space="preserve"> (см. в томе 3 «Исходно-разрешительная документация»)</w:t>
      </w:r>
      <w:r>
        <w:rPr>
          <w:rStyle w:val="af"/>
          <w:rFonts w:ascii="Times New Roman" w:hAnsi="Times New Roman"/>
          <w:sz w:val="24"/>
        </w:rPr>
        <w:t xml:space="preserve">, </w:t>
      </w:r>
      <w:r w:rsidRPr="0081782E">
        <w:rPr>
          <w:rStyle w:val="af"/>
          <w:rFonts w:ascii="Times New Roman" w:hAnsi="Times New Roman"/>
          <w:sz w:val="24"/>
        </w:rPr>
        <w:t xml:space="preserve">возможно осуществить </w:t>
      </w:r>
      <w:r>
        <w:rPr>
          <w:rStyle w:val="af"/>
          <w:rFonts w:ascii="Times New Roman" w:hAnsi="Times New Roman"/>
          <w:sz w:val="24"/>
        </w:rPr>
        <w:t>в канализационные сети г.</w:t>
      </w:r>
      <w:r w:rsidR="00553BB9">
        <w:rPr>
          <w:rStyle w:val="af"/>
          <w:rFonts w:ascii="Times New Roman" w:hAnsi="Times New Roman"/>
          <w:sz w:val="24"/>
        </w:rPr>
        <w:t> </w:t>
      </w:r>
      <w:r>
        <w:rPr>
          <w:rStyle w:val="af"/>
          <w:rFonts w:ascii="Times New Roman" w:hAnsi="Times New Roman"/>
          <w:sz w:val="24"/>
        </w:rPr>
        <w:t>Всеволожск</w:t>
      </w:r>
      <w:r w:rsidR="00553BB9">
        <w:rPr>
          <w:rStyle w:val="af"/>
          <w:rFonts w:ascii="Times New Roman" w:hAnsi="Times New Roman"/>
          <w:sz w:val="24"/>
        </w:rPr>
        <w:t>.</w:t>
      </w:r>
    </w:p>
    <w:p w:rsidR="000110C7" w:rsidRPr="005D0A47" w:rsidRDefault="000110C7" w:rsidP="000110C7">
      <w:pPr>
        <w:pStyle w:val="af1"/>
        <w:widowControl w:val="0"/>
        <w:ind w:firstLine="703"/>
        <w:rPr>
          <w:rStyle w:val="af"/>
          <w:rFonts w:ascii="Times New Roman" w:eastAsia="Times New Roman" w:hAnsi="Times New Roman"/>
          <w:sz w:val="24"/>
        </w:rPr>
      </w:pPr>
      <w:r>
        <w:rPr>
          <w:rStyle w:val="af"/>
          <w:rFonts w:ascii="Times New Roman" w:eastAsia="Times New Roman" w:hAnsi="Times New Roman"/>
          <w:sz w:val="24"/>
        </w:rPr>
        <w:t xml:space="preserve">Суммарный расчетный объем отведения бытовых стоков </w:t>
      </w:r>
      <w:r w:rsidRPr="005D0A47">
        <w:rPr>
          <w:rStyle w:val="af"/>
          <w:rFonts w:ascii="Times New Roman" w:eastAsia="Times New Roman" w:hAnsi="Times New Roman"/>
          <w:sz w:val="24"/>
        </w:rPr>
        <w:t>на расчетный срок составит</w:t>
      </w:r>
      <w:r>
        <w:rPr>
          <w:rStyle w:val="af"/>
          <w:rFonts w:ascii="Times New Roman" w:eastAsia="Times New Roman" w:hAnsi="Times New Roman"/>
          <w:sz w:val="24"/>
        </w:rPr>
        <w:t xml:space="preserve"> </w:t>
      </w:r>
      <w:r w:rsidRPr="005D0A47">
        <w:rPr>
          <w:rStyle w:val="af"/>
          <w:rFonts w:ascii="Times New Roman" w:eastAsia="Times New Roman" w:hAnsi="Times New Roman"/>
          <w:sz w:val="24"/>
        </w:rPr>
        <w:t>–</w:t>
      </w:r>
      <w:r>
        <w:rPr>
          <w:rStyle w:val="af"/>
          <w:rFonts w:ascii="Times New Roman" w:eastAsia="Times New Roman" w:hAnsi="Times New Roman"/>
          <w:sz w:val="24"/>
        </w:rPr>
        <w:t xml:space="preserve"> </w:t>
      </w:r>
      <w:r w:rsidR="0071110B" w:rsidRPr="0071110B">
        <w:rPr>
          <w:rStyle w:val="af"/>
          <w:rFonts w:ascii="Times New Roman" w:hAnsi="Times New Roman"/>
          <w:sz w:val="24"/>
        </w:rPr>
        <w:t>1</w:t>
      </w:r>
      <w:r w:rsidR="0071110B">
        <w:rPr>
          <w:rStyle w:val="af"/>
          <w:rFonts w:ascii="Times New Roman" w:hAnsi="Times New Roman"/>
          <w:sz w:val="24"/>
        </w:rPr>
        <w:t>,</w:t>
      </w:r>
      <w:r w:rsidR="0071110B" w:rsidRPr="0071110B">
        <w:rPr>
          <w:rStyle w:val="af"/>
          <w:rFonts w:ascii="Times New Roman" w:hAnsi="Times New Roman"/>
          <w:sz w:val="24"/>
        </w:rPr>
        <w:t>54</w:t>
      </w:r>
      <w:r>
        <w:rPr>
          <w:rStyle w:val="af"/>
          <w:rFonts w:ascii="Times New Roman" w:hAnsi="Times New Roman"/>
          <w:sz w:val="24"/>
        </w:rPr>
        <w:t xml:space="preserve"> </w:t>
      </w:r>
      <w:r w:rsidR="00A87395">
        <w:rPr>
          <w:rStyle w:val="af"/>
          <w:rFonts w:ascii="Times New Roman" w:hAnsi="Times New Roman"/>
          <w:sz w:val="24"/>
        </w:rPr>
        <w:t xml:space="preserve">тыс. </w:t>
      </w:r>
      <w:r>
        <w:rPr>
          <w:rStyle w:val="af"/>
          <w:rFonts w:ascii="Times New Roman" w:hAnsi="Times New Roman"/>
          <w:sz w:val="24"/>
        </w:rPr>
        <w:t>м</w:t>
      </w:r>
      <w:r w:rsidRPr="007F71FE">
        <w:rPr>
          <w:rStyle w:val="af"/>
          <w:rFonts w:ascii="Times New Roman" w:hAnsi="Times New Roman"/>
          <w:sz w:val="24"/>
          <w:vertAlign w:val="superscript"/>
        </w:rPr>
        <w:t>3</w:t>
      </w:r>
      <w:r w:rsidRPr="0081782E">
        <w:rPr>
          <w:rStyle w:val="af"/>
          <w:rFonts w:ascii="Times New Roman" w:hAnsi="Times New Roman"/>
          <w:sz w:val="24"/>
        </w:rPr>
        <w:t>/сут</w:t>
      </w:r>
      <w:r w:rsidRPr="005D0A47">
        <w:rPr>
          <w:rStyle w:val="af"/>
          <w:rFonts w:ascii="Times New Roman" w:eastAsia="Times New Roman" w:hAnsi="Times New Roman"/>
          <w:sz w:val="24"/>
        </w:rPr>
        <w:t>.</w:t>
      </w:r>
    </w:p>
    <w:p w:rsidR="000110C7" w:rsidRDefault="000110C7" w:rsidP="00B26C39">
      <w:pPr>
        <w:widowControl w:val="0"/>
        <w:ind w:firstLine="720"/>
        <w:jc w:val="both"/>
        <w:rPr>
          <w:rStyle w:val="af"/>
          <w:rFonts w:ascii="Times New Roman" w:hAnsi="Times New Roman"/>
          <w:sz w:val="24"/>
        </w:rPr>
      </w:pPr>
      <w:r>
        <w:rPr>
          <w:rStyle w:val="af"/>
          <w:rFonts w:ascii="Times New Roman" w:hAnsi="Times New Roman"/>
          <w:sz w:val="24"/>
        </w:rPr>
        <w:t xml:space="preserve">Для отведения </w:t>
      </w:r>
      <w:r w:rsidRPr="0081782E">
        <w:rPr>
          <w:rStyle w:val="af"/>
          <w:rFonts w:ascii="Times New Roman" w:hAnsi="Times New Roman"/>
          <w:sz w:val="24"/>
        </w:rPr>
        <w:t xml:space="preserve">хозяйственно-бытовых стоков </w:t>
      </w:r>
      <w:r>
        <w:rPr>
          <w:rStyle w:val="af"/>
          <w:rFonts w:ascii="Times New Roman" w:hAnsi="Times New Roman"/>
          <w:sz w:val="24"/>
        </w:rPr>
        <w:t xml:space="preserve">от объектов </w:t>
      </w:r>
      <w:r w:rsidRPr="00F25314">
        <w:rPr>
          <w:rStyle w:val="af"/>
          <w:rFonts w:ascii="Times New Roman" w:hAnsi="Times New Roman"/>
          <w:sz w:val="24"/>
        </w:rPr>
        <w:t xml:space="preserve">жилой </w:t>
      </w:r>
      <w:r>
        <w:rPr>
          <w:rStyle w:val="af"/>
          <w:rFonts w:ascii="Times New Roman" w:hAnsi="Times New Roman"/>
          <w:sz w:val="24"/>
        </w:rPr>
        <w:t xml:space="preserve">и общественной </w:t>
      </w:r>
      <w:r w:rsidRPr="00F25314">
        <w:rPr>
          <w:rStyle w:val="af"/>
          <w:rFonts w:ascii="Times New Roman" w:hAnsi="Times New Roman"/>
          <w:sz w:val="24"/>
        </w:rPr>
        <w:t>застройки</w:t>
      </w:r>
      <w:r w:rsidRPr="00F2615E">
        <w:rPr>
          <w:rStyle w:val="af"/>
          <w:rFonts w:ascii="Times New Roman" w:hAnsi="Times New Roman"/>
          <w:sz w:val="24"/>
        </w:rPr>
        <w:t xml:space="preserve"> </w:t>
      </w:r>
      <w:r w:rsidRPr="00F25314">
        <w:rPr>
          <w:rStyle w:val="af"/>
          <w:rFonts w:ascii="Times New Roman" w:hAnsi="Times New Roman"/>
          <w:sz w:val="24"/>
        </w:rPr>
        <w:t xml:space="preserve">на территории </w:t>
      </w:r>
      <w:r>
        <w:rPr>
          <w:rStyle w:val="af"/>
          <w:rFonts w:ascii="Times New Roman" w:hAnsi="Times New Roman"/>
          <w:sz w:val="24"/>
        </w:rPr>
        <w:t>проектирования предусматриваю</w:t>
      </w:r>
      <w:r w:rsidRPr="00F25314">
        <w:rPr>
          <w:rStyle w:val="af"/>
          <w:rFonts w:ascii="Times New Roman" w:hAnsi="Times New Roman"/>
          <w:sz w:val="24"/>
        </w:rPr>
        <w:t>тся</w:t>
      </w:r>
      <w:r>
        <w:rPr>
          <w:rStyle w:val="af"/>
          <w:rFonts w:ascii="Times New Roman" w:hAnsi="Times New Roman"/>
          <w:sz w:val="24"/>
        </w:rPr>
        <w:t xml:space="preserve"> следующие мероприятия</w:t>
      </w:r>
      <w:r w:rsidRPr="00B378D8">
        <w:rPr>
          <w:rStyle w:val="af"/>
          <w:rFonts w:ascii="Times New Roman" w:hAnsi="Times New Roman"/>
          <w:sz w:val="24"/>
        </w:rPr>
        <w:t>:</w:t>
      </w:r>
    </w:p>
    <w:p w:rsidR="000110C7" w:rsidRDefault="000110C7" w:rsidP="000110C7">
      <w:pPr>
        <w:numPr>
          <w:ilvl w:val="0"/>
          <w:numId w:val="6"/>
        </w:numPr>
        <w:tabs>
          <w:tab w:val="num" w:pos="846"/>
        </w:tabs>
        <w:suppressAutoHyphens w:val="0"/>
        <w:jc w:val="both"/>
        <w:rPr>
          <w:rStyle w:val="af"/>
          <w:rFonts w:ascii="Times New Roman" w:hAnsi="Times New Roman"/>
          <w:sz w:val="24"/>
        </w:rPr>
      </w:pPr>
      <w:r>
        <w:rPr>
          <w:rStyle w:val="af"/>
          <w:rFonts w:ascii="Times New Roman" w:hAnsi="Times New Roman"/>
          <w:sz w:val="24"/>
        </w:rPr>
        <w:t xml:space="preserve">реконструкция существующей канализационной сети </w:t>
      </w:r>
      <w:r w:rsidR="00A87395">
        <w:rPr>
          <w:rStyle w:val="af"/>
          <w:rFonts w:ascii="Times New Roman" w:hAnsi="Times New Roman"/>
          <w:sz w:val="24"/>
        </w:rPr>
        <w:t xml:space="preserve">диаметром </w:t>
      </w:r>
      <w:r>
        <w:rPr>
          <w:rStyle w:val="af"/>
          <w:rFonts w:ascii="Times New Roman" w:hAnsi="Times New Roman"/>
          <w:sz w:val="24"/>
        </w:rPr>
        <w:t>315-</w:t>
      </w:r>
      <w:smartTag w:uri="urn:schemas-microsoft-com:office:smarttags" w:element="metricconverter">
        <w:smartTagPr>
          <w:attr w:name="ProductID" w:val="340 мм"/>
        </w:smartTagPr>
        <w:r>
          <w:rPr>
            <w:rStyle w:val="af"/>
            <w:rFonts w:ascii="Times New Roman" w:hAnsi="Times New Roman"/>
            <w:sz w:val="24"/>
          </w:rPr>
          <w:t>340</w:t>
        </w:r>
        <w:r w:rsidR="00A87395">
          <w:rPr>
            <w:rStyle w:val="af"/>
            <w:rFonts w:ascii="Times New Roman" w:hAnsi="Times New Roman"/>
            <w:sz w:val="24"/>
          </w:rPr>
          <w:t> </w:t>
        </w:r>
        <w:r>
          <w:rPr>
            <w:rStyle w:val="af"/>
            <w:rFonts w:ascii="Times New Roman" w:hAnsi="Times New Roman"/>
            <w:sz w:val="24"/>
          </w:rPr>
          <w:t>мм</w:t>
        </w:r>
      </w:smartTag>
      <w:r w:rsidR="00553BB9">
        <w:rPr>
          <w:rStyle w:val="af"/>
          <w:rFonts w:ascii="Times New Roman" w:hAnsi="Times New Roman"/>
          <w:sz w:val="24"/>
        </w:rPr>
        <w:t xml:space="preserve"> (</w:t>
      </w:r>
      <w:r>
        <w:rPr>
          <w:rStyle w:val="af"/>
          <w:rFonts w:ascii="Times New Roman" w:hAnsi="Times New Roman"/>
          <w:sz w:val="24"/>
        </w:rPr>
        <w:t>полиэтилен</w:t>
      </w:r>
      <w:r w:rsidR="00C6642F">
        <w:rPr>
          <w:rStyle w:val="af"/>
          <w:rFonts w:ascii="Times New Roman" w:hAnsi="Times New Roman"/>
          <w:sz w:val="24"/>
        </w:rPr>
        <w:t>)</w:t>
      </w:r>
      <w:r>
        <w:rPr>
          <w:rStyle w:val="af"/>
          <w:rFonts w:ascii="Times New Roman" w:hAnsi="Times New Roman"/>
          <w:sz w:val="24"/>
        </w:rPr>
        <w:t xml:space="preserve"> от колодца №</w:t>
      </w:r>
      <w:r w:rsidR="00D27380">
        <w:rPr>
          <w:rStyle w:val="af"/>
          <w:rFonts w:ascii="Times New Roman" w:hAnsi="Times New Roman"/>
          <w:sz w:val="24"/>
        </w:rPr>
        <w:t> </w:t>
      </w:r>
      <w:r>
        <w:rPr>
          <w:rStyle w:val="af"/>
          <w:rFonts w:ascii="Times New Roman" w:hAnsi="Times New Roman"/>
          <w:sz w:val="24"/>
        </w:rPr>
        <w:t>25, установленного на канализационной сети на пересечении ул.</w:t>
      </w:r>
      <w:r w:rsidR="00A87395">
        <w:rPr>
          <w:rStyle w:val="af"/>
          <w:rFonts w:ascii="Times New Roman" w:hAnsi="Times New Roman"/>
          <w:sz w:val="24"/>
        </w:rPr>
        <w:t xml:space="preserve"> Николая </w:t>
      </w:r>
      <w:r w:rsidR="0057083C">
        <w:rPr>
          <w:rStyle w:val="af"/>
          <w:rFonts w:ascii="Times New Roman" w:hAnsi="Times New Roman"/>
          <w:sz w:val="24"/>
        </w:rPr>
        <w:t>Рубцова (1-я Южная</w:t>
      </w:r>
      <w:r>
        <w:rPr>
          <w:rStyle w:val="af"/>
          <w:rFonts w:ascii="Times New Roman" w:hAnsi="Times New Roman"/>
          <w:sz w:val="24"/>
        </w:rPr>
        <w:t xml:space="preserve">) до колодца, установленного на канализационной сети </w:t>
      </w:r>
      <w:r w:rsidR="00A87395">
        <w:rPr>
          <w:rStyle w:val="af"/>
          <w:rFonts w:ascii="Times New Roman" w:hAnsi="Times New Roman"/>
          <w:sz w:val="24"/>
        </w:rPr>
        <w:t xml:space="preserve">диаметром </w:t>
      </w:r>
      <w:smartTag w:uri="urn:schemas-microsoft-com:office:smarttags" w:element="metricconverter">
        <w:smartTagPr>
          <w:attr w:name="ProductID" w:val="600 мм"/>
        </w:smartTagPr>
        <w:r>
          <w:rPr>
            <w:rStyle w:val="af"/>
            <w:rFonts w:ascii="Times New Roman" w:hAnsi="Times New Roman"/>
            <w:sz w:val="24"/>
          </w:rPr>
          <w:t>600</w:t>
        </w:r>
        <w:r w:rsidR="00A87395">
          <w:rPr>
            <w:rStyle w:val="af"/>
            <w:rFonts w:ascii="Times New Roman" w:hAnsi="Times New Roman"/>
            <w:sz w:val="24"/>
          </w:rPr>
          <w:t> </w:t>
        </w:r>
        <w:r>
          <w:rPr>
            <w:rStyle w:val="af"/>
            <w:rFonts w:ascii="Times New Roman" w:hAnsi="Times New Roman"/>
            <w:sz w:val="24"/>
          </w:rPr>
          <w:t>мм</w:t>
        </w:r>
      </w:smartTag>
      <w:r>
        <w:rPr>
          <w:rStyle w:val="af"/>
          <w:rFonts w:ascii="Times New Roman" w:hAnsi="Times New Roman"/>
          <w:sz w:val="24"/>
        </w:rPr>
        <w:t xml:space="preserve"> перед территорией </w:t>
      </w:r>
      <w:r w:rsidR="00A87395" w:rsidRPr="00A87395">
        <w:rPr>
          <w:rStyle w:val="af"/>
          <w:rFonts w:ascii="Times New Roman" w:hAnsi="Times New Roman"/>
          <w:sz w:val="24"/>
        </w:rPr>
        <w:t xml:space="preserve">существующей </w:t>
      </w:r>
      <w:r w:rsidR="00A87395">
        <w:rPr>
          <w:rStyle w:val="af"/>
          <w:rFonts w:ascii="Times New Roman" w:hAnsi="Times New Roman"/>
          <w:sz w:val="24"/>
        </w:rPr>
        <w:t>КНС</w:t>
      </w:r>
      <w:r>
        <w:rPr>
          <w:rStyle w:val="af"/>
          <w:rFonts w:ascii="Times New Roman" w:hAnsi="Times New Roman"/>
          <w:sz w:val="24"/>
        </w:rPr>
        <w:t>;</w:t>
      </w:r>
    </w:p>
    <w:p w:rsidR="000110C7" w:rsidRDefault="000110C7" w:rsidP="000110C7">
      <w:pPr>
        <w:numPr>
          <w:ilvl w:val="0"/>
          <w:numId w:val="6"/>
        </w:numPr>
        <w:tabs>
          <w:tab w:val="num" w:pos="846"/>
        </w:tabs>
        <w:suppressAutoHyphens w:val="0"/>
        <w:jc w:val="both"/>
        <w:rPr>
          <w:rStyle w:val="af"/>
          <w:rFonts w:ascii="Times New Roman" w:hAnsi="Times New Roman"/>
          <w:sz w:val="24"/>
        </w:rPr>
      </w:pPr>
      <w:r>
        <w:rPr>
          <w:rStyle w:val="af"/>
          <w:rFonts w:ascii="Times New Roman" w:hAnsi="Times New Roman"/>
          <w:sz w:val="24"/>
        </w:rPr>
        <w:t>реконструкция существующе</w:t>
      </w:r>
      <w:r w:rsidR="00A87395">
        <w:rPr>
          <w:rStyle w:val="af"/>
          <w:rFonts w:ascii="Times New Roman" w:hAnsi="Times New Roman"/>
          <w:sz w:val="24"/>
        </w:rPr>
        <w:t>й КНС с напорными трубопроводами;</w:t>
      </w:r>
    </w:p>
    <w:p w:rsidR="00A87395" w:rsidRDefault="00A87395" w:rsidP="00A87395">
      <w:pPr>
        <w:numPr>
          <w:ilvl w:val="0"/>
          <w:numId w:val="6"/>
        </w:numPr>
        <w:tabs>
          <w:tab w:val="num" w:pos="846"/>
        </w:tabs>
        <w:suppressAutoHyphens w:val="0"/>
        <w:jc w:val="both"/>
        <w:rPr>
          <w:rStyle w:val="af"/>
          <w:rFonts w:ascii="Times New Roman" w:hAnsi="Times New Roman"/>
          <w:sz w:val="24"/>
        </w:rPr>
      </w:pPr>
      <w:r>
        <w:rPr>
          <w:rStyle w:val="af"/>
          <w:rFonts w:ascii="Times New Roman" w:hAnsi="Times New Roman"/>
          <w:sz w:val="24"/>
        </w:rPr>
        <w:t>проектирование и строительство хозяйственно-бытовой канализационной сети проектируемой многоэтажной жилой застройки.</w:t>
      </w:r>
    </w:p>
    <w:p w:rsidR="000110C7" w:rsidRDefault="000110C7" w:rsidP="000110C7">
      <w:pPr>
        <w:ind w:firstLine="708"/>
        <w:jc w:val="both"/>
        <w:rPr>
          <w:rStyle w:val="af"/>
          <w:rFonts w:ascii="Times New Roman" w:hAnsi="Times New Roman"/>
          <w:sz w:val="24"/>
        </w:rPr>
      </w:pPr>
      <w:r w:rsidRPr="0081782E">
        <w:rPr>
          <w:rStyle w:val="af"/>
          <w:rFonts w:ascii="Times New Roman" w:hAnsi="Times New Roman"/>
          <w:sz w:val="24"/>
        </w:rPr>
        <w:t>Диаметр, трассировка</w:t>
      </w:r>
      <w:r>
        <w:rPr>
          <w:rStyle w:val="af"/>
          <w:rFonts w:ascii="Times New Roman" w:hAnsi="Times New Roman"/>
          <w:sz w:val="24"/>
        </w:rPr>
        <w:t xml:space="preserve"> канализационной сети от проектируемых объектов </w:t>
      </w:r>
      <w:r w:rsidRPr="00F25314">
        <w:rPr>
          <w:rStyle w:val="af"/>
          <w:rFonts w:ascii="Times New Roman" w:hAnsi="Times New Roman"/>
          <w:sz w:val="24"/>
        </w:rPr>
        <w:t xml:space="preserve">жилой </w:t>
      </w:r>
      <w:r>
        <w:rPr>
          <w:rStyle w:val="af"/>
          <w:rFonts w:ascii="Times New Roman" w:hAnsi="Times New Roman"/>
          <w:sz w:val="24"/>
        </w:rPr>
        <w:t xml:space="preserve">и общественной </w:t>
      </w:r>
      <w:r w:rsidRPr="00F25314">
        <w:rPr>
          <w:rStyle w:val="af"/>
          <w:rFonts w:ascii="Times New Roman" w:hAnsi="Times New Roman"/>
          <w:sz w:val="24"/>
        </w:rPr>
        <w:t>застройки</w:t>
      </w:r>
      <w:r w:rsidRPr="0081782E">
        <w:rPr>
          <w:rStyle w:val="af"/>
          <w:rFonts w:ascii="Times New Roman" w:hAnsi="Times New Roman"/>
          <w:sz w:val="24"/>
        </w:rPr>
        <w:t xml:space="preserve"> уточняется на следующих стадиях проектирования.</w:t>
      </w:r>
    </w:p>
    <w:p w:rsidR="008C1619" w:rsidRDefault="008C1619" w:rsidP="00F2615E">
      <w:pPr>
        <w:rPr>
          <w:rStyle w:val="2c"/>
          <w:rFonts w:ascii="Times New Roman" w:hAnsi="Times New Roman" w:cs="Times New Roman"/>
          <w:b w:val="0"/>
          <w:i w:val="0"/>
          <w:sz w:val="24"/>
          <w:szCs w:val="24"/>
        </w:rPr>
      </w:pPr>
    </w:p>
    <w:p w:rsidR="00F2615E" w:rsidRPr="00A87395" w:rsidRDefault="00F2615E" w:rsidP="00F2615E">
      <w:pPr>
        <w:spacing w:line="360" w:lineRule="auto"/>
        <w:jc w:val="both"/>
        <w:outlineLvl w:val="3"/>
        <w:rPr>
          <w:iCs/>
          <w:sz w:val="24"/>
          <w:szCs w:val="24"/>
        </w:rPr>
      </w:pPr>
      <w:bookmarkStart w:id="55" w:name="_Toc390935469"/>
      <w:r w:rsidRPr="00A87395">
        <w:rPr>
          <w:b/>
          <w:iCs/>
          <w:sz w:val="24"/>
        </w:rPr>
        <w:t>4.2.3.3.</w:t>
      </w:r>
      <w:r w:rsidRPr="00A87395">
        <w:rPr>
          <w:iCs/>
          <w:sz w:val="24"/>
        </w:rPr>
        <w:t xml:space="preserve"> </w:t>
      </w:r>
      <w:r w:rsidRPr="00A87395">
        <w:rPr>
          <w:rStyle w:val="2c"/>
          <w:rFonts w:ascii="Times New Roman" w:hAnsi="Times New Roman"/>
          <w:i w:val="0"/>
          <w:sz w:val="24"/>
        </w:rPr>
        <w:t>Организация системы ливневой канализации</w:t>
      </w:r>
      <w:bookmarkEnd w:id="55"/>
    </w:p>
    <w:p w:rsidR="00882E7A" w:rsidRPr="009A11FE" w:rsidRDefault="00882E7A" w:rsidP="003C7036">
      <w:pPr>
        <w:widowControl w:val="0"/>
        <w:ind w:firstLine="703"/>
        <w:jc w:val="both"/>
        <w:rPr>
          <w:rStyle w:val="af"/>
          <w:rFonts w:ascii="Times New Roman" w:hAnsi="Times New Roman"/>
          <w:sz w:val="24"/>
        </w:rPr>
      </w:pPr>
      <w:r w:rsidRPr="001266F5">
        <w:rPr>
          <w:rStyle w:val="af"/>
          <w:rFonts w:ascii="Times New Roman" w:hAnsi="Times New Roman"/>
          <w:sz w:val="24"/>
        </w:rPr>
        <w:t xml:space="preserve">Расчетный объем отведения ливневых стоков с территории </w:t>
      </w:r>
      <w:r>
        <w:rPr>
          <w:rStyle w:val="af"/>
          <w:rFonts w:ascii="Times New Roman" w:hAnsi="Times New Roman"/>
          <w:sz w:val="24"/>
        </w:rPr>
        <w:t xml:space="preserve">проектирования </w:t>
      </w:r>
      <w:r w:rsidRPr="001266F5">
        <w:rPr>
          <w:rStyle w:val="af"/>
          <w:rFonts w:ascii="Times New Roman" w:hAnsi="Times New Roman"/>
          <w:sz w:val="24"/>
        </w:rPr>
        <w:t xml:space="preserve">составит на расчетный срок </w:t>
      </w:r>
      <w:r w:rsidR="00A91D63">
        <w:rPr>
          <w:rStyle w:val="af"/>
          <w:rFonts w:ascii="Times New Roman" w:hAnsi="Times New Roman"/>
          <w:sz w:val="24"/>
        </w:rPr>
        <w:t>–</w:t>
      </w:r>
      <w:r w:rsidRPr="001266F5">
        <w:rPr>
          <w:rStyle w:val="af"/>
          <w:rFonts w:ascii="Times New Roman" w:hAnsi="Times New Roman"/>
          <w:sz w:val="24"/>
        </w:rPr>
        <w:t xml:space="preserve"> </w:t>
      </w:r>
      <w:r w:rsidR="00892106">
        <w:rPr>
          <w:rStyle w:val="af"/>
          <w:rFonts w:ascii="Times New Roman" w:hAnsi="Times New Roman"/>
          <w:sz w:val="24"/>
        </w:rPr>
        <w:t>701,06 л/с</w:t>
      </w:r>
      <w:r w:rsidRPr="009A11FE">
        <w:rPr>
          <w:rStyle w:val="af"/>
          <w:rFonts w:ascii="Times New Roman" w:hAnsi="Times New Roman"/>
          <w:sz w:val="24"/>
        </w:rPr>
        <w:t>.</w:t>
      </w:r>
    </w:p>
    <w:p w:rsidR="000110C7" w:rsidRPr="001266F5" w:rsidRDefault="00882E7A" w:rsidP="000110C7">
      <w:pPr>
        <w:ind w:firstLine="703"/>
        <w:jc w:val="both"/>
        <w:rPr>
          <w:rStyle w:val="af"/>
          <w:rFonts w:ascii="Times New Roman" w:hAnsi="Times New Roman"/>
          <w:sz w:val="24"/>
        </w:rPr>
      </w:pPr>
      <w:r>
        <w:rPr>
          <w:rStyle w:val="af"/>
          <w:rFonts w:ascii="Times New Roman" w:hAnsi="Times New Roman"/>
          <w:sz w:val="24"/>
        </w:rPr>
        <w:t>На территории проектирования</w:t>
      </w:r>
      <w:r w:rsidRPr="001266F5">
        <w:rPr>
          <w:rStyle w:val="af"/>
          <w:rFonts w:ascii="Times New Roman" w:hAnsi="Times New Roman"/>
          <w:sz w:val="24"/>
        </w:rPr>
        <w:t xml:space="preserve"> </w:t>
      </w:r>
      <w:r w:rsidR="000110C7" w:rsidRPr="001266F5">
        <w:rPr>
          <w:rStyle w:val="af"/>
          <w:rFonts w:ascii="Times New Roman" w:hAnsi="Times New Roman"/>
          <w:sz w:val="24"/>
        </w:rPr>
        <w:t>предусматривается раздельная система канализ</w:t>
      </w:r>
      <w:r>
        <w:rPr>
          <w:rStyle w:val="af"/>
          <w:rFonts w:ascii="Times New Roman" w:hAnsi="Times New Roman"/>
          <w:sz w:val="24"/>
        </w:rPr>
        <w:t>ации</w:t>
      </w:r>
      <w:r w:rsidR="000110C7" w:rsidRPr="001266F5">
        <w:rPr>
          <w:rStyle w:val="af"/>
          <w:rFonts w:ascii="Times New Roman" w:hAnsi="Times New Roman"/>
          <w:sz w:val="24"/>
        </w:rPr>
        <w:t>.</w:t>
      </w:r>
    </w:p>
    <w:p w:rsidR="000110C7" w:rsidRPr="001266F5" w:rsidRDefault="000110C7" w:rsidP="00DC29FE">
      <w:pPr>
        <w:widowControl w:val="0"/>
        <w:ind w:firstLine="720"/>
        <w:jc w:val="both"/>
        <w:rPr>
          <w:rStyle w:val="af"/>
          <w:rFonts w:ascii="Times New Roman" w:hAnsi="Times New Roman"/>
          <w:sz w:val="24"/>
        </w:rPr>
      </w:pPr>
      <w:r w:rsidRPr="001266F5">
        <w:rPr>
          <w:rStyle w:val="af"/>
          <w:rFonts w:ascii="Times New Roman" w:hAnsi="Times New Roman"/>
          <w:sz w:val="24"/>
        </w:rPr>
        <w:t xml:space="preserve">Отведение ливневых стоков с проектируемой территории </w:t>
      </w:r>
      <w:r w:rsidR="00A87395">
        <w:rPr>
          <w:rStyle w:val="af"/>
          <w:rFonts w:ascii="Times New Roman" w:hAnsi="Times New Roman"/>
          <w:sz w:val="24"/>
        </w:rPr>
        <w:t>предусматривается</w:t>
      </w:r>
      <w:r w:rsidRPr="001266F5">
        <w:rPr>
          <w:rStyle w:val="af"/>
          <w:rFonts w:ascii="Times New Roman" w:hAnsi="Times New Roman"/>
          <w:sz w:val="24"/>
        </w:rPr>
        <w:t xml:space="preserve"> в существующий коллектор ливневой канализации </w:t>
      </w:r>
      <w:r w:rsidR="00A87395">
        <w:rPr>
          <w:rStyle w:val="af"/>
          <w:rFonts w:ascii="Times New Roman" w:hAnsi="Times New Roman"/>
          <w:sz w:val="24"/>
        </w:rPr>
        <w:t>диаметр</w:t>
      </w:r>
      <w:r w:rsidRPr="001266F5">
        <w:rPr>
          <w:rStyle w:val="af"/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1000 мм"/>
        </w:smartTagPr>
        <w:r w:rsidRPr="001266F5">
          <w:rPr>
            <w:rStyle w:val="af"/>
            <w:rFonts w:ascii="Times New Roman" w:hAnsi="Times New Roman"/>
            <w:sz w:val="24"/>
          </w:rPr>
          <w:t>1000 мм</w:t>
        </w:r>
      </w:smartTag>
      <w:r w:rsidRPr="001266F5">
        <w:rPr>
          <w:rStyle w:val="af"/>
          <w:rFonts w:ascii="Times New Roman" w:hAnsi="Times New Roman"/>
          <w:sz w:val="24"/>
        </w:rPr>
        <w:t>, проложенн</w:t>
      </w:r>
      <w:r w:rsidR="00A87395">
        <w:rPr>
          <w:rStyle w:val="af"/>
          <w:rFonts w:ascii="Times New Roman" w:hAnsi="Times New Roman"/>
          <w:sz w:val="24"/>
        </w:rPr>
        <w:t>ый</w:t>
      </w:r>
      <w:r w:rsidRPr="001266F5">
        <w:rPr>
          <w:rStyle w:val="af"/>
          <w:rFonts w:ascii="Times New Roman" w:hAnsi="Times New Roman"/>
          <w:sz w:val="24"/>
        </w:rPr>
        <w:t xml:space="preserve"> вдоль улицы Добровольского в </w:t>
      </w:r>
      <w:r w:rsidR="00A87395">
        <w:rPr>
          <w:rStyle w:val="af"/>
          <w:rFonts w:ascii="Times New Roman" w:hAnsi="Times New Roman"/>
          <w:sz w:val="24"/>
        </w:rPr>
        <w:t>микрорайне</w:t>
      </w:r>
      <w:r w:rsidRPr="001266F5">
        <w:rPr>
          <w:rStyle w:val="af"/>
          <w:rFonts w:ascii="Times New Roman" w:hAnsi="Times New Roman"/>
          <w:sz w:val="24"/>
        </w:rPr>
        <w:t xml:space="preserve"> </w:t>
      </w:r>
      <w:r w:rsidR="00A87395">
        <w:rPr>
          <w:rStyle w:val="af"/>
          <w:rFonts w:ascii="Times New Roman" w:hAnsi="Times New Roman"/>
          <w:sz w:val="24"/>
        </w:rPr>
        <w:t>«</w:t>
      </w:r>
      <w:r w:rsidRPr="001266F5">
        <w:rPr>
          <w:rStyle w:val="af"/>
          <w:rFonts w:ascii="Times New Roman" w:hAnsi="Times New Roman"/>
          <w:sz w:val="24"/>
        </w:rPr>
        <w:t>Южный</w:t>
      </w:r>
      <w:r w:rsidR="00A87395">
        <w:rPr>
          <w:rStyle w:val="af"/>
          <w:rFonts w:ascii="Times New Roman" w:hAnsi="Times New Roman"/>
          <w:sz w:val="24"/>
        </w:rPr>
        <w:t>»</w:t>
      </w:r>
      <w:r w:rsidRPr="001266F5">
        <w:rPr>
          <w:rStyle w:val="af"/>
          <w:rFonts w:ascii="Times New Roman" w:hAnsi="Times New Roman"/>
          <w:sz w:val="24"/>
        </w:rPr>
        <w:t xml:space="preserve"> г.</w:t>
      </w:r>
      <w:r w:rsidR="00A87395">
        <w:rPr>
          <w:rStyle w:val="af"/>
          <w:rFonts w:ascii="Times New Roman" w:hAnsi="Times New Roman"/>
          <w:sz w:val="24"/>
        </w:rPr>
        <w:t xml:space="preserve"> </w:t>
      </w:r>
      <w:r w:rsidRPr="001266F5">
        <w:rPr>
          <w:rStyle w:val="af"/>
          <w:rFonts w:ascii="Times New Roman" w:hAnsi="Times New Roman"/>
          <w:sz w:val="24"/>
        </w:rPr>
        <w:t>Всеволожск.</w:t>
      </w:r>
    </w:p>
    <w:p w:rsidR="000110C7" w:rsidRPr="00D939F4" w:rsidRDefault="000110C7" w:rsidP="000110C7">
      <w:pPr>
        <w:ind w:firstLine="720"/>
        <w:jc w:val="both"/>
        <w:rPr>
          <w:rStyle w:val="af"/>
          <w:rFonts w:ascii="Times New Roman" w:hAnsi="Times New Roman"/>
          <w:sz w:val="24"/>
        </w:rPr>
      </w:pPr>
      <w:r w:rsidRPr="00D939F4">
        <w:rPr>
          <w:rStyle w:val="af"/>
          <w:rFonts w:ascii="Times New Roman" w:hAnsi="Times New Roman"/>
          <w:sz w:val="24"/>
        </w:rPr>
        <w:t xml:space="preserve">На территории </w:t>
      </w:r>
      <w:r w:rsidR="00A87395">
        <w:rPr>
          <w:rStyle w:val="af"/>
          <w:rFonts w:ascii="Times New Roman" w:hAnsi="Times New Roman"/>
          <w:sz w:val="24"/>
        </w:rPr>
        <w:t xml:space="preserve">наземных автостоянок </w:t>
      </w:r>
      <w:r w:rsidR="005525B3" w:rsidRPr="005525B3">
        <w:rPr>
          <w:rStyle w:val="af"/>
          <w:rFonts w:ascii="Times New Roman" w:hAnsi="Times New Roman" w:cs="Times New Roman"/>
          <w:sz w:val="24"/>
        </w:rPr>
        <w:t>на проектируемой сети дождевой канализации</w:t>
      </w:r>
      <w:r w:rsidR="005525B3" w:rsidRPr="00D939F4">
        <w:rPr>
          <w:rStyle w:val="ac"/>
          <w:rFonts w:ascii="Times New Roman" w:hAnsi="Times New Roman"/>
          <w:sz w:val="24"/>
        </w:rPr>
        <w:t xml:space="preserve"> </w:t>
      </w:r>
      <w:r w:rsidRPr="00D939F4">
        <w:rPr>
          <w:rStyle w:val="af"/>
          <w:rFonts w:ascii="Times New Roman" w:hAnsi="Times New Roman"/>
          <w:sz w:val="24"/>
        </w:rPr>
        <w:t>предусматривается устройство колодцев с фильтр-патронами для локальной очистки поверхностных стоков</w:t>
      </w:r>
      <w:r w:rsidR="00C6642F">
        <w:rPr>
          <w:rStyle w:val="af"/>
          <w:rFonts w:ascii="Times New Roman" w:hAnsi="Times New Roman"/>
          <w:sz w:val="24"/>
        </w:rPr>
        <w:t>.</w:t>
      </w:r>
    </w:p>
    <w:p w:rsidR="00AA3A99" w:rsidRDefault="000110C7" w:rsidP="00A87395">
      <w:pPr>
        <w:ind w:firstLine="720"/>
        <w:jc w:val="both"/>
        <w:rPr>
          <w:rFonts w:cs="Arial"/>
          <w:sz w:val="24"/>
        </w:rPr>
      </w:pPr>
      <w:r w:rsidRPr="00D939F4">
        <w:rPr>
          <w:rStyle w:val="af"/>
          <w:rFonts w:ascii="Times New Roman" w:hAnsi="Times New Roman"/>
          <w:sz w:val="24"/>
        </w:rPr>
        <w:t xml:space="preserve">Трассировка сетей отведения поверхностного стока подлежит уточнению на </w:t>
      </w:r>
      <w:r w:rsidR="00A91D63" w:rsidRPr="00DB5C09">
        <w:rPr>
          <w:rStyle w:val="af"/>
          <w:rFonts w:ascii="Times New Roman" w:hAnsi="Times New Roman"/>
          <w:sz w:val="24"/>
        </w:rPr>
        <w:t>следующих стадиях проектирования.</w:t>
      </w:r>
    </w:p>
    <w:p w:rsidR="00324CAA" w:rsidRDefault="00324CAA" w:rsidP="00F85F54">
      <w:pPr>
        <w:jc w:val="both"/>
        <w:rPr>
          <w:rFonts w:cs="Arial"/>
          <w:sz w:val="24"/>
        </w:rPr>
      </w:pPr>
    </w:p>
    <w:p w:rsidR="00903E57" w:rsidRPr="00AA3A99" w:rsidRDefault="00903E57" w:rsidP="00F85F54">
      <w:pPr>
        <w:jc w:val="both"/>
        <w:rPr>
          <w:rFonts w:cs="Arial"/>
          <w:sz w:val="24"/>
        </w:rPr>
      </w:pPr>
    </w:p>
    <w:p w:rsidR="00CD686C" w:rsidRPr="00903E57" w:rsidRDefault="00CD686C" w:rsidP="00CD686C">
      <w:pPr>
        <w:spacing w:line="360" w:lineRule="auto"/>
        <w:jc w:val="both"/>
        <w:outlineLvl w:val="2"/>
        <w:rPr>
          <w:b/>
          <w:iCs/>
          <w:sz w:val="24"/>
        </w:rPr>
      </w:pPr>
      <w:bookmarkStart w:id="56" w:name="_Toc350762968"/>
      <w:bookmarkStart w:id="57" w:name="_Toc390935470"/>
      <w:r w:rsidRPr="00903E57">
        <w:rPr>
          <w:b/>
          <w:iCs/>
          <w:sz w:val="24"/>
        </w:rPr>
        <w:t>4.2.4. Газоснабжение</w:t>
      </w:r>
      <w:bookmarkEnd w:id="56"/>
      <w:bookmarkEnd w:id="57"/>
    </w:p>
    <w:p w:rsidR="000110C7" w:rsidRPr="00903E57" w:rsidRDefault="000110C7" w:rsidP="000110C7">
      <w:pPr>
        <w:ind w:firstLine="720"/>
        <w:jc w:val="both"/>
        <w:rPr>
          <w:rFonts w:cs="Arial"/>
          <w:sz w:val="24"/>
        </w:rPr>
      </w:pPr>
      <w:r w:rsidRPr="00903E57">
        <w:rPr>
          <w:sz w:val="24"/>
          <w:szCs w:val="24"/>
        </w:rPr>
        <w:t>Использование природного газа предусматривается как вид основного и резервного топлива для газо</w:t>
      </w:r>
      <w:r w:rsidR="00B26C39">
        <w:rPr>
          <w:sz w:val="24"/>
          <w:szCs w:val="24"/>
        </w:rPr>
        <w:t>поршневой</w:t>
      </w:r>
      <w:r w:rsidRPr="00903E57">
        <w:rPr>
          <w:sz w:val="24"/>
          <w:szCs w:val="24"/>
        </w:rPr>
        <w:t xml:space="preserve"> теплоэ</w:t>
      </w:r>
      <w:r w:rsidR="00903E57">
        <w:rPr>
          <w:sz w:val="24"/>
          <w:szCs w:val="24"/>
        </w:rPr>
        <w:t>лектро</w:t>
      </w:r>
      <w:r w:rsidRPr="00903E57">
        <w:rPr>
          <w:sz w:val="24"/>
          <w:szCs w:val="24"/>
        </w:rPr>
        <w:t>станции</w:t>
      </w:r>
      <w:r w:rsidR="00F07CE9" w:rsidRPr="00903E57">
        <w:rPr>
          <w:sz w:val="24"/>
          <w:szCs w:val="24"/>
        </w:rPr>
        <w:t xml:space="preserve">, </w:t>
      </w:r>
      <w:r w:rsidR="00F07CE9" w:rsidRPr="00903E57">
        <w:rPr>
          <w:rStyle w:val="af"/>
          <w:rFonts w:ascii="Times New Roman" w:hAnsi="Times New Roman"/>
          <w:sz w:val="24"/>
        </w:rPr>
        <w:t xml:space="preserve">размещаемой в северо-западной части </w:t>
      </w:r>
      <w:r w:rsidR="001D6882">
        <w:rPr>
          <w:rStyle w:val="af"/>
          <w:rFonts w:ascii="Times New Roman" w:hAnsi="Times New Roman"/>
          <w:sz w:val="24"/>
        </w:rPr>
        <w:t>территории проектирования</w:t>
      </w:r>
      <w:r w:rsidR="00105654">
        <w:rPr>
          <w:rStyle w:val="af"/>
          <w:rFonts w:ascii="Times New Roman" w:hAnsi="Times New Roman"/>
          <w:sz w:val="24"/>
        </w:rPr>
        <w:t>, у</w:t>
      </w:r>
      <w:r w:rsidR="00F07CE9" w:rsidRPr="00903E57">
        <w:rPr>
          <w:rStyle w:val="af"/>
          <w:rFonts w:ascii="Times New Roman" w:hAnsi="Times New Roman"/>
          <w:sz w:val="24"/>
        </w:rPr>
        <w:t>становленн</w:t>
      </w:r>
      <w:r w:rsidR="00105654">
        <w:rPr>
          <w:rStyle w:val="af"/>
          <w:rFonts w:ascii="Times New Roman" w:hAnsi="Times New Roman"/>
          <w:sz w:val="24"/>
        </w:rPr>
        <w:t>ой</w:t>
      </w:r>
      <w:r w:rsidR="00F07CE9" w:rsidRPr="00903E57">
        <w:rPr>
          <w:rStyle w:val="af"/>
          <w:rFonts w:ascii="Times New Roman" w:hAnsi="Times New Roman"/>
          <w:sz w:val="24"/>
        </w:rPr>
        <w:t xml:space="preserve"> суммарн</w:t>
      </w:r>
      <w:r w:rsidR="00105654">
        <w:rPr>
          <w:rStyle w:val="af"/>
          <w:rFonts w:ascii="Times New Roman" w:hAnsi="Times New Roman"/>
          <w:sz w:val="24"/>
        </w:rPr>
        <w:t>ой</w:t>
      </w:r>
      <w:r w:rsidR="00F07CE9" w:rsidRPr="00903E57">
        <w:rPr>
          <w:rStyle w:val="af"/>
          <w:rFonts w:ascii="Times New Roman" w:hAnsi="Times New Roman"/>
          <w:sz w:val="24"/>
        </w:rPr>
        <w:t xml:space="preserve"> теплов</w:t>
      </w:r>
      <w:r w:rsidR="00105654">
        <w:rPr>
          <w:rStyle w:val="af"/>
          <w:rFonts w:ascii="Times New Roman" w:hAnsi="Times New Roman"/>
          <w:sz w:val="24"/>
        </w:rPr>
        <w:t xml:space="preserve">ой </w:t>
      </w:r>
      <w:r w:rsidR="00F07CE9" w:rsidRPr="00903E57">
        <w:rPr>
          <w:rStyle w:val="af"/>
          <w:rFonts w:ascii="Times New Roman" w:hAnsi="Times New Roman"/>
          <w:sz w:val="24"/>
        </w:rPr>
        <w:t>мощност</w:t>
      </w:r>
      <w:r w:rsidR="00105654">
        <w:rPr>
          <w:rStyle w:val="af"/>
          <w:rFonts w:ascii="Times New Roman" w:hAnsi="Times New Roman"/>
          <w:sz w:val="24"/>
        </w:rPr>
        <w:t xml:space="preserve">и </w:t>
      </w:r>
      <w:r w:rsidR="00F07CE9" w:rsidRPr="00903E57">
        <w:rPr>
          <w:rStyle w:val="af"/>
          <w:rFonts w:ascii="Times New Roman" w:hAnsi="Times New Roman"/>
          <w:sz w:val="24"/>
        </w:rPr>
        <w:t>1</w:t>
      </w:r>
      <w:r w:rsidR="00B26C39">
        <w:rPr>
          <w:rStyle w:val="af"/>
          <w:rFonts w:ascii="Times New Roman" w:hAnsi="Times New Roman"/>
          <w:sz w:val="24"/>
        </w:rPr>
        <w:t>20</w:t>
      </w:r>
      <w:r w:rsidR="00F07CE9" w:rsidRPr="00903E57">
        <w:rPr>
          <w:rStyle w:val="af"/>
          <w:rFonts w:ascii="Times New Roman" w:hAnsi="Times New Roman"/>
          <w:sz w:val="24"/>
        </w:rPr>
        <w:t xml:space="preserve"> МВт, электрическ</w:t>
      </w:r>
      <w:r w:rsidR="00105654">
        <w:rPr>
          <w:rStyle w:val="af"/>
          <w:rFonts w:ascii="Times New Roman" w:hAnsi="Times New Roman"/>
          <w:sz w:val="24"/>
        </w:rPr>
        <w:t>ой</w:t>
      </w:r>
      <w:r w:rsidR="00F07CE9" w:rsidRPr="00903E57">
        <w:rPr>
          <w:rStyle w:val="af"/>
          <w:rFonts w:ascii="Times New Roman" w:hAnsi="Times New Roman"/>
          <w:sz w:val="24"/>
        </w:rPr>
        <w:t xml:space="preserve"> мощност</w:t>
      </w:r>
      <w:r w:rsidR="00105654">
        <w:rPr>
          <w:rStyle w:val="af"/>
          <w:rFonts w:ascii="Times New Roman" w:hAnsi="Times New Roman"/>
          <w:sz w:val="24"/>
        </w:rPr>
        <w:t>и</w:t>
      </w:r>
      <w:r w:rsidR="00F07CE9" w:rsidRPr="00903E57">
        <w:rPr>
          <w:rStyle w:val="af"/>
          <w:rFonts w:ascii="Times New Roman" w:hAnsi="Times New Roman"/>
          <w:sz w:val="24"/>
        </w:rPr>
        <w:t xml:space="preserve"> </w:t>
      </w:r>
      <w:r w:rsidR="00B26C39">
        <w:rPr>
          <w:rStyle w:val="af"/>
          <w:rFonts w:ascii="Times New Roman" w:hAnsi="Times New Roman"/>
          <w:sz w:val="24"/>
        </w:rPr>
        <w:t>23,2</w:t>
      </w:r>
      <w:r w:rsidR="00F07CE9" w:rsidRPr="00903E57">
        <w:rPr>
          <w:rStyle w:val="af"/>
          <w:rFonts w:ascii="Times New Roman" w:hAnsi="Times New Roman"/>
          <w:sz w:val="24"/>
        </w:rPr>
        <w:t xml:space="preserve"> МВт</w:t>
      </w:r>
      <w:r w:rsidR="00105654">
        <w:rPr>
          <w:rStyle w:val="af"/>
          <w:rFonts w:ascii="Times New Roman" w:hAnsi="Times New Roman"/>
          <w:sz w:val="24"/>
        </w:rPr>
        <w:t>.</w:t>
      </w:r>
    </w:p>
    <w:p w:rsidR="000110C7" w:rsidRPr="00903E57" w:rsidRDefault="000110C7" w:rsidP="000110C7">
      <w:pPr>
        <w:pStyle w:val="af1"/>
        <w:rPr>
          <w:sz w:val="24"/>
          <w:szCs w:val="24"/>
        </w:rPr>
      </w:pPr>
      <w:r w:rsidRPr="00903E57">
        <w:rPr>
          <w:sz w:val="24"/>
          <w:szCs w:val="24"/>
        </w:rPr>
        <w:t xml:space="preserve">Газоснабжение </w:t>
      </w:r>
      <w:r w:rsidR="00B26C39" w:rsidRPr="00903E57">
        <w:rPr>
          <w:sz w:val="24"/>
          <w:szCs w:val="24"/>
        </w:rPr>
        <w:t>газо</w:t>
      </w:r>
      <w:r w:rsidR="00B26C39">
        <w:rPr>
          <w:sz w:val="24"/>
          <w:szCs w:val="24"/>
        </w:rPr>
        <w:t>поршневой</w:t>
      </w:r>
      <w:r w:rsidRPr="00903E57">
        <w:rPr>
          <w:sz w:val="24"/>
          <w:szCs w:val="24"/>
        </w:rPr>
        <w:t xml:space="preserve"> теплоэнергостанции возможно осуществить от двух магистральных газопроводов</w:t>
      </w:r>
      <w:r w:rsidR="00DF593B">
        <w:rPr>
          <w:sz w:val="24"/>
          <w:szCs w:val="24"/>
        </w:rPr>
        <w:t xml:space="preserve"> </w:t>
      </w:r>
      <w:r w:rsidR="001D6882">
        <w:rPr>
          <w:sz w:val="24"/>
          <w:szCs w:val="24"/>
        </w:rPr>
        <w:t>–</w:t>
      </w:r>
      <w:r w:rsidR="00DF593B">
        <w:rPr>
          <w:sz w:val="24"/>
          <w:szCs w:val="24"/>
        </w:rPr>
        <w:t xml:space="preserve"> </w:t>
      </w:r>
      <w:r w:rsidR="001D6882">
        <w:rPr>
          <w:sz w:val="24"/>
          <w:szCs w:val="24"/>
        </w:rPr>
        <w:t>«</w:t>
      </w:r>
      <w:r w:rsidRPr="00903E57">
        <w:rPr>
          <w:sz w:val="24"/>
          <w:szCs w:val="24"/>
        </w:rPr>
        <w:t>Конная Лахта</w:t>
      </w:r>
      <w:r w:rsidR="001D6882">
        <w:rPr>
          <w:sz w:val="24"/>
          <w:szCs w:val="24"/>
        </w:rPr>
        <w:t>»</w:t>
      </w:r>
      <w:r w:rsidRPr="00903E57">
        <w:rPr>
          <w:sz w:val="24"/>
          <w:szCs w:val="24"/>
        </w:rPr>
        <w:t xml:space="preserve"> </w:t>
      </w:r>
      <w:r w:rsidR="00F07CE9" w:rsidRPr="00903E57">
        <w:rPr>
          <w:sz w:val="24"/>
          <w:szCs w:val="24"/>
        </w:rPr>
        <w:t xml:space="preserve">диаметром </w:t>
      </w:r>
      <w:smartTag w:uri="urn:schemas-microsoft-com:office:smarttags" w:element="metricconverter">
        <w:smartTagPr>
          <w:attr w:name="ProductID" w:val="1200 мм"/>
        </w:smartTagPr>
        <w:r w:rsidRPr="00903E57">
          <w:rPr>
            <w:sz w:val="24"/>
            <w:szCs w:val="24"/>
          </w:rPr>
          <w:t>1200</w:t>
        </w:r>
        <w:r w:rsidR="00DF593B">
          <w:rPr>
            <w:sz w:val="24"/>
            <w:szCs w:val="24"/>
          </w:rPr>
          <w:t> </w:t>
        </w:r>
        <w:r w:rsidRPr="00903E57">
          <w:rPr>
            <w:sz w:val="24"/>
            <w:szCs w:val="24"/>
          </w:rPr>
          <w:t>мм</w:t>
        </w:r>
      </w:smartTag>
      <w:r w:rsidRPr="00903E57">
        <w:rPr>
          <w:sz w:val="24"/>
          <w:szCs w:val="24"/>
        </w:rPr>
        <w:t xml:space="preserve"> и </w:t>
      </w:r>
      <w:r w:rsidR="001D6882">
        <w:rPr>
          <w:sz w:val="24"/>
          <w:szCs w:val="24"/>
        </w:rPr>
        <w:t>«</w:t>
      </w:r>
      <w:r w:rsidRPr="00903E57">
        <w:rPr>
          <w:sz w:val="24"/>
          <w:szCs w:val="24"/>
        </w:rPr>
        <w:t>Белоусово – Ленинград</w:t>
      </w:r>
      <w:r w:rsidR="001D6882">
        <w:rPr>
          <w:sz w:val="24"/>
          <w:szCs w:val="24"/>
        </w:rPr>
        <w:t>»</w:t>
      </w:r>
      <w:r w:rsidRPr="00903E57">
        <w:rPr>
          <w:sz w:val="24"/>
          <w:szCs w:val="24"/>
        </w:rPr>
        <w:t xml:space="preserve"> </w:t>
      </w:r>
      <w:r w:rsidR="00F07CE9" w:rsidRPr="00903E57">
        <w:rPr>
          <w:sz w:val="24"/>
          <w:szCs w:val="24"/>
        </w:rPr>
        <w:t xml:space="preserve">диаметром </w:t>
      </w:r>
      <w:smartTag w:uri="urn:schemas-microsoft-com:office:smarttags" w:element="metricconverter">
        <w:smartTagPr>
          <w:attr w:name="ProductID" w:val="1000 мм"/>
        </w:smartTagPr>
        <w:r w:rsidRPr="00903E57">
          <w:rPr>
            <w:sz w:val="24"/>
            <w:szCs w:val="24"/>
          </w:rPr>
          <w:t>1000</w:t>
        </w:r>
        <w:r w:rsidR="00DF593B">
          <w:rPr>
            <w:sz w:val="24"/>
            <w:szCs w:val="24"/>
            <w:lang w:val="en-US"/>
          </w:rPr>
          <w:t> </w:t>
        </w:r>
        <w:r w:rsidRPr="00903E57">
          <w:rPr>
            <w:sz w:val="24"/>
            <w:szCs w:val="24"/>
          </w:rPr>
          <w:t>мм</w:t>
        </w:r>
      </w:smartTag>
      <w:r w:rsidRPr="00903E57">
        <w:rPr>
          <w:sz w:val="24"/>
          <w:szCs w:val="24"/>
        </w:rPr>
        <w:t xml:space="preserve">, проходящих </w:t>
      </w:r>
      <w:r w:rsidR="00F07CE9" w:rsidRPr="00903E57">
        <w:rPr>
          <w:sz w:val="24"/>
          <w:szCs w:val="24"/>
        </w:rPr>
        <w:t xml:space="preserve">к северо-западу от </w:t>
      </w:r>
      <w:r w:rsidRPr="00903E57">
        <w:rPr>
          <w:sz w:val="24"/>
          <w:szCs w:val="24"/>
        </w:rPr>
        <w:t>деревни Орово Колтушско</w:t>
      </w:r>
      <w:r w:rsidR="00F07CE9" w:rsidRPr="00903E57">
        <w:rPr>
          <w:sz w:val="24"/>
          <w:szCs w:val="24"/>
        </w:rPr>
        <w:t>го</w:t>
      </w:r>
      <w:r w:rsidRPr="00903E57">
        <w:rPr>
          <w:sz w:val="24"/>
          <w:szCs w:val="24"/>
        </w:rPr>
        <w:t xml:space="preserve"> сельско</w:t>
      </w:r>
      <w:r w:rsidR="00F07CE9" w:rsidRPr="00903E57">
        <w:rPr>
          <w:sz w:val="24"/>
          <w:szCs w:val="24"/>
        </w:rPr>
        <w:t>го</w:t>
      </w:r>
      <w:r w:rsidRPr="00903E57">
        <w:rPr>
          <w:sz w:val="24"/>
          <w:szCs w:val="24"/>
        </w:rPr>
        <w:t xml:space="preserve"> поселени</w:t>
      </w:r>
      <w:r w:rsidR="00F07CE9" w:rsidRPr="00903E57">
        <w:rPr>
          <w:sz w:val="24"/>
          <w:szCs w:val="24"/>
        </w:rPr>
        <w:t>я</w:t>
      </w:r>
      <w:r w:rsidRPr="00903E57">
        <w:rPr>
          <w:sz w:val="24"/>
          <w:szCs w:val="24"/>
        </w:rPr>
        <w:t xml:space="preserve"> на расстоянии около </w:t>
      </w:r>
      <w:smartTag w:uri="urn:schemas-microsoft-com:office:smarttags" w:element="metricconverter">
        <w:smartTagPr>
          <w:attr w:name="ProductID" w:val="1 км"/>
        </w:smartTagPr>
        <w:r w:rsidRPr="00903E57">
          <w:rPr>
            <w:sz w:val="24"/>
            <w:szCs w:val="24"/>
          </w:rPr>
          <w:t>1</w:t>
        </w:r>
        <w:r w:rsidR="00F07CE9" w:rsidRPr="00903E57">
          <w:rPr>
            <w:sz w:val="24"/>
            <w:szCs w:val="24"/>
          </w:rPr>
          <w:t xml:space="preserve"> </w:t>
        </w:r>
        <w:r w:rsidRPr="00903E57">
          <w:rPr>
            <w:sz w:val="24"/>
            <w:szCs w:val="24"/>
          </w:rPr>
          <w:t>км</w:t>
        </w:r>
      </w:smartTag>
      <w:r w:rsidRPr="00903E57">
        <w:rPr>
          <w:sz w:val="24"/>
          <w:szCs w:val="24"/>
        </w:rPr>
        <w:t xml:space="preserve"> от территории размещени</w:t>
      </w:r>
      <w:r w:rsidR="00F07CE9" w:rsidRPr="00903E57">
        <w:rPr>
          <w:sz w:val="24"/>
          <w:szCs w:val="24"/>
        </w:rPr>
        <w:t>я</w:t>
      </w:r>
      <w:r w:rsidRPr="00903E57">
        <w:rPr>
          <w:sz w:val="24"/>
          <w:szCs w:val="24"/>
        </w:rPr>
        <w:t xml:space="preserve"> теплоэнергостанции.</w:t>
      </w:r>
    </w:p>
    <w:p w:rsidR="000110C7" w:rsidRPr="00903E57" w:rsidRDefault="000110C7" w:rsidP="000110C7">
      <w:pPr>
        <w:pStyle w:val="af1"/>
        <w:rPr>
          <w:sz w:val="24"/>
          <w:szCs w:val="24"/>
        </w:rPr>
      </w:pPr>
      <w:r w:rsidRPr="00903E57">
        <w:rPr>
          <w:sz w:val="24"/>
          <w:szCs w:val="24"/>
        </w:rPr>
        <w:t xml:space="preserve">Для газоснабжения </w:t>
      </w:r>
      <w:r w:rsidR="00B26C39" w:rsidRPr="00903E57">
        <w:rPr>
          <w:sz w:val="24"/>
          <w:szCs w:val="24"/>
        </w:rPr>
        <w:t>газо</w:t>
      </w:r>
      <w:r w:rsidR="00B26C39">
        <w:rPr>
          <w:sz w:val="24"/>
          <w:szCs w:val="24"/>
        </w:rPr>
        <w:t>поршневой</w:t>
      </w:r>
      <w:r w:rsidRPr="00903E57">
        <w:rPr>
          <w:sz w:val="24"/>
          <w:szCs w:val="24"/>
        </w:rPr>
        <w:t xml:space="preserve"> теплоэнергостанции предусматриваются следующие мероприятия:</w:t>
      </w:r>
    </w:p>
    <w:p w:rsidR="000110C7" w:rsidRPr="00903E57" w:rsidRDefault="000110C7" w:rsidP="000110C7">
      <w:pPr>
        <w:numPr>
          <w:ilvl w:val="0"/>
          <w:numId w:val="6"/>
        </w:numPr>
        <w:tabs>
          <w:tab w:val="num" w:pos="846"/>
        </w:tabs>
        <w:suppressAutoHyphens w:val="0"/>
        <w:jc w:val="both"/>
        <w:rPr>
          <w:rStyle w:val="af"/>
          <w:rFonts w:ascii="Times New Roman" w:eastAsia="Arial" w:hAnsi="Times New Roman" w:cs="Times New Roman"/>
          <w:sz w:val="24"/>
          <w:szCs w:val="24"/>
        </w:rPr>
      </w:pPr>
      <w:r w:rsidRPr="00903E57">
        <w:rPr>
          <w:rStyle w:val="af"/>
          <w:rFonts w:ascii="Times New Roman" w:hAnsi="Times New Roman"/>
          <w:sz w:val="24"/>
        </w:rPr>
        <w:t>проектирование и строительство двух газопровод-отводов</w:t>
      </w:r>
      <w:r w:rsidRPr="00903E57">
        <w:rPr>
          <w:sz w:val="24"/>
          <w:szCs w:val="24"/>
        </w:rPr>
        <w:t xml:space="preserve"> от двух магистральных газопроводов</w:t>
      </w:r>
      <w:r w:rsidRPr="00903E57">
        <w:rPr>
          <w:rStyle w:val="af"/>
          <w:rFonts w:ascii="Times New Roman" w:hAnsi="Times New Roman"/>
          <w:sz w:val="24"/>
        </w:rPr>
        <w:t xml:space="preserve"> </w:t>
      </w:r>
      <w:r w:rsidR="001D6882">
        <w:rPr>
          <w:rStyle w:val="af"/>
          <w:rFonts w:ascii="Times New Roman" w:hAnsi="Times New Roman"/>
          <w:sz w:val="24"/>
        </w:rPr>
        <w:t>«</w:t>
      </w:r>
      <w:r w:rsidR="00DF593B" w:rsidRPr="00903E57">
        <w:rPr>
          <w:sz w:val="24"/>
          <w:szCs w:val="24"/>
        </w:rPr>
        <w:t>Конная Лахта</w:t>
      </w:r>
      <w:r w:rsidR="001D6882">
        <w:rPr>
          <w:sz w:val="24"/>
          <w:szCs w:val="24"/>
        </w:rPr>
        <w:t>»</w:t>
      </w:r>
      <w:r w:rsidR="00DF593B" w:rsidRPr="00903E57">
        <w:rPr>
          <w:sz w:val="24"/>
          <w:szCs w:val="24"/>
        </w:rPr>
        <w:t xml:space="preserve"> и </w:t>
      </w:r>
      <w:r w:rsidR="001D6882">
        <w:rPr>
          <w:sz w:val="24"/>
          <w:szCs w:val="24"/>
        </w:rPr>
        <w:t>«</w:t>
      </w:r>
      <w:r w:rsidR="00DF593B" w:rsidRPr="00903E57">
        <w:rPr>
          <w:sz w:val="24"/>
          <w:szCs w:val="24"/>
        </w:rPr>
        <w:t>Белоусово – Ленинград</w:t>
      </w:r>
      <w:r w:rsidR="001D6882">
        <w:rPr>
          <w:sz w:val="24"/>
          <w:szCs w:val="24"/>
        </w:rPr>
        <w:t>»</w:t>
      </w:r>
      <w:r w:rsidR="00DF593B" w:rsidRPr="00903E57">
        <w:rPr>
          <w:sz w:val="24"/>
          <w:szCs w:val="24"/>
        </w:rPr>
        <w:t xml:space="preserve"> </w:t>
      </w:r>
      <w:r w:rsidRPr="00903E57">
        <w:rPr>
          <w:rStyle w:val="af"/>
          <w:rFonts w:ascii="Times New Roman" w:hAnsi="Times New Roman"/>
          <w:sz w:val="24"/>
        </w:rPr>
        <w:t>к проектируемой ГРС;</w:t>
      </w:r>
    </w:p>
    <w:p w:rsidR="000110C7" w:rsidRPr="00903E57" w:rsidRDefault="000110C7" w:rsidP="000110C7">
      <w:pPr>
        <w:numPr>
          <w:ilvl w:val="0"/>
          <w:numId w:val="6"/>
        </w:numPr>
        <w:tabs>
          <w:tab w:val="num" w:pos="846"/>
        </w:tabs>
        <w:suppressAutoHyphens w:val="0"/>
        <w:jc w:val="both"/>
        <w:rPr>
          <w:rStyle w:val="af"/>
          <w:rFonts w:ascii="Times New Roman" w:eastAsia="Arial" w:hAnsi="Times New Roman" w:cs="Times New Roman"/>
          <w:sz w:val="24"/>
          <w:szCs w:val="24"/>
        </w:rPr>
      </w:pPr>
      <w:r w:rsidRPr="00903E57">
        <w:rPr>
          <w:rStyle w:val="af"/>
          <w:rFonts w:ascii="Times New Roman" w:hAnsi="Times New Roman"/>
          <w:sz w:val="24"/>
        </w:rPr>
        <w:t>проектирование и строительство ГРС</w:t>
      </w:r>
      <w:r w:rsidR="00F07CE9" w:rsidRPr="00903E57">
        <w:rPr>
          <w:rStyle w:val="af"/>
          <w:rFonts w:ascii="Times New Roman" w:hAnsi="Times New Roman"/>
          <w:sz w:val="24"/>
        </w:rPr>
        <w:t xml:space="preserve"> с</w:t>
      </w:r>
      <w:r w:rsidRPr="00903E57">
        <w:rPr>
          <w:rStyle w:val="af"/>
          <w:rFonts w:ascii="Times New Roman" w:hAnsi="Times New Roman"/>
          <w:sz w:val="24"/>
        </w:rPr>
        <w:t xml:space="preserve"> размещение</w:t>
      </w:r>
      <w:r w:rsidR="00F07CE9" w:rsidRPr="00903E57">
        <w:rPr>
          <w:rStyle w:val="af"/>
          <w:rFonts w:ascii="Times New Roman" w:hAnsi="Times New Roman"/>
          <w:sz w:val="24"/>
        </w:rPr>
        <w:t>м</w:t>
      </w:r>
      <w:r w:rsidRPr="00903E57">
        <w:rPr>
          <w:rStyle w:val="af"/>
          <w:rFonts w:ascii="Times New Roman" w:hAnsi="Times New Roman"/>
          <w:sz w:val="24"/>
        </w:rPr>
        <w:t xml:space="preserve"> </w:t>
      </w:r>
      <w:r w:rsidR="00F07CE9" w:rsidRPr="00903E57">
        <w:rPr>
          <w:rStyle w:val="af"/>
          <w:rFonts w:ascii="Times New Roman" w:hAnsi="Times New Roman"/>
          <w:sz w:val="24"/>
        </w:rPr>
        <w:t>ее</w:t>
      </w:r>
      <w:r w:rsidRPr="00903E57">
        <w:rPr>
          <w:rStyle w:val="af"/>
          <w:rFonts w:ascii="Times New Roman" w:hAnsi="Times New Roman"/>
          <w:sz w:val="24"/>
        </w:rPr>
        <w:t xml:space="preserve"> в зоне минимальных расстояний </w:t>
      </w:r>
      <w:r w:rsidRPr="00903E57">
        <w:rPr>
          <w:sz w:val="24"/>
          <w:szCs w:val="24"/>
        </w:rPr>
        <w:t>магистральных газопроводов</w:t>
      </w:r>
      <w:r w:rsidRPr="00903E57">
        <w:rPr>
          <w:rStyle w:val="af"/>
          <w:rFonts w:ascii="Times New Roman" w:hAnsi="Times New Roman"/>
          <w:sz w:val="24"/>
        </w:rPr>
        <w:t>;</w:t>
      </w:r>
    </w:p>
    <w:p w:rsidR="000110C7" w:rsidRPr="00903E57" w:rsidRDefault="000110C7" w:rsidP="000110C7">
      <w:pPr>
        <w:numPr>
          <w:ilvl w:val="0"/>
          <w:numId w:val="6"/>
        </w:numPr>
        <w:tabs>
          <w:tab w:val="num" w:pos="846"/>
        </w:tabs>
        <w:suppressAutoHyphens w:val="0"/>
        <w:jc w:val="both"/>
      </w:pPr>
      <w:r w:rsidRPr="00903E57">
        <w:rPr>
          <w:rStyle w:val="af"/>
          <w:rFonts w:ascii="Times New Roman" w:hAnsi="Times New Roman"/>
          <w:sz w:val="24"/>
        </w:rPr>
        <w:t xml:space="preserve">проектирование и строительство распределительных газопроводов высокого давления </w:t>
      </w:r>
      <w:r w:rsidRPr="00903E57">
        <w:rPr>
          <w:rStyle w:val="af"/>
          <w:rFonts w:ascii="Times New Roman" w:hAnsi="Times New Roman"/>
          <w:sz w:val="24"/>
          <w:lang w:val="en-US"/>
        </w:rPr>
        <w:t>I</w:t>
      </w:r>
      <w:r w:rsidRPr="00903E57">
        <w:rPr>
          <w:rStyle w:val="af"/>
          <w:rFonts w:ascii="Times New Roman" w:hAnsi="Times New Roman"/>
          <w:sz w:val="24"/>
        </w:rPr>
        <w:t xml:space="preserve"> категории от проектируемой ГРС до</w:t>
      </w:r>
      <w:r w:rsidRPr="00903E57">
        <w:rPr>
          <w:sz w:val="24"/>
          <w:szCs w:val="24"/>
        </w:rPr>
        <w:t xml:space="preserve"> </w:t>
      </w:r>
      <w:r w:rsidR="00EA33F3">
        <w:rPr>
          <w:sz w:val="24"/>
          <w:szCs w:val="24"/>
        </w:rPr>
        <w:t>проектируемой</w:t>
      </w:r>
      <w:r w:rsidR="00EA33F3" w:rsidRPr="00903E57">
        <w:rPr>
          <w:rStyle w:val="af"/>
          <w:sz w:val="24"/>
        </w:rPr>
        <w:t xml:space="preserve"> </w:t>
      </w:r>
      <w:r w:rsidR="00EA33F3" w:rsidRPr="00903E57">
        <w:rPr>
          <w:sz w:val="24"/>
          <w:szCs w:val="24"/>
        </w:rPr>
        <w:t>газотурбинной теплоэ</w:t>
      </w:r>
      <w:r w:rsidR="00EA33F3">
        <w:rPr>
          <w:sz w:val="24"/>
          <w:szCs w:val="24"/>
        </w:rPr>
        <w:t>лектро</w:t>
      </w:r>
      <w:r w:rsidR="00EA33F3" w:rsidRPr="00903E57">
        <w:rPr>
          <w:sz w:val="24"/>
          <w:szCs w:val="24"/>
        </w:rPr>
        <w:t>станции</w:t>
      </w:r>
      <w:r w:rsidRPr="00903E57">
        <w:rPr>
          <w:sz w:val="24"/>
          <w:szCs w:val="24"/>
        </w:rPr>
        <w:t>.</w:t>
      </w:r>
    </w:p>
    <w:p w:rsidR="000110C7" w:rsidRPr="00B81A91" w:rsidRDefault="000110C7" w:rsidP="000110C7">
      <w:pPr>
        <w:pStyle w:val="af1"/>
        <w:ind w:firstLine="0"/>
        <w:rPr>
          <w:sz w:val="24"/>
          <w:szCs w:val="24"/>
        </w:rPr>
      </w:pPr>
    </w:p>
    <w:p w:rsidR="00446535" w:rsidRPr="00B81A91" w:rsidRDefault="00446535" w:rsidP="00437F54">
      <w:pPr>
        <w:pStyle w:val="af1"/>
        <w:ind w:firstLine="0"/>
        <w:rPr>
          <w:sz w:val="24"/>
          <w:szCs w:val="24"/>
        </w:rPr>
      </w:pPr>
    </w:p>
    <w:p w:rsidR="007A169C" w:rsidRPr="00B81A91" w:rsidRDefault="007A169C" w:rsidP="007A169C">
      <w:pPr>
        <w:spacing w:line="360" w:lineRule="auto"/>
        <w:jc w:val="both"/>
        <w:outlineLvl w:val="2"/>
        <w:rPr>
          <w:b/>
          <w:iCs/>
          <w:sz w:val="24"/>
        </w:rPr>
      </w:pPr>
      <w:bookmarkStart w:id="58" w:name="_Toc349643869"/>
      <w:bookmarkStart w:id="59" w:name="_Toc350762969"/>
      <w:bookmarkStart w:id="60" w:name="_Toc390935471"/>
      <w:r w:rsidRPr="00B81A91">
        <w:rPr>
          <w:b/>
          <w:iCs/>
          <w:sz w:val="24"/>
        </w:rPr>
        <w:t>4.2.5. Электроснабжение</w:t>
      </w:r>
      <w:bookmarkEnd w:id="58"/>
      <w:bookmarkEnd w:id="59"/>
      <w:bookmarkEnd w:id="60"/>
    </w:p>
    <w:p w:rsidR="00446535" w:rsidRPr="00B81A91" w:rsidRDefault="00446535" w:rsidP="00446535">
      <w:pPr>
        <w:spacing w:line="360" w:lineRule="auto"/>
        <w:jc w:val="both"/>
        <w:outlineLvl w:val="3"/>
        <w:rPr>
          <w:b/>
          <w:iCs/>
          <w:sz w:val="24"/>
          <w:szCs w:val="24"/>
        </w:rPr>
      </w:pPr>
      <w:bookmarkStart w:id="61" w:name="_Toc390935472"/>
      <w:r w:rsidRPr="00B81A91">
        <w:rPr>
          <w:b/>
          <w:iCs/>
          <w:sz w:val="24"/>
        </w:rPr>
        <w:t xml:space="preserve">4.2.5.1. </w:t>
      </w:r>
      <w:r w:rsidR="000110C7" w:rsidRPr="00B81A91">
        <w:rPr>
          <w:b/>
          <w:sz w:val="24"/>
          <w:szCs w:val="24"/>
        </w:rPr>
        <w:t>Расчет</w:t>
      </w:r>
      <w:r w:rsidRPr="00B81A91">
        <w:rPr>
          <w:b/>
          <w:sz w:val="24"/>
          <w:szCs w:val="24"/>
        </w:rPr>
        <w:t xml:space="preserve"> нагрузок</w:t>
      </w:r>
      <w:bookmarkEnd w:id="61"/>
    </w:p>
    <w:p w:rsidR="000110C7" w:rsidRPr="00B81A91" w:rsidRDefault="000110C7" w:rsidP="000110C7">
      <w:pPr>
        <w:pStyle w:val="af1"/>
        <w:ind w:firstLine="720"/>
        <w:rPr>
          <w:sz w:val="24"/>
          <w:szCs w:val="24"/>
        </w:rPr>
      </w:pPr>
      <w:r w:rsidRPr="00B81A91">
        <w:rPr>
          <w:sz w:val="24"/>
          <w:szCs w:val="24"/>
        </w:rPr>
        <w:t>На территории проектирование предусматривается строительство средне и многоэтажных многоквартирных жилых домов, предприятий розничной торговли, объектов социально-культурного обслуживания населения, объектов образования и спортивных сооружений.</w:t>
      </w:r>
    </w:p>
    <w:p w:rsidR="000110C7" w:rsidRPr="00B81A91" w:rsidRDefault="000110C7" w:rsidP="00892106">
      <w:pPr>
        <w:pStyle w:val="af1"/>
        <w:widowControl w:val="0"/>
        <w:ind w:firstLine="720"/>
        <w:rPr>
          <w:sz w:val="24"/>
          <w:szCs w:val="24"/>
        </w:rPr>
      </w:pPr>
      <w:r w:rsidRPr="00B81A91">
        <w:rPr>
          <w:sz w:val="24"/>
          <w:szCs w:val="24"/>
        </w:rPr>
        <w:t xml:space="preserve">Подсчет потребляемой электрической мощности выполнен на основании </w:t>
      </w:r>
      <w:r w:rsidR="000A0EB1" w:rsidRPr="00B81A91">
        <w:rPr>
          <w:sz w:val="24"/>
          <w:szCs w:val="24"/>
        </w:rPr>
        <w:t xml:space="preserve">РД 34.20.185-94 </w:t>
      </w:r>
      <w:r w:rsidRPr="00B81A91">
        <w:rPr>
          <w:sz w:val="24"/>
          <w:szCs w:val="24"/>
        </w:rPr>
        <w:t>«Инструкции по проектированию городских сетей» (изменения и дополнения раздела 2), СП 31-110-2003</w:t>
      </w:r>
      <w:r w:rsidR="00B81A91" w:rsidRPr="00B81A91">
        <w:rPr>
          <w:sz w:val="24"/>
          <w:szCs w:val="24"/>
        </w:rPr>
        <w:t xml:space="preserve"> «Проектирование и монтаж электроустановок жилых и общес</w:t>
      </w:r>
      <w:r w:rsidR="00B81A91" w:rsidRPr="00B81A91">
        <w:rPr>
          <w:sz w:val="24"/>
          <w:szCs w:val="24"/>
        </w:rPr>
        <w:t>т</w:t>
      </w:r>
      <w:r w:rsidR="00B81A91" w:rsidRPr="00B81A91">
        <w:rPr>
          <w:sz w:val="24"/>
          <w:szCs w:val="24"/>
        </w:rPr>
        <w:t>венных зданий»</w:t>
      </w:r>
      <w:r w:rsidRPr="00B81A91">
        <w:rPr>
          <w:sz w:val="24"/>
          <w:szCs w:val="24"/>
        </w:rPr>
        <w:t xml:space="preserve"> и аналогам проектируемых сооружений.</w:t>
      </w:r>
    </w:p>
    <w:p w:rsidR="000110C7" w:rsidRPr="00B81A91" w:rsidRDefault="000110C7" w:rsidP="003C7036">
      <w:pPr>
        <w:pStyle w:val="af1"/>
        <w:widowControl w:val="0"/>
        <w:rPr>
          <w:rStyle w:val="af"/>
          <w:rFonts w:ascii="Times New Roman" w:hAnsi="Times New Roman"/>
          <w:sz w:val="24"/>
          <w:szCs w:val="24"/>
        </w:rPr>
      </w:pPr>
      <w:r w:rsidRPr="00B81A91">
        <w:rPr>
          <w:rStyle w:val="af"/>
          <w:rFonts w:ascii="Times New Roman" w:hAnsi="Times New Roman"/>
          <w:sz w:val="24"/>
          <w:szCs w:val="24"/>
        </w:rPr>
        <w:t>На основании выполненных расчетов, представленных в таблице «Сводная таблица расчета электрической нагрузки проекта планировки территории» (Приложение 1), общая потребляемая мощность на шинах 0,4 кВ источника электроснабжения</w:t>
      </w:r>
      <w:r w:rsidR="00A40E98">
        <w:rPr>
          <w:rStyle w:val="af"/>
          <w:rFonts w:ascii="Times New Roman" w:hAnsi="Times New Roman"/>
          <w:sz w:val="24"/>
          <w:szCs w:val="24"/>
        </w:rPr>
        <w:t xml:space="preserve"> составит на расчетный срок – </w:t>
      </w:r>
      <w:r w:rsidR="00FC4245">
        <w:rPr>
          <w:rStyle w:val="af"/>
          <w:rFonts w:ascii="Times New Roman" w:hAnsi="Times New Roman"/>
          <w:sz w:val="24"/>
          <w:szCs w:val="24"/>
        </w:rPr>
        <w:t>12,8</w:t>
      </w:r>
      <w:r w:rsidR="00FD4962">
        <w:rPr>
          <w:rStyle w:val="af"/>
          <w:rFonts w:ascii="Times New Roman" w:hAnsi="Times New Roman"/>
          <w:sz w:val="24"/>
          <w:szCs w:val="24"/>
        </w:rPr>
        <w:t>3</w:t>
      </w:r>
      <w:r w:rsidR="00535FE9">
        <w:rPr>
          <w:rStyle w:val="af"/>
          <w:rFonts w:ascii="Times New Roman" w:hAnsi="Times New Roman"/>
          <w:sz w:val="24"/>
          <w:szCs w:val="24"/>
        </w:rPr>
        <w:t> </w:t>
      </w:r>
      <w:r w:rsidRPr="00B81A91">
        <w:rPr>
          <w:rStyle w:val="af"/>
          <w:rFonts w:ascii="Times New Roman" w:hAnsi="Times New Roman"/>
          <w:sz w:val="24"/>
          <w:szCs w:val="24"/>
        </w:rPr>
        <w:t>МВА</w:t>
      </w:r>
      <w:r w:rsidR="00A40E98">
        <w:rPr>
          <w:rStyle w:val="af"/>
          <w:rFonts w:ascii="Times New Roman" w:hAnsi="Times New Roman"/>
          <w:sz w:val="24"/>
          <w:szCs w:val="24"/>
        </w:rPr>
        <w:t xml:space="preserve"> (</w:t>
      </w:r>
      <w:r w:rsidR="0071110B">
        <w:rPr>
          <w:rStyle w:val="af"/>
          <w:rFonts w:ascii="Times New Roman" w:hAnsi="Times New Roman"/>
          <w:sz w:val="24"/>
          <w:szCs w:val="24"/>
        </w:rPr>
        <w:t>1</w:t>
      </w:r>
      <w:r w:rsidR="0071110B" w:rsidRPr="0071110B">
        <w:rPr>
          <w:rStyle w:val="af"/>
          <w:rFonts w:ascii="Times New Roman" w:hAnsi="Times New Roman"/>
          <w:sz w:val="24"/>
          <w:szCs w:val="24"/>
        </w:rPr>
        <w:t>1</w:t>
      </w:r>
      <w:r w:rsidR="0071110B">
        <w:rPr>
          <w:rStyle w:val="af"/>
          <w:rFonts w:ascii="Times New Roman" w:hAnsi="Times New Roman"/>
          <w:sz w:val="24"/>
          <w:szCs w:val="24"/>
        </w:rPr>
        <w:t>,</w:t>
      </w:r>
      <w:r w:rsidR="00FC4245">
        <w:rPr>
          <w:rStyle w:val="af"/>
          <w:rFonts w:ascii="Times New Roman" w:hAnsi="Times New Roman"/>
          <w:sz w:val="24"/>
          <w:szCs w:val="24"/>
        </w:rPr>
        <w:t>4</w:t>
      </w:r>
      <w:r w:rsidR="00FD4962">
        <w:rPr>
          <w:rStyle w:val="af"/>
          <w:rFonts w:ascii="Times New Roman" w:hAnsi="Times New Roman"/>
          <w:sz w:val="24"/>
          <w:szCs w:val="24"/>
        </w:rPr>
        <w:t>4</w:t>
      </w:r>
      <w:r w:rsidR="001D6882" w:rsidRPr="00B81A91">
        <w:rPr>
          <w:rStyle w:val="af"/>
          <w:rFonts w:ascii="Times New Roman" w:hAnsi="Times New Roman"/>
          <w:sz w:val="24"/>
          <w:szCs w:val="24"/>
        </w:rPr>
        <w:t xml:space="preserve"> МВт) </w:t>
      </w:r>
      <w:r w:rsidRPr="00B81A91">
        <w:rPr>
          <w:rStyle w:val="af"/>
          <w:rFonts w:ascii="Times New Roman" w:hAnsi="Times New Roman"/>
          <w:sz w:val="24"/>
          <w:szCs w:val="24"/>
        </w:rPr>
        <w:t xml:space="preserve">по </w:t>
      </w:r>
      <w:r w:rsidRPr="00B81A91">
        <w:rPr>
          <w:sz w:val="24"/>
          <w:szCs w:val="24"/>
          <w:lang w:val="en-US"/>
        </w:rPr>
        <w:t>II</w:t>
      </w:r>
      <w:r w:rsidRPr="00B81A91">
        <w:rPr>
          <w:rStyle w:val="af"/>
          <w:rFonts w:ascii="Times New Roman" w:hAnsi="Times New Roman"/>
          <w:sz w:val="24"/>
          <w:szCs w:val="24"/>
        </w:rPr>
        <w:t xml:space="preserve"> катего</w:t>
      </w:r>
      <w:r w:rsidR="001D6882" w:rsidRPr="00B81A91">
        <w:rPr>
          <w:rStyle w:val="af"/>
          <w:rFonts w:ascii="Times New Roman" w:hAnsi="Times New Roman"/>
          <w:sz w:val="24"/>
          <w:szCs w:val="24"/>
        </w:rPr>
        <w:t>рии надежности электроснабжения</w:t>
      </w:r>
      <w:r w:rsidRPr="00B81A91">
        <w:rPr>
          <w:rStyle w:val="af"/>
          <w:rFonts w:ascii="Times New Roman" w:hAnsi="Times New Roman"/>
          <w:sz w:val="24"/>
          <w:szCs w:val="24"/>
        </w:rPr>
        <w:t>.</w:t>
      </w:r>
    </w:p>
    <w:p w:rsidR="00951B77" w:rsidRPr="00B81A91" w:rsidRDefault="00951B77" w:rsidP="00763EC7">
      <w:pPr>
        <w:pStyle w:val="af1"/>
        <w:ind w:firstLine="0"/>
        <w:rPr>
          <w:sz w:val="24"/>
          <w:szCs w:val="24"/>
        </w:rPr>
      </w:pPr>
    </w:p>
    <w:p w:rsidR="00446535" w:rsidRPr="00B81A91" w:rsidRDefault="00446535" w:rsidP="00AD18D6">
      <w:pPr>
        <w:pStyle w:val="af1"/>
        <w:spacing w:line="360" w:lineRule="auto"/>
        <w:ind w:firstLine="0"/>
        <w:outlineLvl w:val="3"/>
        <w:rPr>
          <w:b/>
          <w:sz w:val="24"/>
          <w:szCs w:val="24"/>
        </w:rPr>
      </w:pPr>
      <w:bookmarkStart w:id="62" w:name="_Toc390935473"/>
      <w:r w:rsidRPr="00B81A91">
        <w:rPr>
          <w:b/>
          <w:iCs/>
          <w:sz w:val="24"/>
          <w:szCs w:val="24"/>
        </w:rPr>
        <w:t>4.2.5.</w:t>
      </w:r>
      <w:r w:rsidR="00AD18D6" w:rsidRPr="00B81A91">
        <w:rPr>
          <w:b/>
          <w:iCs/>
          <w:sz w:val="24"/>
          <w:szCs w:val="24"/>
        </w:rPr>
        <w:t>2</w:t>
      </w:r>
      <w:r w:rsidRPr="00B81A91">
        <w:rPr>
          <w:b/>
          <w:iCs/>
          <w:sz w:val="24"/>
          <w:szCs w:val="24"/>
        </w:rPr>
        <w:t xml:space="preserve">. </w:t>
      </w:r>
      <w:r w:rsidRPr="00B81A91">
        <w:rPr>
          <w:b/>
          <w:sz w:val="24"/>
          <w:szCs w:val="24"/>
        </w:rPr>
        <w:t>Мероприятия по электроснабжению</w:t>
      </w:r>
      <w:bookmarkEnd w:id="62"/>
    </w:p>
    <w:p w:rsidR="000110C7" w:rsidRPr="00B81A91" w:rsidRDefault="001D6882" w:rsidP="00DC29FE">
      <w:pPr>
        <w:pStyle w:val="af1"/>
        <w:widowControl w:val="0"/>
        <w:ind w:firstLine="720"/>
        <w:rPr>
          <w:sz w:val="24"/>
          <w:szCs w:val="24"/>
        </w:rPr>
      </w:pPr>
      <w:r w:rsidRPr="00B81A91">
        <w:rPr>
          <w:sz w:val="24"/>
          <w:szCs w:val="24"/>
        </w:rPr>
        <w:t xml:space="preserve">Электроснабжение </w:t>
      </w:r>
      <w:r w:rsidR="00B81A91">
        <w:rPr>
          <w:sz w:val="24"/>
          <w:szCs w:val="24"/>
        </w:rPr>
        <w:t xml:space="preserve">потребителей </w:t>
      </w:r>
      <w:r w:rsidR="00B81A91" w:rsidRPr="00B81A91">
        <w:rPr>
          <w:sz w:val="24"/>
          <w:szCs w:val="24"/>
        </w:rPr>
        <w:t xml:space="preserve">на бытовые (в том числе на пищеприготовление) и иные нужды </w:t>
      </w:r>
      <w:r w:rsidR="000110C7" w:rsidRPr="00B81A91">
        <w:rPr>
          <w:sz w:val="24"/>
          <w:szCs w:val="24"/>
        </w:rPr>
        <w:t xml:space="preserve">в объеме </w:t>
      </w:r>
      <w:r w:rsidR="000110C7" w:rsidRPr="00B81A91">
        <w:rPr>
          <w:rStyle w:val="af"/>
          <w:rFonts w:ascii="Times New Roman" w:hAnsi="Times New Roman"/>
          <w:sz w:val="24"/>
          <w:szCs w:val="24"/>
        </w:rPr>
        <w:t>на расчетный срок</w:t>
      </w:r>
      <w:r w:rsidRPr="00B81A91">
        <w:rPr>
          <w:rStyle w:val="af"/>
          <w:rFonts w:ascii="Times New Roman" w:hAnsi="Times New Roman"/>
          <w:sz w:val="24"/>
          <w:szCs w:val="24"/>
        </w:rPr>
        <w:t xml:space="preserve"> </w:t>
      </w:r>
      <w:r w:rsidR="0071110B">
        <w:rPr>
          <w:rStyle w:val="af"/>
          <w:rFonts w:ascii="Times New Roman" w:hAnsi="Times New Roman"/>
          <w:sz w:val="24"/>
          <w:szCs w:val="24"/>
        </w:rPr>
        <w:t>1</w:t>
      </w:r>
      <w:r w:rsidR="0071110B" w:rsidRPr="0071110B">
        <w:rPr>
          <w:rStyle w:val="af"/>
          <w:rFonts w:ascii="Times New Roman" w:hAnsi="Times New Roman"/>
          <w:sz w:val="24"/>
          <w:szCs w:val="24"/>
        </w:rPr>
        <w:t>1</w:t>
      </w:r>
      <w:r w:rsidR="0071110B">
        <w:rPr>
          <w:rStyle w:val="af"/>
          <w:rFonts w:ascii="Times New Roman" w:hAnsi="Times New Roman"/>
          <w:sz w:val="24"/>
          <w:szCs w:val="24"/>
        </w:rPr>
        <w:t>,</w:t>
      </w:r>
      <w:r w:rsidR="00FC4245">
        <w:rPr>
          <w:rStyle w:val="af"/>
          <w:rFonts w:ascii="Times New Roman" w:hAnsi="Times New Roman"/>
          <w:sz w:val="24"/>
          <w:szCs w:val="24"/>
        </w:rPr>
        <w:t>4</w:t>
      </w:r>
      <w:r w:rsidR="00FD4962">
        <w:rPr>
          <w:rStyle w:val="af"/>
          <w:rFonts w:ascii="Times New Roman" w:hAnsi="Times New Roman"/>
          <w:sz w:val="24"/>
          <w:szCs w:val="24"/>
        </w:rPr>
        <w:t>4</w:t>
      </w:r>
      <w:r w:rsidRPr="00B81A91">
        <w:rPr>
          <w:rStyle w:val="af"/>
          <w:rFonts w:ascii="Times New Roman" w:hAnsi="Times New Roman"/>
          <w:sz w:val="24"/>
          <w:szCs w:val="24"/>
        </w:rPr>
        <w:t> </w:t>
      </w:r>
      <w:r w:rsidR="000110C7" w:rsidRPr="00B81A91">
        <w:rPr>
          <w:rStyle w:val="af"/>
          <w:rFonts w:ascii="Times New Roman" w:hAnsi="Times New Roman"/>
          <w:sz w:val="24"/>
          <w:szCs w:val="24"/>
        </w:rPr>
        <w:t>МВт</w:t>
      </w:r>
      <w:r w:rsidR="000110C7" w:rsidRPr="00B81A91">
        <w:rPr>
          <w:sz w:val="24"/>
          <w:szCs w:val="24"/>
        </w:rPr>
        <w:t xml:space="preserve"> предполагается осуществлять от </w:t>
      </w:r>
      <w:r w:rsidR="00B26C39" w:rsidRPr="00903E57">
        <w:rPr>
          <w:sz w:val="24"/>
          <w:szCs w:val="24"/>
        </w:rPr>
        <w:t>газо</w:t>
      </w:r>
      <w:r w:rsidR="00B26C39">
        <w:rPr>
          <w:sz w:val="24"/>
          <w:szCs w:val="24"/>
        </w:rPr>
        <w:t>поршневой</w:t>
      </w:r>
      <w:r w:rsidR="000110C7" w:rsidRPr="00B81A91">
        <w:rPr>
          <w:rStyle w:val="af"/>
          <w:rFonts w:ascii="Times New Roman" w:hAnsi="Times New Roman"/>
          <w:sz w:val="24"/>
        </w:rPr>
        <w:t xml:space="preserve"> теплоэ</w:t>
      </w:r>
      <w:r w:rsidR="00892106">
        <w:rPr>
          <w:rStyle w:val="af"/>
          <w:rFonts w:ascii="Times New Roman" w:hAnsi="Times New Roman"/>
          <w:sz w:val="24"/>
        </w:rPr>
        <w:t>лектро</w:t>
      </w:r>
      <w:r w:rsidR="000110C7" w:rsidRPr="00B81A91">
        <w:rPr>
          <w:rStyle w:val="af"/>
          <w:rFonts w:ascii="Times New Roman" w:hAnsi="Times New Roman"/>
          <w:sz w:val="24"/>
        </w:rPr>
        <w:t xml:space="preserve">станции размещаемой в северо-западной части </w:t>
      </w:r>
      <w:r w:rsidRPr="00B81A91">
        <w:rPr>
          <w:rStyle w:val="af"/>
          <w:rFonts w:ascii="Times New Roman" w:hAnsi="Times New Roman"/>
          <w:sz w:val="24"/>
        </w:rPr>
        <w:t>территории проектирования</w:t>
      </w:r>
      <w:r w:rsidR="000110C7" w:rsidRPr="00B81A91">
        <w:rPr>
          <w:rStyle w:val="af"/>
          <w:rFonts w:ascii="Times New Roman" w:hAnsi="Times New Roman"/>
          <w:sz w:val="24"/>
        </w:rPr>
        <w:t>.</w:t>
      </w:r>
      <w:r w:rsidR="000110C7" w:rsidRPr="00B81A91">
        <w:rPr>
          <w:sz w:val="24"/>
          <w:szCs w:val="24"/>
        </w:rPr>
        <w:t xml:space="preserve"> </w:t>
      </w:r>
      <w:r w:rsidR="000110C7" w:rsidRPr="00B81A91">
        <w:rPr>
          <w:rStyle w:val="af"/>
          <w:rFonts w:ascii="Times New Roman" w:hAnsi="Times New Roman"/>
          <w:sz w:val="24"/>
        </w:rPr>
        <w:t xml:space="preserve">Установленная суммарная электрическая мощность </w:t>
      </w:r>
      <w:r w:rsidR="00B26C39" w:rsidRPr="00903E57">
        <w:rPr>
          <w:sz w:val="24"/>
          <w:szCs w:val="24"/>
        </w:rPr>
        <w:t>газо</w:t>
      </w:r>
      <w:r w:rsidR="00B26C39">
        <w:rPr>
          <w:sz w:val="24"/>
          <w:szCs w:val="24"/>
        </w:rPr>
        <w:t>поршневой</w:t>
      </w:r>
      <w:r w:rsidR="00B26C39" w:rsidRPr="00B81A91">
        <w:rPr>
          <w:rStyle w:val="af"/>
          <w:rFonts w:ascii="Times New Roman" w:hAnsi="Times New Roman"/>
          <w:sz w:val="24"/>
        </w:rPr>
        <w:t xml:space="preserve"> </w:t>
      </w:r>
      <w:r w:rsidR="00892106" w:rsidRPr="00B81A91">
        <w:rPr>
          <w:rStyle w:val="af"/>
          <w:rFonts w:ascii="Times New Roman" w:hAnsi="Times New Roman"/>
          <w:sz w:val="24"/>
        </w:rPr>
        <w:t>теплоэ</w:t>
      </w:r>
      <w:r w:rsidR="00892106">
        <w:rPr>
          <w:rStyle w:val="af"/>
          <w:rFonts w:ascii="Times New Roman" w:hAnsi="Times New Roman"/>
          <w:sz w:val="24"/>
        </w:rPr>
        <w:t>лектро</w:t>
      </w:r>
      <w:r w:rsidR="00892106" w:rsidRPr="00B81A91">
        <w:rPr>
          <w:rStyle w:val="af"/>
          <w:rFonts w:ascii="Times New Roman" w:hAnsi="Times New Roman"/>
          <w:sz w:val="24"/>
        </w:rPr>
        <w:t xml:space="preserve">станции </w:t>
      </w:r>
      <w:r w:rsidR="00B26C39">
        <w:rPr>
          <w:rStyle w:val="af"/>
          <w:rFonts w:ascii="Times New Roman" w:hAnsi="Times New Roman"/>
          <w:sz w:val="24"/>
        </w:rPr>
        <w:t>23,2</w:t>
      </w:r>
      <w:r w:rsidRPr="00B81A91">
        <w:rPr>
          <w:rStyle w:val="af"/>
          <w:rFonts w:ascii="Times New Roman" w:hAnsi="Times New Roman"/>
          <w:sz w:val="24"/>
        </w:rPr>
        <w:t> </w:t>
      </w:r>
      <w:r w:rsidR="000110C7" w:rsidRPr="00B81A91">
        <w:rPr>
          <w:rStyle w:val="af"/>
          <w:rFonts w:ascii="Times New Roman" w:hAnsi="Times New Roman"/>
          <w:sz w:val="24"/>
        </w:rPr>
        <w:t>МВт.</w:t>
      </w:r>
    </w:p>
    <w:p w:rsidR="000110C7" w:rsidRPr="00B81A91" w:rsidRDefault="000110C7" w:rsidP="000110C7">
      <w:pPr>
        <w:pStyle w:val="af1"/>
        <w:ind w:firstLine="720"/>
        <w:rPr>
          <w:sz w:val="24"/>
          <w:szCs w:val="24"/>
        </w:rPr>
      </w:pPr>
      <w:r w:rsidRPr="00B81A91">
        <w:rPr>
          <w:sz w:val="24"/>
          <w:szCs w:val="24"/>
        </w:rPr>
        <w:t>Распределение электроэнергии предусматривается через распределительную подстанцию (Р</w:t>
      </w:r>
      <w:r w:rsidR="001D6882" w:rsidRPr="00B81A91">
        <w:rPr>
          <w:sz w:val="24"/>
          <w:szCs w:val="24"/>
        </w:rPr>
        <w:t>Т</w:t>
      </w:r>
      <w:r w:rsidRPr="00B81A91">
        <w:rPr>
          <w:sz w:val="24"/>
          <w:szCs w:val="24"/>
        </w:rPr>
        <w:t xml:space="preserve">П) 10 кВ и 11 трансформаторных подстанций </w:t>
      </w:r>
      <w:r w:rsidR="00E7448C" w:rsidRPr="00B81A91">
        <w:rPr>
          <w:sz w:val="24"/>
          <w:szCs w:val="24"/>
        </w:rPr>
        <w:t>(ТП) 10/0,4 кВ.</w:t>
      </w:r>
    </w:p>
    <w:p w:rsidR="000110C7" w:rsidRPr="00B81A91" w:rsidRDefault="000110C7" w:rsidP="000110C7">
      <w:pPr>
        <w:pStyle w:val="af1"/>
        <w:ind w:firstLine="720"/>
        <w:rPr>
          <w:sz w:val="24"/>
          <w:szCs w:val="24"/>
        </w:rPr>
      </w:pPr>
      <w:r w:rsidRPr="00B81A91">
        <w:rPr>
          <w:sz w:val="24"/>
          <w:szCs w:val="24"/>
        </w:rPr>
        <w:t>Локальные ТП представляют собой двухтрансформаторные подстанции с распределительным устройством 10/0,4</w:t>
      </w:r>
      <w:r w:rsidR="001D6882" w:rsidRPr="00B81A91">
        <w:rPr>
          <w:sz w:val="24"/>
          <w:szCs w:val="24"/>
        </w:rPr>
        <w:t> </w:t>
      </w:r>
      <w:r w:rsidRPr="00B81A91">
        <w:rPr>
          <w:sz w:val="24"/>
          <w:szCs w:val="24"/>
        </w:rPr>
        <w:t xml:space="preserve">кВ для подключения потребителей </w:t>
      </w:r>
      <w:r w:rsidR="000A0EB1" w:rsidRPr="00B81A91">
        <w:rPr>
          <w:sz w:val="24"/>
          <w:szCs w:val="24"/>
        </w:rPr>
        <w:t>на</w:t>
      </w:r>
      <w:r w:rsidRPr="00B81A91">
        <w:rPr>
          <w:sz w:val="24"/>
          <w:szCs w:val="24"/>
        </w:rPr>
        <w:t xml:space="preserve"> соответствующем этап</w:t>
      </w:r>
      <w:r w:rsidR="000A0EB1" w:rsidRPr="00B81A91">
        <w:rPr>
          <w:sz w:val="24"/>
          <w:szCs w:val="24"/>
        </w:rPr>
        <w:t>е</w:t>
      </w:r>
      <w:r w:rsidRPr="00B81A91">
        <w:rPr>
          <w:sz w:val="24"/>
          <w:szCs w:val="24"/>
        </w:rPr>
        <w:t xml:space="preserve"> строительства.</w:t>
      </w:r>
    </w:p>
    <w:p w:rsidR="000110C7" w:rsidRPr="00B81A91" w:rsidRDefault="000110C7" w:rsidP="000110C7">
      <w:pPr>
        <w:pStyle w:val="af1"/>
        <w:ind w:firstLine="720"/>
        <w:rPr>
          <w:sz w:val="24"/>
          <w:szCs w:val="24"/>
        </w:rPr>
      </w:pPr>
      <w:r w:rsidRPr="00B81A91">
        <w:rPr>
          <w:sz w:val="24"/>
          <w:szCs w:val="24"/>
        </w:rPr>
        <w:t>В проекте планировки</w:t>
      </w:r>
      <w:r w:rsidR="000A0EB1" w:rsidRPr="00B81A91">
        <w:rPr>
          <w:sz w:val="24"/>
          <w:szCs w:val="24"/>
        </w:rPr>
        <w:t xml:space="preserve"> территории</w:t>
      </w:r>
      <w:r w:rsidRPr="00B81A91">
        <w:rPr>
          <w:sz w:val="24"/>
          <w:szCs w:val="24"/>
        </w:rPr>
        <w:t xml:space="preserve"> для электроснабжения потребителей электрической энергии предлагаются следующие мероприятия:</w:t>
      </w:r>
    </w:p>
    <w:p w:rsidR="000110C7" w:rsidRPr="00B81A91" w:rsidRDefault="000110C7" w:rsidP="000110C7">
      <w:pPr>
        <w:numPr>
          <w:ilvl w:val="0"/>
          <w:numId w:val="6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B81A91">
        <w:rPr>
          <w:sz w:val="24"/>
          <w:szCs w:val="24"/>
        </w:rPr>
        <w:t xml:space="preserve">каблирование в границах </w:t>
      </w:r>
      <w:r w:rsidR="001D6882" w:rsidRPr="00B81A91">
        <w:rPr>
          <w:sz w:val="24"/>
          <w:szCs w:val="24"/>
        </w:rPr>
        <w:t>территории проектирования существующей</w:t>
      </w:r>
      <w:r w:rsidRPr="00B81A91">
        <w:rPr>
          <w:sz w:val="24"/>
          <w:szCs w:val="24"/>
        </w:rPr>
        <w:t xml:space="preserve"> </w:t>
      </w:r>
      <w:r w:rsidR="001D6882" w:rsidRPr="00B81A91">
        <w:rPr>
          <w:sz w:val="24"/>
          <w:szCs w:val="24"/>
        </w:rPr>
        <w:t>В</w:t>
      </w:r>
      <w:r w:rsidRPr="00B81A91">
        <w:rPr>
          <w:sz w:val="24"/>
          <w:szCs w:val="24"/>
        </w:rPr>
        <w:t>ЛЭП</w:t>
      </w:r>
      <w:r w:rsidR="001D6882" w:rsidRPr="00B81A91">
        <w:rPr>
          <w:sz w:val="24"/>
          <w:szCs w:val="24"/>
        </w:rPr>
        <w:t> </w:t>
      </w:r>
      <w:r w:rsidRPr="00B81A91">
        <w:rPr>
          <w:sz w:val="24"/>
          <w:szCs w:val="24"/>
        </w:rPr>
        <w:t>110 кВ ПС 110 кВ  №</w:t>
      </w:r>
      <w:r w:rsidRPr="00B81A91">
        <w:rPr>
          <w:sz w:val="24"/>
          <w:szCs w:val="24"/>
          <w:lang w:val="en-US"/>
        </w:rPr>
        <w:t> </w:t>
      </w:r>
      <w:r w:rsidRPr="00B81A91">
        <w:rPr>
          <w:sz w:val="24"/>
          <w:szCs w:val="24"/>
        </w:rPr>
        <w:t>92 «Восточная Коммунальная» - ПС 110 кВ  №</w:t>
      </w:r>
      <w:r w:rsidRPr="00B81A91">
        <w:rPr>
          <w:sz w:val="24"/>
          <w:szCs w:val="24"/>
          <w:lang w:val="en-US"/>
        </w:rPr>
        <w:t> </w:t>
      </w:r>
      <w:r w:rsidRPr="00B81A91">
        <w:rPr>
          <w:sz w:val="24"/>
          <w:szCs w:val="24"/>
        </w:rPr>
        <w:t>525 «Ильинка»;</w:t>
      </w:r>
    </w:p>
    <w:p w:rsidR="000110C7" w:rsidRPr="00B81A91" w:rsidRDefault="000110C7" w:rsidP="000110C7">
      <w:pPr>
        <w:numPr>
          <w:ilvl w:val="0"/>
          <w:numId w:val="6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B81A91">
        <w:rPr>
          <w:sz w:val="24"/>
          <w:szCs w:val="24"/>
        </w:rPr>
        <w:t xml:space="preserve">каблирование в границах </w:t>
      </w:r>
      <w:r w:rsidR="001D6882" w:rsidRPr="00B81A91">
        <w:rPr>
          <w:sz w:val="24"/>
          <w:szCs w:val="24"/>
        </w:rPr>
        <w:t>территории проектирования существующей В</w:t>
      </w:r>
      <w:r w:rsidRPr="00B81A91">
        <w:rPr>
          <w:sz w:val="24"/>
          <w:szCs w:val="24"/>
        </w:rPr>
        <w:t xml:space="preserve">ЛЭП </w:t>
      </w:r>
      <w:r w:rsidR="00B34CDB">
        <w:rPr>
          <w:sz w:val="24"/>
          <w:szCs w:val="24"/>
        </w:rPr>
        <w:t>6</w:t>
      </w:r>
      <w:r w:rsidRPr="00B81A91">
        <w:rPr>
          <w:sz w:val="24"/>
          <w:szCs w:val="24"/>
        </w:rPr>
        <w:t xml:space="preserve"> к</w:t>
      </w:r>
      <w:r w:rsidR="001D6882" w:rsidRPr="00B81A91">
        <w:rPr>
          <w:sz w:val="24"/>
          <w:szCs w:val="24"/>
        </w:rPr>
        <w:t xml:space="preserve">В от ПС110/6 кВ №294 «Колтуши» фидеры </w:t>
      </w:r>
      <w:r w:rsidRPr="00B81A91">
        <w:rPr>
          <w:sz w:val="24"/>
          <w:szCs w:val="24"/>
        </w:rPr>
        <w:t>294-13;</w:t>
      </w:r>
    </w:p>
    <w:p w:rsidR="001D6882" w:rsidRPr="00B81A91" w:rsidRDefault="001D6882" w:rsidP="000110C7">
      <w:pPr>
        <w:numPr>
          <w:ilvl w:val="0"/>
          <w:numId w:val="6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B81A91">
        <w:rPr>
          <w:sz w:val="24"/>
          <w:szCs w:val="24"/>
        </w:rPr>
        <w:t>проектирование и строительство распределительной подстанции (РТП) 10 кВ;</w:t>
      </w:r>
    </w:p>
    <w:p w:rsidR="000110C7" w:rsidRPr="00B81A91" w:rsidRDefault="000110C7" w:rsidP="000110C7">
      <w:pPr>
        <w:numPr>
          <w:ilvl w:val="0"/>
          <w:numId w:val="6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B81A91">
        <w:rPr>
          <w:sz w:val="24"/>
          <w:szCs w:val="24"/>
        </w:rPr>
        <w:t>проектирование и строительство необходимого количества двухтрансформаторных подстанций (ТП</w:t>
      </w:r>
      <w:r w:rsidR="005620AC">
        <w:rPr>
          <w:sz w:val="24"/>
          <w:szCs w:val="24"/>
        </w:rPr>
        <w:t>)</w:t>
      </w:r>
      <w:r w:rsidRPr="00B81A91">
        <w:rPr>
          <w:sz w:val="24"/>
          <w:szCs w:val="24"/>
        </w:rPr>
        <w:t xml:space="preserve"> 10/0,4 кВ на территории застройки</w:t>
      </w:r>
      <w:r w:rsidR="001D6882" w:rsidRPr="00B81A91">
        <w:rPr>
          <w:sz w:val="24"/>
          <w:szCs w:val="24"/>
        </w:rPr>
        <w:t>; расположение</w:t>
      </w:r>
      <w:r w:rsidRPr="00B81A91">
        <w:rPr>
          <w:sz w:val="24"/>
          <w:szCs w:val="24"/>
        </w:rPr>
        <w:t xml:space="preserve"> и мощность проектных ТП</w:t>
      </w:r>
      <w:r w:rsidR="005620AC">
        <w:rPr>
          <w:sz w:val="24"/>
          <w:szCs w:val="24"/>
        </w:rPr>
        <w:t xml:space="preserve"> </w:t>
      </w:r>
      <w:r w:rsidR="005620AC" w:rsidRPr="00B81A91">
        <w:rPr>
          <w:sz w:val="24"/>
          <w:szCs w:val="24"/>
        </w:rPr>
        <w:t>10/0,4 кВ</w:t>
      </w:r>
      <w:r w:rsidRPr="00B81A91">
        <w:rPr>
          <w:sz w:val="24"/>
          <w:szCs w:val="24"/>
        </w:rPr>
        <w:t xml:space="preserve"> необходимо уточнить </w:t>
      </w:r>
      <w:r w:rsidR="00E7448C" w:rsidRPr="00B81A91">
        <w:rPr>
          <w:sz w:val="24"/>
          <w:szCs w:val="24"/>
        </w:rPr>
        <w:t>на стадии рабочего проектирования после уточнения нагрузок</w:t>
      </w:r>
      <w:r w:rsidRPr="00B81A91">
        <w:rPr>
          <w:sz w:val="24"/>
          <w:szCs w:val="24"/>
        </w:rPr>
        <w:t>;</w:t>
      </w:r>
    </w:p>
    <w:p w:rsidR="000110C7" w:rsidRPr="00B81A91" w:rsidRDefault="000110C7" w:rsidP="000110C7">
      <w:pPr>
        <w:numPr>
          <w:ilvl w:val="0"/>
          <w:numId w:val="6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B81A91">
        <w:rPr>
          <w:sz w:val="24"/>
          <w:szCs w:val="24"/>
        </w:rPr>
        <w:t>все проектные линии напряжения 10</w:t>
      </w:r>
      <w:r w:rsidR="001D6882" w:rsidRPr="00B81A91">
        <w:rPr>
          <w:sz w:val="24"/>
          <w:szCs w:val="24"/>
          <w:lang w:val="en-US"/>
        </w:rPr>
        <w:t> </w:t>
      </w:r>
      <w:r w:rsidRPr="00B81A91">
        <w:rPr>
          <w:sz w:val="24"/>
          <w:szCs w:val="24"/>
        </w:rPr>
        <w:t xml:space="preserve">кВ на территории </w:t>
      </w:r>
      <w:r w:rsidR="001D6882" w:rsidRPr="00B81A91">
        <w:rPr>
          <w:sz w:val="24"/>
          <w:szCs w:val="24"/>
        </w:rPr>
        <w:t xml:space="preserve">проектирования </w:t>
      </w:r>
      <w:r w:rsidRPr="00B81A91">
        <w:rPr>
          <w:sz w:val="24"/>
          <w:szCs w:val="24"/>
        </w:rPr>
        <w:t>рекомендуется выполнить подземно с применением кабелей</w:t>
      </w:r>
      <w:r w:rsidR="001D6882" w:rsidRPr="00B81A91">
        <w:rPr>
          <w:sz w:val="24"/>
          <w:szCs w:val="24"/>
        </w:rPr>
        <w:t>;</w:t>
      </w:r>
      <w:r w:rsidRPr="00B81A91">
        <w:rPr>
          <w:sz w:val="24"/>
          <w:szCs w:val="24"/>
        </w:rPr>
        <w:t xml:space="preserve"> марку, сечение кабельных линий необходимо определить на стадии </w:t>
      </w:r>
      <w:r w:rsidR="00E7448C" w:rsidRPr="00B81A91">
        <w:rPr>
          <w:sz w:val="24"/>
          <w:szCs w:val="24"/>
        </w:rPr>
        <w:t>рабочего проектирования</w:t>
      </w:r>
      <w:r w:rsidRPr="00B81A91">
        <w:rPr>
          <w:sz w:val="24"/>
          <w:szCs w:val="24"/>
        </w:rPr>
        <w:t xml:space="preserve"> после уточнения нагрузок;</w:t>
      </w:r>
    </w:p>
    <w:p w:rsidR="000110C7" w:rsidRPr="00B81A91" w:rsidRDefault="005620AC" w:rsidP="000110C7">
      <w:pPr>
        <w:numPr>
          <w:ilvl w:val="0"/>
          <w:numId w:val="6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B81A91">
        <w:rPr>
          <w:sz w:val="24"/>
          <w:szCs w:val="24"/>
        </w:rPr>
        <w:t>проектирование и строительство</w:t>
      </w:r>
      <w:r>
        <w:rPr>
          <w:sz w:val="24"/>
          <w:szCs w:val="24"/>
        </w:rPr>
        <w:t xml:space="preserve"> на территории проектируемого микрорайона (квартала) </w:t>
      </w:r>
      <w:r w:rsidRPr="00B81A91">
        <w:rPr>
          <w:sz w:val="24"/>
          <w:szCs w:val="24"/>
        </w:rPr>
        <w:t>распределительной сети 0,4 кВ от проектных ТП</w:t>
      </w:r>
      <w:r>
        <w:rPr>
          <w:sz w:val="24"/>
          <w:szCs w:val="24"/>
        </w:rPr>
        <w:t xml:space="preserve"> </w:t>
      </w:r>
      <w:r w:rsidRPr="00B81A91">
        <w:rPr>
          <w:sz w:val="24"/>
          <w:szCs w:val="24"/>
        </w:rPr>
        <w:t>10/</w:t>
      </w:r>
      <w:r>
        <w:rPr>
          <w:sz w:val="24"/>
          <w:szCs w:val="24"/>
        </w:rPr>
        <w:t>0,4 кВ</w:t>
      </w:r>
      <w:r w:rsidRPr="00B81A91">
        <w:rPr>
          <w:sz w:val="24"/>
          <w:szCs w:val="24"/>
        </w:rPr>
        <w:t>.</w:t>
      </w:r>
    </w:p>
    <w:p w:rsidR="000110C7" w:rsidRPr="00B81A91" w:rsidRDefault="00E7448C" w:rsidP="000110C7">
      <w:pPr>
        <w:pStyle w:val="af1"/>
        <w:ind w:firstLine="720"/>
        <w:rPr>
          <w:sz w:val="24"/>
          <w:szCs w:val="24"/>
        </w:rPr>
      </w:pPr>
      <w:r w:rsidRPr="00B81A91">
        <w:rPr>
          <w:sz w:val="24"/>
          <w:szCs w:val="24"/>
        </w:rPr>
        <w:t xml:space="preserve">Местоположение </w:t>
      </w:r>
      <w:r w:rsidR="000110C7" w:rsidRPr="00B81A91">
        <w:rPr>
          <w:sz w:val="24"/>
          <w:szCs w:val="24"/>
        </w:rPr>
        <w:t xml:space="preserve">ТП и предполагаемых трасс кабельных линий указаны условно и </w:t>
      </w:r>
      <w:r w:rsidRPr="00B81A91">
        <w:rPr>
          <w:sz w:val="24"/>
          <w:szCs w:val="24"/>
        </w:rPr>
        <w:t>должны быть определены на стадии рабочего проектирования после уточнения нагрузок</w:t>
      </w:r>
      <w:r w:rsidR="000110C7" w:rsidRPr="00B81A91">
        <w:rPr>
          <w:sz w:val="24"/>
          <w:szCs w:val="24"/>
        </w:rPr>
        <w:t>.</w:t>
      </w:r>
    </w:p>
    <w:p w:rsidR="00437F54" w:rsidRPr="00B23934" w:rsidRDefault="00437F54" w:rsidP="007A169C">
      <w:pPr>
        <w:jc w:val="both"/>
        <w:rPr>
          <w:iCs/>
          <w:sz w:val="24"/>
          <w:szCs w:val="24"/>
        </w:rPr>
      </w:pPr>
    </w:p>
    <w:p w:rsidR="00AD18D6" w:rsidRDefault="00AD18D6" w:rsidP="007A169C">
      <w:pPr>
        <w:jc w:val="both"/>
        <w:rPr>
          <w:iCs/>
          <w:sz w:val="24"/>
          <w:szCs w:val="24"/>
        </w:rPr>
      </w:pPr>
    </w:p>
    <w:p w:rsidR="00806E37" w:rsidRPr="00B23934" w:rsidRDefault="00806E37" w:rsidP="007A169C">
      <w:pPr>
        <w:jc w:val="both"/>
        <w:rPr>
          <w:iCs/>
          <w:sz w:val="24"/>
          <w:szCs w:val="24"/>
        </w:rPr>
      </w:pPr>
    </w:p>
    <w:p w:rsidR="007A169C" w:rsidRPr="00B23934" w:rsidRDefault="007A169C" w:rsidP="007A169C">
      <w:pPr>
        <w:spacing w:line="360" w:lineRule="auto"/>
        <w:jc w:val="both"/>
        <w:outlineLvl w:val="2"/>
        <w:rPr>
          <w:b/>
          <w:iCs/>
          <w:sz w:val="24"/>
          <w:szCs w:val="24"/>
        </w:rPr>
      </w:pPr>
      <w:bookmarkStart w:id="63" w:name="_Toc349643870"/>
      <w:bookmarkStart w:id="64" w:name="_Toc350762972"/>
      <w:bookmarkStart w:id="65" w:name="_Toc390935474"/>
      <w:r w:rsidRPr="00B23934">
        <w:rPr>
          <w:b/>
          <w:iCs/>
          <w:sz w:val="24"/>
          <w:szCs w:val="24"/>
        </w:rPr>
        <w:t>4.2.6. Связь</w:t>
      </w:r>
      <w:bookmarkEnd w:id="63"/>
      <w:bookmarkEnd w:id="64"/>
      <w:bookmarkEnd w:id="65"/>
    </w:p>
    <w:p w:rsidR="00AD18D6" w:rsidRPr="00B23934" w:rsidRDefault="00AD18D6" w:rsidP="00AD18D6">
      <w:pPr>
        <w:spacing w:line="360" w:lineRule="auto"/>
        <w:jc w:val="both"/>
        <w:outlineLvl w:val="3"/>
        <w:rPr>
          <w:b/>
          <w:iCs/>
          <w:sz w:val="24"/>
          <w:szCs w:val="24"/>
        </w:rPr>
      </w:pPr>
      <w:bookmarkStart w:id="66" w:name="_Toc390935475"/>
      <w:r w:rsidRPr="00B23934">
        <w:rPr>
          <w:b/>
          <w:iCs/>
          <w:sz w:val="24"/>
          <w:szCs w:val="24"/>
        </w:rPr>
        <w:t xml:space="preserve">4.2.6.1. </w:t>
      </w:r>
      <w:r w:rsidRPr="00B23934">
        <w:rPr>
          <w:b/>
          <w:sz w:val="24"/>
          <w:szCs w:val="24"/>
        </w:rPr>
        <w:t>Телефонизация</w:t>
      </w:r>
      <w:bookmarkEnd w:id="66"/>
    </w:p>
    <w:p w:rsidR="000110C7" w:rsidRPr="00B23934" w:rsidRDefault="000110C7" w:rsidP="000110C7">
      <w:pPr>
        <w:pStyle w:val="af1"/>
        <w:widowControl w:val="0"/>
        <w:ind w:firstLine="720"/>
        <w:rPr>
          <w:sz w:val="24"/>
          <w:szCs w:val="24"/>
        </w:rPr>
      </w:pPr>
      <w:bookmarkStart w:id="67" w:name="_Toc145138957"/>
      <w:r w:rsidRPr="00B23934">
        <w:rPr>
          <w:sz w:val="24"/>
          <w:szCs w:val="24"/>
        </w:rPr>
        <w:t>В основу разрабатываемого проекта положены существующие нормы Министерства связи Российской Федерации.</w:t>
      </w:r>
    </w:p>
    <w:p w:rsidR="000110C7" w:rsidRPr="00B23934" w:rsidRDefault="000110C7" w:rsidP="000110C7">
      <w:pPr>
        <w:pStyle w:val="af1"/>
        <w:ind w:firstLine="720"/>
        <w:rPr>
          <w:sz w:val="24"/>
          <w:szCs w:val="24"/>
        </w:rPr>
      </w:pPr>
      <w:r w:rsidRPr="00B23934">
        <w:rPr>
          <w:sz w:val="24"/>
          <w:szCs w:val="24"/>
        </w:rPr>
        <w:t>В соответствии с существующими нормами потребное количество телефонов городской телефонной сети в жилом секторе определено по количеству квартир, из расчета на каждую квартиру по одному телефону. Потребное количество телефонов ГТС для учреждений культурно-бытового обслуживания, объектов здравоохранения и общественно-деловой застройки определ</w:t>
      </w:r>
      <w:r w:rsidR="00EA379D" w:rsidRPr="00B23934">
        <w:rPr>
          <w:sz w:val="24"/>
          <w:szCs w:val="24"/>
        </w:rPr>
        <w:t>ено</w:t>
      </w:r>
      <w:r w:rsidRPr="00B23934">
        <w:rPr>
          <w:sz w:val="24"/>
          <w:szCs w:val="24"/>
        </w:rPr>
        <w:t xml:space="preserve"> ориентировочно по аналогам</w:t>
      </w:r>
      <w:r w:rsidR="00EA379D" w:rsidRPr="00B23934">
        <w:rPr>
          <w:sz w:val="24"/>
          <w:szCs w:val="24"/>
        </w:rPr>
        <w:t>,</w:t>
      </w:r>
      <w:r w:rsidRPr="00B23934">
        <w:rPr>
          <w:sz w:val="24"/>
          <w:szCs w:val="24"/>
        </w:rPr>
        <w:t xml:space="preserve"> исходя из ко</w:t>
      </w:r>
      <w:r w:rsidR="00EA379D" w:rsidRPr="00B23934">
        <w:rPr>
          <w:sz w:val="24"/>
          <w:szCs w:val="24"/>
        </w:rPr>
        <w:t>личества рабочих мест.</w:t>
      </w:r>
    </w:p>
    <w:p w:rsidR="000110C7" w:rsidRPr="00B23934" w:rsidRDefault="000110C7" w:rsidP="000110C7">
      <w:pPr>
        <w:pStyle w:val="af1"/>
        <w:ind w:firstLine="720"/>
        <w:rPr>
          <w:sz w:val="24"/>
          <w:szCs w:val="24"/>
        </w:rPr>
      </w:pPr>
      <w:r w:rsidRPr="00B23934">
        <w:rPr>
          <w:sz w:val="24"/>
          <w:szCs w:val="24"/>
        </w:rPr>
        <w:t>На основании выполненных расчетов</w:t>
      </w:r>
      <w:r w:rsidR="00EA379D" w:rsidRPr="00B23934">
        <w:rPr>
          <w:sz w:val="24"/>
          <w:szCs w:val="24"/>
        </w:rPr>
        <w:t>,</w:t>
      </w:r>
      <w:r w:rsidRPr="00B23934">
        <w:rPr>
          <w:sz w:val="24"/>
          <w:szCs w:val="24"/>
        </w:rPr>
        <w:t xml:space="preserve"> </w:t>
      </w:r>
      <w:r w:rsidRPr="00B23934">
        <w:rPr>
          <w:rStyle w:val="af"/>
          <w:rFonts w:ascii="Times New Roman" w:hAnsi="Times New Roman"/>
          <w:sz w:val="24"/>
          <w:szCs w:val="24"/>
        </w:rPr>
        <w:t>представленных в таблице «Сводная таблица  по расчету количества точек присоединения сетей телефонизации, радио и телевидения проекта планировки территории» (Приложение 1)</w:t>
      </w:r>
      <w:r w:rsidR="00EA379D" w:rsidRPr="00B23934">
        <w:rPr>
          <w:rStyle w:val="af"/>
          <w:rFonts w:ascii="Times New Roman" w:hAnsi="Times New Roman"/>
          <w:sz w:val="24"/>
          <w:szCs w:val="24"/>
        </w:rPr>
        <w:t>,</w:t>
      </w:r>
      <w:r w:rsidRPr="00B23934">
        <w:rPr>
          <w:rStyle w:val="af"/>
          <w:rFonts w:ascii="Times New Roman" w:hAnsi="Times New Roman"/>
          <w:sz w:val="24"/>
          <w:szCs w:val="24"/>
        </w:rPr>
        <w:t xml:space="preserve"> </w:t>
      </w:r>
      <w:r w:rsidRPr="00B23934">
        <w:rPr>
          <w:sz w:val="24"/>
          <w:szCs w:val="24"/>
        </w:rPr>
        <w:t xml:space="preserve">в проектируемом районе предполагается оборудовать </w:t>
      </w:r>
      <w:r w:rsidRPr="00B23934">
        <w:rPr>
          <w:rStyle w:val="af"/>
          <w:rFonts w:ascii="Times New Roman" w:eastAsia="Times New Roman" w:hAnsi="Times New Roman"/>
          <w:sz w:val="24"/>
        </w:rPr>
        <w:t xml:space="preserve">на расчетный срок </w:t>
      </w:r>
      <w:r w:rsidR="0071110B" w:rsidRPr="0071110B">
        <w:rPr>
          <w:rStyle w:val="af"/>
          <w:rFonts w:ascii="Times New Roman" w:hAnsi="Times New Roman"/>
          <w:sz w:val="24"/>
        </w:rPr>
        <w:t>3282</w:t>
      </w:r>
      <w:r w:rsidRPr="00B23934">
        <w:rPr>
          <w:rStyle w:val="af"/>
          <w:rFonts w:ascii="Times New Roman" w:hAnsi="Times New Roman"/>
          <w:sz w:val="24"/>
        </w:rPr>
        <w:t xml:space="preserve"> телефонов</w:t>
      </w:r>
      <w:r w:rsidRPr="00B23934">
        <w:rPr>
          <w:rStyle w:val="af"/>
          <w:rFonts w:ascii="Times New Roman" w:eastAsia="Times New Roman" w:hAnsi="Times New Roman"/>
          <w:sz w:val="24"/>
        </w:rPr>
        <w:t>.</w:t>
      </w:r>
    </w:p>
    <w:p w:rsidR="000110C7" w:rsidRPr="00B23934" w:rsidRDefault="000110C7" w:rsidP="003C7036">
      <w:pPr>
        <w:pStyle w:val="af1"/>
        <w:widowControl w:val="0"/>
        <w:ind w:firstLine="720"/>
        <w:rPr>
          <w:sz w:val="24"/>
          <w:szCs w:val="24"/>
        </w:rPr>
      </w:pPr>
      <w:r w:rsidRPr="00B23934">
        <w:rPr>
          <w:sz w:val="24"/>
          <w:szCs w:val="24"/>
        </w:rPr>
        <w:t xml:space="preserve">Кроме того, на проектируемой территории необходимо предусмотреть количество таксофонов – 0,5% от общей </w:t>
      </w:r>
      <w:r w:rsidR="00EA379D" w:rsidRPr="00B23934">
        <w:rPr>
          <w:sz w:val="24"/>
          <w:szCs w:val="24"/>
        </w:rPr>
        <w:t>е</w:t>
      </w:r>
      <w:r w:rsidRPr="00B23934">
        <w:rPr>
          <w:sz w:val="24"/>
          <w:szCs w:val="24"/>
        </w:rPr>
        <w:t>мкости проек</w:t>
      </w:r>
      <w:r w:rsidR="0071110B">
        <w:rPr>
          <w:sz w:val="24"/>
          <w:szCs w:val="24"/>
        </w:rPr>
        <w:t xml:space="preserve">тируемой сети, что составляет </w:t>
      </w:r>
      <w:r w:rsidR="0071110B" w:rsidRPr="0071110B">
        <w:rPr>
          <w:sz w:val="24"/>
          <w:szCs w:val="24"/>
        </w:rPr>
        <w:t>16</w:t>
      </w:r>
      <w:r w:rsidRPr="00B23934">
        <w:rPr>
          <w:sz w:val="24"/>
          <w:szCs w:val="24"/>
        </w:rPr>
        <w:t xml:space="preserve"> таксофонов. Учитывая, что данная территория в настоящее время не застроена, а также, что в современных условиях потребители предоставляют высокие требования к надежности, качеству и разнообразию услуг телефонной связи для телефонизации проектируемой территории необходимы современные цифровые коммутационные системы.</w:t>
      </w:r>
    </w:p>
    <w:p w:rsidR="000110C7" w:rsidRPr="00B23934" w:rsidRDefault="000110C7" w:rsidP="000110C7">
      <w:pPr>
        <w:pStyle w:val="af1"/>
        <w:ind w:firstLine="720"/>
        <w:rPr>
          <w:sz w:val="24"/>
          <w:szCs w:val="24"/>
        </w:rPr>
      </w:pPr>
      <w:r w:rsidRPr="00B23934">
        <w:rPr>
          <w:sz w:val="24"/>
          <w:szCs w:val="24"/>
        </w:rPr>
        <w:t>Телекоммуникационные услуги на проектируемой терр</w:t>
      </w:r>
      <w:r w:rsidR="00EA379D" w:rsidRPr="00B23934">
        <w:rPr>
          <w:sz w:val="24"/>
          <w:szCs w:val="24"/>
        </w:rPr>
        <w:t xml:space="preserve">итории, возможно, предоставить </w:t>
      </w:r>
      <w:r w:rsidRPr="00B23934">
        <w:rPr>
          <w:sz w:val="24"/>
          <w:szCs w:val="24"/>
        </w:rPr>
        <w:t xml:space="preserve">на базе технологии </w:t>
      </w:r>
      <w:r w:rsidRPr="00B23934">
        <w:rPr>
          <w:sz w:val="24"/>
          <w:szCs w:val="24"/>
          <w:lang w:val="en-US"/>
        </w:rPr>
        <w:t>G</w:t>
      </w:r>
      <w:r w:rsidRPr="00B23934">
        <w:rPr>
          <w:sz w:val="24"/>
          <w:szCs w:val="24"/>
        </w:rPr>
        <w:t>PON (пассивные оптические сети).</w:t>
      </w:r>
    </w:p>
    <w:p w:rsidR="000110C7" w:rsidRPr="00B23934" w:rsidRDefault="000110C7" w:rsidP="000110C7">
      <w:pPr>
        <w:pStyle w:val="af1"/>
        <w:ind w:firstLine="720"/>
        <w:rPr>
          <w:sz w:val="24"/>
          <w:szCs w:val="24"/>
        </w:rPr>
      </w:pPr>
      <w:r w:rsidRPr="00B23934">
        <w:rPr>
          <w:sz w:val="24"/>
          <w:szCs w:val="24"/>
        </w:rPr>
        <w:t>В соответствии с вышесказанным на застраиваемой территории необходимо:</w:t>
      </w:r>
    </w:p>
    <w:p w:rsidR="000110C7" w:rsidRPr="00B23934" w:rsidRDefault="000110C7" w:rsidP="000110C7">
      <w:pPr>
        <w:numPr>
          <w:ilvl w:val="0"/>
          <w:numId w:val="6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B23934">
        <w:rPr>
          <w:sz w:val="24"/>
          <w:szCs w:val="24"/>
        </w:rPr>
        <w:t xml:space="preserve">для установки оптических распределительных шкафов (ОРШ) в здании выделить отдельные отапливаемые помещения на первом этаже площадью не менее </w:t>
      </w:r>
      <w:smartTag w:uri="urn:schemas-microsoft-com:office:smarttags" w:element="metricconverter">
        <w:smartTagPr>
          <w:attr w:name="ProductID" w:val="10 м²"/>
        </w:smartTagPr>
        <w:r w:rsidRPr="00B23934">
          <w:rPr>
            <w:sz w:val="24"/>
            <w:szCs w:val="24"/>
          </w:rPr>
          <w:t>10 м²</w:t>
        </w:r>
      </w:smartTag>
      <w:r w:rsidR="00EA379D" w:rsidRPr="00B23934">
        <w:rPr>
          <w:sz w:val="24"/>
          <w:szCs w:val="24"/>
        </w:rPr>
        <w:t>, п</w:t>
      </w:r>
      <w:r w:rsidRPr="00B23934">
        <w:rPr>
          <w:sz w:val="24"/>
          <w:szCs w:val="24"/>
        </w:rPr>
        <w:t xml:space="preserve">омещения желательно предусмотреть квадратные со сторонами не менее </w:t>
      </w:r>
      <w:smartTag w:uri="urn:schemas-microsoft-com:office:smarttags" w:element="metricconverter">
        <w:smartTagPr>
          <w:attr w:name="ProductID" w:val="3 м"/>
        </w:smartTagPr>
        <w:r w:rsidRPr="00B23934">
          <w:rPr>
            <w:sz w:val="24"/>
            <w:szCs w:val="24"/>
          </w:rPr>
          <w:t>3 м</w:t>
        </w:r>
      </w:smartTag>
      <w:r w:rsidRPr="00B23934">
        <w:rPr>
          <w:sz w:val="24"/>
          <w:szCs w:val="24"/>
        </w:rPr>
        <w:t xml:space="preserve"> и высотой потолка не менее </w:t>
      </w:r>
      <w:smartTag w:uri="urn:schemas-microsoft-com:office:smarttags" w:element="metricconverter">
        <w:smartTagPr>
          <w:attr w:name="ProductID" w:val="2,5 м"/>
        </w:smartTagPr>
        <w:r w:rsidRPr="00B23934">
          <w:rPr>
            <w:sz w:val="24"/>
            <w:szCs w:val="24"/>
          </w:rPr>
          <w:t>2,5 м</w:t>
        </w:r>
      </w:smartTag>
      <w:r w:rsidRPr="00B23934">
        <w:rPr>
          <w:sz w:val="24"/>
          <w:szCs w:val="24"/>
        </w:rPr>
        <w:t xml:space="preserve"> и с отдельным входом</w:t>
      </w:r>
      <w:r w:rsidR="00EA379D" w:rsidRPr="00B23934">
        <w:rPr>
          <w:sz w:val="24"/>
          <w:szCs w:val="24"/>
        </w:rPr>
        <w:t>,</w:t>
      </w:r>
      <w:r w:rsidRPr="00B23934">
        <w:rPr>
          <w:sz w:val="24"/>
          <w:szCs w:val="24"/>
        </w:rPr>
        <w:t xml:space="preserve"> </w:t>
      </w:r>
      <w:r w:rsidR="00EA379D" w:rsidRPr="00B23934">
        <w:rPr>
          <w:sz w:val="24"/>
          <w:szCs w:val="24"/>
        </w:rPr>
        <w:t>п</w:t>
      </w:r>
      <w:r w:rsidRPr="00B23934">
        <w:rPr>
          <w:sz w:val="24"/>
          <w:szCs w:val="24"/>
        </w:rPr>
        <w:t>омещение должно быть оборудовано охранно-пожарной сигнализацией с выводом аварийного сигнала на пульт домового диспетчера</w:t>
      </w:r>
      <w:r w:rsidR="00EA379D" w:rsidRPr="00B23934">
        <w:rPr>
          <w:sz w:val="24"/>
          <w:szCs w:val="24"/>
        </w:rPr>
        <w:t>;</w:t>
      </w:r>
      <w:r w:rsidRPr="00B23934">
        <w:rPr>
          <w:sz w:val="24"/>
          <w:szCs w:val="24"/>
        </w:rPr>
        <w:t xml:space="preserve"> </w:t>
      </w:r>
      <w:r w:rsidR="00EA379D" w:rsidRPr="00B23934">
        <w:rPr>
          <w:sz w:val="24"/>
          <w:szCs w:val="24"/>
        </w:rPr>
        <w:t>з</w:t>
      </w:r>
      <w:r w:rsidRPr="00B23934">
        <w:rPr>
          <w:sz w:val="24"/>
          <w:szCs w:val="24"/>
        </w:rPr>
        <w:t>дания необходимо оборудовать линейно-кабельным вводом и обеспечить подвод выделенной 3-х проводной линии – однофазного питающего напряжения 220</w:t>
      </w:r>
      <w:r w:rsidR="00EA379D" w:rsidRPr="00B23934">
        <w:rPr>
          <w:sz w:val="24"/>
          <w:szCs w:val="24"/>
        </w:rPr>
        <w:t> </w:t>
      </w:r>
      <w:r w:rsidRPr="00B23934">
        <w:rPr>
          <w:sz w:val="24"/>
          <w:szCs w:val="24"/>
        </w:rPr>
        <w:t>В и заземления</w:t>
      </w:r>
      <w:r w:rsidR="00EA379D" w:rsidRPr="00B23934">
        <w:rPr>
          <w:sz w:val="24"/>
          <w:szCs w:val="24"/>
        </w:rPr>
        <w:t>;</w:t>
      </w:r>
      <w:r w:rsidRPr="00B23934">
        <w:rPr>
          <w:sz w:val="24"/>
          <w:szCs w:val="24"/>
        </w:rPr>
        <w:t xml:space="preserve"> </w:t>
      </w:r>
      <w:r w:rsidR="00EA379D" w:rsidRPr="00B23934">
        <w:rPr>
          <w:sz w:val="24"/>
          <w:szCs w:val="24"/>
        </w:rPr>
        <w:t>д</w:t>
      </w:r>
      <w:r w:rsidRPr="00B23934">
        <w:rPr>
          <w:sz w:val="24"/>
          <w:szCs w:val="24"/>
        </w:rPr>
        <w:t>опустимая категория электроснабжения – 2</w:t>
      </w:r>
      <w:r w:rsidR="00EA379D" w:rsidRPr="00B23934">
        <w:rPr>
          <w:sz w:val="24"/>
          <w:szCs w:val="24"/>
        </w:rPr>
        <w:t>,</w:t>
      </w:r>
      <w:r w:rsidRPr="00B23934">
        <w:rPr>
          <w:sz w:val="24"/>
          <w:szCs w:val="24"/>
        </w:rPr>
        <w:t xml:space="preserve"> </w:t>
      </w:r>
      <w:r w:rsidR="00EA379D" w:rsidRPr="00B23934">
        <w:rPr>
          <w:sz w:val="24"/>
          <w:szCs w:val="24"/>
        </w:rPr>
        <w:t>р</w:t>
      </w:r>
      <w:r w:rsidRPr="00B23934">
        <w:rPr>
          <w:sz w:val="24"/>
          <w:szCs w:val="24"/>
        </w:rPr>
        <w:t>азрешенная потребляемая мощность – 5 кВт;</w:t>
      </w:r>
    </w:p>
    <w:p w:rsidR="000110C7" w:rsidRPr="00B23934" w:rsidRDefault="000110C7" w:rsidP="000110C7">
      <w:pPr>
        <w:numPr>
          <w:ilvl w:val="0"/>
          <w:numId w:val="6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B23934">
        <w:rPr>
          <w:sz w:val="24"/>
          <w:szCs w:val="24"/>
        </w:rPr>
        <w:t>от АТС до выделенных помещений под размещение ОРШ проложить волоконно-оптические кабели по проектируемой телефонной канализации</w:t>
      </w:r>
      <w:r w:rsidR="00EA379D" w:rsidRPr="00B23934">
        <w:rPr>
          <w:sz w:val="24"/>
          <w:szCs w:val="24"/>
        </w:rPr>
        <w:t>,</w:t>
      </w:r>
      <w:r w:rsidRPr="00B23934">
        <w:rPr>
          <w:sz w:val="24"/>
          <w:szCs w:val="24"/>
        </w:rPr>
        <w:t xml:space="preserve"> </w:t>
      </w:r>
      <w:r w:rsidR="00EA379D" w:rsidRPr="00B23934">
        <w:rPr>
          <w:sz w:val="24"/>
          <w:szCs w:val="24"/>
        </w:rPr>
        <w:t>е</w:t>
      </w:r>
      <w:r w:rsidRPr="00B23934">
        <w:rPr>
          <w:sz w:val="24"/>
          <w:szCs w:val="24"/>
        </w:rPr>
        <w:t xml:space="preserve">мкость оптических кабелей и тип ОРШ </w:t>
      </w:r>
      <w:r w:rsidR="00EA379D" w:rsidRPr="00B23934">
        <w:rPr>
          <w:sz w:val="24"/>
          <w:szCs w:val="24"/>
        </w:rPr>
        <w:t>определяется</w:t>
      </w:r>
      <w:r w:rsidRPr="00B23934">
        <w:rPr>
          <w:sz w:val="24"/>
          <w:szCs w:val="24"/>
        </w:rPr>
        <w:t xml:space="preserve"> на стадии рабочего проектирования;</w:t>
      </w:r>
    </w:p>
    <w:p w:rsidR="000110C7" w:rsidRPr="00B23934" w:rsidRDefault="000110C7" w:rsidP="000110C7">
      <w:pPr>
        <w:numPr>
          <w:ilvl w:val="0"/>
          <w:numId w:val="6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B23934">
        <w:rPr>
          <w:sz w:val="24"/>
          <w:szCs w:val="24"/>
        </w:rPr>
        <w:t>от ОРШ до оптических распределительных коробок проложить оптические кабели</w:t>
      </w:r>
      <w:r w:rsidR="00EA379D" w:rsidRPr="00B23934">
        <w:rPr>
          <w:sz w:val="24"/>
          <w:szCs w:val="24"/>
        </w:rPr>
        <w:t>,</w:t>
      </w:r>
      <w:r w:rsidRPr="00B23934">
        <w:rPr>
          <w:sz w:val="24"/>
          <w:szCs w:val="24"/>
        </w:rPr>
        <w:t xml:space="preserve"> </w:t>
      </w:r>
      <w:r w:rsidR="00EA379D" w:rsidRPr="00B23934">
        <w:rPr>
          <w:sz w:val="24"/>
          <w:szCs w:val="24"/>
        </w:rPr>
        <w:t>е</w:t>
      </w:r>
      <w:r w:rsidRPr="00B23934">
        <w:rPr>
          <w:sz w:val="24"/>
          <w:szCs w:val="24"/>
        </w:rPr>
        <w:t xml:space="preserve">мкость оптического кабеля </w:t>
      </w:r>
      <w:r w:rsidR="00EA379D" w:rsidRPr="00B23934">
        <w:rPr>
          <w:sz w:val="24"/>
          <w:szCs w:val="24"/>
        </w:rPr>
        <w:t>определяется</w:t>
      </w:r>
      <w:r w:rsidRPr="00B23934">
        <w:rPr>
          <w:sz w:val="24"/>
          <w:szCs w:val="24"/>
        </w:rPr>
        <w:t xml:space="preserve"> на стадии рабочего проектирования.</w:t>
      </w:r>
    </w:p>
    <w:p w:rsidR="000110C7" w:rsidRPr="00B23934" w:rsidRDefault="000110C7" w:rsidP="000110C7">
      <w:pPr>
        <w:numPr>
          <w:ilvl w:val="0"/>
          <w:numId w:val="6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B23934">
        <w:rPr>
          <w:sz w:val="24"/>
          <w:szCs w:val="24"/>
        </w:rPr>
        <w:t>в квартирах предусмотреть место под размещения оконечного оборудования GPON (ONT).</w:t>
      </w:r>
    </w:p>
    <w:p w:rsidR="00FC36C9" w:rsidRPr="00B23934" w:rsidRDefault="00FC36C9" w:rsidP="007C25E8">
      <w:pPr>
        <w:pStyle w:val="af1"/>
        <w:ind w:firstLine="0"/>
        <w:rPr>
          <w:sz w:val="24"/>
          <w:szCs w:val="24"/>
        </w:rPr>
      </w:pPr>
    </w:p>
    <w:p w:rsidR="007C25E8" w:rsidRPr="00B23934" w:rsidRDefault="007C25E8" w:rsidP="007C25E8">
      <w:pPr>
        <w:spacing w:line="360" w:lineRule="auto"/>
        <w:jc w:val="both"/>
        <w:outlineLvl w:val="3"/>
        <w:rPr>
          <w:b/>
          <w:iCs/>
          <w:sz w:val="24"/>
          <w:szCs w:val="24"/>
        </w:rPr>
      </w:pPr>
      <w:bookmarkStart w:id="68" w:name="_Toc390935476"/>
      <w:r w:rsidRPr="00B23934">
        <w:rPr>
          <w:b/>
          <w:iCs/>
          <w:sz w:val="24"/>
          <w:szCs w:val="24"/>
        </w:rPr>
        <w:t>4.2.6.</w:t>
      </w:r>
      <w:r w:rsidR="00AF6332" w:rsidRPr="00B23934">
        <w:rPr>
          <w:b/>
          <w:iCs/>
          <w:sz w:val="24"/>
          <w:szCs w:val="24"/>
        </w:rPr>
        <w:t>2</w:t>
      </w:r>
      <w:r w:rsidRPr="00B23934">
        <w:rPr>
          <w:b/>
          <w:iCs/>
          <w:sz w:val="24"/>
          <w:szCs w:val="24"/>
        </w:rPr>
        <w:t xml:space="preserve">. </w:t>
      </w:r>
      <w:r w:rsidRPr="00B23934">
        <w:rPr>
          <w:b/>
          <w:sz w:val="24"/>
          <w:szCs w:val="24"/>
        </w:rPr>
        <w:t>Радиофикация</w:t>
      </w:r>
      <w:bookmarkEnd w:id="68"/>
    </w:p>
    <w:bookmarkEnd w:id="67"/>
    <w:p w:rsidR="000110C7" w:rsidRPr="00B23934" w:rsidRDefault="000110C7" w:rsidP="000110C7">
      <w:pPr>
        <w:pStyle w:val="af1"/>
        <w:ind w:firstLine="720"/>
        <w:rPr>
          <w:sz w:val="24"/>
          <w:szCs w:val="24"/>
        </w:rPr>
      </w:pPr>
      <w:r w:rsidRPr="00B23934">
        <w:rPr>
          <w:sz w:val="24"/>
          <w:szCs w:val="24"/>
        </w:rPr>
        <w:t>Радиотрансляция застройки должна обеспечивать 3-программное радиовещание во всех входящих в застройку зданиях и сооружениях. Потребное количество радиоточек городской радиотрансляционной сети в жило</w:t>
      </w:r>
      <w:r w:rsidR="00EA379D" w:rsidRPr="00B23934">
        <w:rPr>
          <w:sz w:val="24"/>
          <w:szCs w:val="24"/>
        </w:rPr>
        <w:t>й</w:t>
      </w:r>
      <w:r w:rsidRPr="00B23934">
        <w:rPr>
          <w:sz w:val="24"/>
          <w:szCs w:val="24"/>
        </w:rPr>
        <w:t xml:space="preserve"> </w:t>
      </w:r>
      <w:r w:rsidR="00EA379D" w:rsidRPr="00B23934">
        <w:rPr>
          <w:sz w:val="24"/>
          <w:szCs w:val="24"/>
        </w:rPr>
        <w:t>застройке</w:t>
      </w:r>
      <w:r w:rsidRPr="00B23934">
        <w:rPr>
          <w:sz w:val="24"/>
          <w:szCs w:val="24"/>
        </w:rPr>
        <w:t xml:space="preserve"> определено по количеству квартир, из расчета на каждую квартиру по одной основной радиоточке. Потребное количество радиоточек ГРС для учреждений культурно-бытового обслуживания, объектов здравоохранения и общественно-деловой застройки опреде</w:t>
      </w:r>
      <w:r w:rsidR="00EA379D" w:rsidRPr="00B23934">
        <w:rPr>
          <w:sz w:val="24"/>
          <w:szCs w:val="24"/>
        </w:rPr>
        <w:t xml:space="preserve">лено ориентировочно по аналогам, </w:t>
      </w:r>
      <w:r w:rsidRPr="00B23934">
        <w:rPr>
          <w:sz w:val="24"/>
          <w:szCs w:val="24"/>
        </w:rPr>
        <w:t xml:space="preserve">исходя из количества </w:t>
      </w:r>
      <w:r w:rsidR="00EA379D" w:rsidRPr="00B23934">
        <w:rPr>
          <w:sz w:val="24"/>
          <w:szCs w:val="24"/>
        </w:rPr>
        <w:t>рабочих мест</w:t>
      </w:r>
      <w:r w:rsidRPr="00B23934">
        <w:rPr>
          <w:sz w:val="24"/>
          <w:szCs w:val="24"/>
        </w:rPr>
        <w:t>.</w:t>
      </w:r>
    </w:p>
    <w:p w:rsidR="000110C7" w:rsidRPr="00B23934" w:rsidRDefault="000110C7" w:rsidP="000110C7">
      <w:pPr>
        <w:pStyle w:val="af1"/>
        <w:widowControl w:val="0"/>
        <w:ind w:firstLine="720"/>
        <w:rPr>
          <w:sz w:val="24"/>
          <w:szCs w:val="24"/>
        </w:rPr>
      </w:pPr>
      <w:r w:rsidRPr="00B23934">
        <w:rPr>
          <w:sz w:val="24"/>
          <w:szCs w:val="24"/>
        </w:rPr>
        <w:t xml:space="preserve">На основании выполненных расчетов, </w:t>
      </w:r>
      <w:r w:rsidRPr="00B23934">
        <w:rPr>
          <w:rStyle w:val="af"/>
          <w:rFonts w:ascii="Times New Roman" w:hAnsi="Times New Roman"/>
          <w:sz w:val="24"/>
          <w:szCs w:val="24"/>
        </w:rPr>
        <w:t>представленных в таблице «Сводная таблица по расчету количества точек присоединения сетей телефонизации, радио и телевидения проекта планировки территории» (Приложение 1)</w:t>
      </w:r>
      <w:r w:rsidR="00EA379D" w:rsidRPr="00B23934">
        <w:rPr>
          <w:rStyle w:val="af"/>
          <w:rFonts w:ascii="Times New Roman" w:hAnsi="Times New Roman"/>
          <w:sz w:val="24"/>
          <w:szCs w:val="24"/>
        </w:rPr>
        <w:t>,</w:t>
      </w:r>
      <w:r w:rsidRPr="00B23934">
        <w:rPr>
          <w:rStyle w:val="af"/>
          <w:rFonts w:ascii="Times New Roman" w:hAnsi="Times New Roman"/>
          <w:sz w:val="24"/>
          <w:szCs w:val="24"/>
        </w:rPr>
        <w:t xml:space="preserve"> </w:t>
      </w:r>
      <w:r w:rsidRPr="00B23934">
        <w:rPr>
          <w:sz w:val="24"/>
          <w:szCs w:val="24"/>
        </w:rPr>
        <w:t xml:space="preserve">в проектируемом районе предполагается оборудовать </w:t>
      </w:r>
      <w:r w:rsidRPr="00B23934">
        <w:rPr>
          <w:rStyle w:val="af"/>
          <w:rFonts w:ascii="Times New Roman" w:eastAsia="Times New Roman" w:hAnsi="Times New Roman"/>
          <w:sz w:val="24"/>
        </w:rPr>
        <w:t xml:space="preserve">на расчетный срок – </w:t>
      </w:r>
      <w:r w:rsidR="0071110B" w:rsidRPr="0071110B">
        <w:rPr>
          <w:rStyle w:val="af"/>
          <w:rFonts w:ascii="Times New Roman" w:hAnsi="Times New Roman"/>
          <w:sz w:val="24"/>
        </w:rPr>
        <w:t>3282</w:t>
      </w:r>
      <w:r w:rsidRPr="00B23934">
        <w:rPr>
          <w:sz w:val="24"/>
          <w:szCs w:val="24"/>
        </w:rPr>
        <w:t xml:space="preserve"> радиоточек</w:t>
      </w:r>
      <w:r w:rsidRPr="00B23934">
        <w:rPr>
          <w:rStyle w:val="af"/>
          <w:rFonts w:ascii="Times New Roman" w:eastAsia="Times New Roman" w:hAnsi="Times New Roman"/>
          <w:sz w:val="24"/>
        </w:rPr>
        <w:t>.</w:t>
      </w:r>
    </w:p>
    <w:p w:rsidR="000110C7" w:rsidRPr="00B23934" w:rsidRDefault="000110C7" w:rsidP="000110C7">
      <w:pPr>
        <w:pStyle w:val="af1"/>
        <w:widowControl w:val="0"/>
        <w:ind w:firstLine="720"/>
        <w:rPr>
          <w:sz w:val="24"/>
          <w:szCs w:val="24"/>
        </w:rPr>
      </w:pPr>
      <w:r w:rsidRPr="00B23934">
        <w:rPr>
          <w:sz w:val="24"/>
          <w:szCs w:val="24"/>
        </w:rPr>
        <w:t>Для радиофикации проектируемой застройки необходимо:</w:t>
      </w:r>
    </w:p>
    <w:p w:rsidR="000110C7" w:rsidRPr="00B23934" w:rsidRDefault="000110C7" w:rsidP="00644F0F">
      <w:pPr>
        <w:widowControl w:val="0"/>
        <w:numPr>
          <w:ilvl w:val="0"/>
          <w:numId w:val="6"/>
        </w:numPr>
        <w:tabs>
          <w:tab w:val="num" w:pos="846"/>
        </w:tabs>
        <w:suppressAutoHyphens w:val="0"/>
        <w:ind w:left="1202" w:hanging="357"/>
        <w:jc w:val="both"/>
        <w:rPr>
          <w:sz w:val="24"/>
          <w:szCs w:val="24"/>
        </w:rPr>
      </w:pPr>
      <w:r w:rsidRPr="00B23934">
        <w:rPr>
          <w:sz w:val="24"/>
          <w:szCs w:val="24"/>
        </w:rPr>
        <w:t>предусмотреть радиофикацию объектов с возможностью получения сигналов оповещения РАСЦО ГО и ЧС с использованием оборудования РТС-2000;</w:t>
      </w:r>
    </w:p>
    <w:p w:rsidR="000110C7" w:rsidRPr="00B23934" w:rsidRDefault="000110C7" w:rsidP="000110C7">
      <w:pPr>
        <w:numPr>
          <w:ilvl w:val="0"/>
          <w:numId w:val="6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B23934">
        <w:rPr>
          <w:sz w:val="24"/>
          <w:szCs w:val="24"/>
        </w:rPr>
        <w:t>организовать канал связи для подачи сигнала оповещения от точки присоединения;</w:t>
      </w:r>
    </w:p>
    <w:p w:rsidR="000110C7" w:rsidRPr="00B23934" w:rsidRDefault="000110C7" w:rsidP="000110C7">
      <w:pPr>
        <w:numPr>
          <w:ilvl w:val="0"/>
          <w:numId w:val="6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B23934">
        <w:rPr>
          <w:sz w:val="24"/>
          <w:szCs w:val="24"/>
        </w:rPr>
        <w:t>установить телекоммуникационные шкафы с оборудованием радиофикации в отведенных помещениях;</w:t>
      </w:r>
    </w:p>
    <w:p w:rsidR="000110C7" w:rsidRPr="00B23934" w:rsidRDefault="000110C7" w:rsidP="000110C7">
      <w:pPr>
        <w:numPr>
          <w:ilvl w:val="0"/>
          <w:numId w:val="6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B23934">
        <w:rPr>
          <w:sz w:val="24"/>
          <w:szCs w:val="24"/>
        </w:rPr>
        <w:t>произвести строительство распределительной сети радиофикации и установить усилительное оборудование РТС-2000.</w:t>
      </w:r>
    </w:p>
    <w:p w:rsidR="00951B77" w:rsidRPr="00B23934" w:rsidRDefault="00951B77" w:rsidP="00AF6332">
      <w:pPr>
        <w:pStyle w:val="af1"/>
        <w:ind w:firstLine="0"/>
        <w:rPr>
          <w:sz w:val="24"/>
          <w:szCs w:val="24"/>
        </w:rPr>
      </w:pPr>
    </w:p>
    <w:p w:rsidR="00FC36C9" w:rsidRPr="00B23934" w:rsidRDefault="00AF6332" w:rsidP="00AF6332">
      <w:pPr>
        <w:pStyle w:val="af1"/>
        <w:spacing w:line="360" w:lineRule="auto"/>
        <w:ind w:firstLine="0"/>
        <w:outlineLvl w:val="3"/>
        <w:rPr>
          <w:b/>
          <w:sz w:val="24"/>
          <w:szCs w:val="24"/>
        </w:rPr>
      </w:pPr>
      <w:bookmarkStart w:id="69" w:name="_Toc390935477"/>
      <w:r w:rsidRPr="00B23934">
        <w:rPr>
          <w:b/>
          <w:iCs/>
          <w:sz w:val="24"/>
          <w:szCs w:val="24"/>
        </w:rPr>
        <w:t xml:space="preserve">4.2.6.3. </w:t>
      </w:r>
      <w:r w:rsidRPr="00B23934">
        <w:rPr>
          <w:b/>
          <w:sz w:val="24"/>
          <w:szCs w:val="24"/>
        </w:rPr>
        <w:t>Телевидение</w:t>
      </w:r>
      <w:bookmarkEnd w:id="69"/>
    </w:p>
    <w:p w:rsidR="000110C7" w:rsidRPr="00B23934" w:rsidRDefault="000110C7" w:rsidP="00044E81">
      <w:pPr>
        <w:pStyle w:val="af1"/>
        <w:widowControl w:val="0"/>
        <w:ind w:firstLine="720"/>
        <w:rPr>
          <w:sz w:val="24"/>
          <w:szCs w:val="24"/>
        </w:rPr>
      </w:pPr>
      <w:bookmarkStart w:id="70" w:name="_Toc142470642"/>
      <w:bookmarkStart w:id="71" w:name="_Toc178395190"/>
      <w:r w:rsidRPr="00B23934">
        <w:rPr>
          <w:sz w:val="24"/>
          <w:szCs w:val="24"/>
        </w:rPr>
        <w:t>В связи с ростом количества программ, транслируемых Санкт-Петербургским радиотелевизионным передающим центром, и не всегда качественным при</w:t>
      </w:r>
      <w:r w:rsidR="00EA379D" w:rsidRPr="00B23934">
        <w:rPr>
          <w:sz w:val="24"/>
          <w:szCs w:val="24"/>
        </w:rPr>
        <w:t>е</w:t>
      </w:r>
      <w:r w:rsidRPr="00B23934">
        <w:rPr>
          <w:sz w:val="24"/>
          <w:szCs w:val="24"/>
        </w:rPr>
        <w:t xml:space="preserve">мом телевизионного сигнала индивидуальными и коллективными антеннами </w:t>
      </w:r>
      <w:r w:rsidR="00EA379D" w:rsidRPr="00B23934">
        <w:rPr>
          <w:sz w:val="24"/>
          <w:szCs w:val="24"/>
        </w:rPr>
        <w:t>проектируемый микрорайон</w:t>
      </w:r>
      <w:r w:rsidRPr="00B23934">
        <w:rPr>
          <w:sz w:val="24"/>
          <w:szCs w:val="24"/>
        </w:rPr>
        <w:t xml:space="preserve"> предлагается оснастить системой кабельного телевидения, обеспечивающей прием и просмотр, как минимум, до 12 телевизионных программ в метровом диапазоне.</w:t>
      </w:r>
    </w:p>
    <w:p w:rsidR="000110C7" w:rsidRPr="00B23934" w:rsidRDefault="00EA379D" w:rsidP="000110C7">
      <w:pPr>
        <w:pStyle w:val="af1"/>
        <w:ind w:firstLine="720"/>
        <w:rPr>
          <w:sz w:val="24"/>
          <w:szCs w:val="24"/>
        </w:rPr>
      </w:pPr>
      <w:r w:rsidRPr="00B23934">
        <w:rPr>
          <w:sz w:val="24"/>
          <w:szCs w:val="24"/>
        </w:rPr>
        <w:t>Р</w:t>
      </w:r>
      <w:r w:rsidR="000110C7" w:rsidRPr="00B23934">
        <w:rPr>
          <w:sz w:val="24"/>
          <w:szCs w:val="24"/>
        </w:rPr>
        <w:t>асчё</w:t>
      </w:r>
      <w:r w:rsidR="00806E37">
        <w:rPr>
          <w:sz w:val="24"/>
          <w:szCs w:val="24"/>
        </w:rPr>
        <w:t>т</w:t>
      </w:r>
      <w:r w:rsidR="000110C7" w:rsidRPr="00B23934">
        <w:rPr>
          <w:sz w:val="24"/>
          <w:szCs w:val="24"/>
        </w:rPr>
        <w:t xml:space="preserve"> количества телевизионных приёмников для проектируемого </w:t>
      </w:r>
      <w:r w:rsidRPr="00B23934">
        <w:rPr>
          <w:sz w:val="24"/>
          <w:szCs w:val="24"/>
        </w:rPr>
        <w:t>микрорайон</w:t>
      </w:r>
      <w:r w:rsidR="000110C7" w:rsidRPr="00B23934">
        <w:rPr>
          <w:sz w:val="24"/>
          <w:szCs w:val="24"/>
        </w:rPr>
        <w:t xml:space="preserve"> </w:t>
      </w:r>
      <w:r w:rsidRPr="00B23934">
        <w:rPr>
          <w:sz w:val="24"/>
          <w:szCs w:val="24"/>
        </w:rPr>
        <w:t>выполнен в соответствии с</w:t>
      </w:r>
      <w:r w:rsidR="000110C7" w:rsidRPr="00B23934">
        <w:rPr>
          <w:sz w:val="24"/>
          <w:szCs w:val="24"/>
        </w:rPr>
        <w:t xml:space="preserve"> ТСН 30-306-2002.</w:t>
      </w:r>
    </w:p>
    <w:p w:rsidR="000110C7" w:rsidRPr="00B23934" w:rsidRDefault="000110C7" w:rsidP="000110C7">
      <w:pPr>
        <w:pStyle w:val="af1"/>
        <w:ind w:firstLine="720"/>
        <w:rPr>
          <w:rFonts w:eastAsia="Times New Roman" w:cs="Arial"/>
          <w:sz w:val="24"/>
        </w:rPr>
      </w:pPr>
      <w:r w:rsidRPr="00B23934">
        <w:rPr>
          <w:sz w:val="24"/>
          <w:szCs w:val="24"/>
        </w:rPr>
        <w:t xml:space="preserve">На основании выполненных расчетов, </w:t>
      </w:r>
      <w:r w:rsidRPr="00B23934">
        <w:rPr>
          <w:rStyle w:val="af"/>
          <w:rFonts w:ascii="Times New Roman" w:hAnsi="Times New Roman"/>
          <w:sz w:val="24"/>
          <w:szCs w:val="24"/>
        </w:rPr>
        <w:t xml:space="preserve">представленных в таблице «Сводная таблица  по расчету количества точек присоединения сетей телефонизации, радио и телевидения проекта планировки территории» (Приложение 1), </w:t>
      </w:r>
      <w:r w:rsidRPr="00B23934">
        <w:rPr>
          <w:sz w:val="24"/>
          <w:szCs w:val="24"/>
        </w:rPr>
        <w:t xml:space="preserve">в проектируемом районе предполагается оборудовать </w:t>
      </w:r>
      <w:r w:rsidRPr="00B23934">
        <w:rPr>
          <w:rStyle w:val="af"/>
          <w:rFonts w:ascii="Times New Roman" w:eastAsia="Times New Roman" w:hAnsi="Times New Roman"/>
          <w:sz w:val="24"/>
        </w:rPr>
        <w:t xml:space="preserve">на расчетный срок – </w:t>
      </w:r>
      <w:r w:rsidR="0071110B" w:rsidRPr="0071110B">
        <w:rPr>
          <w:rStyle w:val="af"/>
          <w:rFonts w:ascii="Times New Roman" w:hAnsi="Times New Roman"/>
          <w:sz w:val="24"/>
        </w:rPr>
        <w:t>8209</w:t>
      </w:r>
      <w:r w:rsidRPr="00B23934">
        <w:rPr>
          <w:sz w:val="24"/>
          <w:szCs w:val="24"/>
        </w:rPr>
        <w:t xml:space="preserve"> телеприёмников</w:t>
      </w:r>
      <w:r w:rsidRPr="00B23934">
        <w:rPr>
          <w:rStyle w:val="af"/>
          <w:rFonts w:ascii="Times New Roman" w:eastAsia="Times New Roman" w:hAnsi="Times New Roman"/>
          <w:sz w:val="24"/>
        </w:rPr>
        <w:t>.</w:t>
      </w:r>
    </w:p>
    <w:p w:rsidR="000110C7" w:rsidRPr="00B23934" w:rsidRDefault="000110C7" w:rsidP="000110C7">
      <w:pPr>
        <w:pStyle w:val="af1"/>
        <w:ind w:firstLine="720"/>
        <w:rPr>
          <w:sz w:val="24"/>
          <w:szCs w:val="24"/>
        </w:rPr>
      </w:pPr>
      <w:r w:rsidRPr="00B23934">
        <w:rPr>
          <w:sz w:val="24"/>
          <w:szCs w:val="24"/>
        </w:rPr>
        <w:t xml:space="preserve">Передача цифрового телевизионного сигнала обеспечивается в сети доступа по технологии </w:t>
      </w:r>
      <w:r w:rsidRPr="00B23934">
        <w:rPr>
          <w:sz w:val="24"/>
          <w:szCs w:val="24"/>
          <w:lang w:val="en-US"/>
        </w:rPr>
        <w:t>G</w:t>
      </w:r>
      <w:r w:rsidR="00EA379D" w:rsidRPr="00B23934">
        <w:rPr>
          <w:sz w:val="24"/>
          <w:szCs w:val="24"/>
        </w:rPr>
        <w:t>PON в каждую квартиру.</w:t>
      </w:r>
    </w:p>
    <w:p w:rsidR="007B0B25" w:rsidRPr="00B23934" w:rsidRDefault="007B0B25" w:rsidP="00AF6332">
      <w:pPr>
        <w:pStyle w:val="af1"/>
        <w:ind w:firstLine="0"/>
        <w:rPr>
          <w:sz w:val="24"/>
          <w:szCs w:val="24"/>
        </w:rPr>
      </w:pPr>
    </w:p>
    <w:p w:rsidR="00AF6332" w:rsidRPr="00B23934" w:rsidRDefault="00AF6332" w:rsidP="00AF6332">
      <w:pPr>
        <w:pStyle w:val="af1"/>
        <w:spacing w:line="360" w:lineRule="auto"/>
        <w:ind w:firstLine="0"/>
        <w:outlineLvl w:val="3"/>
        <w:rPr>
          <w:b/>
          <w:sz w:val="24"/>
          <w:szCs w:val="24"/>
        </w:rPr>
      </w:pPr>
      <w:bookmarkStart w:id="72" w:name="_Toc390935478"/>
      <w:r w:rsidRPr="00B23934">
        <w:rPr>
          <w:b/>
          <w:iCs/>
          <w:sz w:val="24"/>
          <w:szCs w:val="24"/>
        </w:rPr>
        <w:t xml:space="preserve">4.2.6.4. </w:t>
      </w:r>
      <w:r w:rsidRPr="00B23934">
        <w:rPr>
          <w:b/>
          <w:sz w:val="24"/>
          <w:szCs w:val="24"/>
        </w:rPr>
        <w:t>Диспетчеризация</w:t>
      </w:r>
      <w:bookmarkEnd w:id="72"/>
    </w:p>
    <w:bookmarkEnd w:id="70"/>
    <w:bookmarkEnd w:id="71"/>
    <w:p w:rsidR="000110C7" w:rsidRPr="00B23934" w:rsidRDefault="000110C7" w:rsidP="000110C7">
      <w:pPr>
        <w:pStyle w:val="af1"/>
        <w:ind w:firstLine="720"/>
        <w:rPr>
          <w:sz w:val="24"/>
          <w:szCs w:val="24"/>
        </w:rPr>
      </w:pPr>
      <w:r w:rsidRPr="00B23934">
        <w:rPr>
          <w:sz w:val="24"/>
          <w:szCs w:val="24"/>
        </w:rPr>
        <w:t>Для диспетчеризации проектируемой застройки необходимо предусмотреть диспетчерский пункт (ДП), где будет собираться вся информация о работе инженерного оборудования (в том числе и противопожарного) от всех зданий, проектируемых на территории, за исключением объектов, где намечается организация внутренних или отраслевых служб диспетчеризации. ДП проектируемой застройки необходимо подключить к комплексной диспетчерской службе (КДС) района.</w:t>
      </w:r>
    </w:p>
    <w:p w:rsidR="000110C7" w:rsidRPr="00B23934" w:rsidRDefault="000110C7" w:rsidP="000110C7">
      <w:pPr>
        <w:pStyle w:val="af1"/>
        <w:ind w:firstLine="720"/>
        <w:rPr>
          <w:sz w:val="24"/>
          <w:szCs w:val="24"/>
        </w:rPr>
      </w:pPr>
      <w:r w:rsidRPr="00B23934">
        <w:rPr>
          <w:sz w:val="24"/>
          <w:szCs w:val="24"/>
        </w:rPr>
        <w:t>На диспетчерский пункт следует передавать информацию о нарушениях режимов функционирования систем инженерного оборудования, об авариях и предаварийных ситуациях на контролируемых объектах (затопление, загазованность, пожар и т.п.). На диспетчерский пункт может быть передана информация о состоянии оборудования на объекте, изменение текущих или интегральных значений параметров, другие данные о состоянии объекта.</w:t>
      </w:r>
    </w:p>
    <w:p w:rsidR="000110C7" w:rsidRPr="00B23934" w:rsidRDefault="000110C7" w:rsidP="000110C7">
      <w:pPr>
        <w:pStyle w:val="af1"/>
        <w:ind w:firstLine="720"/>
        <w:rPr>
          <w:sz w:val="24"/>
          <w:szCs w:val="24"/>
        </w:rPr>
      </w:pPr>
      <w:r w:rsidRPr="00B23934">
        <w:rPr>
          <w:sz w:val="24"/>
          <w:szCs w:val="24"/>
        </w:rPr>
        <w:t>С диспетчерского пункта на объекты диспетчеризации передаются команды управления оборудованием, изменения режимов работы, положения датчиков устройств автоматического управления, могут быть переданы команды на подключение приборов телеизмерения или устройств сигнализации состояния оборудования и другие команды.</w:t>
      </w:r>
    </w:p>
    <w:p w:rsidR="000110C7" w:rsidRPr="00B23934" w:rsidRDefault="000110C7" w:rsidP="000110C7">
      <w:pPr>
        <w:pStyle w:val="af1"/>
        <w:ind w:firstLine="720"/>
        <w:rPr>
          <w:sz w:val="24"/>
          <w:szCs w:val="24"/>
        </w:rPr>
      </w:pPr>
      <w:r w:rsidRPr="00B23934">
        <w:rPr>
          <w:sz w:val="24"/>
          <w:szCs w:val="24"/>
        </w:rPr>
        <w:t xml:space="preserve">Местоположение диспетчерского пункта и распределение сетей </w:t>
      </w:r>
      <w:r w:rsidR="00B23934" w:rsidRPr="00B23934">
        <w:rPr>
          <w:sz w:val="24"/>
          <w:szCs w:val="24"/>
        </w:rPr>
        <w:t>определяется</w:t>
      </w:r>
      <w:r w:rsidRPr="00B23934">
        <w:rPr>
          <w:sz w:val="24"/>
          <w:szCs w:val="24"/>
        </w:rPr>
        <w:t xml:space="preserve"> на следующей стадии проектирования.</w:t>
      </w:r>
    </w:p>
    <w:p w:rsidR="007A169C" w:rsidRDefault="007A169C" w:rsidP="00437F54">
      <w:pPr>
        <w:suppressAutoHyphens w:val="0"/>
        <w:jc w:val="both"/>
        <w:rPr>
          <w:sz w:val="24"/>
          <w:szCs w:val="24"/>
        </w:rPr>
      </w:pPr>
    </w:p>
    <w:p w:rsidR="00437F54" w:rsidRDefault="00437F54" w:rsidP="00437F54">
      <w:pPr>
        <w:suppressAutoHyphens w:val="0"/>
        <w:jc w:val="both"/>
        <w:rPr>
          <w:sz w:val="24"/>
          <w:szCs w:val="24"/>
        </w:rPr>
      </w:pPr>
    </w:p>
    <w:p w:rsidR="00437F54" w:rsidRPr="00203FF7" w:rsidRDefault="00437F54" w:rsidP="00264326">
      <w:pPr>
        <w:pStyle w:val="af1"/>
        <w:spacing w:line="360" w:lineRule="auto"/>
        <w:ind w:firstLine="0"/>
        <w:outlineLvl w:val="1"/>
        <w:rPr>
          <w:b/>
          <w:color w:val="000000"/>
          <w:sz w:val="24"/>
          <w:szCs w:val="24"/>
        </w:rPr>
      </w:pPr>
      <w:bookmarkStart w:id="73" w:name="_Toc350762977"/>
      <w:bookmarkStart w:id="74" w:name="_Toc390935479"/>
      <w:r w:rsidRPr="00B501A0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>3</w:t>
      </w:r>
      <w:r w:rsidRPr="00B501A0">
        <w:rPr>
          <w:b/>
          <w:sz w:val="24"/>
          <w:szCs w:val="24"/>
        </w:rPr>
        <w:t xml:space="preserve">.  </w:t>
      </w:r>
      <w:r w:rsidR="007118FF">
        <w:rPr>
          <w:b/>
          <w:color w:val="000000"/>
          <w:sz w:val="24"/>
          <w:szCs w:val="24"/>
        </w:rPr>
        <w:t>Вертикальная планировка территории</w:t>
      </w:r>
      <w:bookmarkEnd w:id="73"/>
      <w:bookmarkEnd w:id="74"/>
    </w:p>
    <w:p w:rsidR="000110C7" w:rsidRPr="009F29C3" w:rsidRDefault="000110C7" w:rsidP="000110C7">
      <w:pPr>
        <w:pStyle w:val="211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Проектные предложения по вертикальной планировке территории проектирования отражены на Схеме вертикальной планировки в</w:t>
      </w:r>
      <w:r w:rsidRPr="009F29C3">
        <w:rPr>
          <w:rFonts w:ascii="Times New Roman" w:hAnsi="Times New Roman"/>
          <w:sz w:val="24"/>
          <w:szCs w:val="24"/>
        </w:rPr>
        <w:t xml:space="preserve"> том</w:t>
      </w:r>
      <w:r>
        <w:rPr>
          <w:rFonts w:ascii="Times New Roman" w:hAnsi="Times New Roman"/>
          <w:sz w:val="24"/>
          <w:szCs w:val="24"/>
        </w:rPr>
        <w:t>е</w:t>
      </w:r>
      <w:r w:rsidRPr="009F29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9F29C3">
        <w:rPr>
          <w:rFonts w:ascii="Times New Roman" w:hAnsi="Times New Roman"/>
          <w:sz w:val="24"/>
          <w:szCs w:val="24"/>
        </w:rPr>
        <w:t xml:space="preserve"> книга 3 «</w:t>
      </w:r>
      <w:r w:rsidRPr="009F29C3">
        <w:rPr>
          <w:rFonts w:ascii="Times New Roman" w:hAnsi="Times New Roman"/>
          <w:bCs/>
          <w:sz w:val="24"/>
          <w:szCs w:val="24"/>
        </w:rPr>
        <w:t>Инженерное обеспечение</w:t>
      </w:r>
      <w:r>
        <w:rPr>
          <w:rFonts w:ascii="Times New Roman" w:hAnsi="Times New Roman"/>
          <w:bCs/>
          <w:sz w:val="24"/>
          <w:szCs w:val="24"/>
        </w:rPr>
        <w:t xml:space="preserve"> развития</w:t>
      </w:r>
      <w:r w:rsidRPr="009F29C3">
        <w:rPr>
          <w:rFonts w:ascii="Times New Roman" w:hAnsi="Times New Roman"/>
          <w:bCs/>
          <w:sz w:val="24"/>
          <w:szCs w:val="24"/>
        </w:rPr>
        <w:t xml:space="preserve"> территории»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110C7" w:rsidRPr="00327E28" w:rsidRDefault="000110C7" w:rsidP="00644F0F">
      <w:pPr>
        <w:pStyle w:val="211"/>
        <w:widowControl w:val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При в</w:t>
      </w:r>
      <w:r w:rsidRPr="009F29C3">
        <w:rPr>
          <w:rFonts w:ascii="Times New Roman" w:hAnsi="Times New Roman"/>
          <w:sz w:val="24"/>
          <w:szCs w:val="24"/>
        </w:rPr>
        <w:t>ертикальн</w:t>
      </w:r>
      <w:r>
        <w:rPr>
          <w:rFonts w:ascii="Times New Roman" w:hAnsi="Times New Roman"/>
          <w:sz w:val="24"/>
          <w:szCs w:val="24"/>
        </w:rPr>
        <w:t>ой</w:t>
      </w:r>
      <w:r w:rsidRPr="009F29C3">
        <w:rPr>
          <w:rFonts w:ascii="Times New Roman" w:hAnsi="Times New Roman"/>
          <w:sz w:val="24"/>
        </w:rPr>
        <w:t xml:space="preserve"> планировк</w:t>
      </w:r>
      <w:r>
        <w:rPr>
          <w:rFonts w:ascii="Times New Roman" w:hAnsi="Times New Roman"/>
          <w:sz w:val="24"/>
        </w:rPr>
        <w:t>е</w:t>
      </w:r>
      <w:r w:rsidRPr="009F29C3">
        <w:rPr>
          <w:rFonts w:ascii="Times New Roman" w:hAnsi="Times New Roman"/>
          <w:sz w:val="24"/>
        </w:rPr>
        <w:t xml:space="preserve"> территории </w:t>
      </w:r>
      <w:r>
        <w:rPr>
          <w:rFonts w:ascii="Times New Roman" w:hAnsi="Times New Roman"/>
          <w:sz w:val="24"/>
        </w:rPr>
        <w:t>учтены</w:t>
      </w:r>
      <w:r w:rsidRPr="009F29C3">
        <w:rPr>
          <w:rFonts w:ascii="Times New Roman" w:hAnsi="Times New Roman"/>
          <w:sz w:val="24"/>
        </w:rPr>
        <w:t xml:space="preserve"> существующи</w:t>
      </w:r>
      <w:r>
        <w:rPr>
          <w:rFonts w:ascii="Times New Roman" w:hAnsi="Times New Roman"/>
          <w:sz w:val="24"/>
        </w:rPr>
        <w:t>е</w:t>
      </w:r>
      <w:r w:rsidRPr="009F29C3">
        <w:rPr>
          <w:rFonts w:ascii="Times New Roman" w:hAnsi="Times New Roman"/>
          <w:sz w:val="24"/>
        </w:rPr>
        <w:t xml:space="preserve"> отметк</w:t>
      </w:r>
      <w:r>
        <w:rPr>
          <w:rFonts w:ascii="Times New Roman" w:hAnsi="Times New Roman"/>
          <w:sz w:val="24"/>
        </w:rPr>
        <w:t>и</w:t>
      </w:r>
      <w:r w:rsidRPr="009F29C3">
        <w:rPr>
          <w:rFonts w:ascii="Times New Roman" w:hAnsi="Times New Roman"/>
          <w:sz w:val="24"/>
        </w:rPr>
        <w:t xml:space="preserve"> прилегающ</w:t>
      </w:r>
      <w:r>
        <w:rPr>
          <w:rFonts w:ascii="Times New Roman" w:hAnsi="Times New Roman"/>
          <w:sz w:val="24"/>
        </w:rPr>
        <w:t>их</w:t>
      </w:r>
      <w:r w:rsidRPr="009F29C3">
        <w:rPr>
          <w:rFonts w:ascii="Times New Roman" w:hAnsi="Times New Roman"/>
          <w:sz w:val="24"/>
        </w:rPr>
        <w:t xml:space="preserve"> территори</w:t>
      </w:r>
      <w:r>
        <w:rPr>
          <w:rFonts w:ascii="Times New Roman" w:hAnsi="Times New Roman"/>
          <w:sz w:val="24"/>
        </w:rPr>
        <w:t xml:space="preserve">й, в том числе автомобильной дороги регионального значения </w:t>
      </w:r>
      <w:r w:rsidRPr="00327E28">
        <w:rPr>
          <w:rFonts w:ascii="Times New Roman" w:hAnsi="Times New Roman"/>
          <w:sz w:val="24"/>
        </w:rPr>
        <w:t>«</w:t>
      </w:r>
      <w:r w:rsidRPr="00327E28">
        <w:rPr>
          <w:rFonts w:ascii="Times New Roman" w:hAnsi="Times New Roman"/>
          <w:sz w:val="24"/>
          <w:szCs w:val="24"/>
        </w:rPr>
        <w:t>Санкт-Петербург - завод имени Свердлова – Всеволожск»</w:t>
      </w:r>
      <w:r>
        <w:rPr>
          <w:rFonts w:ascii="Times New Roman" w:hAnsi="Times New Roman"/>
          <w:sz w:val="24"/>
        </w:rPr>
        <w:t xml:space="preserve"> и требования по организации примыканий к автомобильным дорогам.</w:t>
      </w:r>
    </w:p>
    <w:p w:rsidR="000110C7" w:rsidRDefault="000110C7" w:rsidP="000110C7">
      <w:pPr>
        <w:pStyle w:val="211"/>
        <w:ind w:firstLine="720"/>
        <w:jc w:val="both"/>
        <w:rPr>
          <w:rFonts w:ascii="Times New Roman" w:hAnsi="Times New Roman"/>
          <w:sz w:val="24"/>
        </w:rPr>
      </w:pPr>
      <w:r w:rsidRPr="009F29C3">
        <w:rPr>
          <w:rFonts w:ascii="Times New Roman" w:hAnsi="Times New Roman"/>
          <w:sz w:val="24"/>
        </w:rPr>
        <w:t>Проектные отметки по осям улиц и проездов назначены с учетом срезки слоя растительного грунта. По красным улицам улиц и проездов, а также границам участков назначены директивные отметки</w:t>
      </w:r>
      <w:r>
        <w:rPr>
          <w:rFonts w:ascii="Times New Roman" w:hAnsi="Times New Roman"/>
          <w:sz w:val="24"/>
        </w:rPr>
        <w:t>.</w:t>
      </w:r>
    </w:p>
    <w:p w:rsidR="00437F54" w:rsidRPr="00DC29FE" w:rsidRDefault="007118FF" w:rsidP="00EF6FFE">
      <w:pPr>
        <w:pStyle w:val="211"/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C29FE">
        <w:rPr>
          <w:rFonts w:ascii="Times New Roman" w:hAnsi="Times New Roman"/>
          <w:sz w:val="24"/>
          <w:szCs w:val="24"/>
        </w:rPr>
        <w:t xml:space="preserve">Вертикальная планировка территории решена с соблюдением нормативных продольных и поперечных уклонов проездов для обеспечения отвода поверхностных (дождевых и талых) вод. Отвод поверхностных вод на проезжей части предполагается через дождеприемные колодцы в ливневую канализацию </w:t>
      </w:r>
      <w:r w:rsidR="000110C7" w:rsidRPr="00DC29FE">
        <w:rPr>
          <w:rFonts w:ascii="Times New Roman" w:hAnsi="Times New Roman"/>
          <w:sz w:val="24"/>
          <w:szCs w:val="24"/>
        </w:rPr>
        <w:t>микрорайона «</w:t>
      </w:r>
      <w:r w:rsidR="000110C7" w:rsidRPr="00DC29FE">
        <w:rPr>
          <w:rStyle w:val="af"/>
          <w:rFonts w:ascii="Times New Roman" w:hAnsi="Times New Roman" w:cs="Times New Roman"/>
          <w:sz w:val="24"/>
          <w:szCs w:val="24"/>
        </w:rPr>
        <w:t>Южный» г. Всеволожск.</w:t>
      </w:r>
      <w:r w:rsidRPr="00DC29FE">
        <w:rPr>
          <w:rFonts w:ascii="Times New Roman" w:hAnsi="Times New Roman"/>
          <w:sz w:val="24"/>
          <w:szCs w:val="24"/>
        </w:rPr>
        <w:t xml:space="preserve"> С тротуаров поверхностный водоотвод осуществляется</w:t>
      </w:r>
      <w:r w:rsidR="00CA3180">
        <w:rPr>
          <w:rFonts w:ascii="Times New Roman" w:hAnsi="Times New Roman"/>
          <w:sz w:val="24"/>
          <w:szCs w:val="24"/>
        </w:rPr>
        <w:t xml:space="preserve"> </w:t>
      </w:r>
      <w:r w:rsidRPr="00DC29FE">
        <w:rPr>
          <w:rFonts w:ascii="Times New Roman" w:hAnsi="Times New Roman"/>
          <w:sz w:val="24"/>
          <w:szCs w:val="24"/>
        </w:rPr>
        <w:t>на газоны или проезжую часть.</w:t>
      </w:r>
    </w:p>
    <w:p w:rsidR="007A169C" w:rsidRDefault="007A169C" w:rsidP="007A169C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A169C" w:rsidRDefault="007A169C" w:rsidP="007A169C">
      <w:pPr>
        <w:suppressAutoHyphens w:val="0"/>
        <w:jc w:val="both"/>
        <w:rPr>
          <w:sz w:val="24"/>
          <w:szCs w:val="24"/>
        </w:rPr>
      </w:pPr>
    </w:p>
    <w:p w:rsidR="007A169C" w:rsidRDefault="007A169C" w:rsidP="007A169C">
      <w:pPr>
        <w:suppressAutoHyphens w:val="0"/>
        <w:jc w:val="both"/>
        <w:rPr>
          <w:sz w:val="24"/>
          <w:szCs w:val="24"/>
        </w:rPr>
      </w:pPr>
    </w:p>
    <w:p w:rsidR="007A169C" w:rsidRDefault="007A169C" w:rsidP="007A169C">
      <w:pPr>
        <w:suppressAutoHyphens w:val="0"/>
        <w:jc w:val="both"/>
        <w:rPr>
          <w:sz w:val="24"/>
          <w:szCs w:val="24"/>
        </w:rPr>
      </w:pPr>
    </w:p>
    <w:p w:rsidR="007A169C" w:rsidRDefault="007A169C" w:rsidP="007A169C">
      <w:pPr>
        <w:suppressAutoHyphens w:val="0"/>
        <w:jc w:val="both"/>
        <w:rPr>
          <w:sz w:val="24"/>
          <w:szCs w:val="24"/>
        </w:rPr>
      </w:pPr>
    </w:p>
    <w:p w:rsidR="007A169C" w:rsidRDefault="007A169C" w:rsidP="007A169C">
      <w:pPr>
        <w:suppressAutoHyphens w:val="0"/>
        <w:jc w:val="both"/>
        <w:rPr>
          <w:sz w:val="24"/>
          <w:szCs w:val="24"/>
        </w:rPr>
      </w:pPr>
    </w:p>
    <w:p w:rsidR="007A169C" w:rsidRDefault="007A169C" w:rsidP="007A169C">
      <w:pPr>
        <w:suppressAutoHyphens w:val="0"/>
        <w:jc w:val="both"/>
        <w:rPr>
          <w:sz w:val="24"/>
          <w:szCs w:val="24"/>
        </w:rPr>
      </w:pPr>
    </w:p>
    <w:p w:rsidR="007A169C" w:rsidRDefault="007A169C" w:rsidP="007A169C">
      <w:pPr>
        <w:suppressAutoHyphens w:val="0"/>
        <w:jc w:val="both"/>
        <w:rPr>
          <w:sz w:val="24"/>
          <w:szCs w:val="24"/>
        </w:rPr>
      </w:pPr>
    </w:p>
    <w:p w:rsidR="007A169C" w:rsidRDefault="007A169C" w:rsidP="007A169C">
      <w:pPr>
        <w:suppressAutoHyphens w:val="0"/>
        <w:jc w:val="both"/>
        <w:rPr>
          <w:sz w:val="24"/>
          <w:szCs w:val="24"/>
        </w:rPr>
      </w:pPr>
    </w:p>
    <w:p w:rsidR="007A169C" w:rsidRDefault="007A169C" w:rsidP="007A169C">
      <w:pPr>
        <w:suppressAutoHyphens w:val="0"/>
        <w:jc w:val="both"/>
        <w:rPr>
          <w:sz w:val="24"/>
          <w:szCs w:val="24"/>
        </w:rPr>
      </w:pPr>
    </w:p>
    <w:p w:rsidR="007A169C" w:rsidRDefault="007A169C" w:rsidP="007A169C">
      <w:pPr>
        <w:suppressAutoHyphens w:val="0"/>
        <w:jc w:val="both"/>
        <w:rPr>
          <w:sz w:val="24"/>
          <w:szCs w:val="24"/>
        </w:rPr>
      </w:pPr>
    </w:p>
    <w:p w:rsidR="007A169C" w:rsidRDefault="007A169C" w:rsidP="007A169C">
      <w:pPr>
        <w:suppressAutoHyphens w:val="0"/>
        <w:jc w:val="both"/>
        <w:rPr>
          <w:sz w:val="24"/>
          <w:szCs w:val="24"/>
        </w:rPr>
      </w:pPr>
    </w:p>
    <w:p w:rsidR="007A169C" w:rsidRDefault="007A169C" w:rsidP="007A169C">
      <w:pPr>
        <w:suppressAutoHyphens w:val="0"/>
        <w:jc w:val="both"/>
        <w:rPr>
          <w:sz w:val="24"/>
          <w:szCs w:val="24"/>
        </w:rPr>
      </w:pPr>
    </w:p>
    <w:p w:rsidR="007A169C" w:rsidRDefault="007A169C" w:rsidP="007A169C">
      <w:pPr>
        <w:suppressAutoHyphens w:val="0"/>
        <w:jc w:val="both"/>
        <w:rPr>
          <w:sz w:val="24"/>
          <w:szCs w:val="24"/>
        </w:rPr>
      </w:pPr>
    </w:p>
    <w:p w:rsidR="007A169C" w:rsidRDefault="007A169C" w:rsidP="007A169C">
      <w:pPr>
        <w:suppressAutoHyphens w:val="0"/>
        <w:jc w:val="both"/>
        <w:rPr>
          <w:sz w:val="24"/>
          <w:szCs w:val="24"/>
        </w:rPr>
      </w:pPr>
    </w:p>
    <w:p w:rsidR="007A169C" w:rsidRDefault="007A169C" w:rsidP="007A169C">
      <w:pPr>
        <w:suppressAutoHyphens w:val="0"/>
        <w:jc w:val="both"/>
        <w:rPr>
          <w:sz w:val="24"/>
          <w:szCs w:val="24"/>
        </w:rPr>
      </w:pPr>
    </w:p>
    <w:p w:rsidR="007A169C" w:rsidRDefault="007A169C" w:rsidP="007A169C">
      <w:pPr>
        <w:suppressAutoHyphens w:val="0"/>
        <w:jc w:val="both"/>
        <w:rPr>
          <w:sz w:val="24"/>
          <w:szCs w:val="24"/>
        </w:rPr>
      </w:pPr>
    </w:p>
    <w:p w:rsidR="007A169C" w:rsidRDefault="007A169C" w:rsidP="007A169C">
      <w:pPr>
        <w:suppressAutoHyphens w:val="0"/>
        <w:jc w:val="both"/>
        <w:rPr>
          <w:sz w:val="24"/>
          <w:szCs w:val="24"/>
        </w:rPr>
      </w:pPr>
    </w:p>
    <w:p w:rsidR="007A169C" w:rsidRDefault="007A169C" w:rsidP="007A169C">
      <w:pPr>
        <w:suppressAutoHyphens w:val="0"/>
        <w:jc w:val="both"/>
        <w:rPr>
          <w:sz w:val="24"/>
          <w:szCs w:val="24"/>
        </w:rPr>
      </w:pPr>
    </w:p>
    <w:p w:rsidR="007A169C" w:rsidRDefault="007A169C" w:rsidP="007A169C">
      <w:pPr>
        <w:suppressAutoHyphens w:val="0"/>
        <w:jc w:val="both"/>
        <w:rPr>
          <w:sz w:val="24"/>
          <w:szCs w:val="24"/>
        </w:rPr>
      </w:pPr>
    </w:p>
    <w:p w:rsidR="007A169C" w:rsidRPr="00D9013F" w:rsidRDefault="007A169C" w:rsidP="007A169C">
      <w:pPr>
        <w:suppressAutoHyphens w:val="0"/>
        <w:jc w:val="both"/>
        <w:rPr>
          <w:sz w:val="24"/>
          <w:szCs w:val="24"/>
        </w:rPr>
      </w:pPr>
    </w:p>
    <w:p w:rsidR="007A169C" w:rsidRDefault="00475B62" w:rsidP="007A169C">
      <w:pPr>
        <w:pStyle w:val="af1"/>
        <w:tabs>
          <w:tab w:val="left" w:pos="1500"/>
        </w:tabs>
        <w:jc w:val="center"/>
        <w:outlineLvl w:val="0"/>
        <w:rPr>
          <w:b/>
          <w:sz w:val="24"/>
          <w:szCs w:val="24"/>
        </w:rPr>
      </w:pPr>
      <w:bookmarkStart w:id="75" w:name="_Toc329187681"/>
      <w:bookmarkStart w:id="76" w:name="_Toc349643871"/>
      <w:bookmarkStart w:id="77" w:name="_Toc350762978"/>
      <w:bookmarkStart w:id="78" w:name="_Toc390935480"/>
      <w:r>
        <w:rPr>
          <w:b/>
          <w:sz w:val="24"/>
          <w:szCs w:val="24"/>
        </w:rPr>
        <w:t>Приложение 1</w:t>
      </w:r>
      <w:r w:rsidR="00AF6332">
        <w:rPr>
          <w:b/>
          <w:sz w:val="24"/>
          <w:szCs w:val="24"/>
        </w:rPr>
        <w:t xml:space="preserve">  </w:t>
      </w:r>
      <w:r w:rsidR="007A169C" w:rsidRPr="009F5F4D">
        <w:rPr>
          <w:b/>
          <w:sz w:val="24"/>
          <w:szCs w:val="24"/>
        </w:rPr>
        <w:t>Таблицы расчета нагрузок по инженерным</w:t>
      </w:r>
      <w:bookmarkEnd w:id="75"/>
      <w:bookmarkEnd w:id="76"/>
      <w:r w:rsidR="007A169C">
        <w:rPr>
          <w:b/>
          <w:sz w:val="24"/>
          <w:szCs w:val="24"/>
        </w:rPr>
        <w:t xml:space="preserve"> сетям</w:t>
      </w:r>
      <w:bookmarkEnd w:id="77"/>
      <w:bookmarkEnd w:id="78"/>
    </w:p>
    <w:p w:rsidR="00C30F0B" w:rsidRDefault="00C30F0B" w:rsidP="007A169C">
      <w:pPr>
        <w:pStyle w:val="af1"/>
        <w:tabs>
          <w:tab w:val="left" w:pos="1500"/>
        </w:tabs>
        <w:jc w:val="center"/>
        <w:outlineLvl w:val="0"/>
        <w:rPr>
          <w:b/>
          <w:sz w:val="24"/>
          <w:szCs w:val="24"/>
        </w:rPr>
      </w:pPr>
    </w:p>
    <w:p w:rsidR="00951B77" w:rsidRDefault="00951B77" w:rsidP="007A169C">
      <w:pPr>
        <w:pStyle w:val="af1"/>
        <w:tabs>
          <w:tab w:val="left" w:pos="1500"/>
        </w:tabs>
        <w:jc w:val="center"/>
        <w:outlineLvl w:val="0"/>
        <w:rPr>
          <w:b/>
          <w:sz w:val="24"/>
          <w:szCs w:val="24"/>
        </w:rPr>
      </w:pPr>
    </w:p>
    <w:p w:rsidR="00C30F0B" w:rsidRDefault="00C30F0B" w:rsidP="007A169C">
      <w:pPr>
        <w:pStyle w:val="af1"/>
        <w:tabs>
          <w:tab w:val="left" w:pos="1500"/>
        </w:tabs>
        <w:jc w:val="center"/>
        <w:outlineLvl w:val="0"/>
        <w:rPr>
          <w:sz w:val="24"/>
          <w:szCs w:val="24"/>
        </w:rPr>
        <w:sectPr w:rsidR="00C30F0B" w:rsidSect="008114D1">
          <w:footerReference w:type="even" r:id="rId111"/>
          <w:footerReference w:type="default" r:id="rId112"/>
          <w:footerReference w:type="first" r:id="rId113"/>
          <w:footnotePr>
            <w:pos w:val="beneathText"/>
          </w:footnotePr>
          <w:pgSz w:w="11905" w:h="16837"/>
          <w:pgMar w:top="1134" w:right="851" w:bottom="1134" w:left="1701" w:header="720" w:footer="709" w:gutter="0"/>
          <w:pgNumType w:start="1"/>
          <w:cols w:space="720"/>
          <w:titlePg/>
          <w:docGrid w:linePitch="381"/>
        </w:sectPr>
      </w:pPr>
    </w:p>
    <w:p w:rsidR="00A02BFB" w:rsidRDefault="00A02BFB" w:rsidP="00A02BFB">
      <w:pPr>
        <w:pStyle w:val="af1"/>
        <w:tabs>
          <w:tab w:val="left" w:pos="1500"/>
        </w:tabs>
        <w:jc w:val="center"/>
        <w:outlineLvl w:val="1"/>
        <w:rPr>
          <w:b/>
          <w:bCs/>
          <w:sz w:val="24"/>
          <w:szCs w:val="24"/>
          <w:lang w:eastAsia="ru-RU"/>
        </w:rPr>
      </w:pPr>
      <w:bookmarkStart w:id="79" w:name="_Toc390935481"/>
      <w:r>
        <w:rPr>
          <w:b/>
          <w:bCs/>
          <w:sz w:val="24"/>
          <w:szCs w:val="24"/>
          <w:lang w:eastAsia="ru-RU"/>
        </w:rPr>
        <w:t>Сводная т</w:t>
      </w:r>
      <w:r w:rsidR="00C30F0B" w:rsidRPr="001C39D9">
        <w:rPr>
          <w:b/>
          <w:bCs/>
          <w:sz w:val="24"/>
          <w:szCs w:val="24"/>
          <w:lang w:eastAsia="ru-RU"/>
        </w:rPr>
        <w:t>аблица расчета нагрузок по теплоснабжению и газоснабжению</w:t>
      </w:r>
      <w:bookmarkEnd w:id="79"/>
    </w:p>
    <w:p w:rsidR="00C30F0B" w:rsidRPr="001C39D9" w:rsidRDefault="00C30F0B" w:rsidP="00A02BFB">
      <w:pPr>
        <w:pStyle w:val="af1"/>
        <w:tabs>
          <w:tab w:val="left" w:pos="1500"/>
        </w:tabs>
        <w:jc w:val="center"/>
        <w:rPr>
          <w:b/>
          <w:bCs/>
          <w:sz w:val="24"/>
          <w:szCs w:val="24"/>
          <w:lang w:eastAsia="ru-RU"/>
        </w:rPr>
      </w:pPr>
      <w:r w:rsidRPr="001C39D9">
        <w:rPr>
          <w:b/>
          <w:sz w:val="24"/>
          <w:szCs w:val="24"/>
          <w:lang w:eastAsia="ru-RU"/>
        </w:rPr>
        <w:t xml:space="preserve">проекта планировки территории </w:t>
      </w:r>
      <w:r w:rsidRPr="001C39D9">
        <w:rPr>
          <w:b/>
          <w:bCs/>
          <w:sz w:val="24"/>
          <w:szCs w:val="24"/>
          <w:lang w:eastAsia="ru-RU"/>
        </w:rPr>
        <w:t xml:space="preserve">западной части деревни Кальтино муниципального образования </w:t>
      </w:r>
      <w:r w:rsidR="002D5A53">
        <w:rPr>
          <w:b/>
          <w:bCs/>
          <w:sz w:val="24"/>
          <w:szCs w:val="24"/>
          <w:lang w:eastAsia="ru-RU"/>
        </w:rPr>
        <w:t>Колтушское сельское поселение</w:t>
      </w:r>
      <w:r w:rsidRPr="001C39D9">
        <w:rPr>
          <w:b/>
          <w:bCs/>
          <w:sz w:val="24"/>
          <w:szCs w:val="24"/>
          <w:lang w:eastAsia="ru-RU"/>
        </w:rPr>
        <w:t xml:space="preserve"> </w:t>
      </w:r>
      <w:r w:rsidRPr="001C39D9">
        <w:rPr>
          <w:b/>
          <w:sz w:val="24"/>
          <w:szCs w:val="24"/>
        </w:rPr>
        <w:t>Всеволожского муниципального района Ленинградской области</w:t>
      </w:r>
    </w:p>
    <w:p w:rsidR="00584602" w:rsidRDefault="00584602" w:rsidP="00584602">
      <w:pPr>
        <w:pStyle w:val="af1"/>
        <w:tabs>
          <w:tab w:val="left" w:pos="1500"/>
        </w:tabs>
        <w:jc w:val="center"/>
        <w:outlineLvl w:val="0"/>
        <w:rPr>
          <w:sz w:val="24"/>
          <w:szCs w:val="24"/>
        </w:rPr>
      </w:pPr>
    </w:p>
    <w:tbl>
      <w:tblPr>
        <w:tblW w:w="15149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580"/>
        <w:gridCol w:w="2480"/>
        <w:gridCol w:w="1202"/>
        <w:gridCol w:w="1317"/>
        <w:gridCol w:w="1100"/>
        <w:gridCol w:w="1136"/>
        <w:gridCol w:w="866"/>
        <w:gridCol w:w="1133"/>
        <w:gridCol w:w="1120"/>
        <w:gridCol w:w="824"/>
        <w:gridCol w:w="716"/>
        <w:gridCol w:w="164"/>
        <w:gridCol w:w="711"/>
        <w:gridCol w:w="805"/>
        <w:gridCol w:w="995"/>
      </w:tblGrid>
      <w:tr w:rsidR="00D90248" w:rsidRPr="003C641F" w:rsidTr="00D90248">
        <w:trPr>
          <w:trHeight w:val="1245"/>
          <w:tblHeader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48" w:rsidRPr="003C641F" w:rsidRDefault="00D90248" w:rsidP="003C641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 xml:space="preserve">№ </w:t>
            </w:r>
            <w:r>
              <w:rPr>
                <w:sz w:val="22"/>
                <w:szCs w:val="22"/>
                <w:lang w:eastAsia="ru-RU"/>
              </w:rPr>
              <w:t xml:space="preserve">№ </w:t>
            </w:r>
            <w:r w:rsidRPr="003C641F">
              <w:rPr>
                <w:sz w:val="22"/>
                <w:szCs w:val="22"/>
                <w:lang w:eastAsia="ru-RU"/>
              </w:rPr>
              <w:t>уч.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90248" w:rsidRPr="003C641F" w:rsidRDefault="00D90248" w:rsidP="003C641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Наименование потребителя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48" w:rsidRPr="003C641F" w:rsidRDefault="00D90248" w:rsidP="003C641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Ед</w:t>
            </w:r>
            <w:r>
              <w:rPr>
                <w:sz w:val="22"/>
                <w:szCs w:val="22"/>
                <w:lang w:eastAsia="ru-RU"/>
              </w:rPr>
              <w:t>и</w:t>
            </w:r>
            <w:r w:rsidRPr="003C641F">
              <w:rPr>
                <w:sz w:val="22"/>
                <w:szCs w:val="22"/>
                <w:lang w:eastAsia="ru-RU"/>
              </w:rPr>
              <w:t>ница измерени</w:t>
            </w:r>
            <w:r>
              <w:rPr>
                <w:sz w:val="22"/>
                <w:szCs w:val="22"/>
                <w:lang w:eastAsia="ru-RU"/>
              </w:rPr>
              <w:t>я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90248" w:rsidRPr="003C641F" w:rsidRDefault="00D90248" w:rsidP="003C641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Количество единиц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48" w:rsidRPr="006A5FEE" w:rsidRDefault="00D90248" w:rsidP="003C641F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A5FEE">
              <w:rPr>
                <w:sz w:val="20"/>
                <w:lang w:eastAsia="ru-RU"/>
              </w:rPr>
              <w:t>Общая площадь зданий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248" w:rsidRPr="006A5FEE" w:rsidRDefault="00D90248" w:rsidP="003C641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A5FEE">
              <w:rPr>
                <w:color w:val="000000"/>
                <w:sz w:val="20"/>
                <w:lang w:eastAsia="ru-RU"/>
              </w:rPr>
              <w:t>Объем зданий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48" w:rsidRPr="006A5FEE" w:rsidRDefault="00D90248" w:rsidP="003C641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A5FEE">
              <w:rPr>
                <w:color w:val="000000"/>
                <w:sz w:val="20"/>
                <w:lang w:eastAsia="ru-RU"/>
              </w:rPr>
              <w:t>Расх. ГВ по дан</w:t>
            </w:r>
            <w:r>
              <w:rPr>
                <w:color w:val="000000"/>
                <w:sz w:val="20"/>
                <w:lang w:eastAsia="ru-RU"/>
              </w:rPr>
              <w:t>-</w:t>
            </w:r>
            <w:r w:rsidRPr="006A5FEE">
              <w:rPr>
                <w:color w:val="000000"/>
                <w:sz w:val="20"/>
                <w:lang w:eastAsia="ru-RU"/>
              </w:rPr>
              <w:t>ным ВК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48" w:rsidRPr="006A5FEE" w:rsidRDefault="00D90248" w:rsidP="003C641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A5FEE">
              <w:rPr>
                <w:color w:val="000000"/>
                <w:sz w:val="20"/>
                <w:lang w:eastAsia="ru-RU"/>
              </w:rPr>
              <w:t>Уд. тепл. хар-ка для вент.,gв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248" w:rsidRPr="006A5FEE" w:rsidRDefault="00D90248" w:rsidP="003C641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A5FEE">
              <w:rPr>
                <w:color w:val="000000"/>
                <w:sz w:val="20"/>
                <w:lang w:eastAsia="ru-RU"/>
              </w:rPr>
              <w:t>Уд. тепл. хар-ка для отоп.,gо</w:t>
            </w:r>
          </w:p>
        </w:tc>
        <w:tc>
          <w:tcPr>
            <w:tcW w:w="32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0248" w:rsidRPr="006A5FEE" w:rsidRDefault="00D90248" w:rsidP="003C641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A5FEE">
              <w:rPr>
                <w:color w:val="000000"/>
                <w:sz w:val="20"/>
                <w:lang w:eastAsia="ru-RU"/>
              </w:rPr>
              <w:t>Нагрузка на, Гкал/час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248" w:rsidRPr="006A5FEE" w:rsidRDefault="00D90248" w:rsidP="003C641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A5FEE">
              <w:rPr>
                <w:color w:val="000000"/>
                <w:sz w:val="20"/>
                <w:lang w:eastAsia="ru-RU"/>
              </w:rPr>
              <w:t>Расход газа, м</w:t>
            </w:r>
            <w:r w:rsidRPr="006A5FEE">
              <w:rPr>
                <w:color w:val="000000"/>
                <w:sz w:val="20"/>
                <w:vertAlign w:val="superscript"/>
                <w:lang w:eastAsia="ru-RU"/>
              </w:rPr>
              <w:t>3</w:t>
            </w:r>
            <w:r w:rsidRPr="006A5FEE">
              <w:rPr>
                <w:color w:val="000000"/>
                <w:sz w:val="20"/>
                <w:lang w:eastAsia="ru-RU"/>
              </w:rPr>
              <w:t>/ч</w:t>
            </w:r>
          </w:p>
        </w:tc>
      </w:tr>
      <w:tr w:rsidR="00D90248" w:rsidRPr="003C641F" w:rsidTr="00D90248">
        <w:trPr>
          <w:trHeight w:val="567"/>
          <w:tblHeader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48" w:rsidRPr="003C641F" w:rsidRDefault="00D90248" w:rsidP="003C641F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eastAsia="ru-RU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0248" w:rsidRPr="003C641F" w:rsidRDefault="00D90248" w:rsidP="003C641F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48" w:rsidRPr="003C641F" w:rsidRDefault="00D90248" w:rsidP="003C641F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eastAsia="ru-RU"/>
              </w:rPr>
            </w:pPr>
          </w:p>
        </w:tc>
        <w:tc>
          <w:tcPr>
            <w:tcW w:w="13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248" w:rsidRPr="003C641F" w:rsidRDefault="00D90248" w:rsidP="003C64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48" w:rsidRPr="006A5FEE" w:rsidRDefault="00D90248" w:rsidP="003C641F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A5FEE">
              <w:rPr>
                <w:sz w:val="20"/>
                <w:lang w:eastAsia="ru-RU"/>
              </w:rPr>
              <w:t>тыс. м²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48" w:rsidRPr="006A5FEE" w:rsidRDefault="00D90248" w:rsidP="003C641F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A5FEE">
              <w:rPr>
                <w:sz w:val="20"/>
                <w:lang w:eastAsia="ru-RU"/>
              </w:rPr>
              <w:t>тыс. м³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48" w:rsidRPr="006A5FEE" w:rsidRDefault="00D90248" w:rsidP="003C641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A5FEE">
              <w:rPr>
                <w:color w:val="000000"/>
                <w:sz w:val="20"/>
                <w:lang w:eastAsia="ru-RU"/>
              </w:rPr>
              <w:t>л/ч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48" w:rsidRPr="006A5FEE" w:rsidRDefault="00D90248" w:rsidP="003C641F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A5FEE">
              <w:rPr>
                <w:sz w:val="20"/>
                <w:lang w:eastAsia="ru-RU"/>
              </w:rPr>
              <w:t>ккал/м³*ч*С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48" w:rsidRPr="006A5FEE" w:rsidRDefault="00D90248" w:rsidP="003C641F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6A5FEE">
              <w:rPr>
                <w:sz w:val="20"/>
                <w:lang w:eastAsia="ru-RU"/>
              </w:rPr>
              <w:t>ккал/м³*ч*С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48" w:rsidRPr="006A5FEE" w:rsidRDefault="00D90248" w:rsidP="003C641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A5FEE">
              <w:rPr>
                <w:color w:val="000000"/>
                <w:sz w:val="20"/>
                <w:lang w:eastAsia="ru-RU"/>
              </w:rPr>
              <w:t>Отопление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48" w:rsidRPr="006A5FEE" w:rsidRDefault="00D90248" w:rsidP="003C641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A5FEE">
              <w:rPr>
                <w:color w:val="000000"/>
                <w:sz w:val="20"/>
                <w:lang w:eastAsia="ru-RU"/>
              </w:rPr>
              <w:t>ГВС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0248" w:rsidRPr="006A5FEE" w:rsidRDefault="00D90248" w:rsidP="003C641F">
            <w:pPr>
              <w:suppressAutoHyphens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Венти-ляция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0248" w:rsidRPr="006A5FEE" w:rsidRDefault="00D90248" w:rsidP="003C641F">
            <w:pPr>
              <w:suppressAutoHyphens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248" w:rsidRPr="006A5FEE" w:rsidRDefault="00D90248" w:rsidP="003C641F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Всего</w:t>
            </w:r>
          </w:p>
        </w:tc>
      </w:tr>
      <w:tr w:rsidR="003C641F" w:rsidRPr="003C641F" w:rsidTr="003C641F">
        <w:trPr>
          <w:trHeight w:val="499"/>
        </w:trPr>
        <w:tc>
          <w:tcPr>
            <w:tcW w:w="15149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641F">
              <w:rPr>
                <w:b/>
                <w:bCs/>
                <w:sz w:val="22"/>
                <w:szCs w:val="22"/>
                <w:lang w:eastAsia="ru-RU"/>
              </w:rPr>
              <w:t>Жилая застройка</w:t>
            </w:r>
          </w:p>
        </w:tc>
      </w:tr>
      <w:tr w:rsidR="003C641F" w:rsidRPr="003C641F" w:rsidTr="00D90248">
        <w:trPr>
          <w:trHeight w:val="10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3C641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Среднеэтажная  многоквартирная жилая застройка - 4-6 этажей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634,0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29,6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97,5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0,37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1,78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0,38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2,16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293,48</w:t>
            </w:r>
          </w:p>
        </w:tc>
      </w:tr>
      <w:tr w:rsidR="003C641F" w:rsidRPr="003C641F" w:rsidTr="00D90248">
        <w:trPr>
          <w:trHeight w:val="499"/>
        </w:trPr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Итого по участку 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634,0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29,6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97,5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1,78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0,38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2,16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293,48</w:t>
            </w:r>
          </w:p>
        </w:tc>
      </w:tr>
      <w:tr w:rsidR="003C641F" w:rsidRPr="003C641F" w:rsidTr="00D90248">
        <w:trPr>
          <w:trHeight w:val="1002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3C641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Среднеэтажная  многоквартирная жилая застройка - 4-5 этажей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360,0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16,8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55,3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0,37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1,01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0,22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1,23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167,12</w:t>
            </w:r>
          </w:p>
        </w:tc>
      </w:tr>
      <w:tr w:rsidR="003C641F" w:rsidRPr="003C641F" w:rsidTr="00D90248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3C641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Встроенные ком</w:t>
            </w:r>
            <w:r w:rsidR="00D90248">
              <w:rPr>
                <w:sz w:val="22"/>
                <w:szCs w:val="22"/>
                <w:lang w:eastAsia="ru-RU"/>
              </w:rPr>
              <w:t>м</w:t>
            </w:r>
            <w:r w:rsidRPr="003C641F">
              <w:rPr>
                <w:sz w:val="22"/>
                <w:szCs w:val="22"/>
                <w:lang w:eastAsia="ru-RU"/>
              </w:rPr>
              <w:t>ерческие помещения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1F" w:rsidRPr="003C641F" w:rsidRDefault="00D90248" w:rsidP="003C641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</w:t>
            </w:r>
            <w:r w:rsidR="003C641F" w:rsidRPr="003C641F">
              <w:rPr>
                <w:sz w:val="22"/>
                <w:szCs w:val="22"/>
                <w:lang w:eastAsia="ru-RU"/>
              </w:rPr>
              <w:t>аб</w:t>
            </w:r>
            <w:r>
              <w:rPr>
                <w:sz w:val="22"/>
                <w:szCs w:val="22"/>
                <w:lang w:eastAsia="ru-RU"/>
              </w:rPr>
              <w:t xml:space="preserve">очих </w:t>
            </w:r>
            <w:r w:rsidR="003C641F" w:rsidRPr="003C641F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7,5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0,32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0,024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0,010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0,012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6,8</w:t>
            </w:r>
          </w:p>
        </w:tc>
      </w:tr>
      <w:tr w:rsidR="003C641F" w:rsidRPr="003C641F" w:rsidTr="00D90248">
        <w:trPr>
          <w:trHeight w:val="499"/>
        </w:trPr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Итого по участку 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360,0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18,4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62,8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1,03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0,23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1,28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173,92</w:t>
            </w:r>
          </w:p>
        </w:tc>
      </w:tr>
      <w:tr w:rsidR="003C641F" w:rsidRPr="003C641F" w:rsidTr="00D90248">
        <w:trPr>
          <w:trHeight w:val="1002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3C641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Среднеэтажная  многоквартирная жилая застройка - 4-5 этажей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289,0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13,5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44,5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0,37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0,81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0,17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0,98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133,15</w:t>
            </w:r>
          </w:p>
        </w:tc>
      </w:tr>
      <w:tr w:rsidR="003C641F" w:rsidRPr="003C641F" w:rsidTr="00D90248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3C641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Встроенные ком</w:t>
            </w:r>
            <w:r w:rsidR="00D90248">
              <w:rPr>
                <w:sz w:val="22"/>
                <w:szCs w:val="22"/>
                <w:lang w:eastAsia="ru-RU"/>
              </w:rPr>
              <w:t>м</w:t>
            </w:r>
            <w:r w:rsidRPr="003C641F">
              <w:rPr>
                <w:sz w:val="22"/>
                <w:szCs w:val="22"/>
                <w:lang w:eastAsia="ru-RU"/>
              </w:rPr>
              <w:t>ерческие помещения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1F" w:rsidRPr="003C641F" w:rsidRDefault="00D90248" w:rsidP="003C641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</w:t>
            </w:r>
            <w:r w:rsidRPr="003C641F">
              <w:rPr>
                <w:sz w:val="22"/>
                <w:szCs w:val="22"/>
                <w:lang w:eastAsia="ru-RU"/>
              </w:rPr>
              <w:t>аб</w:t>
            </w:r>
            <w:r>
              <w:rPr>
                <w:sz w:val="22"/>
                <w:szCs w:val="22"/>
                <w:lang w:eastAsia="ru-RU"/>
              </w:rPr>
              <w:t xml:space="preserve">очих </w:t>
            </w:r>
            <w:r w:rsidRPr="003C641F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76,0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7,1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0,32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0,023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0,009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0,011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0,04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5,4</w:t>
            </w:r>
          </w:p>
        </w:tc>
      </w:tr>
      <w:tr w:rsidR="003C641F" w:rsidRPr="003C641F" w:rsidTr="00D90248">
        <w:trPr>
          <w:trHeight w:val="499"/>
        </w:trPr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Итого по участку 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289,0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51,6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0,83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0,18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1,02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138,55</w:t>
            </w:r>
          </w:p>
        </w:tc>
      </w:tr>
      <w:tr w:rsidR="003C641F" w:rsidRPr="003C641F" w:rsidTr="00D90248">
        <w:trPr>
          <w:trHeight w:val="10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3C641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Среднеэтажная  многоквартирная жилая застройка - 4-6 этажей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429,0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65,9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0,37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1,20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0,26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1,46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198,37</w:t>
            </w:r>
          </w:p>
        </w:tc>
      </w:tr>
      <w:tr w:rsidR="003C641F" w:rsidRPr="003C641F" w:rsidTr="00D90248">
        <w:trPr>
          <w:trHeight w:val="499"/>
        </w:trPr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Итого по участку 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429,0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65,9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1,20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0,26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1,46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198,37</w:t>
            </w:r>
          </w:p>
        </w:tc>
      </w:tr>
      <w:tr w:rsidR="003C641F" w:rsidRPr="003C641F" w:rsidTr="00D90248">
        <w:trPr>
          <w:trHeight w:val="1002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3C641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Средне и многоэтажная  многоквартирная жилая застройка - 4-10 этажей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973,0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45,4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149,6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0,35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2,58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0,58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3,16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429,35</w:t>
            </w:r>
          </w:p>
        </w:tc>
      </w:tr>
      <w:tr w:rsidR="003C641F" w:rsidRPr="003C641F" w:rsidTr="00D90248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3C641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Встроенные ко</w:t>
            </w:r>
            <w:r w:rsidR="00D90248">
              <w:rPr>
                <w:sz w:val="22"/>
                <w:szCs w:val="22"/>
                <w:lang w:eastAsia="ru-RU"/>
              </w:rPr>
              <w:t>м</w:t>
            </w:r>
            <w:r w:rsidRPr="003C641F">
              <w:rPr>
                <w:sz w:val="22"/>
                <w:szCs w:val="22"/>
                <w:lang w:eastAsia="ru-RU"/>
              </w:rPr>
              <w:t>мерческие помещения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1F" w:rsidRPr="003C641F" w:rsidRDefault="00D90248" w:rsidP="003C641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</w:t>
            </w:r>
            <w:r w:rsidRPr="003C641F">
              <w:rPr>
                <w:sz w:val="22"/>
                <w:szCs w:val="22"/>
                <w:lang w:eastAsia="ru-RU"/>
              </w:rPr>
              <w:t>аб</w:t>
            </w:r>
            <w:r>
              <w:rPr>
                <w:sz w:val="22"/>
                <w:szCs w:val="22"/>
                <w:lang w:eastAsia="ru-RU"/>
              </w:rPr>
              <w:t xml:space="preserve">очих </w:t>
            </w:r>
            <w:r w:rsidRPr="003C641F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380,0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7,6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35,8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0,32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0,115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0,046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0,056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0,22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29,9</w:t>
            </w:r>
          </w:p>
        </w:tc>
      </w:tr>
      <w:tr w:rsidR="003C641F" w:rsidRPr="003C641F" w:rsidTr="00D90248">
        <w:trPr>
          <w:trHeight w:val="499"/>
        </w:trPr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Итого по участку 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973,0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53,0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185,4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2,70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0,63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3,38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459,25</w:t>
            </w:r>
          </w:p>
        </w:tc>
      </w:tr>
      <w:tr w:rsidR="003C641F" w:rsidRPr="003C641F" w:rsidTr="00D90248">
        <w:trPr>
          <w:trHeight w:val="10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3C641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Среднеэтажная  многоквартирная жилая застройка - 4-6 этажей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537,0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25,1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82,7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0,37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1,51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0,32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1,83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248,64</w:t>
            </w:r>
          </w:p>
        </w:tc>
      </w:tr>
      <w:tr w:rsidR="003C641F" w:rsidRPr="003C641F" w:rsidTr="00D90248">
        <w:trPr>
          <w:trHeight w:val="499"/>
        </w:trPr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Итого по участку 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537,0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25,1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82,7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1,51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0,32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1,83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248,64</w:t>
            </w:r>
          </w:p>
        </w:tc>
      </w:tr>
      <w:tr w:rsidR="003C641F" w:rsidRPr="003C641F" w:rsidTr="00D90248">
        <w:trPr>
          <w:trHeight w:val="10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3C641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Среднеэтажная  многоквартирная жилая застройка - 4-6 этажей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298,0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13,9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45,8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0,37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0,83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0,18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1,01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137,23</w:t>
            </w:r>
          </w:p>
        </w:tc>
      </w:tr>
      <w:tr w:rsidR="003C641F" w:rsidRPr="003C641F" w:rsidTr="00D90248">
        <w:trPr>
          <w:trHeight w:val="499"/>
        </w:trPr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Итого по участку 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298,0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13,9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45,8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0,83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0,18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1,01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137,23</w:t>
            </w:r>
          </w:p>
        </w:tc>
      </w:tr>
      <w:tr w:rsidR="003C641F" w:rsidRPr="003C641F" w:rsidTr="00D90248">
        <w:trPr>
          <w:trHeight w:val="702"/>
        </w:trPr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3C641F">
              <w:rPr>
                <w:b/>
                <w:bCs/>
                <w:iCs/>
                <w:sz w:val="22"/>
                <w:szCs w:val="22"/>
                <w:lang w:eastAsia="ru-RU"/>
              </w:rPr>
              <w:t>Итого по участкам жилой застройки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3C641F">
              <w:rPr>
                <w:b/>
                <w:bCs/>
                <w:iCs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3C641F">
              <w:rPr>
                <w:b/>
                <w:bCs/>
                <w:iCs/>
                <w:sz w:val="22"/>
                <w:szCs w:val="22"/>
                <w:lang w:eastAsia="ru-RU"/>
              </w:rPr>
              <w:t>3520,0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3C641F">
              <w:rPr>
                <w:b/>
                <w:bCs/>
                <w:iCs/>
                <w:sz w:val="22"/>
                <w:szCs w:val="22"/>
                <w:lang w:eastAsia="ru-RU"/>
              </w:rPr>
              <w:t>164,3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3C641F">
              <w:rPr>
                <w:b/>
                <w:bCs/>
                <w:iCs/>
                <w:sz w:val="22"/>
                <w:szCs w:val="22"/>
                <w:lang w:eastAsia="ru-RU"/>
              </w:rPr>
              <w:t>591,7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D90248" w:rsidRDefault="003C641F" w:rsidP="00D90248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3C641F">
              <w:rPr>
                <w:b/>
                <w:bCs/>
                <w:iCs/>
                <w:sz w:val="22"/>
                <w:szCs w:val="22"/>
                <w:lang w:eastAsia="ru-RU"/>
              </w:rPr>
              <w:t>9,9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3C641F">
              <w:rPr>
                <w:b/>
                <w:bCs/>
                <w:iCs/>
                <w:sz w:val="22"/>
                <w:szCs w:val="22"/>
                <w:lang w:eastAsia="ru-RU"/>
              </w:rPr>
              <w:t>2,2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3C641F">
              <w:rPr>
                <w:b/>
                <w:bCs/>
                <w:iCs/>
                <w:sz w:val="22"/>
                <w:szCs w:val="22"/>
                <w:lang w:eastAsia="ru-RU"/>
              </w:rPr>
              <w:t>12,1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3C641F">
              <w:rPr>
                <w:b/>
                <w:bCs/>
                <w:iCs/>
                <w:sz w:val="22"/>
                <w:szCs w:val="22"/>
                <w:lang w:eastAsia="ru-RU"/>
              </w:rPr>
              <w:t>1649,4</w:t>
            </w:r>
          </w:p>
        </w:tc>
      </w:tr>
      <w:tr w:rsidR="003C641F" w:rsidRPr="003C641F" w:rsidTr="003C641F">
        <w:trPr>
          <w:trHeight w:val="499"/>
        </w:trPr>
        <w:tc>
          <w:tcPr>
            <w:tcW w:w="15149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641F" w:rsidRPr="003C641F" w:rsidRDefault="003C641F" w:rsidP="00D9024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641F">
              <w:rPr>
                <w:b/>
                <w:bCs/>
                <w:sz w:val="22"/>
                <w:szCs w:val="22"/>
                <w:lang w:eastAsia="ru-RU"/>
              </w:rPr>
              <w:t>Общественные здания и сооружения</w:t>
            </w:r>
          </w:p>
        </w:tc>
      </w:tr>
      <w:tr w:rsidR="003C641F" w:rsidRPr="003C641F" w:rsidTr="00D90248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3C641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 xml:space="preserve">Общественно-деловой центр 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C641F" w:rsidRPr="003C641F" w:rsidTr="00D90248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3C641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Продовольственные магазины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C641F">
              <w:rPr>
                <w:color w:val="000000"/>
                <w:sz w:val="22"/>
                <w:szCs w:val="22"/>
                <w:lang w:eastAsia="ru-RU"/>
              </w:rPr>
              <w:t>1 рабо</w:t>
            </w:r>
            <w:r w:rsidR="00D90248"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3C641F">
              <w:rPr>
                <w:color w:val="000000"/>
                <w:sz w:val="22"/>
                <w:szCs w:val="22"/>
                <w:lang w:eastAsia="ru-RU"/>
              </w:rPr>
              <w:t>т</w:t>
            </w:r>
            <w:r w:rsidR="00D90248">
              <w:rPr>
                <w:color w:val="000000"/>
                <w:sz w:val="22"/>
                <w:szCs w:val="22"/>
                <w:lang w:eastAsia="ru-RU"/>
              </w:rPr>
              <w:t>ающий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35,3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0,31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0,56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0,44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1,29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175,3</w:t>
            </w:r>
          </w:p>
        </w:tc>
      </w:tr>
      <w:tr w:rsidR="003C641F" w:rsidRPr="003C641F" w:rsidTr="00D90248">
        <w:trPr>
          <w:trHeight w:val="702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3C641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Непродовольственные магазины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1F" w:rsidRPr="003C641F" w:rsidRDefault="00D90248" w:rsidP="003C64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C641F">
              <w:rPr>
                <w:color w:val="000000"/>
                <w:sz w:val="22"/>
                <w:szCs w:val="22"/>
                <w:lang w:eastAsia="ru-RU"/>
              </w:rPr>
              <w:t>1 рабо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3C641F">
              <w:rPr>
                <w:color w:val="000000"/>
                <w:sz w:val="22"/>
                <w:szCs w:val="22"/>
                <w:lang w:eastAsia="ru-RU"/>
              </w:rPr>
              <w:t>т</w:t>
            </w:r>
            <w:r>
              <w:rPr>
                <w:color w:val="000000"/>
                <w:sz w:val="22"/>
                <w:szCs w:val="22"/>
                <w:lang w:eastAsia="ru-RU"/>
              </w:rPr>
              <w:t>ающий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63,5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0,31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0,79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1,86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252,7</w:t>
            </w:r>
          </w:p>
        </w:tc>
      </w:tr>
      <w:tr w:rsidR="003C641F" w:rsidRPr="003C641F" w:rsidTr="00D90248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3C641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Офисный центр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1F" w:rsidRPr="003C641F" w:rsidRDefault="00D90248" w:rsidP="003C64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C641F">
              <w:rPr>
                <w:color w:val="000000"/>
                <w:sz w:val="22"/>
                <w:szCs w:val="22"/>
                <w:lang w:eastAsia="ru-RU"/>
              </w:rPr>
              <w:t>1 рабо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3C641F">
              <w:rPr>
                <w:color w:val="000000"/>
                <w:sz w:val="22"/>
                <w:szCs w:val="22"/>
                <w:lang w:eastAsia="ru-RU"/>
              </w:rPr>
              <w:t>т</w:t>
            </w:r>
            <w:r>
              <w:rPr>
                <w:color w:val="000000"/>
                <w:sz w:val="22"/>
                <w:szCs w:val="22"/>
                <w:lang w:eastAsia="ru-RU"/>
              </w:rPr>
              <w:t>ающий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700,0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28,0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98,8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0,32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1,61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2,42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328,8</w:t>
            </w:r>
          </w:p>
        </w:tc>
      </w:tr>
      <w:tr w:rsidR="003C641F" w:rsidRPr="003C641F" w:rsidTr="00D90248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3C641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 xml:space="preserve">Гостиница 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1F" w:rsidRPr="003C641F" w:rsidRDefault="00D90248" w:rsidP="003C64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C641F">
              <w:rPr>
                <w:color w:val="000000"/>
                <w:sz w:val="22"/>
                <w:szCs w:val="22"/>
                <w:lang w:eastAsia="ru-RU"/>
              </w:rPr>
              <w:t>1 рабо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3C641F">
              <w:rPr>
                <w:color w:val="000000"/>
                <w:sz w:val="22"/>
                <w:szCs w:val="22"/>
                <w:lang w:eastAsia="ru-RU"/>
              </w:rPr>
              <w:t>т</w:t>
            </w:r>
            <w:r>
              <w:rPr>
                <w:color w:val="000000"/>
                <w:sz w:val="22"/>
                <w:szCs w:val="22"/>
                <w:lang w:eastAsia="ru-RU"/>
              </w:rPr>
              <w:t>ающий</w:t>
            </w:r>
            <w:r w:rsidRPr="003C641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3C641F" w:rsidRPr="003C641F">
              <w:rPr>
                <w:color w:val="000000"/>
                <w:sz w:val="22"/>
                <w:szCs w:val="22"/>
                <w:lang w:eastAsia="ru-RU"/>
              </w:rPr>
              <w:t>ь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1160,0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24,0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84,7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0,32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1,38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2,53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5,02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682,1</w:t>
            </w:r>
          </w:p>
        </w:tc>
      </w:tr>
      <w:tr w:rsidR="003C641F" w:rsidRPr="003C641F" w:rsidTr="00D90248">
        <w:trPr>
          <w:trHeight w:val="585"/>
        </w:trPr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Итого по участк</w:t>
            </w:r>
            <w:r w:rsidR="00D90248">
              <w:rPr>
                <w:iCs/>
                <w:sz w:val="22"/>
                <w:szCs w:val="22"/>
                <w:lang w:eastAsia="ru-RU"/>
              </w:rPr>
              <w:t xml:space="preserve">ам </w:t>
            </w:r>
            <w:r w:rsidRPr="003C641F">
              <w:rPr>
                <w:iCs/>
                <w:sz w:val="22"/>
                <w:szCs w:val="22"/>
                <w:lang w:eastAsia="ru-RU"/>
              </w:rPr>
              <w:t>8</w:t>
            </w:r>
            <w:r w:rsidR="00D90248">
              <w:rPr>
                <w:iCs/>
                <w:sz w:val="22"/>
                <w:szCs w:val="22"/>
                <w:lang w:eastAsia="ru-RU"/>
              </w:rPr>
              <w:t>-1 и 8-2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4,55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1,55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4,49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10,59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3C641F">
              <w:rPr>
                <w:iCs/>
                <w:sz w:val="22"/>
                <w:szCs w:val="22"/>
                <w:lang w:eastAsia="ru-RU"/>
              </w:rPr>
              <w:t>1438,90</w:t>
            </w:r>
          </w:p>
        </w:tc>
      </w:tr>
      <w:tr w:rsidR="003C641F" w:rsidRPr="003C641F" w:rsidTr="00D90248">
        <w:trPr>
          <w:trHeight w:val="7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3C641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 xml:space="preserve">Детское дошкольное учреждение 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3C641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8,2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0,34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0,14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28,5</w:t>
            </w:r>
          </w:p>
        </w:tc>
      </w:tr>
      <w:tr w:rsidR="003C641F" w:rsidRPr="003C641F" w:rsidTr="00D90248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3C641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бассейн с ванной 15 х 6м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 спор</w:t>
            </w:r>
            <w:r w:rsidR="00D90248">
              <w:rPr>
                <w:sz w:val="22"/>
                <w:szCs w:val="22"/>
                <w:lang w:eastAsia="ru-RU"/>
              </w:rPr>
              <w:t>тсмен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5,6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0,22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0,30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40,8</w:t>
            </w:r>
          </w:p>
        </w:tc>
      </w:tr>
      <w:tr w:rsidR="003C641F" w:rsidRPr="003C641F" w:rsidTr="00D90248">
        <w:trPr>
          <w:trHeight w:val="9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3C641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Общеобразовательная школа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3C641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41,2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0,33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0,62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0,76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103,3</w:t>
            </w:r>
          </w:p>
        </w:tc>
      </w:tr>
      <w:tr w:rsidR="003C641F" w:rsidRPr="003C641F" w:rsidTr="00D90248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3C641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бассейн с ванной 12,5 х 25м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1F" w:rsidRPr="003C641F" w:rsidRDefault="00D90248" w:rsidP="003C641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 спор</w:t>
            </w:r>
            <w:r>
              <w:rPr>
                <w:sz w:val="22"/>
                <w:szCs w:val="22"/>
                <w:lang w:eastAsia="ru-RU"/>
              </w:rPr>
              <w:t>тсмен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2,2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10,4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0,12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0,41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0,58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78,8</w:t>
            </w:r>
          </w:p>
        </w:tc>
      </w:tr>
      <w:tr w:rsidR="003C641F" w:rsidRPr="003C641F" w:rsidTr="00D90248">
        <w:trPr>
          <w:trHeight w:val="9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3C641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 xml:space="preserve">Детское дошкольное учреждение 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3C641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8,2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0,34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0,14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28,5</w:t>
            </w:r>
          </w:p>
        </w:tc>
      </w:tr>
      <w:tr w:rsidR="003C641F" w:rsidRPr="003C641F" w:rsidTr="00D90248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3C641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бассейн с ванной 15 х 6м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1F" w:rsidRPr="003C641F" w:rsidRDefault="00D90248" w:rsidP="003C641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 спор</w:t>
            </w:r>
            <w:r>
              <w:rPr>
                <w:sz w:val="22"/>
                <w:szCs w:val="22"/>
                <w:lang w:eastAsia="ru-RU"/>
              </w:rPr>
              <w:t>тсмен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2,2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10,4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0,12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0,41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0,55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641F">
              <w:rPr>
                <w:sz w:val="22"/>
                <w:szCs w:val="22"/>
                <w:lang w:eastAsia="ru-RU"/>
              </w:rPr>
              <w:t>74,7</w:t>
            </w:r>
          </w:p>
        </w:tc>
      </w:tr>
      <w:tr w:rsidR="003C641F" w:rsidRPr="003C641F" w:rsidTr="00D90248">
        <w:trPr>
          <w:trHeight w:val="690"/>
        </w:trPr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3C641F">
              <w:rPr>
                <w:b/>
                <w:bCs/>
                <w:iCs/>
                <w:sz w:val="22"/>
                <w:szCs w:val="22"/>
                <w:lang w:eastAsia="ru-RU"/>
              </w:rPr>
              <w:t>Итого по общественным здания и сооружениям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3C641F">
              <w:rPr>
                <w:b/>
                <w:bCs/>
                <w:iCs/>
                <w:sz w:val="22"/>
                <w:szCs w:val="22"/>
                <w:lang w:eastAsia="ru-RU"/>
              </w:rPr>
              <w:t>5,75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3C641F">
              <w:rPr>
                <w:b/>
                <w:bCs/>
                <w:iCs/>
                <w:sz w:val="22"/>
                <w:szCs w:val="22"/>
                <w:lang w:eastAsia="ru-RU"/>
              </w:rPr>
              <w:t>1,72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3C641F">
              <w:rPr>
                <w:b/>
                <w:bCs/>
                <w:iCs/>
                <w:sz w:val="22"/>
                <w:szCs w:val="22"/>
                <w:lang w:eastAsia="ru-RU"/>
              </w:rPr>
              <w:t>5,73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3C641F">
              <w:rPr>
                <w:b/>
                <w:bCs/>
                <w:iCs/>
                <w:sz w:val="22"/>
                <w:szCs w:val="22"/>
                <w:lang w:eastAsia="ru-RU"/>
              </w:rPr>
              <w:t>13,20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3C641F">
              <w:rPr>
                <w:b/>
                <w:bCs/>
                <w:iCs/>
                <w:sz w:val="22"/>
                <w:szCs w:val="22"/>
                <w:lang w:eastAsia="ru-RU"/>
              </w:rPr>
              <w:t>1793,5</w:t>
            </w:r>
          </w:p>
        </w:tc>
      </w:tr>
      <w:tr w:rsidR="003C641F" w:rsidRPr="003C641F" w:rsidTr="00D90248">
        <w:trPr>
          <w:trHeight w:val="1140"/>
        </w:trPr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C641F" w:rsidRPr="003C641F" w:rsidRDefault="003C641F" w:rsidP="003C641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641F">
              <w:rPr>
                <w:b/>
                <w:bCs/>
                <w:sz w:val="22"/>
                <w:szCs w:val="22"/>
                <w:lang w:eastAsia="ru-RU"/>
              </w:rPr>
              <w:t>Итого по проекту планировки микрорайона жилой средне</w:t>
            </w:r>
            <w:r w:rsidR="00D90248">
              <w:rPr>
                <w:b/>
                <w:bCs/>
                <w:sz w:val="22"/>
                <w:szCs w:val="22"/>
                <w:lang w:eastAsia="ru-RU"/>
              </w:rPr>
              <w:t>- и много</w:t>
            </w:r>
            <w:r w:rsidRPr="003C641F">
              <w:rPr>
                <w:b/>
                <w:bCs/>
                <w:sz w:val="22"/>
                <w:szCs w:val="22"/>
                <w:lang w:eastAsia="ru-RU"/>
              </w:rPr>
              <w:t>этажной застройки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3C641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641F">
              <w:rPr>
                <w:b/>
                <w:bCs/>
                <w:sz w:val="22"/>
                <w:szCs w:val="22"/>
                <w:lang w:eastAsia="ru-RU"/>
              </w:rPr>
              <w:t>15,7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641F">
              <w:rPr>
                <w:b/>
                <w:bCs/>
                <w:sz w:val="22"/>
                <w:szCs w:val="22"/>
                <w:lang w:eastAsia="ru-RU"/>
              </w:rPr>
              <w:t>3,92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641F">
              <w:rPr>
                <w:b/>
                <w:bCs/>
                <w:sz w:val="22"/>
                <w:szCs w:val="22"/>
                <w:lang w:eastAsia="ru-RU"/>
              </w:rPr>
              <w:t>5,73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641F">
              <w:rPr>
                <w:b/>
                <w:bCs/>
                <w:sz w:val="22"/>
                <w:szCs w:val="22"/>
                <w:lang w:eastAsia="ru-RU"/>
              </w:rPr>
              <w:t>25,30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641F" w:rsidRPr="003C641F" w:rsidRDefault="003C641F" w:rsidP="00D9024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C641F">
              <w:rPr>
                <w:b/>
                <w:bCs/>
                <w:sz w:val="22"/>
                <w:szCs w:val="22"/>
                <w:lang w:eastAsia="ru-RU"/>
              </w:rPr>
              <w:t>3442,9</w:t>
            </w:r>
          </w:p>
        </w:tc>
      </w:tr>
    </w:tbl>
    <w:p w:rsidR="00A02BFB" w:rsidRDefault="007B73B2" w:rsidP="00A02BFB">
      <w:pPr>
        <w:pStyle w:val="af1"/>
        <w:tabs>
          <w:tab w:val="left" w:pos="1500"/>
        </w:tabs>
        <w:jc w:val="center"/>
        <w:outlineLvl w:val="1"/>
        <w:rPr>
          <w:b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  <w:bookmarkStart w:id="80" w:name="_Toc390935482"/>
      <w:r w:rsidRPr="00CB528D">
        <w:rPr>
          <w:b/>
          <w:sz w:val="24"/>
          <w:szCs w:val="24"/>
        </w:rPr>
        <w:t>Сводная т</w:t>
      </w:r>
      <w:r w:rsidRPr="00CB528D">
        <w:rPr>
          <w:b/>
          <w:bCs/>
          <w:sz w:val="24"/>
          <w:szCs w:val="24"/>
          <w:lang w:eastAsia="ru-RU"/>
        </w:rPr>
        <w:t xml:space="preserve">аблица расчета объема водопотребления и водоотведения </w:t>
      </w:r>
      <w:r w:rsidR="00A02BFB">
        <w:rPr>
          <w:b/>
          <w:sz w:val="24"/>
          <w:szCs w:val="24"/>
          <w:lang w:eastAsia="ru-RU"/>
        </w:rPr>
        <w:t>бытовых стоков</w:t>
      </w:r>
      <w:bookmarkEnd w:id="80"/>
    </w:p>
    <w:p w:rsidR="007B73B2" w:rsidRPr="00CB528D" w:rsidRDefault="007B73B2" w:rsidP="00A02BFB">
      <w:pPr>
        <w:pStyle w:val="af1"/>
        <w:tabs>
          <w:tab w:val="left" w:pos="1500"/>
        </w:tabs>
        <w:jc w:val="center"/>
        <w:rPr>
          <w:b/>
          <w:bCs/>
          <w:sz w:val="24"/>
          <w:szCs w:val="24"/>
          <w:lang w:eastAsia="ru-RU"/>
        </w:rPr>
      </w:pPr>
      <w:r w:rsidRPr="00CB528D">
        <w:rPr>
          <w:b/>
          <w:sz w:val="24"/>
          <w:szCs w:val="24"/>
          <w:lang w:eastAsia="ru-RU"/>
        </w:rPr>
        <w:t xml:space="preserve">проекта планировки территории </w:t>
      </w:r>
      <w:r w:rsidRPr="00CB528D">
        <w:rPr>
          <w:b/>
          <w:bCs/>
          <w:sz w:val="24"/>
          <w:szCs w:val="24"/>
          <w:lang w:eastAsia="ru-RU"/>
        </w:rPr>
        <w:t xml:space="preserve">западной части деревни Кальтино муниципального образования </w:t>
      </w:r>
      <w:r w:rsidR="002D5A53">
        <w:rPr>
          <w:b/>
          <w:bCs/>
          <w:sz w:val="24"/>
          <w:szCs w:val="24"/>
          <w:lang w:eastAsia="ru-RU"/>
        </w:rPr>
        <w:t>Колтушское сельское поселение</w:t>
      </w:r>
      <w:r w:rsidRPr="00CB528D">
        <w:rPr>
          <w:b/>
          <w:bCs/>
          <w:sz w:val="24"/>
          <w:szCs w:val="24"/>
          <w:lang w:eastAsia="ru-RU"/>
        </w:rPr>
        <w:t xml:space="preserve"> </w:t>
      </w:r>
      <w:r w:rsidRPr="00CB528D">
        <w:rPr>
          <w:b/>
          <w:sz w:val="24"/>
          <w:szCs w:val="24"/>
        </w:rPr>
        <w:t>Всеволожского муниципального района Ленинградской области</w:t>
      </w:r>
    </w:p>
    <w:p w:rsidR="007B73B2" w:rsidRDefault="007B73B2" w:rsidP="00CB528D">
      <w:pPr>
        <w:pStyle w:val="af1"/>
        <w:tabs>
          <w:tab w:val="left" w:pos="1500"/>
        </w:tabs>
        <w:spacing w:line="360" w:lineRule="auto"/>
        <w:jc w:val="center"/>
        <w:rPr>
          <w:sz w:val="24"/>
          <w:szCs w:val="24"/>
        </w:rPr>
      </w:pPr>
    </w:p>
    <w:tbl>
      <w:tblPr>
        <w:tblW w:w="14575" w:type="dxa"/>
        <w:tblInd w:w="93" w:type="dxa"/>
        <w:tblLook w:val="0000" w:firstRow="0" w:lastRow="0" w:firstColumn="0" w:lastColumn="0" w:noHBand="0" w:noVBand="0"/>
      </w:tblPr>
      <w:tblGrid>
        <w:gridCol w:w="674"/>
        <w:gridCol w:w="3037"/>
        <w:gridCol w:w="1409"/>
        <w:gridCol w:w="1480"/>
        <w:gridCol w:w="1160"/>
        <w:gridCol w:w="1360"/>
        <w:gridCol w:w="1120"/>
        <w:gridCol w:w="1180"/>
        <w:gridCol w:w="1380"/>
        <w:gridCol w:w="1660"/>
        <w:gridCol w:w="115"/>
      </w:tblGrid>
      <w:tr w:rsidR="00762087" w:rsidRPr="00762087" w:rsidTr="003C641F">
        <w:trPr>
          <w:gridAfter w:val="1"/>
          <w:wAfter w:w="114" w:type="dxa"/>
          <w:trHeight w:val="300"/>
          <w:tblHeader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62087">
              <w:rPr>
                <w:sz w:val="24"/>
                <w:szCs w:val="24"/>
                <w:lang w:eastAsia="ru-RU"/>
              </w:rPr>
              <w:t>№</w:t>
            </w:r>
            <w:r>
              <w:rPr>
                <w:sz w:val="24"/>
                <w:szCs w:val="24"/>
                <w:lang w:eastAsia="ru-RU"/>
              </w:rPr>
              <w:t>№</w:t>
            </w:r>
            <w:r w:rsidRPr="00762087">
              <w:rPr>
                <w:sz w:val="24"/>
                <w:szCs w:val="24"/>
                <w:lang w:eastAsia="ru-RU"/>
              </w:rPr>
              <w:t xml:space="preserve"> уч.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Наименование водопотребителей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Единица измерени</w:t>
            </w:r>
            <w:r>
              <w:rPr>
                <w:sz w:val="22"/>
                <w:szCs w:val="22"/>
                <w:lang w:eastAsia="ru-RU"/>
              </w:rPr>
              <w:t>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87" w:rsidRPr="00762087" w:rsidRDefault="00762087" w:rsidP="00762087">
            <w:pPr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Количество единиц</w:t>
            </w:r>
            <w:r w:rsidRPr="00762087">
              <w:rPr>
                <w:rFonts w:ascii="Arial" w:hAnsi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Водопотребление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87" w:rsidRPr="00762087" w:rsidRDefault="00762087" w:rsidP="0076208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 xml:space="preserve">Водоотведение </w:t>
            </w:r>
          </w:p>
        </w:tc>
      </w:tr>
      <w:tr w:rsidR="00762087" w:rsidRPr="00762087" w:rsidTr="003C641F">
        <w:trPr>
          <w:gridAfter w:val="1"/>
          <w:wAfter w:w="114" w:type="dxa"/>
          <w:trHeight w:val="300"/>
          <w:tblHeader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87" w:rsidRPr="00762087" w:rsidRDefault="00762087" w:rsidP="0076208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87" w:rsidRPr="00762087" w:rsidRDefault="00762087" w:rsidP="0076208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87" w:rsidRPr="00762087" w:rsidRDefault="00762087" w:rsidP="0076208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87" w:rsidRPr="00762087" w:rsidRDefault="00762087" w:rsidP="0076208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Холодная вода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Горячая вода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Суммарное водопот-ребление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Бытовые стоки</w:t>
            </w:r>
          </w:p>
        </w:tc>
      </w:tr>
      <w:tr w:rsidR="00762087" w:rsidRPr="00762087" w:rsidTr="003C641F">
        <w:trPr>
          <w:gridAfter w:val="1"/>
          <w:wAfter w:w="114" w:type="dxa"/>
          <w:trHeight w:val="1070"/>
          <w:tblHeader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87" w:rsidRPr="00762087" w:rsidRDefault="00762087" w:rsidP="0076208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87" w:rsidRPr="00762087" w:rsidRDefault="00762087" w:rsidP="0076208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87" w:rsidRPr="00762087" w:rsidRDefault="00762087" w:rsidP="0076208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87" w:rsidRPr="00762087" w:rsidRDefault="00762087" w:rsidP="00762087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762087">
              <w:rPr>
                <w:sz w:val="20"/>
                <w:lang w:eastAsia="ru-RU"/>
              </w:rPr>
              <w:t xml:space="preserve">норма расхода холодной воды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762087">
              <w:rPr>
                <w:sz w:val="20"/>
                <w:lang w:eastAsia="ru-RU"/>
              </w:rPr>
              <w:t xml:space="preserve">расход холодной воды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762087">
              <w:rPr>
                <w:sz w:val="20"/>
                <w:lang w:eastAsia="ru-RU"/>
              </w:rPr>
              <w:t xml:space="preserve">норма расхода горячей воды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762087">
              <w:rPr>
                <w:sz w:val="20"/>
                <w:lang w:eastAsia="ru-RU"/>
              </w:rPr>
              <w:t xml:space="preserve">расход горячей воды 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87" w:rsidRPr="00762087" w:rsidRDefault="00762087" w:rsidP="0076208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87" w:rsidRPr="00762087" w:rsidRDefault="00762087" w:rsidP="0076208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762087" w:rsidRPr="00762087" w:rsidTr="003C641F">
        <w:trPr>
          <w:gridAfter w:val="1"/>
          <w:wAfter w:w="114" w:type="dxa"/>
          <w:trHeight w:val="563"/>
          <w:tblHeader/>
        </w:trPr>
        <w:tc>
          <w:tcPr>
            <w:tcW w:w="6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087" w:rsidRPr="00762087" w:rsidRDefault="00762087" w:rsidP="00762087">
            <w:pPr>
              <w:suppressAutoHyphens w:val="0"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087" w:rsidRPr="00762087" w:rsidRDefault="00762087" w:rsidP="00762087">
            <w:pPr>
              <w:suppressAutoHyphens w:val="0"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87" w:rsidRPr="007C082F" w:rsidRDefault="00762087" w:rsidP="00762087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q</w:t>
            </w:r>
            <w:r w:rsidRPr="007C082F">
              <w:rPr>
                <w:sz w:val="16"/>
                <w:szCs w:val="16"/>
                <w:lang w:eastAsia="ru-RU"/>
              </w:rPr>
              <w:t>x.в</w:t>
            </w:r>
            <w:r w:rsidRPr="007C082F">
              <w:rPr>
                <w:sz w:val="18"/>
                <w:szCs w:val="18"/>
                <w:lang w:eastAsia="ru-RU"/>
              </w:rPr>
              <w:t xml:space="preserve">.,   </w:t>
            </w:r>
            <w:r w:rsidRPr="007C082F">
              <w:rPr>
                <w:sz w:val="22"/>
                <w:szCs w:val="22"/>
                <w:lang w:eastAsia="ru-RU"/>
              </w:rPr>
              <w:t>л/сут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87" w:rsidRPr="007C082F" w:rsidRDefault="00762087" w:rsidP="00762087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q</w:t>
            </w:r>
            <w:r w:rsidRPr="007C082F">
              <w:rPr>
                <w:sz w:val="16"/>
                <w:szCs w:val="16"/>
                <w:lang w:eastAsia="ru-RU"/>
              </w:rPr>
              <w:t>x.в</w:t>
            </w:r>
            <w:r w:rsidRPr="007C082F">
              <w:rPr>
                <w:sz w:val="18"/>
                <w:szCs w:val="18"/>
                <w:lang w:eastAsia="ru-RU"/>
              </w:rPr>
              <w:t xml:space="preserve">.,   </w:t>
            </w:r>
            <w:r w:rsidRPr="007C082F">
              <w:rPr>
                <w:sz w:val="22"/>
                <w:szCs w:val="22"/>
                <w:lang w:eastAsia="ru-RU"/>
              </w:rPr>
              <w:t>м</w:t>
            </w:r>
            <w:r>
              <w:rPr>
                <w:sz w:val="22"/>
                <w:szCs w:val="22"/>
                <w:vertAlign w:val="superscript"/>
                <w:lang w:eastAsia="ru-RU"/>
              </w:rPr>
              <w:t>3</w:t>
            </w:r>
            <w:r w:rsidRPr="007C082F">
              <w:rPr>
                <w:sz w:val="22"/>
                <w:szCs w:val="22"/>
                <w:lang w:eastAsia="ru-RU"/>
              </w:rPr>
              <w:t>/сут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87" w:rsidRPr="007C082F" w:rsidRDefault="00762087" w:rsidP="00762087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q</w:t>
            </w:r>
            <w:r w:rsidRPr="007C082F">
              <w:rPr>
                <w:sz w:val="16"/>
                <w:szCs w:val="16"/>
                <w:lang w:eastAsia="ru-RU"/>
              </w:rPr>
              <w:t>г.в</w:t>
            </w:r>
            <w:r w:rsidRPr="007C082F">
              <w:rPr>
                <w:sz w:val="18"/>
                <w:szCs w:val="18"/>
                <w:lang w:eastAsia="ru-RU"/>
              </w:rPr>
              <w:t xml:space="preserve">.,   </w:t>
            </w:r>
            <w:r w:rsidRPr="007C082F">
              <w:rPr>
                <w:sz w:val="22"/>
                <w:szCs w:val="22"/>
                <w:lang w:eastAsia="ru-RU"/>
              </w:rPr>
              <w:t>л/сут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87" w:rsidRPr="007C082F" w:rsidRDefault="00762087" w:rsidP="00762087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q</w:t>
            </w:r>
            <w:r w:rsidRPr="007C082F">
              <w:rPr>
                <w:sz w:val="16"/>
                <w:szCs w:val="16"/>
                <w:lang w:eastAsia="ru-RU"/>
              </w:rPr>
              <w:t>г.в</w:t>
            </w:r>
            <w:r w:rsidRPr="007C082F">
              <w:rPr>
                <w:sz w:val="18"/>
                <w:szCs w:val="18"/>
                <w:lang w:eastAsia="ru-RU"/>
              </w:rPr>
              <w:t xml:space="preserve">.,   </w:t>
            </w:r>
            <w:r w:rsidRPr="007C082F">
              <w:rPr>
                <w:sz w:val="22"/>
                <w:szCs w:val="22"/>
                <w:lang w:eastAsia="ru-RU"/>
              </w:rPr>
              <w:t>м</w:t>
            </w:r>
            <w:r>
              <w:rPr>
                <w:sz w:val="22"/>
                <w:szCs w:val="22"/>
                <w:vertAlign w:val="superscript"/>
                <w:lang w:eastAsia="ru-RU"/>
              </w:rPr>
              <w:t>3</w:t>
            </w:r>
            <w:r w:rsidRPr="00762087">
              <w:rPr>
                <w:sz w:val="22"/>
                <w:szCs w:val="22"/>
                <w:lang w:eastAsia="ru-RU"/>
              </w:rPr>
              <w:t>/</w:t>
            </w:r>
            <w:r w:rsidRPr="007C082F">
              <w:rPr>
                <w:sz w:val="22"/>
                <w:szCs w:val="22"/>
                <w:lang w:eastAsia="ru-RU"/>
              </w:rPr>
              <w:t>сут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87" w:rsidRPr="007C082F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C082F">
              <w:rPr>
                <w:sz w:val="22"/>
                <w:szCs w:val="22"/>
                <w:lang w:eastAsia="ru-RU"/>
              </w:rPr>
              <w:t>м</w:t>
            </w:r>
            <w:r>
              <w:rPr>
                <w:sz w:val="22"/>
                <w:szCs w:val="22"/>
                <w:vertAlign w:val="superscript"/>
                <w:lang w:eastAsia="ru-RU"/>
              </w:rPr>
              <w:t>3</w:t>
            </w:r>
            <w:r w:rsidRPr="007C082F">
              <w:rPr>
                <w:sz w:val="22"/>
                <w:szCs w:val="22"/>
                <w:lang w:eastAsia="ru-RU"/>
              </w:rPr>
              <w:t>/сут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87" w:rsidRPr="007C082F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C082F">
              <w:rPr>
                <w:sz w:val="22"/>
                <w:szCs w:val="22"/>
                <w:lang w:eastAsia="ru-RU"/>
              </w:rPr>
              <w:t>м</w:t>
            </w:r>
            <w:r>
              <w:rPr>
                <w:sz w:val="22"/>
                <w:szCs w:val="22"/>
                <w:vertAlign w:val="superscript"/>
                <w:lang w:eastAsia="ru-RU"/>
              </w:rPr>
              <w:t>3</w:t>
            </w:r>
            <w:r w:rsidRPr="007C082F">
              <w:rPr>
                <w:sz w:val="22"/>
                <w:szCs w:val="22"/>
                <w:lang w:eastAsia="ru-RU"/>
              </w:rPr>
              <w:t>/сут</w:t>
            </w:r>
          </w:p>
        </w:tc>
      </w:tr>
      <w:tr w:rsidR="00762087" w:rsidRPr="00762087" w:rsidTr="003C641F">
        <w:trPr>
          <w:gridAfter w:val="1"/>
          <w:wAfter w:w="114" w:type="dxa"/>
          <w:trHeight w:val="9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Среднеэтажная  многоквартирная жилая застройка - 4-6 этажей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634,0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95,1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63,4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158,5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158,5</w:t>
            </w:r>
          </w:p>
        </w:tc>
      </w:tr>
      <w:tr w:rsidR="00762087" w:rsidRPr="00762087" w:rsidTr="003C641F">
        <w:trPr>
          <w:gridAfter w:val="1"/>
          <w:wAfter w:w="114" w:type="dxa"/>
          <w:trHeight w:val="799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Многоуровневая надземная закрытая автостоянка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</w:t>
            </w:r>
            <w:r w:rsidRPr="00762087">
              <w:rPr>
                <w:sz w:val="22"/>
                <w:szCs w:val="22"/>
                <w:lang w:eastAsia="ru-RU"/>
              </w:rPr>
              <w:t>аш</w:t>
            </w:r>
            <w:r>
              <w:rPr>
                <w:sz w:val="22"/>
                <w:szCs w:val="22"/>
                <w:lang w:eastAsia="ru-RU"/>
              </w:rPr>
              <w:t>ино-</w:t>
            </w:r>
            <w:r w:rsidRPr="00762087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3,2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3,2</w:t>
            </w:r>
          </w:p>
        </w:tc>
      </w:tr>
      <w:tr w:rsidR="00762087" w:rsidRPr="00762087" w:rsidTr="003C641F">
        <w:trPr>
          <w:gridAfter w:val="1"/>
          <w:wAfter w:w="114" w:type="dxa"/>
          <w:trHeight w:val="49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 xml:space="preserve">Полив территории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634,0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31,7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31,7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762087" w:rsidRPr="00762087" w:rsidTr="003C641F">
        <w:trPr>
          <w:gridAfter w:val="1"/>
          <w:wAfter w:w="114" w:type="dxa"/>
          <w:trHeight w:val="499"/>
        </w:trPr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62087">
              <w:rPr>
                <w:iCs/>
                <w:sz w:val="22"/>
                <w:szCs w:val="22"/>
                <w:lang w:eastAsia="ru-RU"/>
              </w:rPr>
              <w:t>Итого по участку 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62087">
              <w:rPr>
                <w:iCs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634,0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128,6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64,8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193,4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161,7</w:t>
            </w:r>
          </w:p>
        </w:tc>
      </w:tr>
      <w:tr w:rsidR="00762087" w:rsidRPr="00762087" w:rsidTr="003C641F">
        <w:trPr>
          <w:gridAfter w:val="1"/>
          <w:wAfter w:w="114" w:type="dxa"/>
          <w:trHeight w:val="1002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Среднеэтажная  многоквартирная жилая застройка - 4-5 этажей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360,0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36,0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90,0</w:t>
            </w:r>
          </w:p>
        </w:tc>
      </w:tr>
      <w:tr w:rsidR="00762087" w:rsidRPr="00762087" w:rsidTr="003C641F">
        <w:trPr>
          <w:gridAfter w:val="1"/>
          <w:wAfter w:w="114" w:type="dxa"/>
          <w:trHeight w:val="702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Встроенные ком</w:t>
            </w:r>
            <w:r w:rsidR="003C641F">
              <w:rPr>
                <w:sz w:val="22"/>
                <w:szCs w:val="22"/>
                <w:lang w:eastAsia="ru-RU"/>
              </w:rPr>
              <w:t>м</w:t>
            </w:r>
            <w:r w:rsidRPr="00762087">
              <w:rPr>
                <w:sz w:val="22"/>
                <w:szCs w:val="22"/>
                <w:lang w:eastAsia="ru-RU"/>
              </w:rPr>
              <w:t>ерческие помещения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3C641F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</w:t>
            </w:r>
            <w:r w:rsidR="00762087" w:rsidRPr="00762087">
              <w:rPr>
                <w:sz w:val="22"/>
                <w:szCs w:val="22"/>
                <w:lang w:eastAsia="ru-RU"/>
              </w:rPr>
              <w:t>аб</w:t>
            </w:r>
            <w:r>
              <w:rPr>
                <w:sz w:val="22"/>
                <w:szCs w:val="22"/>
                <w:lang w:eastAsia="ru-RU"/>
              </w:rPr>
              <w:t xml:space="preserve">очих </w:t>
            </w:r>
            <w:r w:rsidR="00762087" w:rsidRPr="00762087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41,0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21,3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762087" w:rsidRPr="00762087" w:rsidTr="003C641F">
        <w:trPr>
          <w:gridAfter w:val="1"/>
          <w:wAfter w:w="114" w:type="dxa"/>
          <w:trHeight w:val="49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 xml:space="preserve">Полив территории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360,0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762087" w:rsidRPr="00762087" w:rsidTr="003C641F">
        <w:trPr>
          <w:gridAfter w:val="1"/>
          <w:wAfter w:w="114" w:type="dxa"/>
          <w:trHeight w:val="499"/>
        </w:trPr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62087">
              <w:rPr>
                <w:iCs/>
                <w:sz w:val="22"/>
                <w:szCs w:val="22"/>
                <w:lang w:eastAsia="ru-RU"/>
              </w:rPr>
              <w:t>Итого по участку 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62087">
              <w:rPr>
                <w:iCs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360,0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75,3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37,7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113,0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95,0</w:t>
            </w:r>
          </w:p>
        </w:tc>
      </w:tr>
      <w:tr w:rsidR="00762087" w:rsidRPr="00762087" w:rsidTr="003C641F">
        <w:trPr>
          <w:gridAfter w:val="1"/>
          <w:wAfter w:w="114" w:type="dxa"/>
          <w:trHeight w:val="1002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Среднеэтажная  многоквартирная жилая застройка - 4-5 этажей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289,0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43,4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28,9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72,3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72,3</w:t>
            </w:r>
          </w:p>
        </w:tc>
      </w:tr>
      <w:tr w:rsidR="00762087" w:rsidRPr="00762087" w:rsidTr="003C641F">
        <w:trPr>
          <w:gridAfter w:val="1"/>
          <w:wAfter w:w="114" w:type="dxa"/>
          <w:trHeight w:val="702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Встроенные ком</w:t>
            </w:r>
            <w:r w:rsidR="003C641F">
              <w:rPr>
                <w:sz w:val="22"/>
                <w:szCs w:val="22"/>
                <w:lang w:eastAsia="ru-RU"/>
              </w:rPr>
              <w:t>м</w:t>
            </w:r>
            <w:r w:rsidRPr="00762087">
              <w:rPr>
                <w:sz w:val="22"/>
                <w:szCs w:val="22"/>
                <w:lang w:eastAsia="ru-RU"/>
              </w:rPr>
              <w:t>ерческие помещения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3C641F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</w:t>
            </w:r>
            <w:r w:rsidR="00762087" w:rsidRPr="00762087">
              <w:rPr>
                <w:sz w:val="22"/>
                <w:szCs w:val="22"/>
                <w:lang w:eastAsia="ru-RU"/>
              </w:rPr>
              <w:t>аб</w:t>
            </w:r>
            <w:r>
              <w:rPr>
                <w:sz w:val="22"/>
                <w:szCs w:val="22"/>
                <w:lang w:eastAsia="ru-RU"/>
              </w:rPr>
              <w:t xml:space="preserve">очих </w:t>
            </w:r>
            <w:r w:rsidR="00762087" w:rsidRPr="00762087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76,0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41,0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21,3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4,7</w:t>
            </w:r>
          </w:p>
        </w:tc>
      </w:tr>
      <w:tr w:rsidR="00762087" w:rsidRPr="00762087" w:rsidTr="003C641F">
        <w:trPr>
          <w:gridAfter w:val="1"/>
          <w:wAfter w:w="114" w:type="dxa"/>
          <w:trHeight w:val="49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 xml:space="preserve">Полив территории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289,0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14,5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762087" w:rsidRPr="00762087" w:rsidTr="003C641F">
        <w:trPr>
          <w:gridAfter w:val="1"/>
          <w:wAfter w:w="114" w:type="dxa"/>
          <w:trHeight w:val="499"/>
        </w:trPr>
        <w:tc>
          <w:tcPr>
            <w:tcW w:w="37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62087">
              <w:rPr>
                <w:iCs/>
                <w:sz w:val="22"/>
                <w:szCs w:val="22"/>
                <w:lang w:eastAsia="ru-RU"/>
              </w:rPr>
              <w:t>Итого по участку 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62087">
              <w:rPr>
                <w:iCs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289,0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61,0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30,5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91,5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77,0</w:t>
            </w:r>
          </w:p>
        </w:tc>
      </w:tr>
      <w:tr w:rsidR="00762087" w:rsidRPr="00762087" w:rsidTr="003C641F">
        <w:trPr>
          <w:gridAfter w:val="1"/>
          <w:wAfter w:w="114" w:type="dxa"/>
          <w:trHeight w:val="1002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Среднеэтажная  многоквартирная жилая застройка - 4-6 этажей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429,0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64,4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42,9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107,3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107,3</w:t>
            </w:r>
          </w:p>
        </w:tc>
      </w:tr>
      <w:tr w:rsidR="00762087" w:rsidRPr="00762087" w:rsidTr="00D90248">
        <w:trPr>
          <w:gridAfter w:val="1"/>
          <w:wAfter w:w="114" w:type="dxa"/>
          <w:trHeight w:val="747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 xml:space="preserve">Многоуровневая надземная закрытая автостоянка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3C641F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</w:t>
            </w:r>
            <w:r w:rsidRPr="00762087">
              <w:rPr>
                <w:sz w:val="22"/>
                <w:szCs w:val="22"/>
                <w:lang w:eastAsia="ru-RU"/>
              </w:rPr>
              <w:t>аш</w:t>
            </w:r>
            <w:r>
              <w:rPr>
                <w:sz w:val="22"/>
                <w:szCs w:val="22"/>
                <w:lang w:eastAsia="ru-RU"/>
              </w:rPr>
              <w:t>ино-</w:t>
            </w:r>
            <w:r w:rsidRPr="00762087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3,2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3,2</w:t>
            </w:r>
          </w:p>
        </w:tc>
      </w:tr>
      <w:tr w:rsidR="00762087" w:rsidRPr="00762087" w:rsidTr="003C641F">
        <w:trPr>
          <w:gridAfter w:val="1"/>
          <w:wAfter w:w="114" w:type="dxa"/>
          <w:trHeight w:val="49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 xml:space="preserve">Полив территории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429,0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21,5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21,5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762087" w:rsidRPr="00762087" w:rsidTr="003C641F">
        <w:trPr>
          <w:gridAfter w:val="1"/>
          <w:wAfter w:w="114" w:type="dxa"/>
          <w:trHeight w:val="499"/>
        </w:trPr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62087">
              <w:rPr>
                <w:iCs/>
                <w:sz w:val="22"/>
                <w:szCs w:val="22"/>
                <w:lang w:eastAsia="ru-RU"/>
              </w:rPr>
              <w:t>Итого по участку 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62087">
              <w:rPr>
                <w:iCs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429,0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87,7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44,3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132,0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110,5</w:t>
            </w:r>
          </w:p>
        </w:tc>
      </w:tr>
      <w:tr w:rsidR="00762087" w:rsidRPr="00762087" w:rsidTr="003C641F">
        <w:trPr>
          <w:gridAfter w:val="1"/>
          <w:wAfter w:w="114" w:type="dxa"/>
          <w:trHeight w:val="1002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Средне и многоэтажная  многоквартирная жилая застройка - 4-10 этажей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973,0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146,0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97,3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243,3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243,3</w:t>
            </w:r>
          </w:p>
        </w:tc>
      </w:tr>
      <w:tr w:rsidR="00762087" w:rsidRPr="00762087" w:rsidTr="003C641F">
        <w:trPr>
          <w:gridAfter w:val="1"/>
          <w:wAfter w:w="114" w:type="dxa"/>
          <w:trHeight w:val="702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Встроенные ко</w:t>
            </w:r>
            <w:r w:rsidR="00D90248">
              <w:rPr>
                <w:sz w:val="22"/>
                <w:szCs w:val="22"/>
                <w:lang w:eastAsia="ru-RU"/>
              </w:rPr>
              <w:t>м</w:t>
            </w:r>
            <w:r w:rsidRPr="00762087">
              <w:rPr>
                <w:sz w:val="22"/>
                <w:szCs w:val="22"/>
                <w:lang w:eastAsia="ru-RU"/>
              </w:rPr>
              <w:t>мерческие помещения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3C641F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</w:t>
            </w:r>
            <w:r w:rsidR="00762087" w:rsidRPr="00762087">
              <w:rPr>
                <w:sz w:val="22"/>
                <w:szCs w:val="22"/>
                <w:lang w:eastAsia="ru-RU"/>
              </w:rPr>
              <w:t>а</w:t>
            </w:r>
            <w:r>
              <w:rPr>
                <w:sz w:val="22"/>
                <w:szCs w:val="22"/>
                <w:lang w:eastAsia="ru-RU"/>
              </w:rPr>
              <w:t xml:space="preserve">бочих </w:t>
            </w:r>
            <w:r w:rsidR="00762087" w:rsidRPr="00762087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380,0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41,0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21,3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23,7</w:t>
            </w:r>
          </w:p>
        </w:tc>
      </w:tr>
      <w:tr w:rsidR="00762087" w:rsidRPr="00762087" w:rsidTr="003C641F">
        <w:trPr>
          <w:gridAfter w:val="1"/>
          <w:wAfter w:w="114" w:type="dxa"/>
          <w:trHeight w:val="49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 xml:space="preserve">Полив территории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973,0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48,7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48,7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762087" w:rsidRPr="00762087" w:rsidTr="003C641F">
        <w:trPr>
          <w:gridAfter w:val="1"/>
          <w:wAfter w:w="114" w:type="dxa"/>
          <w:trHeight w:val="499"/>
        </w:trPr>
        <w:tc>
          <w:tcPr>
            <w:tcW w:w="37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62087">
              <w:rPr>
                <w:iCs/>
                <w:sz w:val="22"/>
                <w:szCs w:val="22"/>
                <w:lang w:eastAsia="ru-RU"/>
              </w:rPr>
              <w:t>Итого по участку 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62087">
              <w:rPr>
                <w:iCs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973,0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194,7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97,3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292,0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243,3</w:t>
            </w:r>
          </w:p>
        </w:tc>
      </w:tr>
      <w:tr w:rsidR="00762087" w:rsidRPr="00762087" w:rsidTr="003C641F">
        <w:trPr>
          <w:gridAfter w:val="1"/>
          <w:wAfter w:w="114" w:type="dxa"/>
          <w:trHeight w:val="1002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Среднеэтажная  многоквартирная жилая застройка - 4-6 этажей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537,0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80,6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53,7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134,3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134,3</w:t>
            </w:r>
          </w:p>
        </w:tc>
      </w:tr>
      <w:tr w:rsidR="00762087" w:rsidRPr="00762087" w:rsidTr="003C641F">
        <w:trPr>
          <w:gridAfter w:val="1"/>
          <w:wAfter w:w="114" w:type="dxa"/>
          <w:trHeight w:val="49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 xml:space="preserve">Полив территории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537,0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26,9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26,9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762087" w:rsidRPr="00762087" w:rsidTr="003C641F">
        <w:trPr>
          <w:gridAfter w:val="1"/>
          <w:wAfter w:w="114" w:type="dxa"/>
          <w:trHeight w:val="499"/>
        </w:trPr>
        <w:tc>
          <w:tcPr>
            <w:tcW w:w="37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62087">
              <w:rPr>
                <w:iCs/>
                <w:sz w:val="22"/>
                <w:szCs w:val="22"/>
                <w:lang w:eastAsia="ru-RU"/>
              </w:rPr>
              <w:t>Итого по участку 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62087">
              <w:rPr>
                <w:iCs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537,0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107,5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53,7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161,2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134,3</w:t>
            </w:r>
          </w:p>
        </w:tc>
      </w:tr>
      <w:tr w:rsidR="00762087" w:rsidRPr="00762087" w:rsidTr="003C641F">
        <w:trPr>
          <w:gridAfter w:val="1"/>
          <w:wAfter w:w="114" w:type="dxa"/>
          <w:trHeight w:val="1002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Среднеэтажная  многоквартирная жилая застройка - 4-6 этажей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298,0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44,7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29,8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74,5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74,5</w:t>
            </w:r>
          </w:p>
        </w:tc>
      </w:tr>
      <w:tr w:rsidR="00762087" w:rsidRPr="00762087" w:rsidTr="003C641F">
        <w:trPr>
          <w:gridAfter w:val="1"/>
          <w:wAfter w:w="114" w:type="dxa"/>
          <w:trHeight w:val="799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 xml:space="preserve">Многоуровневая надземная закрытая автостоянка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3C641F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</w:t>
            </w:r>
            <w:r w:rsidRPr="00762087">
              <w:rPr>
                <w:sz w:val="22"/>
                <w:szCs w:val="22"/>
                <w:lang w:eastAsia="ru-RU"/>
              </w:rPr>
              <w:t>аш</w:t>
            </w:r>
            <w:r>
              <w:rPr>
                <w:sz w:val="22"/>
                <w:szCs w:val="22"/>
                <w:lang w:eastAsia="ru-RU"/>
              </w:rPr>
              <w:t>ино-</w:t>
            </w:r>
            <w:r w:rsidRPr="00762087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3,2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3,2</w:t>
            </w:r>
          </w:p>
        </w:tc>
      </w:tr>
      <w:tr w:rsidR="00762087" w:rsidRPr="00762087" w:rsidTr="003C641F">
        <w:trPr>
          <w:gridAfter w:val="1"/>
          <w:wAfter w:w="114" w:type="dxa"/>
          <w:trHeight w:val="49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 xml:space="preserve">Полив территории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298,0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14,9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762087" w:rsidRPr="00762087" w:rsidTr="003C641F">
        <w:trPr>
          <w:gridAfter w:val="1"/>
          <w:wAfter w:w="114" w:type="dxa"/>
          <w:trHeight w:val="499"/>
        </w:trPr>
        <w:tc>
          <w:tcPr>
            <w:tcW w:w="3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62087">
              <w:rPr>
                <w:iCs/>
                <w:sz w:val="22"/>
                <w:szCs w:val="22"/>
                <w:lang w:eastAsia="ru-RU"/>
              </w:rPr>
              <w:t>Итого по участку 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62087">
              <w:rPr>
                <w:iCs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298,0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61,4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31,2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92,6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77,7</w:t>
            </w:r>
          </w:p>
        </w:tc>
      </w:tr>
      <w:tr w:rsidR="00762087" w:rsidRPr="00762087" w:rsidTr="003C641F">
        <w:trPr>
          <w:gridAfter w:val="1"/>
          <w:wAfter w:w="114" w:type="dxa"/>
          <w:trHeight w:val="630"/>
        </w:trPr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iCs/>
                <w:sz w:val="22"/>
                <w:szCs w:val="22"/>
                <w:lang w:eastAsia="ru-RU"/>
              </w:rPr>
              <w:t>Итого по участкам жилой застройки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iCs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3520,0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716,2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359,5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1075,7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899,5</w:t>
            </w:r>
          </w:p>
        </w:tc>
      </w:tr>
      <w:tr w:rsidR="00762087" w:rsidRPr="00762087" w:rsidTr="003C641F">
        <w:trPr>
          <w:gridAfter w:val="1"/>
          <w:wAfter w:w="114" w:type="dxa"/>
          <w:trHeight w:val="402"/>
        </w:trPr>
        <w:tc>
          <w:tcPr>
            <w:tcW w:w="14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Общественные здания и сооружения</w:t>
            </w:r>
          </w:p>
        </w:tc>
      </w:tr>
      <w:tr w:rsidR="00762087" w:rsidRPr="00762087" w:rsidTr="003C641F">
        <w:trPr>
          <w:gridAfter w:val="1"/>
          <w:wAfter w:w="114" w:type="dxa"/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 xml:space="preserve">Общественно-деловой центр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rPr>
                <w:rFonts w:ascii="Arial" w:hAnsi="Arial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rPr>
                <w:rFonts w:ascii="Arial" w:hAnsi="Arial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rPr>
                <w:rFonts w:ascii="Arial" w:hAnsi="Arial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rPr>
                <w:rFonts w:ascii="Arial" w:hAnsi="Arial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rPr>
                <w:rFonts w:ascii="Arial" w:hAnsi="Arial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rPr>
                <w:rFonts w:ascii="Arial" w:hAnsi="Arial"/>
                <w:sz w:val="22"/>
                <w:szCs w:val="22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rPr>
                <w:rFonts w:ascii="Arial" w:hAnsi="Arial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rPr>
                <w:rFonts w:ascii="Arial" w:hAnsi="Arial"/>
                <w:sz w:val="22"/>
                <w:szCs w:val="22"/>
                <w:lang w:eastAsia="ru-RU"/>
              </w:rPr>
            </w:pPr>
          </w:p>
        </w:tc>
      </w:tr>
      <w:tr w:rsidR="00762087" w:rsidRPr="00762087" w:rsidTr="003C641F">
        <w:trPr>
          <w:gridAfter w:val="1"/>
          <w:wAfter w:w="114" w:type="dxa"/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Продовольственные магазины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2087">
              <w:rPr>
                <w:color w:val="000000"/>
                <w:sz w:val="22"/>
                <w:szCs w:val="22"/>
                <w:lang w:eastAsia="ru-RU"/>
              </w:rPr>
              <w:t>1 рабо</w:t>
            </w:r>
            <w:r w:rsidR="003C641F"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762087">
              <w:rPr>
                <w:color w:val="000000"/>
                <w:sz w:val="22"/>
                <w:szCs w:val="22"/>
                <w:lang w:eastAsia="ru-RU"/>
              </w:rPr>
              <w:t>тающий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185,0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92,5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32,5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125,0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125,0</w:t>
            </w:r>
          </w:p>
        </w:tc>
      </w:tr>
      <w:tr w:rsidR="00762087" w:rsidRPr="00762087" w:rsidTr="003C641F">
        <w:trPr>
          <w:gridAfter w:val="1"/>
          <w:wAfter w:w="114" w:type="dxa"/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Непродовольственные магазины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3C641F" w:rsidP="007620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2087">
              <w:rPr>
                <w:color w:val="000000"/>
                <w:sz w:val="22"/>
                <w:szCs w:val="22"/>
                <w:lang w:eastAsia="ru-RU"/>
              </w:rPr>
              <w:t>1 рабо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762087">
              <w:rPr>
                <w:color w:val="000000"/>
                <w:sz w:val="22"/>
                <w:szCs w:val="22"/>
                <w:lang w:eastAsia="ru-RU"/>
              </w:rPr>
              <w:t>тающий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8,4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8,4</w:t>
            </w:r>
          </w:p>
        </w:tc>
      </w:tr>
      <w:tr w:rsidR="00762087" w:rsidRPr="00762087" w:rsidTr="003C641F">
        <w:trPr>
          <w:gridAfter w:val="1"/>
          <w:wAfter w:w="114" w:type="dxa"/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Офисный центр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3C641F" w:rsidP="007620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2087">
              <w:rPr>
                <w:color w:val="000000"/>
                <w:sz w:val="22"/>
                <w:szCs w:val="22"/>
                <w:lang w:eastAsia="ru-RU"/>
              </w:rPr>
              <w:t>1 рабо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762087">
              <w:rPr>
                <w:color w:val="000000"/>
                <w:sz w:val="22"/>
                <w:szCs w:val="22"/>
                <w:lang w:eastAsia="ru-RU"/>
              </w:rPr>
              <w:t>тающий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700,0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9,8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9,8</w:t>
            </w:r>
          </w:p>
        </w:tc>
      </w:tr>
      <w:tr w:rsidR="00762087" w:rsidRPr="00762087" w:rsidTr="003C641F">
        <w:trPr>
          <w:gridAfter w:val="1"/>
          <w:wAfter w:w="114" w:type="dxa"/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 xml:space="preserve">Гостиница 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3C641F" w:rsidP="007620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2087">
              <w:rPr>
                <w:color w:val="000000"/>
                <w:sz w:val="22"/>
                <w:szCs w:val="22"/>
                <w:lang w:eastAsia="ru-RU"/>
              </w:rPr>
              <w:t>1 рабо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762087">
              <w:rPr>
                <w:color w:val="000000"/>
                <w:sz w:val="22"/>
                <w:szCs w:val="22"/>
                <w:lang w:eastAsia="ru-RU"/>
              </w:rPr>
              <w:t>тающий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1160,0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2087">
              <w:rPr>
                <w:color w:val="000000"/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2087">
              <w:rPr>
                <w:color w:val="000000"/>
                <w:sz w:val="22"/>
                <w:szCs w:val="22"/>
                <w:lang w:eastAsia="ru-RU"/>
              </w:rPr>
              <w:t>139,2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2087">
              <w:rPr>
                <w:color w:val="000000"/>
                <w:sz w:val="22"/>
                <w:szCs w:val="22"/>
                <w:lang w:eastAsia="ru-RU"/>
              </w:rPr>
              <w:t>180,0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2087">
              <w:rPr>
                <w:color w:val="000000"/>
                <w:sz w:val="22"/>
                <w:szCs w:val="22"/>
                <w:lang w:eastAsia="ru-RU"/>
              </w:rPr>
              <w:t>208,8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2087">
              <w:rPr>
                <w:color w:val="000000"/>
                <w:sz w:val="22"/>
                <w:szCs w:val="22"/>
                <w:lang w:eastAsia="ru-RU"/>
              </w:rPr>
              <w:t>348,0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2087">
              <w:rPr>
                <w:color w:val="000000"/>
                <w:sz w:val="22"/>
                <w:szCs w:val="22"/>
                <w:lang w:eastAsia="ru-RU"/>
              </w:rPr>
              <w:t>348,0</w:t>
            </w:r>
          </w:p>
        </w:tc>
      </w:tr>
      <w:tr w:rsidR="00762087" w:rsidRPr="00762087" w:rsidTr="003C641F">
        <w:trPr>
          <w:gridAfter w:val="1"/>
          <w:wAfter w:w="114" w:type="dxa"/>
          <w:trHeight w:val="600"/>
        </w:trPr>
        <w:tc>
          <w:tcPr>
            <w:tcW w:w="3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62087">
              <w:rPr>
                <w:iCs/>
                <w:sz w:val="22"/>
                <w:szCs w:val="22"/>
                <w:lang w:eastAsia="ru-RU"/>
              </w:rPr>
              <w:t>Итого по участк</w:t>
            </w:r>
            <w:r w:rsidR="003C641F">
              <w:rPr>
                <w:iCs/>
                <w:sz w:val="22"/>
                <w:szCs w:val="22"/>
                <w:lang w:eastAsia="ru-RU"/>
              </w:rPr>
              <w:t>ам</w:t>
            </w:r>
            <w:r w:rsidRPr="00762087">
              <w:rPr>
                <w:iCs/>
                <w:sz w:val="22"/>
                <w:szCs w:val="22"/>
                <w:lang w:eastAsia="ru-RU"/>
              </w:rPr>
              <w:t xml:space="preserve"> 8</w:t>
            </w:r>
            <w:r w:rsidR="003C641F">
              <w:rPr>
                <w:iCs/>
                <w:sz w:val="22"/>
                <w:szCs w:val="22"/>
                <w:lang w:eastAsia="ru-RU"/>
              </w:rPr>
              <w:t>-1 и 8-2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762087">
              <w:rPr>
                <w:i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243,4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247,8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491,2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491,2</w:t>
            </w:r>
          </w:p>
        </w:tc>
      </w:tr>
      <w:tr w:rsidR="00762087" w:rsidRPr="00762087" w:rsidTr="00D90248">
        <w:trPr>
          <w:gridAfter w:val="1"/>
          <w:wAfter w:w="114" w:type="dxa"/>
          <w:trHeight w:val="49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9-1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 xml:space="preserve">Многоуровневая надземная закрытая автостоянка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3C641F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</w:t>
            </w:r>
            <w:r w:rsidR="00762087" w:rsidRPr="00762087">
              <w:rPr>
                <w:sz w:val="22"/>
                <w:szCs w:val="22"/>
                <w:lang w:eastAsia="ru-RU"/>
              </w:rPr>
              <w:t>аш</w:t>
            </w:r>
            <w:r>
              <w:rPr>
                <w:sz w:val="22"/>
                <w:szCs w:val="22"/>
                <w:lang w:eastAsia="ru-RU"/>
              </w:rPr>
              <w:t>ино-</w:t>
            </w:r>
            <w:r w:rsidR="00762087" w:rsidRPr="00762087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3,2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3,2</w:t>
            </w:r>
          </w:p>
        </w:tc>
      </w:tr>
      <w:tr w:rsidR="00762087" w:rsidRPr="00762087" w:rsidTr="00D90248">
        <w:trPr>
          <w:gridAfter w:val="1"/>
          <w:wAfter w:w="114" w:type="dxa"/>
          <w:trHeight w:val="54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9-2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 xml:space="preserve">Многоуровневая надземная закрытая автостоянка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3C641F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</w:t>
            </w:r>
            <w:r w:rsidRPr="00762087">
              <w:rPr>
                <w:sz w:val="22"/>
                <w:szCs w:val="22"/>
                <w:lang w:eastAsia="ru-RU"/>
              </w:rPr>
              <w:t>аш</w:t>
            </w:r>
            <w:r>
              <w:rPr>
                <w:sz w:val="22"/>
                <w:szCs w:val="22"/>
                <w:lang w:eastAsia="ru-RU"/>
              </w:rPr>
              <w:t>ино-</w:t>
            </w:r>
            <w:r w:rsidRPr="00762087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240,0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5,1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5,1</w:t>
            </w:r>
          </w:p>
        </w:tc>
      </w:tr>
      <w:tr w:rsidR="00762087" w:rsidRPr="00762087" w:rsidTr="00D90248">
        <w:trPr>
          <w:gridAfter w:val="1"/>
          <w:wAfter w:w="114" w:type="dxa"/>
          <w:trHeight w:val="407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 xml:space="preserve">Детское дошкольное учреждение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3,3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3,3</w:t>
            </w:r>
          </w:p>
        </w:tc>
      </w:tr>
      <w:tr w:rsidR="00762087" w:rsidRPr="00762087" w:rsidTr="00D90248">
        <w:trPr>
          <w:gridAfter w:val="1"/>
          <w:wAfter w:w="114" w:type="dxa"/>
          <w:trHeight w:val="396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бассейн с ванной 15 х 6м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 спорт</w:t>
            </w:r>
            <w:r w:rsidR="00D90248">
              <w:rPr>
                <w:sz w:val="22"/>
                <w:szCs w:val="22"/>
                <w:lang w:eastAsia="ru-RU"/>
              </w:rPr>
              <w:t>смен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14,0</w:t>
            </w:r>
          </w:p>
        </w:tc>
      </w:tr>
      <w:tr w:rsidR="00762087" w:rsidRPr="00762087" w:rsidTr="00D90248">
        <w:trPr>
          <w:gridAfter w:val="1"/>
          <w:wAfter w:w="114" w:type="dxa"/>
          <w:trHeight w:val="5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Общеобразовательная  школа с бассейном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4,0</w:t>
            </w:r>
          </w:p>
        </w:tc>
      </w:tr>
      <w:tr w:rsidR="00762087" w:rsidRPr="00762087" w:rsidTr="00D90248">
        <w:trPr>
          <w:gridAfter w:val="1"/>
          <w:wAfter w:w="114" w:type="dxa"/>
          <w:trHeight w:val="40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бассейн с ванной 12,5 х 25м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D90248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 спорт</w:t>
            </w:r>
            <w:r>
              <w:rPr>
                <w:sz w:val="22"/>
                <w:szCs w:val="22"/>
                <w:lang w:eastAsia="ru-RU"/>
              </w:rPr>
              <w:t>смен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91,0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762087" w:rsidRPr="00762087" w:rsidTr="00D90248">
        <w:trPr>
          <w:gridAfter w:val="1"/>
          <w:wAfter w:w="114" w:type="dxa"/>
          <w:trHeight w:val="5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 xml:space="preserve">Детское дошкольное учреждение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3,3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3,3</w:t>
            </w:r>
          </w:p>
        </w:tc>
      </w:tr>
      <w:tr w:rsidR="00762087" w:rsidRPr="00762087" w:rsidTr="00D90248">
        <w:trPr>
          <w:gridAfter w:val="1"/>
          <w:wAfter w:w="114" w:type="dxa"/>
          <w:trHeight w:val="40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бассейн с ванной 15 х 6м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D90248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 спорт</w:t>
            </w:r>
            <w:r>
              <w:rPr>
                <w:sz w:val="22"/>
                <w:szCs w:val="22"/>
                <w:lang w:eastAsia="ru-RU"/>
              </w:rPr>
              <w:t>смен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18,0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21,0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62087">
              <w:rPr>
                <w:sz w:val="22"/>
                <w:szCs w:val="22"/>
                <w:lang w:eastAsia="ru-RU"/>
              </w:rPr>
              <w:t>21,0</w:t>
            </w:r>
          </w:p>
        </w:tc>
      </w:tr>
      <w:tr w:rsidR="00762087" w:rsidRPr="00762087" w:rsidTr="00D90248">
        <w:trPr>
          <w:gridAfter w:val="1"/>
          <w:wAfter w:w="114" w:type="dxa"/>
          <w:trHeight w:val="565"/>
        </w:trPr>
        <w:tc>
          <w:tcPr>
            <w:tcW w:w="3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iCs/>
                <w:sz w:val="22"/>
                <w:szCs w:val="22"/>
                <w:lang w:eastAsia="ru-RU"/>
              </w:rPr>
              <w:t>Итого по общественным зданиям и сооружениям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iCs/>
                <w:sz w:val="22"/>
                <w:szCs w:val="22"/>
                <w:lang w:eastAsia="ru-RU"/>
              </w:rPr>
              <w:t>373,9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iCs/>
                <w:sz w:val="22"/>
                <w:szCs w:val="22"/>
                <w:lang w:eastAsia="ru-RU"/>
              </w:rPr>
              <w:t>271,2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iCs/>
                <w:sz w:val="22"/>
                <w:szCs w:val="22"/>
                <w:lang w:eastAsia="ru-RU"/>
              </w:rPr>
              <w:t>645,1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iCs/>
                <w:sz w:val="22"/>
                <w:szCs w:val="22"/>
                <w:lang w:eastAsia="ru-RU"/>
              </w:rPr>
              <w:t>645,1</w:t>
            </w:r>
          </w:p>
        </w:tc>
      </w:tr>
      <w:tr w:rsidR="00762087" w:rsidRPr="00762087" w:rsidTr="003C641F">
        <w:trPr>
          <w:gridAfter w:val="1"/>
          <w:wAfter w:w="114" w:type="dxa"/>
          <w:trHeight w:val="1095"/>
        </w:trPr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Итого по проекту планировки микрорайона жилой средне</w:t>
            </w:r>
            <w:r w:rsidR="003C641F">
              <w:rPr>
                <w:b/>
                <w:bCs/>
                <w:sz w:val="22"/>
                <w:szCs w:val="22"/>
                <w:lang w:eastAsia="ru-RU"/>
              </w:rPr>
              <w:t>- и много</w:t>
            </w:r>
            <w:r w:rsidRPr="00762087">
              <w:rPr>
                <w:b/>
                <w:bCs/>
                <w:sz w:val="22"/>
                <w:szCs w:val="22"/>
                <w:lang w:eastAsia="ru-RU"/>
              </w:rPr>
              <w:t>этажной застройки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3520,0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1090,1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630,7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1720,8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087" w:rsidRPr="00762087" w:rsidRDefault="00762087" w:rsidP="0076208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62087">
              <w:rPr>
                <w:b/>
                <w:bCs/>
                <w:sz w:val="22"/>
                <w:szCs w:val="22"/>
                <w:lang w:eastAsia="ru-RU"/>
              </w:rPr>
              <w:t>1544,6</w:t>
            </w:r>
          </w:p>
        </w:tc>
      </w:tr>
      <w:tr w:rsidR="00DC12D1" w:rsidRPr="007B73B2" w:rsidTr="003C641F">
        <w:trPr>
          <w:trHeight w:val="255"/>
        </w:trPr>
        <w:tc>
          <w:tcPr>
            <w:tcW w:w="14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2D1" w:rsidRPr="00F97DCF" w:rsidRDefault="00DC12D1" w:rsidP="003C641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1F2979" w:rsidRPr="007B73B2" w:rsidTr="003C641F">
        <w:trPr>
          <w:trHeight w:val="255"/>
        </w:trPr>
        <w:tc>
          <w:tcPr>
            <w:tcW w:w="14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979" w:rsidRPr="00F97DCF" w:rsidRDefault="001F2979" w:rsidP="001F297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97DCF">
              <w:rPr>
                <w:sz w:val="22"/>
                <w:szCs w:val="22"/>
                <w:lang w:eastAsia="ru-RU"/>
              </w:rPr>
              <w:t xml:space="preserve">Расход воды на наружное пожаротушение жилой застройки (CНиП 2.04.02.-84 табл.6 ) принимается  - 30 л/с </w:t>
            </w:r>
          </w:p>
        </w:tc>
      </w:tr>
      <w:tr w:rsidR="001F2979" w:rsidRPr="007B73B2" w:rsidTr="003C641F">
        <w:trPr>
          <w:trHeight w:val="360"/>
        </w:trPr>
        <w:tc>
          <w:tcPr>
            <w:tcW w:w="14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979" w:rsidRPr="00F97DCF" w:rsidRDefault="001F2979" w:rsidP="001F297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97DCF">
              <w:rPr>
                <w:sz w:val="22"/>
                <w:szCs w:val="22"/>
                <w:lang w:eastAsia="ru-RU"/>
              </w:rPr>
              <w:t>(для жилых зданий при числе этажей свыше 2 до 12 и строительным объемом здания свыше 50 до 150 тыс. м³ )</w:t>
            </w:r>
          </w:p>
        </w:tc>
      </w:tr>
      <w:tr w:rsidR="001F2979" w:rsidRPr="007B73B2" w:rsidTr="003C641F">
        <w:trPr>
          <w:trHeight w:val="255"/>
        </w:trPr>
        <w:tc>
          <w:tcPr>
            <w:tcW w:w="14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979" w:rsidRPr="00F97DCF" w:rsidRDefault="001F2979" w:rsidP="001F297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97DCF">
              <w:rPr>
                <w:sz w:val="22"/>
                <w:szCs w:val="22"/>
                <w:lang w:eastAsia="ru-RU"/>
              </w:rPr>
              <w:t>Расход воды на внутреннее пожаротушение (CНиП 2.04.01.-85* табл.1 ) принимается  5 л/с (2 струи по 2,5 л/с каждая).</w:t>
            </w:r>
          </w:p>
        </w:tc>
      </w:tr>
      <w:tr w:rsidR="001F2979" w:rsidRPr="007B73B2" w:rsidTr="003C641F">
        <w:trPr>
          <w:trHeight w:val="255"/>
        </w:trPr>
        <w:tc>
          <w:tcPr>
            <w:tcW w:w="14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979" w:rsidRPr="00F97DCF" w:rsidRDefault="001F2979" w:rsidP="001F297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97DCF">
              <w:rPr>
                <w:sz w:val="22"/>
                <w:szCs w:val="22"/>
                <w:lang w:eastAsia="ru-RU"/>
              </w:rPr>
              <w:t xml:space="preserve">Расчетное количество одновременных пожаров – 1. </w:t>
            </w:r>
          </w:p>
        </w:tc>
      </w:tr>
      <w:tr w:rsidR="001F2979" w:rsidRPr="007B73B2" w:rsidTr="003C641F">
        <w:trPr>
          <w:trHeight w:val="255"/>
        </w:trPr>
        <w:tc>
          <w:tcPr>
            <w:tcW w:w="14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979" w:rsidRPr="00F97DCF" w:rsidRDefault="001F2979" w:rsidP="001F297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97DCF">
              <w:rPr>
                <w:sz w:val="22"/>
                <w:szCs w:val="22"/>
                <w:lang w:eastAsia="ru-RU"/>
              </w:rPr>
              <w:t xml:space="preserve"> Время тушения пожара  - 3 часа. </w:t>
            </w:r>
          </w:p>
        </w:tc>
      </w:tr>
      <w:tr w:rsidR="001F2979" w:rsidRPr="00A32174" w:rsidTr="003C641F">
        <w:trPr>
          <w:trHeight w:val="255"/>
        </w:trPr>
        <w:tc>
          <w:tcPr>
            <w:tcW w:w="14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2979" w:rsidRPr="00A32174" w:rsidRDefault="001F2979" w:rsidP="001F297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32174">
              <w:rPr>
                <w:sz w:val="22"/>
                <w:szCs w:val="22"/>
                <w:lang w:eastAsia="ru-RU"/>
              </w:rPr>
              <w:t>Расходы воды на пожаротушение приняты для здания с максимальным строительным объемом.</w:t>
            </w:r>
          </w:p>
        </w:tc>
      </w:tr>
    </w:tbl>
    <w:p w:rsidR="001F2979" w:rsidRPr="003C641F" w:rsidRDefault="001F2979" w:rsidP="00780297">
      <w:pPr>
        <w:jc w:val="center"/>
        <w:outlineLvl w:val="1"/>
        <w:rPr>
          <w:bCs/>
          <w:sz w:val="24"/>
          <w:szCs w:val="24"/>
        </w:rPr>
      </w:pPr>
    </w:p>
    <w:p w:rsidR="0068120C" w:rsidRPr="003C641F" w:rsidRDefault="0068120C" w:rsidP="00780297">
      <w:pPr>
        <w:jc w:val="center"/>
        <w:outlineLvl w:val="1"/>
        <w:rPr>
          <w:bCs/>
          <w:sz w:val="24"/>
          <w:szCs w:val="24"/>
        </w:rPr>
      </w:pPr>
    </w:p>
    <w:p w:rsidR="0068120C" w:rsidRDefault="0068120C" w:rsidP="00780297">
      <w:pPr>
        <w:jc w:val="center"/>
        <w:outlineLvl w:val="1"/>
        <w:rPr>
          <w:bCs/>
          <w:sz w:val="24"/>
          <w:szCs w:val="24"/>
        </w:rPr>
      </w:pPr>
    </w:p>
    <w:p w:rsidR="003C641F" w:rsidRPr="003C641F" w:rsidRDefault="003C641F" w:rsidP="00780297">
      <w:pPr>
        <w:jc w:val="center"/>
        <w:outlineLvl w:val="1"/>
        <w:rPr>
          <w:bCs/>
          <w:sz w:val="24"/>
          <w:szCs w:val="24"/>
        </w:rPr>
      </w:pPr>
    </w:p>
    <w:p w:rsidR="00F5174A" w:rsidRPr="00780297" w:rsidRDefault="00F5174A" w:rsidP="00780297">
      <w:pPr>
        <w:jc w:val="center"/>
        <w:outlineLvl w:val="1"/>
        <w:rPr>
          <w:b/>
          <w:bCs/>
          <w:sz w:val="24"/>
          <w:szCs w:val="24"/>
        </w:rPr>
      </w:pPr>
      <w:bookmarkStart w:id="81" w:name="_Toc390935483"/>
      <w:r w:rsidRPr="00780297">
        <w:rPr>
          <w:b/>
          <w:bCs/>
          <w:sz w:val="24"/>
          <w:szCs w:val="24"/>
        </w:rPr>
        <w:t xml:space="preserve">Расчет </w:t>
      </w:r>
      <w:r w:rsidR="00205BE4">
        <w:rPr>
          <w:b/>
          <w:bCs/>
          <w:sz w:val="24"/>
          <w:szCs w:val="24"/>
        </w:rPr>
        <w:t>объема</w:t>
      </w:r>
      <w:r w:rsidRPr="00780297">
        <w:rPr>
          <w:b/>
          <w:bCs/>
          <w:sz w:val="24"/>
          <w:szCs w:val="24"/>
        </w:rPr>
        <w:t xml:space="preserve"> поверхностного стока</w:t>
      </w:r>
      <w:bookmarkEnd w:id="81"/>
    </w:p>
    <w:p w:rsidR="00F5174A" w:rsidRPr="007B5F49" w:rsidRDefault="00F5174A" w:rsidP="00B94275">
      <w:pPr>
        <w:pStyle w:val="af1"/>
        <w:tabs>
          <w:tab w:val="left" w:pos="1500"/>
        </w:tabs>
        <w:jc w:val="center"/>
        <w:rPr>
          <w:sz w:val="24"/>
          <w:szCs w:val="24"/>
        </w:rPr>
      </w:pPr>
    </w:p>
    <w:tbl>
      <w:tblPr>
        <w:tblW w:w="13003" w:type="dxa"/>
        <w:tblInd w:w="1665" w:type="dxa"/>
        <w:tblLook w:val="0000" w:firstRow="0" w:lastRow="0" w:firstColumn="0" w:lastColumn="0" w:noHBand="0" w:noVBand="0"/>
      </w:tblPr>
      <w:tblGrid>
        <w:gridCol w:w="272"/>
        <w:gridCol w:w="3180"/>
        <w:gridCol w:w="1195"/>
        <w:gridCol w:w="27"/>
        <w:gridCol w:w="1260"/>
        <w:gridCol w:w="2083"/>
        <w:gridCol w:w="17"/>
        <w:gridCol w:w="1820"/>
        <w:gridCol w:w="2169"/>
        <w:gridCol w:w="980"/>
      </w:tblGrid>
      <w:tr w:rsidR="00F5174A" w:rsidRPr="00780297" w:rsidTr="003C641F">
        <w:trPr>
          <w:gridAfter w:val="1"/>
          <w:wAfter w:w="980" w:type="dxa"/>
          <w:trHeight w:val="600"/>
          <w:tblHeader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</w:tcPr>
          <w:p w:rsidR="00F5174A" w:rsidRPr="00780297" w:rsidRDefault="00F5174A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F5174A" w:rsidRPr="00780297" w:rsidRDefault="00F5174A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F5174A" w:rsidRPr="00780297" w:rsidRDefault="00F5174A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Обозначение. Расчетная формула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</w:tcPr>
          <w:p w:rsidR="00F5174A" w:rsidRPr="00780297" w:rsidRDefault="00F5174A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Численное значение и обоснование</w:t>
            </w:r>
          </w:p>
        </w:tc>
      </w:tr>
      <w:tr w:rsidR="00780297" w:rsidRPr="00780297" w:rsidTr="003C641F">
        <w:trPr>
          <w:gridAfter w:val="1"/>
          <w:wAfter w:w="980" w:type="dxa"/>
          <w:trHeight w:val="474"/>
        </w:trPr>
        <w:tc>
          <w:tcPr>
            <w:tcW w:w="12023" w:type="dxa"/>
            <w:gridSpan w:val="9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297" w:rsidRPr="00780297" w:rsidRDefault="00780297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1. ИСХОДНЫЕ ДАННЫЕ</w:t>
            </w:r>
          </w:p>
        </w:tc>
      </w:tr>
      <w:tr w:rsidR="002117C0" w:rsidRPr="00780297" w:rsidTr="003C641F">
        <w:trPr>
          <w:gridAfter w:val="1"/>
          <w:wAfter w:w="980" w:type="dxa"/>
          <w:trHeight w:val="255"/>
        </w:trPr>
        <w:tc>
          <w:tcPr>
            <w:tcW w:w="3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7C0" w:rsidRPr="00780297" w:rsidRDefault="002117C0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Вид поверхности</w:t>
            </w:r>
          </w:p>
        </w:tc>
        <w:tc>
          <w:tcPr>
            <w:tcW w:w="4582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17C0" w:rsidRPr="00780297" w:rsidRDefault="002117C0" w:rsidP="00780297">
            <w:pPr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Площадь водосбора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117C0" w:rsidRPr="00780297" w:rsidRDefault="002117C0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 xml:space="preserve">Коэфф.дождевого стока </w:t>
            </w:r>
          </w:p>
        </w:tc>
      </w:tr>
      <w:tr w:rsidR="002117C0" w:rsidRPr="00780297" w:rsidTr="003C641F">
        <w:trPr>
          <w:gridAfter w:val="1"/>
          <w:wAfter w:w="980" w:type="dxa"/>
          <w:trHeight w:val="255"/>
        </w:trPr>
        <w:tc>
          <w:tcPr>
            <w:tcW w:w="3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7C0" w:rsidRPr="00780297" w:rsidRDefault="002117C0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8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117C0" w:rsidRPr="00780297" w:rsidRDefault="002117C0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7C0" w:rsidRPr="00780297" w:rsidRDefault="002117C0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Z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7C0" w:rsidRPr="00780297" w:rsidRDefault="002117C0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Y</w:t>
            </w:r>
          </w:p>
        </w:tc>
      </w:tr>
      <w:tr w:rsidR="0065574B" w:rsidRPr="00780297" w:rsidTr="003C641F">
        <w:trPr>
          <w:gridAfter w:val="1"/>
          <w:wAfter w:w="980" w:type="dxa"/>
          <w:trHeight w:val="66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780297" w:rsidRDefault="0065574B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4B" w:rsidRPr="00780297" w:rsidRDefault="0065574B" w:rsidP="0078029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 xml:space="preserve">Кровля зданий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780297" w:rsidRDefault="0065574B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780297" w:rsidRDefault="0065574B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 xml:space="preserve">F1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65574B" w:rsidRDefault="0065574B" w:rsidP="0065574B">
            <w:pPr>
              <w:jc w:val="center"/>
              <w:rPr>
                <w:sz w:val="22"/>
                <w:szCs w:val="22"/>
              </w:rPr>
            </w:pPr>
            <w:r w:rsidRPr="0065574B">
              <w:rPr>
                <w:sz w:val="22"/>
                <w:szCs w:val="22"/>
              </w:rPr>
              <w:t>6,90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65574B" w:rsidRDefault="0065574B" w:rsidP="0065574B">
            <w:pPr>
              <w:jc w:val="center"/>
              <w:rPr>
                <w:sz w:val="22"/>
                <w:szCs w:val="22"/>
              </w:rPr>
            </w:pPr>
            <w:r w:rsidRPr="0065574B">
              <w:rPr>
                <w:sz w:val="22"/>
                <w:szCs w:val="22"/>
              </w:rPr>
              <w:t>0,32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65574B" w:rsidRDefault="0065574B" w:rsidP="0065574B">
            <w:pPr>
              <w:jc w:val="center"/>
              <w:rPr>
                <w:sz w:val="22"/>
                <w:szCs w:val="22"/>
              </w:rPr>
            </w:pPr>
            <w:r w:rsidRPr="0065574B">
              <w:rPr>
                <w:sz w:val="22"/>
                <w:szCs w:val="22"/>
              </w:rPr>
              <w:t>0,60</w:t>
            </w:r>
          </w:p>
        </w:tc>
      </w:tr>
      <w:tr w:rsidR="0065574B" w:rsidRPr="00780297" w:rsidTr="003C641F">
        <w:trPr>
          <w:gridAfter w:val="1"/>
          <w:wAfter w:w="980" w:type="dxa"/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780297" w:rsidRDefault="0065574B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4B" w:rsidRPr="00780297" w:rsidRDefault="0065574B" w:rsidP="0078029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 xml:space="preserve">Асфальтовые покрытия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780297" w:rsidRDefault="0065574B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780297" w:rsidRDefault="0065574B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 xml:space="preserve">F2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574B" w:rsidRPr="0065574B" w:rsidRDefault="0065574B" w:rsidP="0065574B">
            <w:pPr>
              <w:jc w:val="center"/>
              <w:rPr>
                <w:sz w:val="22"/>
                <w:szCs w:val="22"/>
              </w:rPr>
            </w:pPr>
            <w:r w:rsidRPr="0065574B">
              <w:rPr>
                <w:sz w:val="22"/>
                <w:szCs w:val="22"/>
              </w:rPr>
              <w:t>7,02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65574B" w:rsidRDefault="0065574B" w:rsidP="0065574B">
            <w:pPr>
              <w:jc w:val="center"/>
              <w:rPr>
                <w:sz w:val="22"/>
                <w:szCs w:val="22"/>
              </w:rPr>
            </w:pPr>
            <w:r w:rsidRPr="0065574B">
              <w:rPr>
                <w:sz w:val="22"/>
                <w:szCs w:val="22"/>
              </w:rPr>
              <w:t>0,32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65574B" w:rsidRDefault="0065574B" w:rsidP="0065574B">
            <w:pPr>
              <w:jc w:val="center"/>
              <w:rPr>
                <w:sz w:val="22"/>
                <w:szCs w:val="22"/>
              </w:rPr>
            </w:pPr>
            <w:r w:rsidRPr="0065574B">
              <w:rPr>
                <w:sz w:val="22"/>
                <w:szCs w:val="22"/>
              </w:rPr>
              <w:t>0,60</w:t>
            </w:r>
          </w:p>
        </w:tc>
      </w:tr>
      <w:tr w:rsidR="0065574B" w:rsidRPr="00780297" w:rsidTr="003C641F">
        <w:trPr>
          <w:gridAfter w:val="1"/>
          <w:wAfter w:w="980" w:type="dxa"/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780297" w:rsidRDefault="0065574B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4B" w:rsidRPr="00780297" w:rsidRDefault="0065574B" w:rsidP="00780297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Плиточное покрытие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780297" w:rsidRDefault="0065574B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780297" w:rsidRDefault="0065574B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 xml:space="preserve">F3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65574B" w:rsidRDefault="0065574B" w:rsidP="0065574B">
            <w:pPr>
              <w:jc w:val="center"/>
              <w:rPr>
                <w:sz w:val="22"/>
                <w:szCs w:val="22"/>
              </w:rPr>
            </w:pPr>
            <w:r w:rsidRPr="0065574B">
              <w:rPr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65574B" w:rsidRDefault="0065574B" w:rsidP="0065574B">
            <w:pPr>
              <w:jc w:val="center"/>
              <w:rPr>
                <w:sz w:val="22"/>
                <w:szCs w:val="22"/>
              </w:rPr>
            </w:pPr>
            <w:r w:rsidRPr="0065574B">
              <w:rPr>
                <w:sz w:val="22"/>
                <w:szCs w:val="22"/>
              </w:rPr>
              <w:t>0,23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65574B" w:rsidRDefault="0065574B" w:rsidP="0065574B">
            <w:pPr>
              <w:jc w:val="center"/>
              <w:rPr>
                <w:sz w:val="22"/>
                <w:szCs w:val="22"/>
              </w:rPr>
            </w:pPr>
            <w:r w:rsidRPr="0065574B">
              <w:rPr>
                <w:sz w:val="22"/>
                <w:szCs w:val="22"/>
              </w:rPr>
              <w:t>0,40</w:t>
            </w:r>
          </w:p>
        </w:tc>
      </w:tr>
      <w:tr w:rsidR="0065574B" w:rsidRPr="00780297" w:rsidTr="003C641F">
        <w:trPr>
          <w:gridAfter w:val="1"/>
          <w:wAfter w:w="980" w:type="dxa"/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780297" w:rsidRDefault="0065574B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4B" w:rsidRPr="00780297" w:rsidRDefault="0065574B" w:rsidP="0078029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Булыжные мостовые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780297" w:rsidRDefault="0065574B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780297" w:rsidRDefault="0065574B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 xml:space="preserve">F4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65574B" w:rsidRDefault="0065574B" w:rsidP="0065574B">
            <w:pPr>
              <w:jc w:val="center"/>
              <w:rPr>
                <w:sz w:val="22"/>
                <w:szCs w:val="22"/>
              </w:rPr>
            </w:pPr>
            <w:r w:rsidRPr="0065574B">
              <w:rPr>
                <w:sz w:val="22"/>
                <w:szCs w:val="22"/>
              </w:rPr>
              <w:t>7,31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65574B" w:rsidRDefault="0065574B" w:rsidP="0065574B">
            <w:pPr>
              <w:jc w:val="center"/>
              <w:rPr>
                <w:sz w:val="22"/>
                <w:szCs w:val="22"/>
              </w:rPr>
            </w:pPr>
            <w:r w:rsidRPr="0065574B">
              <w:rPr>
                <w:sz w:val="22"/>
                <w:szCs w:val="22"/>
              </w:rPr>
              <w:t>0,15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65574B" w:rsidRDefault="0065574B" w:rsidP="0065574B">
            <w:pPr>
              <w:jc w:val="center"/>
              <w:rPr>
                <w:sz w:val="22"/>
                <w:szCs w:val="22"/>
              </w:rPr>
            </w:pPr>
            <w:r w:rsidRPr="0065574B">
              <w:rPr>
                <w:sz w:val="22"/>
                <w:szCs w:val="22"/>
              </w:rPr>
              <w:t>0,40</w:t>
            </w:r>
          </w:p>
        </w:tc>
      </w:tr>
      <w:tr w:rsidR="0065574B" w:rsidRPr="00780297" w:rsidTr="003C641F">
        <w:trPr>
          <w:gridAfter w:val="1"/>
          <w:wAfter w:w="980" w:type="dxa"/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780297" w:rsidRDefault="0065574B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4B" w:rsidRPr="00780297" w:rsidRDefault="0065574B" w:rsidP="0078029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Щебеночные покрытия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780297" w:rsidRDefault="0065574B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780297" w:rsidRDefault="0065574B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F5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65574B" w:rsidRDefault="0065574B" w:rsidP="0065574B">
            <w:pPr>
              <w:jc w:val="center"/>
              <w:rPr>
                <w:sz w:val="22"/>
                <w:szCs w:val="22"/>
              </w:rPr>
            </w:pPr>
            <w:r w:rsidRPr="0065574B">
              <w:rPr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65574B" w:rsidRDefault="0065574B" w:rsidP="0065574B">
            <w:pPr>
              <w:jc w:val="center"/>
              <w:rPr>
                <w:sz w:val="22"/>
                <w:szCs w:val="22"/>
              </w:rPr>
            </w:pPr>
            <w:r w:rsidRPr="0065574B">
              <w:rPr>
                <w:sz w:val="22"/>
                <w:szCs w:val="22"/>
              </w:rPr>
              <w:t>0,125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65574B" w:rsidRDefault="0065574B" w:rsidP="0065574B">
            <w:pPr>
              <w:jc w:val="center"/>
              <w:rPr>
                <w:sz w:val="22"/>
                <w:szCs w:val="22"/>
              </w:rPr>
            </w:pPr>
            <w:r w:rsidRPr="0065574B">
              <w:rPr>
                <w:sz w:val="22"/>
                <w:szCs w:val="22"/>
              </w:rPr>
              <w:t>0,40</w:t>
            </w:r>
          </w:p>
        </w:tc>
      </w:tr>
      <w:tr w:rsidR="0065574B" w:rsidRPr="00780297" w:rsidTr="003C641F">
        <w:trPr>
          <w:gridAfter w:val="1"/>
          <w:wAfter w:w="980" w:type="dxa"/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780297" w:rsidRDefault="0065574B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4B" w:rsidRPr="00780297" w:rsidRDefault="0065574B" w:rsidP="0078029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Гравийные дорожки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780297" w:rsidRDefault="0065574B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780297" w:rsidRDefault="0065574B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 xml:space="preserve">F6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65574B" w:rsidRDefault="0065574B" w:rsidP="0065574B">
            <w:pPr>
              <w:jc w:val="center"/>
              <w:rPr>
                <w:sz w:val="22"/>
                <w:szCs w:val="22"/>
              </w:rPr>
            </w:pPr>
            <w:r w:rsidRPr="0065574B">
              <w:rPr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65574B" w:rsidRDefault="0065574B" w:rsidP="0065574B">
            <w:pPr>
              <w:jc w:val="center"/>
              <w:rPr>
                <w:sz w:val="22"/>
                <w:szCs w:val="22"/>
              </w:rPr>
            </w:pPr>
            <w:r w:rsidRPr="0065574B">
              <w:rPr>
                <w:sz w:val="22"/>
                <w:szCs w:val="22"/>
              </w:rPr>
              <w:t>0,09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65574B" w:rsidRDefault="0065574B" w:rsidP="0065574B">
            <w:pPr>
              <w:jc w:val="center"/>
              <w:rPr>
                <w:sz w:val="22"/>
                <w:szCs w:val="22"/>
              </w:rPr>
            </w:pPr>
            <w:r w:rsidRPr="0065574B">
              <w:rPr>
                <w:sz w:val="22"/>
                <w:szCs w:val="22"/>
              </w:rPr>
              <w:t>0,40</w:t>
            </w:r>
          </w:p>
        </w:tc>
      </w:tr>
      <w:tr w:rsidR="0065574B" w:rsidRPr="00780297" w:rsidTr="003C641F">
        <w:trPr>
          <w:gridAfter w:val="1"/>
          <w:wAfter w:w="980" w:type="dxa"/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780297" w:rsidRDefault="0065574B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4B" w:rsidRPr="00780297" w:rsidRDefault="0065574B" w:rsidP="0078029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Грунтовые поверхности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780297" w:rsidRDefault="0065574B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780297" w:rsidRDefault="0065574B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 xml:space="preserve">F7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65574B" w:rsidRDefault="0065574B" w:rsidP="0065574B">
            <w:pPr>
              <w:jc w:val="center"/>
              <w:rPr>
                <w:sz w:val="22"/>
                <w:szCs w:val="22"/>
              </w:rPr>
            </w:pPr>
            <w:r w:rsidRPr="0065574B">
              <w:rPr>
                <w:sz w:val="22"/>
                <w:szCs w:val="22"/>
              </w:rPr>
              <w:t>6,25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65574B" w:rsidRDefault="0065574B" w:rsidP="0065574B">
            <w:pPr>
              <w:jc w:val="center"/>
              <w:rPr>
                <w:sz w:val="22"/>
                <w:szCs w:val="22"/>
              </w:rPr>
            </w:pPr>
            <w:r w:rsidRPr="0065574B">
              <w:rPr>
                <w:sz w:val="22"/>
                <w:szCs w:val="22"/>
              </w:rPr>
              <w:t>0,064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65574B" w:rsidRDefault="0065574B" w:rsidP="0065574B">
            <w:pPr>
              <w:jc w:val="center"/>
              <w:rPr>
                <w:sz w:val="22"/>
                <w:szCs w:val="22"/>
              </w:rPr>
            </w:pPr>
            <w:r w:rsidRPr="0065574B">
              <w:rPr>
                <w:sz w:val="22"/>
                <w:szCs w:val="22"/>
              </w:rPr>
              <w:t>0,16</w:t>
            </w:r>
          </w:p>
        </w:tc>
      </w:tr>
      <w:tr w:rsidR="0065574B" w:rsidRPr="00780297" w:rsidTr="003C641F">
        <w:trPr>
          <w:gridAfter w:val="1"/>
          <w:wAfter w:w="980" w:type="dxa"/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780297" w:rsidRDefault="0065574B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4B" w:rsidRPr="00780297" w:rsidRDefault="0065574B" w:rsidP="0078029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Газоны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780297" w:rsidRDefault="0065574B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780297" w:rsidRDefault="0065574B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 xml:space="preserve">F5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65574B" w:rsidRDefault="0065574B" w:rsidP="0065574B">
            <w:pPr>
              <w:jc w:val="center"/>
              <w:rPr>
                <w:sz w:val="22"/>
                <w:szCs w:val="22"/>
              </w:rPr>
            </w:pPr>
            <w:r w:rsidRPr="0065574B">
              <w:rPr>
                <w:sz w:val="22"/>
                <w:szCs w:val="22"/>
              </w:rPr>
              <w:t>8,42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65574B" w:rsidRDefault="0065574B" w:rsidP="0065574B">
            <w:pPr>
              <w:jc w:val="center"/>
              <w:rPr>
                <w:sz w:val="22"/>
                <w:szCs w:val="22"/>
              </w:rPr>
            </w:pPr>
            <w:r w:rsidRPr="0065574B">
              <w:rPr>
                <w:sz w:val="22"/>
                <w:szCs w:val="22"/>
              </w:rPr>
              <w:t>0,038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65574B" w:rsidRDefault="0065574B" w:rsidP="0065574B">
            <w:pPr>
              <w:jc w:val="center"/>
              <w:rPr>
                <w:sz w:val="22"/>
                <w:szCs w:val="22"/>
              </w:rPr>
            </w:pPr>
            <w:r w:rsidRPr="0065574B">
              <w:rPr>
                <w:sz w:val="22"/>
                <w:szCs w:val="22"/>
              </w:rPr>
              <w:t>0,10</w:t>
            </w:r>
          </w:p>
        </w:tc>
      </w:tr>
      <w:tr w:rsidR="0065574B" w:rsidRPr="00780297" w:rsidTr="003C641F">
        <w:trPr>
          <w:gridAfter w:val="1"/>
          <w:wAfter w:w="980" w:type="dxa"/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780297" w:rsidRDefault="0065574B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574B" w:rsidRPr="00780297" w:rsidRDefault="0065574B" w:rsidP="002117C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Итого SF, Zmid,Ymid: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780297" w:rsidRDefault="0065574B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780297" w:rsidRDefault="0065574B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SF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65574B" w:rsidRDefault="0065574B" w:rsidP="0065574B">
            <w:pPr>
              <w:jc w:val="center"/>
              <w:rPr>
                <w:sz w:val="22"/>
                <w:szCs w:val="22"/>
              </w:rPr>
            </w:pPr>
            <w:r w:rsidRPr="0065574B">
              <w:rPr>
                <w:sz w:val="22"/>
                <w:szCs w:val="22"/>
              </w:rPr>
              <w:t>35,90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65574B" w:rsidRDefault="0065574B" w:rsidP="0065574B">
            <w:pPr>
              <w:jc w:val="center"/>
              <w:rPr>
                <w:sz w:val="22"/>
                <w:szCs w:val="22"/>
              </w:rPr>
            </w:pPr>
            <w:r w:rsidRPr="0065574B">
              <w:rPr>
                <w:sz w:val="22"/>
                <w:szCs w:val="22"/>
              </w:rPr>
              <w:t>0,17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65574B" w:rsidRDefault="0065574B" w:rsidP="0065574B">
            <w:pPr>
              <w:jc w:val="center"/>
              <w:rPr>
                <w:sz w:val="22"/>
                <w:szCs w:val="22"/>
              </w:rPr>
            </w:pPr>
            <w:r w:rsidRPr="0065574B">
              <w:rPr>
                <w:sz w:val="22"/>
                <w:szCs w:val="22"/>
              </w:rPr>
              <w:t>0,37</w:t>
            </w:r>
          </w:p>
        </w:tc>
      </w:tr>
      <w:tr w:rsidR="00780297" w:rsidRPr="00780297" w:rsidTr="003C641F">
        <w:trPr>
          <w:gridAfter w:val="1"/>
          <w:wAfter w:w="980" w:type="dxa"/>
          <w:trHeight w:val="443"/>
        </w:trPr>
        <w:tc>
          <w:tcPr>
            <w:tcW w:w="12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297" w:rsidRPr="00780297" w:rsidRDefault="00780297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2. РАСЧЕТ РАСХОДОВ ДОЖДЕВЫХ  ВОД  (по коллектору)</w:t>
            </w:r>
          </w:p>
        </w:tc>
      </w:tr>
      <w:tr w:rsidR="00780297" w:rsidRPr="00780297" w:rsidTr="003C641F">
        <w:trPr>
          <w:gridAfter w:val="1"/>
          <w:wAfter w:w="980" w:type="dxa"/>
          <w:trHeight w:val="870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0297" w:rsidRPr="00780297" w:rsidRDefault="00780297" w:rsidP="002117C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Период однократ</w:t>
            </w:r>
            <w:r w:rsidR="00C14E92">
              <w:rPr>
                <w:sz w:val="22"/>
                <w:szCs w:val="22"/>
                <w:lang w:eastAsia="ru-RU"/>
              </w:rPr>
              <w:t xml:space="preserve">ного </w:t>
            </w:r>
            <w:r w:rsidRPr="00780297">
              <w:rPr>
                <w:sz w:val="22"/>
                <w:szCs w:val="22"/>
                <w:lang w:eastAsia="ru-RU"/>
              </w:rPr>
              <w:t>превыш</w:t>
            </w:r>
            <w:r w:rsidR="00C14E92">
              <w:rPr>
                <w:sz w:val="22"/>
                <w:szCs w:val="22"/>
                <w:lang w:eastAsia="ru-RU"/>
              </w:rPr>
              <w:t>ения</w:t>
            </w:r>
            <w:r w:rsidRPr="00780297">
              <w:rPr>
                <w:sz w:val="22"/>
                <w:szCs w:val="22"/>
                <w:lang w:eastAsia="ru-RU"/>
              </w:rPr>
              <w:t xml:space="preserve"> расчетной интенс</w:t>
            </w:r>
            <w:r w:rsidR="00C14E92">
              <w:rPr>
                <w:sz w:val="22"/>
                <w:szCs w:val="22"/>
                <w:lang w:eastAsia="ru-RU"/>
              </w:rPr>
              <w:t>ивности</w:t>
            </w:r>
            <w:r w:rsidRPr="00780297">
              <w:rPr>
                <w:sz w:val="22"/>
                <w:szCs w:val="22"/>
                <w:lang w:eastAsia="ru-RU"/>
              </w:rPr>
              <w:t xml:space="preserve"> дождя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297" w:rsidRPr="00780297" w:rsidRDefault="00780297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80297" w:rsidRPr="00780297" w:rsidRDefault="00780297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297" w:rsidRPr="00780297" w:rsidRDefault="00780297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97" w:rsidRPr="00780297" w:rsidRDefault="00780297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СНиП 2.04.03-85 табл.5</w:t>
            </w:r>
          </w:p>
        </w:tc>
      </w:tr>
      <w:tr w:rsidR="00780297" w:rsidRPr="00780297" w:rsidTr="003C641F">
        <w:trPr>
          <w:gridAfter w:val="1"/>
          <w:wAfter w:w="980" w:type="dxa"/>
          <w:trHeight w:val="900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0297" w:rsidRPr="00780297" w:rsidRDefault="00780297" w:rsidP="002117C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Интенсивность дождя для данной местности на 1га при Т=20 мин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297" w:rsidRPr="00780297" w:rsidRDefault="00780297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л/сек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80297" w:rsidRPr="00780297" w:rsidRDefault="00780297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q20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297" w:rsidRPr="00780297" w:rsidRDefault="00780297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97" w:rsidRPr="00780297" w:rsidRDefault="00780297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СНиП 2.04.03-85  черт.1</w:t>
            </w:r>
          </w:p>
        </w:tc>
      </w:tr>
      <w:tr w:rsidR="00780297" w:rsidRPr="00780297" w:rsidTr="003C641F">
        <w:trPr>
          <w:gridAfter w:val="1"/>
          <w:wAfter w:w="980" w:type="dxa"/>
          <w:trHeight w:val="855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0297" w:rsidRPr="00780297" w:rsidRDefault="00780297" w:rsidP="00787904">
            <w:pPr>
              <w:suppressAutoHyphens w:val="0"/>
              <w:ind w:firstLineChars="100" w:firstLine="220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Среднее к</w:t>
            </w:r>
            <w:r w:rsidR="00C14E92">
              <w:rPr>
                <w:sz w:val="22"/>
                <w:szCs w:val="22"/>
                <w:lang w:eastAsia="ru-RU"/>
              </w:rPr>
              <w:t>оличество</w:t>
            </w:r>
            <w:r w:rsidRPr="00780297">
              <w:rPr>
                <w:sz w:val="22"/>
                <w:szCs w:val="22"/>
                <w:lang w:eastAsia="ru-RU"/>
              </w:rPr>
              <w:t xml:space="preserve"> дождей за год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297" w:rsidRPr="00780297" w:rsidRDefault="00780297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дождь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80297" w:rsidRPr="00780297" w:rsidRDefault="00780297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mr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297" w:rsidRPr="00780297" w:rsidRDefault="00780297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97" w:rsidRPr="00780297" w:rsidRDefault="00780297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СНиП 2.04.03-85 табл.4</w:t>
            </w:r>
          </w:p>
        </w:tc>
      </w:tr>
      <w:tr w:rsidR="00780297" w:rsidRPr="00780297" w:rsidTr="003C641F">
        <w:trPr>
          <w:gridAfter w:val="1"/>
          <w:wAfter w:w="980" w:type="dxa"/>
          <w:trHeight w:val="255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0297" w:rsidRPr="00780297" w:rsidRDefault="00780297" w:rsidP="00787904">
            <w:pPr>
              <w:suppressAutoHyphens w:val="0"/>
              <w:ind w:firstLineChars="100" w:firstLine="220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Показатель степени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297" w:rsidRPr="00780297" w:rsidRDefault="00780297" w:rsidP="0078029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80297" w:rsidRPr="00780297" w:rsidRDefault="00780297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297" w:rsidRPr="00780297" w:rsidRDefault="00780297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0,59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97" w:rsidRPr="00780297" w:rsidRDefault="00780297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табл.4</w:t>
            </w:r>
          </w:p>
        </w:tc>
      </w:tr>
      <w:tr w:rsidR="00780297" w:rsidRPr="00780297" w:rsidTr="003C641F">
        <w:trPr>
          <w:gridAfter w:val="1"/>
          <w:wAfter w:w="980" w:type="dxa"/>
          <w:trHeight w:val="255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0297" w:rsidRPr="00780297" w:rsidRDefault="00780297" w:rsidP="00787904">
            <w:pPr>
              <w:suppressAutoHyphens w:val="0"/>
              <w:ind w:firstLineChars="100" w:firstLine="220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Показатель степени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80297" w:rsidRPr="00780297" w:rsidRDefault="00780297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80297" w:rsidRPr="00780297" w:rsidRDefault="00780297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80297" w:rsidRPr="00780297" w:rsidRDefault="00780297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1,54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0297" w:rsidRPr="00780297" w:rsidRDefault="00780297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табл.4</w:t>
            </w:r>
          </w:p>
        </w:tc>
      </w:tr>
      <w:tr w:rsidR="00780297" w:rsidRPr="00780297" w:rsidTr="003C641F">
        <w:trPr>
          <w:gridAfter w:val="1"/>
          <w:wAfter w:w="980" w:type="dxa"/>
          <w:trHeight w:val="255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0297" w:rsidRPr="00780297" w:rsidRDefault="00780297" w:rsidP="00787904">
            <w:pPr>
              <w:suppressAutoHyphens w:val="0"/>
              <w:ind w:firstLineChars="100" w:firstLine="220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 xml:space="preserve">Длина расчетного участка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297" w:rsidRPr="00780297" w:rsidRDefault="00780297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80297" w:rsidRPr="00780297" w:rsidRDefault="00780297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∑Lр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297" w:rsidRPr="00780297" w:rsidRDefault="00780297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297" w:rsidRPr="00780297" w:rsidRDefault="00780297" w:rsidP="0078029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80297" w:rsidRPr="00780297" w:rsidTr="003C641F">
        <w:trPr>
          <w:gridAfter w:val="1"/>
          <w:wAfter w:w="980" w:type="dxa"/>
          <w:trHeight w:val="255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0297" w:rsidRPr="00780297" w:rsidRDefault="00780297" w:rsidP="00787904">
            <w:pPr>
              <w:suppressAutoHyphens w:val="0"/>
              <w:ind w:firstLineChars="100" w:firstLine="220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 xml:space="preserve">Расчетная скорость течения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297" w:rsidRPr="00780297" w:rsidRDefault="00780297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м/с</w:t>
            </w:r>
          </w:p>
        </w:tc>
        <w:tc>
          <w:tcPr>
            <w:tcW w:w="3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80297" w:rsidRPr="00780297" w:rsidRDefault="00780297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Vp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297" w:rsidRPr="00780297" w:rsidRDefault="00780297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0,80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297" w:rsidRPr="00780297" w:rsidRDefault="00780297" w:rsidP="0078029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80297" w:rsidRPr="00780297" w:rsidTr="003C641F">
        <w:trPr>
          <w:gridAfter w:val="1"/>
          <w:wAfter w:w="980" w:type="dxa"/>
          <w:trHeight w:val="840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0297" w:rsidRPr="00780297" w:rsidRDefault="00780297" w:rsidP="00787904">
            <w:pPr>
              <w:suppressAutoHyphens w:val="0"/>
              <w:ind w:firstLineChars="100" w:firstLine="220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Время поверхностной</w:t>
            </w:r>
            <w:r w:rsidR="00C14E92">
              <w:rPr>
                <w:sz w:val="22"/>
                <w:szCs w:val="22"/>
                <w:lang w:eastAsia="ru-RU"/>
              </w:rPr>
              <w:t xml:space="preserve"> </w:t>
            </w:r>
            <w:r w:rsidRPr="00780297">
              <w:rPr>
                <w:sz w:val="22"/>
                <w:szCs w:val="22"/>
                <w:lang w:eastAsia="ru-RU"/>
              </w:rPr>
              <w:t>конц</w:t>
            </w:r>
            <w:r w:rsidR="00C14E92">
              <w:rPr>
                <w:sz w:val="22"/>
                <w:szCs w:val="22"/>
                <w:lang w:eastAsia="ru-RU"/>
              </w:rPr>
              <w:t>ентрации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297" w:rsidRPr="00780297" w:rsidRDefault="00C14E92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</w:t>
            </w:r>
            <w:r w:rsidR="00780297" w:rsidRPr="00780297">
              <w:rPr>
                <w:sz w:val="22"/>
                <w:szCs w:val="22"/>
                <w:lang w:eastAsia="ru-RU"/>
              </w:rPr>
              <w:t>ин</w:t>
            </w:r>
            <w:r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80297" w:rsidRPr="00780297" w:rsidRDefault="00780297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tcon+tcan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297" w:rsidRPr="00780297" w:rsidRDefault="00780297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97" w:rsidRPr="00780297" w:rsidRDefault="00780297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Снип 2.04.03-85, п.2.16</w:t>
            </w:r>
          </w:p>
        </w:tc>
      </w:tr>
      <w:tr w:rsidR="00780297" w:rsidRPr="00780297" w:rsidTr="003C641F">
        <w:trPr>
          <w:gridAfter w:val="1"/>
          <w:wAfter w:w="980" w:type="dxa"/>
          <w:trHeight w:val="765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0297" w:rsidRPr="00780297" w:rsidRDefault="00780297" w:rsidP="00787904">
            <w:pPr>
              <w:suppressAutoHyphens w:val="0"/>
              <w:ind w:firstLineChars="100" w:firstLine="220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Время протекания по трубам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297" w:rsidRPr="00780297" w:rsidRDefault="00C14E92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</w:t>
            </w:r>
            <w:r w:rsidR="00780297" w:rsidRPr="00780297">
              <w:rPr>
                <w:sz w:val="22"/>
                <w:szCs w:val="22"/>
                <w:lang w:eastAsia="ru-RU"/>
              </w:rPr>
              <w:t>ин</w:t>
            </w:r>
            <w:r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0297" w:rsidRPr="00780297" w:rsidRDefault="00780297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 xml:space="preserve">tp=0,017∑Lp/Vp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297" w:rsidRPr="00780297" w:rsidRDefault="00780297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12,75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97" w:rsidRPr="00780297" w:rsidRDefault="00780297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Снип 2.04.03-85, п.2.16 (ф.7)</w:t>
            </w:r>
          </w:p>
        </w:tc>
      </w:tr>
      <w:tr w:rsidR="00780297" w:rsidRPr="00780297" w:rsidTr="003C641F">
        <w:trPr>
          <w:gridAfter w:val="1"/>
          <w:wAfter w:w="980" w:type="dxa"/>
          <w:trHeight w:val="855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0297" w:rsidRPr="00780297" w:rsidRDefault="00780297" w:rsidP="00787904">
            <w:pPr>
              <w:suppressAutoHyphens w:val="0"/>
              <w:ind w:firstLineChars="100" w:firstLine="220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Расчетное время протекания по поверхности и трубам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297" w:rsidRPr="00780297" w:rsidRDefault="00C14E92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</w:t>
            </w:r>
            <w:r w:rsidR="00780297" w:rsidRPr="00780297">
              <w:rPr>
                <w:sz w:val="22"/>
                <w:szCs w:val="22"/>
                <w:lang w:eastAsia="ru-RU"/>
              </w:rPr>
              <w:t>ин</w:t>
            </w:r>
            <w:r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0297" w:rsidRPr="00780297" w:rsidRDefault="00780297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 xml:space="preserve">tr=tcon+tcan+ tp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297" w:rsidRPr="00780297" w:rsidRDefault="00780297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17,75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97" w:rsidRPr="00780297" w:rsidRDefault="00780297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Снип 2.04.03-85, п.2.16 (ф.5)</w:t>
            </w:r>
          </w:p>
        </w:tc>
      </w:tr>
      <w:tr w:rsidR="00780297" w:rsidRPr="00780297" w:rsidTr="003C641F">
        <w:trPr>
          <w:gridAfter w:val="1"/>
          <w:wAfter w:w="980" w:type="dxa"/>
          <w:trHeight w:val="825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0297" w:rsidRPr="00780297" w:rsidRDefault="00780297" w:rsidP="00787904">
            <w:pPr>
              <w:suppressAutoHyphens w:val="0"/>
              <w:ind w:firstLineChars="100" w:firstLine="220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Параметр   А</w:t>
            </w:r>
          </w:p>
        </w:tc>
        <w:tc>
          <w:tcPr>
            <w:tcW w:w="4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297" w:rsidRPr="00780297" w:rsidRDefault="00780297" w:rsidP="00780297">
            <w:pPr>
              <w:suppressAutoHyphens w:val="0"/>
              <w:jc w:val="center"/>
              <w:rPr>
                <w:sz w:val="22"/>
                <w:szCs w:val="22"/>
                <w:lang w:val="en-US" w:eastAsia="ru-RU"/>
              </w:rPr>
            </w:pPr>
            <w:r w:rsidRPr="00780297">
              <w:rPr>
                <w:sz w:val="22"/>
                <w:szCs w:val="22"/>
                <w:lang w:val="en-US" w:eastAsia="ru-RU"/>
              </w:rPr>
              <w:t>A=(q20*20^n)(1+lgP/lgmr)^</w:t>
            </w:r>
            <w:r w:rsidRPr="00780297">
              <w:rPr>
                <w:sz w:val="22"/>
                <w:szCs w:val="22"/>
                <w:lang w:eastAsia="ru-RU"/>
              </w:rPr>
              <w:t>g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80297" w:rsidRPr="00780297" w:rsidRDefault="00780297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279,37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97" w:rsidRPr="00780297" w:rsidRDefault="00780297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Снип 2.04.03-85, п.2.12 (ф.4)</w:t>
            </w:r>
          </w:p>
        </w:tc>
      </w:tr>
      <w:tr w:rsidR="00780297" w:rsidRPr="00780297" w:rsidTr="003C641F">
        <w:trPr>
          <w:gridAfter w:val="1"/>
          <w:wAfter w:w="980" w:type="dxa"/>
          <w:trHeight w:val="782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0297" w:rsidRPr="00780297" w:rsidRDefault="00780297" w:rsidP="00787904">
            <w:pPr>
              <w:suppressAutoHyphens w:val="0"/>
              <w:ind w:firstLineChars="100" w:firstLine="220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Коэфф</w:t>
            </w:r>
            <w:r w:rsidR="00C14E92">
              <w:rPr>
                <w:sz w:val="22"/>
                <w:szCs w:val="22"/>
                <w:lang w:eastAsia="ru-RU"/>
              </w:rPr>
              <w:t>ициент</w:t>
            </w:r>
            <w:r w:rsidRPr="00780297">
              <w:rPr>
                <w:sz w:val="22"/>
                <w:szCs w:val="22"/>
                <w:lang w:eastAsia="ru-RU"/>
              </w:rPr>
              <w:t xml:space="preserve"> заполнение сети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297" w:rsidRPr="00780297" w:rsidRDefault="00780297" w:rsidP="0078029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297" w:rsidRPr="00780297" w:rsidRDefault="00780297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297" w:rsidRPr="00780297" w:rsidRDefault="00780297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0,75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97" w:rsidRPr="00780297" w:rsidRDefault="00780297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СНиП 2.04.03-85,   табл.11</w:t>
            </w:r>
          </w:p>
        </w:tc>
      </w:tr>
      <w:tr w:rsidR="00AD3A0F" w:rsidRPr="00780297" w:rsidTr="003C641F">
        <w:trPr>
          <w:gridAfter w:val="1"/>
          <w:wAfter w:w="980" w:type="dxa"/>
          <w:trHeight w:val="693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3A0F" w:rsidRPr="00780297" w:rsidRDefault="00AD3A0F" w:rsidP="00787904">
            <w:pPr>
              <w:suppressAutoHyphens w:val="0"/>
              <w:ind w:firstLineChars="100" w:firstLine="220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Расход дождевых вод, л/с</w:t>
            </w:r>
          </w:p>
        </w:tc>
        <w:tc>
          <w:tcPr>
            <w:tcW w:w="4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0F" w:rsidRPr="00780297" w:rsidRDefault="00AD3A0F" w:rsidP="00780297">
            <w:pPr>
              <w:suppressAutoHyphens w:val="0"/>
              <w:jc w:val="center"/>
              <w:rPr>
                <w:sz w:val="22"/>
                <w:szCs w:val="22"/>
                <w:lang w:val="en-US" w:eastAsia="ru-RU"/>
              </w:rPr>
            </w:pPr>
            <w:r w:rsidRPr="00780297">
              <w:rPr>
                <w:sz w:val="22"/>
                <w:szCs w:val="22"/>
                <w:lang w:val="en-US" w:eastAsia="ru-RU"/>
              </w:rPr>
              <w:t>Qcal=[(Zmid*A^1,2*</w:t>
            </w:r>
            <w:r w:rsidRPr="00780297">
              <w:rPr>
                <w:sz w:val="22"/>
                <w:szCs w:val="22"/>
                <w:lang w:eastAsia="ru-RU"/>
              </w:rPr>
              <w:t>S</w:t>
            </w:r>
            <w:r w:rsidRPr="00780297">
              <w:rPr>
                <w:sz w:val="22"/>
                <w:szCs w:val="22"/>
                <w:lang w:val="en-US" w:eastAsia="ru-RU"/>
              </w:rPr>
              <w:t>F)/t^(1,2n-0,1)]*</w:t>
            </w:r>
            <w:r w:rsidRPr="00780297">
              <w:rPr>
                <w:sz w:val="22"/>
                <w:szCs w:val="22"/>
                <w:lang w:eastAsia="ru-RU"/>
              </w:rPr>
              <w:t>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0F" w:rsidRPr="00AD3A0F" w:rsidRDefault="0065574B" w:rsidP="00AD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701,06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0F" w:rsidRPr="00780297" w:rsidRDefault="00AD3A0F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СНиП 2.04.03-85, п.2.11 (ф.2)</w:t>
            </w:r>
          </w:p>
        </w:tc>
      </w:tr>
      <w:tr w:rsidR="00AD3A0F" w:rsidRPr="00780297" w:rsidTr="003C641F">
        <w:trPr>
          <w:gridAfter w:val="1"/>
          <w:wAfter w:w="980" w:type="dxa"/>
          <w:trHeight w:val="433"/>
        </w:trPr>
        <w:tc>
          <w:tcPr>
            <w:tcW w:w="12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A0F" w:rsidRPr="00780297" w:rsidRDefault="00AD3A0F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Pr="00780297">
              <w:rPr>
                <w:sz w:val="22"/>
                <w:szCs w:val="22"/>
                <w:lang w:eastAsia="ru-RU"/>
              </w:rPr>
              <w:t>.РАСЧЕТ ГОДОВОГО ОБЪЕМА ПОВЕРХНОСТНОГО СТОКА</w:t>
            </w:r>
          </w:p>
        </w:tc>
      </w:tr>
      <w:tr w:rsidR="00AD3A0F" w:rsidRPr="00780297" w:rsidTr="003C641F">
        <w:trPr>
          <w:gridAfter w:val="1"/>
          <w:wAfter w:w="980" w:type="dxa"/>
          <w:trHeight w:val="499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3A0F" w:rsidRPr="00780297" w:rsidRDefault="00AD3A0F" w:rsidP="00787904">
            <w:pPr>
              <w:suppressAutoHyphens w:val="0"/>
              <w:ind w:firstLineChars="100" w:firstLine="220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 xml:space="preserve">Слой осадков за теплый период года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0F" w:rsidRPr="00780297" w:rsidRDefault="00AD3A0F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D3A0F" w:rsidRPr="00780297" w:rsidRDefault="00AD3A0F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Нд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0F" w:rsidRPr="008E0E1F" w:rsidRDefault="00AD3A0F" w:rsidP="008E0E1F">
            <w:pPr>
              <w:jc w:val="center"/>
              <w:rPr>
                <w:sz w:val="22"/>
                <w:szCs w:val="22"/>
              </w:rPr>
            </w:pPr>
            <w:r w:rsidRPr="008E0E1F">
              <w:rPr>
                <w:sz w:val="22"/>
                <w:szCs w:val="22"/>
              </w:rPr>
              <w:t>468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0F" w:rsidRPr="00780297" w:rsidRDefault="00AD3A0F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IV-X  210дн.</w:t>
            </w:r>
          </w:p>
        </w:tc>
      </w:tr>
      <w:tr w:rsidR="00AD3A0F" w:rsidRPr="00780297" w:rsidTr="003C641F">
        <w:trPr>
          <w:gridAfter w:val="1"/>
          <w:wAfter w:w="980" w:type="dxa"/>
          <w:trHeight w:val="499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3A0F" w:rsidRPr="00780297" w:rsidRDefault="00AD3A0F" w:rsidP="00787904">
            <w:pPr>
              <w:suppressAutoHyphens w:val="0"/>
              <w:ind w:firstLineChars="100" w:firstLine="220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 xml:space="preserve">То же, за холодный период года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0F" w:rsidRPr="00780297" w:rsidRDefault="00AD3A0F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D3A0F" w:rsidRPr="00780297" w:rsidRDefault="00AD3A0F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Нт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0F" w:rsidRPr="008E0E1F" w:rsidRDefault="00AD3A0F" w:rsidP="008E0E1F">
            <w:pPr>
              <w:jc w:val="center"/>
              <w:rPr>
                <w:sz w:val="22"/>
                <w:szCs w:val="22"/>
              </w:rPr>
            </w:pPr>
            <w:r w:rsidRPr="008E0E1F">
              <w:rPr>
                <w:sz w:val="22"/>
                <w:szCs w:val="22"/>
              </w:rPr>
              <w:t>252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0F" w:rsidRPr="00780297" w:rsidRDefault="00AD3A0F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XI-III  150дн.</w:t>
            </w:r>
          </w:p>
        </w:tc>
      </w:tr>
      <w:tr w:rsidR="00AD3A0F" w:rsidRPr="00780297" w:rsidTr="003C641F">
        <w:trPr>
          <w:gridAfter w:val="1"/>
          <w:wAfter w:w="980" w:type="dxa"/>
          <w:trHeight w:val="499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3A0F" w:rsidRPr="00780297" w:rsidRDefault="00AD3A0F" w:rsidP="00787904">
            <w:pPr>
              <w:suppressAutoHyphens w:val="0"/>
              <w:ind w:firstLineChars="100" w:firstLine="220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Коэфф</w:t>
            </w:r>
            <w:r>
              <w:rPr>
                <w:sz w:val="22"/>
                <w:szCs w:val="22"/>
                <w:lang w:eastAsia="ru-RU"/>
              </w:rPr>
              <w:t xml:space="preserve">ициент </w:t>
            </w:r>
            <w:r w:rsidRPr="00780297">
              <w:rPr>
                <w:sz w:val="22"/>
                <w:szCs w:val="22"/>
                <w:lang w:eastAsia="ru-RU"/>
              </w:rPr>
              <w:t>стока талых вод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0F" w:rsidRPr="00780297" w:rsidRDefault="00AD3A0F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D3A0F" w:rsidRPr="00780297" w:rsidRDefault="00AD3A0F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Yт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0F" w:rsidRPr="008E0E1F" w:rsidRDefault="00AD3A0F" w:rsidP="008E0E1F">
            <w:pPr>
              <w:jc w:val="center"/>
              <w:rPr>
                <w:sz w:val="22"/>
                <w:szCs w:val="22"/>
              </w:rPr>
            </w:pPr>
            <w:r w:rsidRPr="008E0E1F">
              <w:rPr>
                <w:sz w:val="22"/>
                <w:szCs w:val="22"/>
              </w:rPr>
              <w:t>0,60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0F" w:rsidRPr="00780297" w:rsidRDefault="00AD3A0F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D3A0F" w:rsidRPr="00780297" w:rsidTr="003C641F">
        <w:trPr>
          <w:gridAfter w:val="1"/>
          <w:wAfter w:w="980" w:type="dxa"/>
          <w:trHeight w:val="499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3A0F" w:rsidRPr="00780297" w:rsidRDefault="00AD3A0F" w:rsidP="00787904">
            <w:pPr>
              <w:suppressAutoHyphens w:val="0"/>
              <w:ind w:firstLineChars="100" w:firstLine="220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Коэфф</w:t>
            </w:r>
            <w:r>
              <w:rPr>
                <w:sz w:val="22"/>
                <w:szCs w:val="22"/>
                <w:lang w:eastAsia="ru-RU"/>
              </w:rPr>
              <w:t>ициент</w:t>
            </w:r>
            <w:r w:rsidRPr="00780297">
              <w:rPr>
                <w:sz w:val="22"/>
                <w:szCs w:val="22"/>
                <w:lang w:eastAsia="ru-RU"/>
              </w:rPr>
              <w:t xml:space="preserve"> уборки снега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0F" w:rsidRPr="00780297" w:rsidRDefault="00AD3A0F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D3A0F" w:rsidRPr="00780297" w:rsidRDefault="00AD3A0F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Ку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0F" w:rsidRPr="008E0E1F" w:rsidRDefault="00AD3A0F" w:rsidP="008E0E1F">
            <w:pPr>
              <w:jc w:val="center"/>
              <w:rPr>
                <w:sz w:val="22"/>
                <w:szCs w:val="22"/>
              </w:rPr>
            </w:pPr>
            <w:r w:rsidRPr="008E0E1F">
              <w:rPr>
                <w:sz w:val="22"/>
                <w:szCs w:val="22"/>
              </w:rPr>
              <w:t>0,50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0F" w:rsidRPr="00780297" w:rsidRDefault="00AD3A0F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D3A0F" w:rsidRPr="00780297" w:rsidTr="003C641F">
        <w:trPr>
          <w:gridAfter w:val="1"/>
          <w:wAfter w:w="980" w:type="dxa"/>
          <w:trHeight w:val="499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3A0F" w:rsidRPr="00780297" w:rsidRDefault="00AD3A0F" w:rsidP="00787904">
            <w:pPr>
              <w:suppressAutoHyphens w:val="0"/>
              <w:ind w:firstLineChars="100" w:firstLine="220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Коэфф</w:t>
            </w:r>
            <w:r>
              <w:rPr>
                <w:sz w:val="22"/>
                <w:szCs w:val="22"/>
                <w:lang w:eastAsia="ru-RU"/>
              </w:rPr>
              <w:t>ициент</w:t>
            </w:r>
            <w:r w:rsidRPr="00780297">
              <w:rPr>
                <w:sz w:val="22"/>
                <w:szCs w:val="22"/>
                <w:lang w:eastAsia="ru-RU"/>
              </w:rPr>
              <w:t xml:space="preserve"> полив</w:t>
            </w:r>
            <w:r>
              <w:rPr>
                <w:sz w:val="22"/>
                <w:szCs w:val="22"/>
                <w:lang w:eastAsia="ru-RU"/>
              </w:rPr>
              <w:t>о-</w:t>
            </w:r>
            <w:r w:rsidRPr="00780297">
              <w:rPr>
                <w:sz w:val="22"/>
                <w:szCs w:val="22"/>
                <w:lang w:eastAsia="ru-RU"/>
              </w:rPr>
              <w:t>моеч</w:t>
            </w:r>
            <w:r>
              <w:rPr>
                <w:sz w:val="22"/>
                <w:szCs w:val="22"/>
                <w:lang w:eastAsia="ru-RU"/>
              </w:rPr>
              <w:t xml:space="preserve">ного </w:t>
            </w:r>
            <w:r w:rsidRPr="00780297">
              <w:rPr>
                <w:sz w:val="22"/>
                <w:szCs w:val="22"/>
                <w:lang w:eastAsia="ru-RU"/>
              </w:rPr>
              <w:t>стока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0F" w:rsidRPr="00780297" w:rsidRDefault="00AD3A0F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D3A0F" w:rsidRPr="00780297" w:rsidRDefault="00AD3A0F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Yм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0F" w:rsidRPr="008E0E1F" w:rsidRDefault="00AD3A0F" w:rsidP="008E0E1F">
            <w:pPr>
              <w:jc w:val="center"/>
              <w:rPr>
                <w:sz w:val="22"/>
                <w:szCs w:val="22"/>
              </w:rPr>
            </w:pPr>
            <w:r w:rsidRPr="008E0E1F">
              <w:rPr>
                <w:sz w:val="22"/>
                <w:szCs w:val="22"/>
              </w:rPr>
              <w:t>0,50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0F" w:rsidRPr="00780297" w:rsidRDefault="00AD3A0F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D3A0F" w:rsidRPr="00780297" w:rsidTr="003C641F">
        <w:trPr>
          <w:gridAfter w:val="1"/>
          <w:wAfter w:w="980" w:type="dxa"/>
          <w:trHeight w:val="499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3A0F" w:rsidRPr="00780297" w:rsidRDefault="00AD3A0F" w:rsidP="00787904">
            <w:pPr>
              <w:suppressAutoHyphens w:val="0"/>
              <w:ind w:firstLineChars="100" w:firstLine="220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Мойка 1м</w:t>
            </w:r>
            <w:r w:rsidRPr="00C14E92">
              <w:rPr>
                <w:sz w:val="22"/>
                <w:szCs w:val="22"/>
                <w:vertAlign w:val="superscript"/>
                <w:lang w:eastAsia="ru-RU"/>
              </w:rPr>
              <w:t>2</w:t>
            </w:r>
            <w:r w:rsidRPr="00780297">
              <w:rPr>
                <w:sz w:val="22"/>
                <w:szCs w:val="22"/>
                <w:lang w:eastAsia="ru-RU"/>
              </w:rPr>
              <w:t xml:space="preserve"> дорожного покр</w:t>
            </w:r>
            <w:r>
              <w:rPr>
                <w:sz w:val="22"/>
                <w:szCs w:val="22"/>
                <w:lang w:eastAsia="ru-RU"/>
              </w:rPr>
              <w:t>ытия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3A0F" w:rsidRPr="00780297" w:rsidRDefault="00AD3A0F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л/м</w:t>
            </w:r>
            <w:r w:rsidRPr="002117C0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AD3A0F" w:rsidRPr="00780297" w:rsidRDefault="00AD3A0F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3A0F" w:rsidRPr="008E0E1F" w:rsidRDefault="00AD3A0F" w:rsidP="008E0E1F">
            <w:pPr>
              <w:jc w:val="center"/>
              <w:rPr>
                <w:sz w:val="22"/>
                <w:szCs w:val="22"/>
              </w:rPr>
            </w:pPr>
            <w:r w:rsidRPr="008E0E1F">
              <w:rPr>
                <w:sz w:val="22"/>
                <w:szCs w:val="22"/>
              </w:rPr>
              <w:t>1,20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0F" w:rsidRPr="00780297" w:rsidRDefault="00AD3A0F" w:rsidP="0078029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65574B" w:rsidRPr="00780297" w:rsidTr="003C641F">
        <w:trPr>
          <w:gridAfter w:val="1"/>
          <w:wAfter w:w="980" w:type="dxa"/>
          <w:trHeight w:val="499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574B" w:rsidRPr="00780297" w:rsidRDefault="0065574B" w:rsidP="00787904">
            <w:pPr>
              <w:suppressAutoHyphens w:val="0"/>
              <w:ind w:firstLineChars="100" w:firstLine="220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Площадь дорожного покр</w:t>
            </w:r>
            <w:r>
              <w:rPr>
                <w:sz w:val="22"/>
                <w:szCs w:val="22"/>
                <w:lang w:eastAsia="ru-RU"/>
              </w:rPr>
              <w:t>ытия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780297" w:rsidRDefault="0065574B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5574B" w:rsidRPr="00780297" w:rsidRDefault="0065574B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Fм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65574B" w:rsidRDefault="0065574B" w:rsidP="0065574B">
            <w:pPr>
              <w:jc w:val="center"/>
              <w:rPr>
                <w:sz w:val="22"/>
                <w:szCs w:val="22"/>
              </w:rPr>
            </w:pPr>
            <w:r w:rsidRPr="0065574B">
              <w:rPr>
                <w:sz w:val="22"/>
                <w:szCs w:val="22"/>
              </w:rPr>
              <w:t>7,02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574B" w:rsidRPr="00780297" w:rsidRDefault="0065574B" w:rsidP="0078029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65574B" w:rsidRPr="00780297" w:rsidTr="003C641F">
        <w:trPr>
          <w:gridAfter w:val="1"/>
          <w:wAfter w:w="980" w:type="dxa"/>
          <w:trHeight w:val="499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574B" w:rsidRPr="00780297" w:rsidRDefault="0065574B" w:rsidP="00787904">
            <w:pPr>
              <w:suppressAutoHyphens w:val="0"/>
              <w:ind w:firstLineChars="100" w:firstLine="220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 xml:space="preserve">Количество моек в год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574B" w:rsidRPr="00780297" w:rsidRDefault="0065574B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раз/год</w:t>
            </w:r>
          </w:p>
        </w:tc>
        <w:tc>
          <w:tcPr>
            <w:tcW w:w="338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65574B" w:rsidRPr="00780297" w:rsidRDefault="0065574B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574B" w:rsidRPr="0065574B" w:rsidRDefault="0065574B" w:rsidP="0065574B">
            <w:pPr>
              <w:jc w:val="center"/>
              <w:rPr>
                <w:sz w:val="22"/>
                <w:szCs w:val="22"/>
              </w:rPr>
            </w:pPr>
            <w:r w:rsidRPr="0065574B">
              <w:rPr>
                <w:sz w:val="22"/>
                <w:szCs w:val="22"/>
              </w:rPr>
              <w:t>100,00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574B" w:rsidRPr="00780297" w:rsidRDefault="0065574B" w:rsidP="0078029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65574B" w:rsidRPr="00780297" w:rsidTr="003C641F">
        <w:trPr>
          <w:gridAfter w:val="1"/>
          <w:wAfter w:w="980" w:type="dxa"/>
          <w:trHeight w:val="499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574B" w:rsidRPr="00780297" w:rsidRDefault="0065574B" w:rsidP="00787904">
            <w:pPr>
              <w:suppressAutoHyphens w:val="0"/>
              <w:ind w:firstLineChars="100" w:firstLine="220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Объем дождевого стока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780297" w:rsidRDefault="0065574B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м</w:t>
            </w:r>
            <w:r w:rsidRPr="002117C0">
              <w:rPr>
                <w:sz w:val="22"/>
                <w:szCs w:val="22"/>
                <w:vertAlign w:val="superscript"/>
                <w:lang w:eastAsia="ru-RU"/>
              </w:rPr>
              <w:t>3</w:t>
            </w:r>
            <w:r w:rsidRPr="00780297">
              <w:rPr>
                <w:sz w:val="22"/>
                <w:szCs w:val="22"/>
                <w:lang w:eastAsia="ru-RU"/>
              </w:rPr>
              <w:t>/год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780297" w:rsidRDefault="0065574B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Wд=10*Нд*SF* Ymid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65574B" w:rsidRDefault="0065574B" w:rsidP="0065574B">
            <w:pPr>
              <w:jc w:val="center"/>
              <w:rPr>
                <w:sz w:val="22"/>
                <w:szCs w:val="22"/>
              </w:rPr>
            </w:pPr>
            <w:r w:rsidRPr="0065574B">
              <w:rPr>
                <w:sz w:val="22"/>
                <w:szCs w:val="22"/>
              </w:rPr>
              <w:t>61392,24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780297" w:rsidRDefault="0065574B" w:rsidP="0078029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65574B" w:rsidRPr="00780297" w:rsidTr="003C641F">
        <w:trPr>
          <w:gridAfter w:val="1"/>
          <w:wAfter w:w="980" w:type="dxa"/>
          <w:trHeight w:val="499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574B" w:rsidRPr="00780297" w:rsidRDefault="0065574B" w:rsidP="00787904">
            <w:pPr>
              <w:suppressAutoHyphens w:val="0"/>
              <w:ind w:firstLineChars="100" w:firstLine="220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Объем талого стока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780297" w:rsidRDefault="0065574B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м</w:t>
            </w:r>
            <w:r w:rsidRPr="002117C0">
              <w:rPr>
                <w:sz w:val="22"/>
                <w:szCs w:val="22"/>
                <w:vertAlign w:val="superscript"/>
                <w:lang w:eastAsia="ru-RU"/>
              </w:rPr>
              <w:t>3</w:t>
            </w:r>
            <w:r w:rsidRPr="00780297">
              <w:rPr>
                <w:sz w:val="22"/>
                <w:szCs w:val="22"/>
                <w:lang w:eastAsia="ru-RU"/>
              </w:rPr>
              <w:t>/год</w:t>
            </w:r>
          </w:p>
        </w:tc>
        <w:tc>
          <w:tcPr>
            <w:tcW w:w="3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5574B" w:rsidRPr="00780297" w:rsidRDefault="0065574B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Wт=10*Нт*SF* Yт*Ку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65574B" w:rsidRDefault="0065574B" w:rsidP="0065574B">
            <w:pPr>
              <w:jc w:val="center"/>
              <w:rPr>
                <w:sz w:val="22"/>
                <w:szCs w:val="22"/>
              </w:rPr>
            </w:pPr>
            <w:r w:rsidRPr="0065574B">
              <w:rPr>
                <w:sz w:val="22"/>
                <w:szCs w:val="22"/>
              </w:rPr>
              <w:t>27140,40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780297" w:rsidRDefault="0065574B" w:rsidP="0078029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65574B" w:rsidRPr="00780297" w:rsidTr="003C641F">
        <w:trPr>
          <w:gridAfter w:val="1"/>
          <w:wAfter w:w="980" w:type="dxa"/>
          <w:trHeight w:val="499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574B" w:rsidRPr="00780297" w:rsidRDefault="0065574B" w:rsidP="00787904">
            <w:pPr>
              <w:suppressAutoHyphens w:val="0"/>
              <w:ind w:firstLineChars="100" w:firstLine="220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Объем поливо-моечного стока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780297" w:rsidRDefault="0065574B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м</w:t>
            </w:r>
            <w:r w:rsidRPr="002117C0">
              <w:rPr>
                <w:sz w:val="22"/>
                <w:szCs w:val="22"/>
                <w:vertAlign w:val="superscript"/>
                <w:lang w:eastAsia="ru-RU"/>
              </w:rPr>
              <w:t>3</w:t>
            </w:r>
            <w:r w:rsidRPr="00780297">
              <w:rPr>
                <w:sz w:val="22"/>
                <w:szCs w:val="22"/>
                <w:lang w:eastAsia="ru-RU"/>
              </w:rPr>
              <w:t>/год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5574B" w:rsidRPr="00780297" w:rsidRDefault="0065574B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Wм=10*m* N* Fм*Ψм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65574B" w:rsidRDefault="0065574B" w:rsidP="0065574B">
            <w:pPr>
              <w:jc w:val="center"/>
              <w:rPr>
                <w:sz w:val="22"/>
                <w:szCs w:val="22"/>
              </w:rPr>
            </w:pPr>
            <w:r w:rsidRPr="0065574B">
              <w:rPr>
                <w:sz w:val="22"/>
                <w:szCs w:val="22"/>
              </w:rPr>
              <w:t>4212,00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780297" w:rsidRDefault="0065574B" w:rsidP="0078029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65574B" w:rsidRPr="00780297" w:rsidTr="003C641F">
        <w:trPr>
          <w:gridAfter w:val="1"/>
          <w:wAfter w:w="980" w:type="dxa"/>
          <w:trHeight w:val="499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574B" w:rsidRPr="00780297" w:rsidRDefault="0065574B" w:rsidP="00787904">
            <w:pPr>
              <w:suppressAutoHyphens w:val="0"/>
              <w:ind w:firstLineChars="100" w:firstLine="220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Объем инфильтрационного стока в дождевую к</w:t>
            </w:r>
            <w:r>
              <w:rPr>
                <w:sz w:val="22"/>
                <w:szCs w:val="22"/>
                <w:lang w:eastAsia="ru-RU"/>
              </w:rPr>
              <w:t>анализацию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780297" w:rsidRDefault="0065574B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м</w:t>
            </w:r>
            <w:r w:rsidRPr="002117C0">
              <w:rPr>
                <w:sz w:val="22"/>
                <w:szCs w:val="22"/>
                <w:vertAlign w:val="superscript"/>
                <w:lang w:eastAsia="ru-RU"/>
              </w:rPr>
              <w:t>3</w:t>
            </w:r>
            <w:r w:rsidRPr="00780297">
              <w:rPr>
                <w:sz w:val="22"/>
                <w:szCs w:val="22"/>
                <w:lang w:eastAsia="ru-RU"/>
              </w:rPr>
              <w:t>/год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5574B" w:rsidRPr="00780297" w:rsidRDefault="0065574B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Wин=(720*2010*F)/673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65574B" w:rsidRDefault="0065574B" w:rsidP="0065574B">
            <w:pPr>
              <w:jc w:val="center"/>
              <w:rPr>
                <w:sz w:val="22"/>
                <w:szCs w:val="22"/>
              </w:rPr>
            </w:pPr>
            <w:r w:rsidRPr="0065574B">
              <w:rPr>
                <w:sz w:val="22"/>
                <w:szCs w:val="22"/>
              </w:rPr>
              <w:t>77198,34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780297" w:rsidRDefault="0065574B" w:rsidP="0078029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65574B" w:rsidRPr="00780297" w:rsidTr="003C641F">
        <w:trPr>
          <w:gridAfter w:val="1"/>
          <w:wAfter w:w="980" w:type="dxa"/>
          <w:trHeight w:val="499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</w:tcPr>
          <w:p w:rsidR="0065574B" w:rsidRPr="00780297" w:rsidRDefault="0065574B" w:rsidP="00787904">
            <w:pPr>
              <w:suppressAutoHyphens w:val="0"/>
              <w:ind w:firstLineChars="100" w:firstLine="220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Годовой объем поверхностного стока</w:t>
            </w:r>
          </w:p>
        </w:tc>
        <w:tc>
          <w:tcPr>
            <w:tcW w:w="11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780297" w:rsidRDefault="0065574B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м</w:t>
            </w:r>
            <w:r w:rsidRPr="002117C0">
              <w:rPr>
                <w:sz w:val="22"/>
                <w:szCs w:val="22"/>
                <w:vertAlign w:val="superscript"/>
                <w:lang w:eastAsia="ru-RU"/>
              </w:rPr>
              <w:t>3</w:t>
            </w:r>
            <w:r w:rsidRPr="00780297">
              <w:rPr>
                <w:sz w:val="22"/>
                <w:szCs w:val="22"/>
                <w:lang w:eastAsia="ru-RU"/>
              </w:rPr>
              <w:t>/год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</w:tcPr>
          <w:p w:rsidR="0065574B" w:rsidRPr="00780297" w:rsidRDefault="0065574B" w:rsidP="007802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80297">
              <w:rPr>
                <w:sz w:val="22"/>
                <w:szCs w:val="22"/>
                <w:lang w:eastAsia="ru-RU"/>
              </w:rPr>
              <w:t>W=Wд+Wт+Wм+Wин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65574B" w:rsidRDefault="0065574B" w:rsidP="0065574B">
            <w:pPr>
              <w:jc w:val="center"/>
              <w:rPr>
                <w:sz w:val="22"/>
                <w:szCs w:val="22"/>
              </w:rPr>
            </w:pPr>
            <w:r w:rsidRPr="0065574B">
              <w:rPr>
                <w:sz w:val="22"/>
                <w:szCs w:val="22"/>
              </w:rPr>
              <w:t>169942,98</w:t>
            </w:r>
          </w:p>
        </w:tc>
        <w:tc>
          <w:tcPr>
            <w:tcW w:w="21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5574B" w:rsidRPr="00780297" w:rsidRDefault="0065574B" w:rsidP="0078029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D3A0F" w:rsidRPr="00780297" w:rsidTr="003C641F">
        <w:trPr>
          <w:trHeight w:val="255"/>
        </w:trPr>
        <w:tc>
          <w:tcPr>
            <w:tcW w:w="130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A0F" w:rsidRPr="00780297" w:rsidRDefault="00AD3A0F" w:rsidP="0078029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D3A0F" w:rsidRPr="00780297" w:rsidTr="003C641F">
        <w:trPr>
          <w:trHeight w:val="255"/>
        </w:trPr>
        <w:tc>
          <w:tcPr>
            <w:tcW w:w="130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A0F" w:rsidRPr="00780297" w:rsidRDefault="00AD3A0F" w:rsidP="00780297">
            <w:pPr>
              <w:rPr>
                <w:sz w:val="22"/>
                <w:szCs w:val="22"/>
              </w:rPr>
            </w:pPr>
            <w:r w:rsidRPr="00780297">
              <w:rPr>
                <w:sz w:val="22"/>
                <w:szCs w:val="22"/>
              </w:rPr>
              <w:t>Расчет объема поверхностного стока выполнен  в соответствии с СНиП 2.04.03-85 «Канализация. Наружные сети и сооружения»</w:t>
            </w:r>
            <w:r>
              <w:rPr>
                <w:sz w:val="22"/>
                <w:szCs w:val="22"/>
              </w:rPr>
              <w:t xml:space="preserve"> и «Методических рекомендаций по расчету объема поверхностного стока для водопользователей Санкт-Петербурга и Ленинградской области»</w:t>
            </w:r>
          </w:p>
        </w:tc>
      </w:tr>
    </w:tbl>
    <w:p w:rsidR="00FB5249" w:rsidRDefault="00FB5249" w:rsidP="00A02BFB">
      <w:pPr>
        <w:pStyle w:val="af1"/>
        <w:tabs>
          <w:tab w:val="left" w:pos="1500"/>
        </w:tabs>
        <w:jc w:val="center"/>
        <w:outlineLvl w:val="1"/>
        <w:rPr>
          <w:b/>
          <w:sz w:val="24"/>
          <w:szCs w:val="24"/>
        </w:rPr>
      </w:pPr>
    </w:p>
    <w:p w:rsidR="00A02BFB" w:rsidRDefault="00FB5249" w:rsidP="00FB5249">
      <w:pPr>
        <w:pStyle w:val="af1"/>
        <w:tabs>
          <w:tab w:val="left" w:pos="1500"/>
        </w:tabs>
        <w:jc w:val="center"/>
        <w:outlineLvl w:val="1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  <w:bookmarkStart w:id="82" w:name="_Toc390935484"/>
      <w:r w:rsidR="001C39D9" w:rsidRPr="001C39D9">
        <w:rPr>
          <w:b/>
          <w:sz w:val="24"/>
          <w:szCs w:val="24"/>
        </w:rPr>
        <w:t>Сводная т</w:t>
      </w:r>
      <w:r w:rsidR="001C39D9" w:rsidRPr="001C39D9">
        <w:rPr>
          <w:b/>
          <w:bCs/>
          <w:sz w:val="24"/>
          <w:szCs w:val="24"/>
          <w:lang w:eastAsia="ru-RU"/>
        </w:rPr>
        <w:t>аблица расчета электрической нагрузки</w:t>
      </w:r>
      <w:bookmarkEnd w:id="82"/>
    </w:p>
    <w:p w:rsidR="001C39D9" w:rsidRDefault="001C39D9" w:rsidP="00FB5249">
      <w:pPr>
        <w:pStyle w:val="af1"/>
        <w:tabs>
          <w:tab w:val="left" w:pos="1500"/>
        </w:tabs>
        <w:jc w:val="center"/>
        <w:rPr>
          <w:b/>
          <w:sz w:val="24"/>
          <w:szCs w:val="24"/>
        </w:rPr>
      </w:pPr>
      <w:r w:rsidRPr="001C39D9">
        <w:rPr>
          <w:b/>
          <w:sz w:val="24"/>
          <w:szCs w:val="24"/>
          <w:lang w:eastAsia="ru-RU"/>
        </w:rPr>
        <w:t xml:space="preserve">проекта планировки территории </w:t>
      </w:r>
      <w:r w:rsidRPr="001C39D9">
        <w:rPr>
          <w:b/>
          <w:bCs/>
          <w:sz w:val="24"/>
          <w:szCs w:val="24"/>
          <w:lang w:eastAsia="ru-RU"/>
        </w:rPr>
        <w:t xml:space="preserve">западной части деревни Кальтино муниципального образования </w:t>
      </w:r>
      <w:r w:rsidR="002D5A53">
        <w:rPr>
          <w:b/>
          <w:bCs/>
          <w:sz w:val="24"/>
          <w:szCs w:val="24"/>
          <w:lang w:eastAsia="ru-RU"/>
        </w:rPr>
        <w:t>Колтушское сельское поселение</w:t>
      </w:r>
      <w:r w:rsidRPr="001C39D9">
        <w:rPr>
          <w:b/>
          <w:bCs/>
          <w:sz w:val="24"/>
          <w:szCs w:val="24"/>
          <w:lang w:eastAsia="ru-RU"/>
        </w:rPr>
        <w:t xml:space="preserve"> </w:t>
      </w:r>
      <w:r w:rsidRPr="001C39D9">
        <w:rPr>
          <w:b/>
          <w:sz w:val="24"/>
          <w:szCs w:val="24"/>
        </w:rPr>
        <w:t>Всеволожского муниципального района Ленинградской области</w:t>
      </w:r>
    </w:p>
    <w:p w:rsidR="007B73B2" w:rsidRDefault="007B73B2" w:rsidP="007A169C">
      <w:pPr>
        <w:pStyle w:val="af1"/>
        <w:tabs>
          <w:tab w:val="left" w:pos="1500"/>
        </w:tabs>
        <w:jc w:val="center"/>
        <w:outlineLvl w:val="0"/>
        <w:rPr>
          <w:sz w:val="24"/>
          <w:szCs w:val="24"/>
        </w:rPr>
      </w:pPr>
    </w:p>
    <w:tbl>
      <w:tblPr>
        <w:tblW w:w="12714" w:type="dxa"/>
        <w:jc w:val="center"/>
        <w:tblLook w:val="0000" w:firstRow="0" w:lastRow="0" w:firstColumn="0" w:lastColumn="0" w:noHBand="0" w:noVBand="0"/>
      </w:tblPr>
      <w:tblGrid>
        <w:gridCol w:w="666"/>
        <w:gridCol w:w="2688"/>
        <w:gridCol w:w="1200"/>
        <w:gridCol w:w="940"/>
        <w:gridCol w:w="1040"/>
        <w:gridCol w:w="940"/>
        <w:gridCol w:w="1040"/>
        <w:gridCol w:w="980"/>
        <w:gridCol w:w="1080"/>
        <w:gridCol w:w="1020"/>
        <w:gridCol w:w="1120"/>
      </w:tblGrid>
      <w:tr w:rsidR="00AA02B1" w:rsidRPr="00AA02B1" w:rsidTr="00C275F3">
        <w:trPr>
          <w:trHeight w:val="3120"/>
          <w:tblHeader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№  уч.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Наименование электроприемника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Ед. измерен.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Количество единиц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Удельная нагрузка, Руд., кВт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 xml:space="preserve">Коэф. несовп. мах.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A02B1">
              <w:rPr>
                <w:sz w:val="24"/>
                <w:szCs w:val="24"/>
                <w:lang w:eastAsia="ru-RU"/>
              </w:rPr>
              <w:t>tg</w:t>
            </w:r>
            <w:r w:rsidRPr="00AA02B1">
              <w:rPr>
                <w:rFonts w:ascii="Arial" w:hAnsi="Arial"/>
                <w:sz w:val="24"/>
                <w:szCs w:val="24"/>
                <w:lang w:eastAsia="ru-RU"/>
              </w:rPr>
              <w:t>φ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A02B1">
              <w:rPr>
                <w:sz w:val="24"/>
                <w:szCs w:val="24"/>
                <w:lang w:eastAsia="ru-RU"/>
              </w:rPr>
              <w:t>Cos</w:t>
            </w:r>
            <w:r w:rsidRPr="00AA02B1">
              <w:rPr>
                <w:rFonts w:ascii="Arial" w:hAnsi="Arial"/>
                <w:sz w:val="24"/>
                <w:szCs w:val="24"/>
                <w:lang w:eastAsia="ru-RU"/>
              </w:rPr>
              <w:t>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Расчетная активная мощность Р, кВт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Расчетная реактивная мощность Q, квар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Расчетная полная мощность Sр,кВА</w:t>
            </w:r>
          </w:p>
        </w:tc>
      </w:tr>
      <w:tr w:rsidR="00AA02B1" w:rsidRPr="00AA02B1" w:rsidTr="00C275F3">
        <w:trPr>
          <w:trHeight w:val="402"/>
          <w:jc w:val="center"/>
        </w:trPr>
        <w:tc>
          <w:tcPr>
            <w:tcW w:w="12714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2B1" w:rsidRPr="00AA02B1" w:rsidRDefault="00AA02B1" w:rsidP="00AA02B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A02B1">
              <w:rPr>
                <w:b/>
                <w:bCs/>
                <w:sz w:val="24"/>
                <w:szCs w:val="24"/>
                <w:lang w:eastAsia="ru-RU"/>
              </w:rPr>
              <w:t>Жилая застройка</w:t>
            </w:r>
          </w:p>
        </w:tc>
      </w:tr>
      <w:tr w:rsidR="00AA02B1" w:rsidRPr="00AA02B1" w:rsidTr="00C275F3">
        <w:trPr>
          <w:trHeight w:val="102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Среднеэтажная  многоквартирная жилая застройка - 4-6 этажей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тыс. м</w:t>
            </w:r>
            <w:r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29,6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615,7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123,1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627,9</w:t>
            </w:r>
          </w:p>
        </w:tc>
      </w:tr>
      <w:tr w:rsidR="00AA02B1" w:rsidRPr="00AA02B1" w:rsidTr="00C275F3">
        <w:trPr>
          <w:trHeight w:val="1002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Многоуровневая  надземная закрытая автостоянка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</w:t>
            </w:r>
            <w:r w:rsidRPr="00AA02B1">
              <w:rPr>
                <w:sz w:val="22"/>
                <w:szCs w:val="22"/>
                <w:lang w:eastAsia="ru-RU"/>
              </w:rPr>
              <w:t>аш</w:t>
            </w:r>
            <w:r>
              <w:rPr>
                <w:sz w:val="22"/>
                <w:szCs w:val="22"/>
                <w:lang w:eastAsia="ru-RU"/>
              </w:rPr>
              <w:t>ино-</w:t>
            </w:r>
            <w:r w:rsidRPr="00AA02B1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37,5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38,2</w:t>
            </w:r>
          </w:p>
        </w:tc>
      </w:tr>
      <w:tr w:rsidR="00AA02B1" w:rsidRPr="00AA02B1" w:rsidTr="00C275F3">
        <w:trPr>
          <w:trHeight w:val="499"/>
          <w:jc w:val="center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AA02B1">
              <w:rPr>
                <w:iCs/>
                <w:sz w:val="22"/>
                <w:szCs w:val="22"/>
                <w:lang w:eastAsia="ru-RU"/>
              </w:rPr>
              <w:t>Итого по участку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AA02B1">
              <w:rPr>
                <w:iCs/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AA02B1">
              <w:rPr>
                <w:iCs/>
                <w:sz w:val="22"/>
                <w:szCs w:val="22"/>
                <w:lang w:eastAsia="ru-RU"/>
              </w:rPr>
              <w:t>0,98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653,2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130,6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666,1</w:t>
            </w:r>
          </w:p>
        </w:tc>
      </w:tr>
      <w:tr w:rsidR="00AA02B1" w:rsidRPr="00AA02B1" w:rsidTr="00C275F3">
        <w:trPr>
          <w:trHeight w:val="102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Среднеэтажная  многоквартирная жилая застройка - 4-5 этажей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тыс. м</w:t>
            </w:r>
            <w:r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16,8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349,4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69,9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356,3</w:t>
            </w:r>
          </w:p>
        </w:tc>
      </w:tr>
      <w:tr w:rsidR="00AA02B1" w:rsidRPr="00AA02B1" w:rsidTr="00C275F3">
        <w:trPr>
          <w:trHeight w:val="702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Встроенные ко</w:t>
            </w:r>
            <w:r>
              <w:rPr>
                <w:sz w:val="22"/>
                <w:szCs w:val="22"/>
                <w:lang w:eastAsia="ru-RU"/>
              </w:rPr>
              <w:t>м</w:t>
            </w:r>
            <w:r w:rsidRPr="00AA02B1">
              <w:rPr>
                <w:sz w:val="22"/>
                <w:szCs w:val="22"/>
                <w:lang w:eastAsia="ru-RU"/>
              </w:rPr>
              <w:t>мерческие помещения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</w:t>
            </w:r>
            <w:r>
              <w:rPr>
                <w:sz w:val="22"/>
                <w:szCs w:val="22"/>
                <w:vertAlign w:val="superscript"/>
                <w:lang w:eastAsia="ru-RU"/>
              </w:rPr>
              <w:t>2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AA02B1">
              <w:rPr>
                <w:sz w:val="22"/>
                <w:szCs w:val="22"/>
                <w:lang w:eastAsia="ru-RU"/>
              </w:rPr>
              <w:t>торговой площади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1602,0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205,1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98,4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227,5</w:t>
            </w:r>
          </w:p>
        </w:tc>
      </w:tr>
      <w:tr w:rsidR="00AA02B1" w:rsidRPr="00AA02B1" w:rsidTr="00C275F3">
        <w:trPr>
          <w:trHeight w:val="499"/>
          <w:jc w:val="center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AA02B1">
              <w:rPr>
                <w:iCs/>
                <w:sz w:val="22"/>
                <w:szCs w:val="22"/>
                <w:lang w:eastAsia="ru-RU"/>
              </w:rPr>
              <w:t>Итого по участку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B1" w:rsidRDefault="00AA02B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0,30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2B1" w:rsidRDefault="00AA02B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0,95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2B1" w:rsidRDefault="00AA02B1">
            <w:pPr>
              <w:jc w:val="center"/>
              <w:rPr>
                <w:sz w:val="24"/>
                <w:szCs w:val="24"/>
              </w:rPr>
            </w:pPr>
            <w:r>
              <w:t>554,5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2B1" w:rsidRDefault="00AA02B1">
            <w:pPr>
              <w:jc w:val="center"/>
              <w:rPr>
                <w:sz w:val="24"/>
                <w:szCs w:val="24"/>
              </w:rPr>
            </w:pPr>
            <w:r>
              <w:t>168,3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2B1" w:rsidRDefault="00AA02B1">
            <w:pPr>
              <w:jc w:val="center"/>
              <w:rPr>
                <w:sz w:val="24"/>
                <w:szCs w:val="24"/>
              </w:rPr>
            </w:pPr>
            <w:r>
              <w:t>583,8</w:t>
            </w:r>
          </w:p>
        </w:tc>
      </w:tr>
      <w:tr w:rsidR="00AA02B1" w:rsidRPr="00AA02B1" w:rsidTr="00C275F3">
        <w:trPr>
          <w:trHeight w:val="102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Среднеэтажная  многоквартирная жилая застройка - 4-5 этажей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тыс. м</w:t>
            </w:r>
            <w:r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13,5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280,8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56,2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286,4</w:t>
            </w:r>
          </w:p>
        </w:tc>
      </w:tr>
      <w:tr w:rsidR="00AA02B1" w:rsidRPr="00AA02B1" w:rsidTr="00C275F3">
        <w:trPr>
          <w:trHeight w:val="702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Встроенные ко</w:t>
            </w:r>
            <w:r>
              <w:rPr>
                <w:sz w:val="22"/>
                <w:szCs w:val="22"/>
                <w:lang w:eastAsia="ru-RU"/>
              </w:rPr>
              <w:t>м</w:t>
            </w:r>
            <w:r w:rsidRPr="00AA02B1">
              <w:rPr>
                <w:sz w:val="22"/>
                <w:szCs w:val="22"/>
                <w:lang w:eastAsia="ru-RU"/>
              </w:rPr>
              <w:t>мерческие помещения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</w:t>
            </w:r>
            <w:r>
              <w:rPr>
                <w:sz w:val="22"/>
                <w:szCs w:val="22"/>
                <w:vertAlign w:val="superscript"/>
                <w:lang w:eastAsia="ru-RU"/>
              </w:rPr>
              <w:t>2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AA02B1">
              <w:rPr>
                <w:sz w:val="22"/>
                <w:szCs w:val="22"/>
                <w:lang w:eastAsia="ru-RU"/>
              </w:rPr>
              <w:t>торговой площади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1517,0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194,2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93,2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215,4</w:t>
            </w:r>
          </w:p>
        </w:tc>
      </w:tr>
      <w:tr w:rsidR="00C275F3" w:rsidRPr="00AA02B1" w:rsidTr="00C275F3">
        <w:trPr>
          <w:trHeight w:val="499"/>
          <w:jc w:val="center"/>
        </w:trPr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5F3" w:rsidRPr="00AA02B1" w:rsidRDefault="00C275F3" w:rsidP="00AA02B1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AA02B1">
              <w:rPr>
                <w:iCs/>
                <w:sz w:val="22"/>
                <w:szCs w:val="22"/>
                <w:lang w:eastAsia="ru-RU"/>
              </w:rPr>
              <w:t>Итого по участку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F3" w:rsidRPr="00AA02B1" w:rsidRDefault="00C275F3" w:rsidP="00AA02B1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5F3" w:rsidRPr="00AA02B1" w:rsidRDefault="00C275F3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5F3" w:rsidRPr="00AA02B1" w:rsidRDefault="00C275F3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F3" w:rsidRPr="00AA02B1" w:rsidRDefault="00C275F3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F3" w:rsidRDefault="00C275F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0,31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F3" w:rsidRDefault="00C275F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0,95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F3" w:rsidRDefault="00C275F3">
            <w:pPr>
              <w:jc w:val="center"/>
              <w:rPr>
                <w:sz w:val="24"/>
                <w:szCs w:val="24"/>
              </w:rPr>
            </w:pPr>
            <w:r>
              <w:t>475,0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F3" w:rsidRDefault="00C275F3">
            <w:pPr>
              <w:jc w:val="center"/>
              <w:rPr>
                <w:sz w:val="24"/>
                <w:szCs w:val="24"/>
              </w:rPr>
            </w:pPr>
            <w:r>
              <w:t>149,4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F3" w:rsidRDefault="00C275F3">
            <w:pPr>
              <w:jc w:val="center"/>
              <w:rPr>
                <w:sz w:val="24"/>
                <w:szCs w:val="24"/>
              </w:rPr>
            </w:pPr>
            <w:r>
              <w:t>501,8</w:t>
            </w:r>
          </w:p>
        </w:tc>
      </w:tr>
      <w:tr w:rsidR="00AA02B1" w:rsidRPr="00AA02B1" w:rsidTr="00C275F3">
        <w:trPr>
          <w:trHeight w:val="1020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Среднеэтажная  многоквартирная жилая застройка - 4-6 этажей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C275F3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тыс. м</w:t>
            </w:r>
            <w:r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416,0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83,2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424,2</w:t>
            </w:r>
          </w:p>
        </w:tc>
      </w:tr>
      <w:tr w:rsidR="00AA02B1" w:rsidRPr="00AA02B1" w:rsidTr="00C275F3">
        <w:trPr>
          <w:trHeight w:val="1002"/>
          <w:jc w:val="center"/>
        </w:trPr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Многоуровневая  надземная закрытая автостоянка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9360A2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</w:t>
            </w:r>
            <w:r w:rsidRPr="00AA02B1">
              <w:rPr>
                <w:sz w:val="22"/>
                <w:szCs w:val="22"/>
                <w:lang w:eastAsia="ru-RU"/>
              </w:rPr>
              <w:t>аш</w:t>
            </w:r>
            <w:r>
              <w:rPr>
                <w:sz w:val="22"/>
                <w:szCs w:val="22"/>
                <w:lang w:eastAsia="ru-RU"/>
              </w:rPr>
              <w:t>ино-</w:t>
            </w:r>
            <w:r w:rsidRPr="00AA02B1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37,5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38,2</w:t>
            </w:r>
          </w:p>
        </w:tc>
      </w:tr>
      <w:tr w:rsidR="00AA02B1" w:rsidRPr="00AA02B1" w:rsidTr="00C275F3">
        <w:trPr>
          <w:trHeight w:val="499"/>
          <w:jc w:val="center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AA02B1">
              <w:rPr>
                <w:iCs/>
                <w:sz w:val="22"/>
                <w:szCs w:val="22"/>
                <w:lang w:eastAsia="ru-RU"/>
              </w:rPr>
              <w:t>Итого по участку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AA02B1">
              <w:rPr>
                <w:iCs/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AA02B1">
              <w:rPr>
                <w:iCs/>
                <w:sz w:val="22"/>
                <w:szCs w:val="22"/>
                <w:lang w:eastAsia="ru-RU"/>
              </w:rPr>
              <w:t>0,98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453,5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90,7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462,4</w:t>
            </w:r>
          </w:p>
        </w:tc>
      </w:tr>
      <w:tr w:rsidR="00AA02B1" w:rsidRPr="00AA02B1" w:rsidTr="00C275F3">
        <w:trPr>
          <w:trHeight w:val="1020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Средне и многоэтажная  многоквартирная жилая застройка - 4-10 этажей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C275F3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тыс. м</w:t>
            </w:r>
            <w:r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45,4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21,8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989,7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197,9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1009,3</w:t>
            </w:r>
          </w:p>
        </w:tc>
      </w:tr>
      <w:tr w:rsidR="00AA02B1" w:rsidRPr="00AA02B1" w:rsidTr="00C275F3">
        <w:trPr>
          <w:trHeight w:val="702"/>
          <w:jc w:val="center"/>
        </w:trPr>
        <w:tc>
          <w:tcPr>
            <w:tcW w:w="66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Встроенные ко</w:t>
            </w:r>
            <w:r w:rsidR="009360A2">
              <w:rPr>
                <w:sz w:val="22"/>
                <w:szCs w:val="22"/>
                <w:lang w:eastAsia="ru-RU"/>
              </w:rPr>
              <w:t>м</w:t>
            </w:r>
            <w:r w:rsidRPr="00AA02B1">
              <w:rPr>
                <w:sz w:val="22"/>
                <w:szCs w:val="22"/>
                <w:lang w:eastAsia="ru-RU"/>
              </w:rPr>
              <w:t>мерческие помещения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9360A2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м</w:t>
            </w:r>
            <w:r w:rsidRPr="00AA02B1">
              <w:rPr>
                <w:sz w:val="22"/>
                <w:szCs w:val="22"/>
                <w:vertAlign w:val="superscript"/>
                <w:lang w:eastAsia="ru-RU"/>
              </w:rPr>
              <w:t>2</w:t>
            </w:r>
            <w:r w:rsidRPr="00AA02B1">
              <w:rPr>
                <w:sz w:val="22"/>
                <w:szCs w:val="22"/>
                <w:lang w:eastAsia="ru-RU"/>
              </w:rPr>
              <w:t xml:space="preserve"> торг</w:t>
            </w:r>
            <w:r>
              <w:rPr>
                <w:sz w:val="22"/>
                <w:szCs w:val="22"/>
                <w:lang w:eastAsia="ru-RU"/>
              </w:rPr>
              <w:t>овой</w:t>
            </w:r>
            <w:r w:rsidRPr="00AA02B1">
              <w:rPr>
                <w:sz w:val="22"/>
                <w:szCs w:val="22"/>
                <w:lang w:eastAsia="ru-RU"/>
              </w:rPr>
              <w:t xml:space="preserve"> пл</w:t>
            </w:r>
            <w:r>
              <w:rPr>
                <w:sz w:val="22"/>
                <w:szCs w:val="22"/>
                <w:lang w:eastAsia="ru-RU"/>
              </w:rPr>
              <w:t>ощади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7597,0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972,4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466,8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1078,6</w:t>
            </w:r>
          </w:p>
        </w:tc>
      </w:tr>
      <w:tr w:rsidR="00C275F3" w:rsidRPr="00AA02B1" w:rsidTr="00C275F3">
        <w:trPr>
          <w:trHeight w:val="499"/>
          <w:jc w:val="center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5F3" w:rsidRPr="00AA02B1" w:rsidRDefault="00C275F3" w:rsidP="00AA02B1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AA02B1">
              <w:rPr>
                <w:iCs/>
                <w:sz w:val="22"/>
                <w:szCs w:val="22"/>
                <w:lang w:eastAsia="ru-RU"/>
              </w:rPr>
              <w:t>Итого по участку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F3" w:rsidRPr="00AA02B1" w:rsidRDefault="00C275F3" w:rsidP="00AA02B1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5F3" w:rsidRPr="00AA02B1" w:rsidRDefault="00C275F3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5F3" w:rsidRPr="00AA02B1" w:rsidRDefault="00C275F3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F3" w:rsidRPr="00AA02B1" w:rsidRDefault="00C275F3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F3" w:rsidRPr="00C275F3" w:rsidRDefault="00C275F3">
            <w:pPr>
              <w:jc w:val="center"/>
              <w:rPr>
                <w:iCs/>
                <w:sz w:val="22"/>
                <w:szCs w:val="22"/>
              </w:rPr>
            </w:pPr>
            <w:r w:rsidRPr="00C275F3">
              <w:rPr>
                <w:iCs/>
                <w:sz w:val="22"/>
                <w:szCs w:val="22"/>
              </w:rPr>
              <w:t>0,34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5F3" w:rsidRPr="00C275F3" w:rsidRDefault="00C275F3">
            <w:pPr>
              <w:jc w:val="center"/>
              <w:rPr>
                <w:iCs/>
                <w:sz w:val="22"/>
                <w:szCs w:val="22"/>
              </w:rPr>
            </w:pPr>
            <w:r w:rsidRPr="00C275F3">
              <w:rPr>
                <w:iCs/>
                <w:sz w:val="22"/>
                <w:szCs w:val="22"/>
              </w:rPr>
              <w:t>0,94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5F3" w:rsidRPr="00C275F3" w:rsidRDefault="00C275F3">
            <w:pPr>
              <w:jc w:val="center"/>
              <w:rPr>
                <w:sz w:val="22"/>
                <w:szCs w:val="22"/>
              </w:rPr>
            </w:pPr>
            <w:r w:rsidRPr="00C275F3">
              <w:rPr>
                <w:sz w:val="22"/>
                <w:szCs w:val="22"/>
              </w:rPr>
              <w:t>1962,1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5F3" w:rsidRPr="00C275F3" w:rsidRDefault="00C275F3">
            <w:pPr>
              <w:jc w:val="center"/>
              <w:rPr>
                <w:sz w:val="22"/>
                <w:szCs w:val="22"/>
              </w:rPr>
            </w:pPr>
            <w:r w:rsidRPr="00C275F3">
              <w:rPr>
                <w:sz w:val="22"/>
                <w:szCs w:val="22"/>
              </w:rPr>
              <w:t>664,7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5F3" w:rsidRPr="00C275F3" w:rsidRDefault="00C275F3">
            <w:pPr>
              <w:jc w:val="center"/>
              <w:rPr>
                <w:sz w:val="22"/>
                <w:szCs w:val="22"/>
              </w:rPr>
            </w:pPr>
            <w:r w:rsidRPr="00C275F3">
              <w:rPr>
                <w:sz w:val="22"/>
                <w:szCs w:val="22"/>
              </w:rPr>
              <w:t>2087,9</w:t>
            </w:r>
          </w:p>
        </w:tc>
      </w:tr>
      <w:tr w:rsidR="00AA02B1" w:rsidRPr="00AA02B1" w:rsidTr="00C275F3">
        <w:trPr>
          <w:trHeight w:val="102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Среднеэтажная  многоквартирная жилая застройка - 4-6 этажей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C275F3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тыс. м</w:t>
            </w:r>
            <w:r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25,1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522,1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104,4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532,4</w:t>
            </w:r>
          </w:p>
        </w:tc>
      </w:tr>
      <w:tr w:rsidR="00AA02B1" w:rsidRPr="00AA02B1" w:rsidTr="00C275F3">
        <w:trPr>
          <w:trHeight w:val="499"/>
          <w:jc w:val="center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AA02B1">
              <w:rPr>
                <w:iCs/>
                <w:sz w:val="22"/>
                <w:szCs w:val="22"/>
                <w:lang w:eastAsia="ru-RU"/>
              </w:rPr>
              <w:t>Итого по участку 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AA02B1">
              <w:rPr>
                <w:iCs/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AA02B1">
              <w:rPr>
                <w:iCs/>
                <w:sz w:val="22"/>
                <w:szCs w:val="22"/>
                <w:lang w:eastAsia="ru-RU"/>
              </w:rPr>
              <w:t>0,98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522,1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104,4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532,4</w:t>
            </w:r>
          </w:p>
        </w:tc>
      </w:tr>
      <w:tr w:rsidR="00AA02B1" w:rsidRPr="00AA02B1" w:rsidTr="00C275F3">
        <w:trPr>
          <w:trHeight w:val="1002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Среднеэтажная  многоквартирная жилая застройка - 4-6 этажей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C275F3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тыс. м</w:t>
            </w:r>
            <w:r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13,9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289,1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57,8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294,8</w:t>
            </w:r>
          </w:p>
        </w:tc>
      </w:tr>
      <w:tr w:rsidR="00AA02B1" w:rsidRPr="00AA02B1" w:rsidTr="00C275F3">
        <w:trPr>
          <w:trHeight w:val="1002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Многоуровневая  надземная закрытая автостоянка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9360A2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</w:t>
            </w:r>
            <w:r w:rsidRPr="00AA02B1">
              <w:rPr>
                <w:sz w:val="22"/>
                <w:szCs w:val="22"/>
                <w:lang w:eastAsia="ru-RU"/>
              </w:rPr>
              <w:t>аш</w:t>
            </w:r>
            <w:r>
              <w:rPr>
                <w:sz w:val="22"/>
                <w:szCs w:val="22"/>
                <w:lang w:eastAsia="ru-RU"/>
              </w:rPr>
              <w:t>ино-</w:t>
            </w:r>
            <w:r w:rsidRPr="00AA02B1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37,5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38,2</w:t>
            </w:r>
          </w:p>
        </w:tc>
      </w:tr>
      <w:tr w:rsidR="00AA02B1" w:rsidRPr="00AA02B1" w:rsidTr="00C275F3">
        <w:trPr>
          <w:trHeight w:val="499"/>
          <w:jc w:val="center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AA02B1">
              <w:rPr>
                <w:iCs/>
                <w:sz w:val="22"/>
                <w:szCs w:val="22"/>
                <w:lang w:eastAsia="ru-RU"/>
              </w:rPr>
              <w:t>Итого по участку 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AA02B1">
              <w:rPr>
                <w:iCs/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AA02B1">
              <w:rPr>
                <w:iCs/>
                <w:sz w:val="22"/>
                <w:szCs w:val="22"/>
                <w:lang w:eastAsia="ru-RU"/>
              </w:rPr>
              <w:t>0,98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326,6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65,3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333,0</w:t>
            </w:r>
          </w:p>
        </w:tc>
      </w:tr>
      <w:tr w:rsidR="00AA02B1" w:rsidRPr="00AA02B1" w:rsidTr="00C275F3">
        <w:trPr>
          <w:trHeight w:val="702"/>
          <w:jc w:val="center"/>
        </w:trPr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AA02B1">
              <w:rPr>
                <w:b/>
                <w:bCs/>
                <w:iCs/>
                <w:sz w:val="22"/>
                <w:szCs w:val="22"/>
                <w:lang w:eastAsia="ru-RU"/>
              </w:rPr>
              <w:t>Итого по участкам жилой застройки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9360A2" w:rsidP="00AA02B1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тыс. м</w:t>
            </w:r>
            <w:r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AA02B1">
              <w:rPr>
                <w:iCs/>
                <w:sz w:val="22"/>
                <w:szCs w:val="22"/>
                <w:lang w:eastAsia="ru-RU"/>
              </w:rPr>
              <w:t>164,3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AA02B1">
              <w:rPr>
                <w:i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AA02B1">
              <w:rPr>
                <w:i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AA02B1">
              <w:rPr>
                <w:iCs/>
                <w:sz w:val="22"/>
                <w:szCs w:val="22"/>
                <w:lang w:eastAsia="ru-RU"/>
              </w:rPr>
              <w:t>0,28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AA02B1">
              <w:rPr>
                <w:iCs/>
                <w:sz w:val="22"/>
                <w:szCs w:val="22"/>
                <w:lang w:eastAsia="ru-RU"/>
              </w:rPr>
              <w:t>0,96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AA02B1">
              <w:rPr>
                <w:iCs/>
                <w:sz w:val="22"/>
                <w:szCs w:val="22"/>
                <w:lang w:eastAsia="ru-RU"/>
              </w:rPr>
              <w:t>5082,3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AA02B1">
              <w:rPr>
                <w:iCs/>
                <w:sz w:val="22"/>
                <w:szCs w:val="22"/>
                <w:lang w:eastAsia="ru-RU"/>
              </w:rPr>
              <w:t>1400,5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AA02B1">
              <w:rPr>
                <w:iCs/>
                <w:sz w:val="22"/>
                <w:szCs w:val="22"/>
                <w:lang w:eastAsia="ru-RU"/>
              </w:rPr>
              <w:t>5305,4</w:t>
            </w:r>
          </w:p>
        </w:tc>
      </w:tr>
      <w:tr w:rsidR="00AA02B1" w:rsidRPr="00AA02B1" w:rsidTr="00C275F3">
        <w:trPr>
          <w:trHeight w:val="402"/>
          <w:jc w:val="center"/>
        </w:trPr>
        <w:tc>
          <w:tcPr>
            <w:tcW w:w="12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A02B1">
              <w:rPr>
                <w:b/>
                <w:bCs/>
                <w:sz w:val="22"/>
                <w:szCs w:val="22"/>
                <w:lang w:eastAsia="ru-RU"/>
              </w:rPr>
              <w:t>Общественные здания и сооружения</w:t>
            </w:r>
          </w:p>
        </w:tc>
      </w:tr>
      <w:tr w:rsidR="00AA02B1" w:rsidRPr="00AA02B1" w:rsidTr="00C275F3">
        <w:trPr>
          <w:trHeight w:val="6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 xml:space="preserve">Общественно-деловой центр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A02B1" w:rsidRPr="00AA02B1" w:rsidTr="00C275F3">
        <w:trPr>
          <w:trHeight w:val="6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Продовольственные магазины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м</w:t>
            </w:r>
            <w:r w:rsidRPr="00AA02B1">
              <w:rPr>
                <w:sz w:val="22"/>
                <w:szCs w:val="22"/>
                <w:vertAlign w:val="superscript"/>
                <w:lang w:eastAsia="ru-RU"/>
              </w:rPr>
              <w:t>2</w:t>
            </w:r>
            <w:r w:rsidRPr="00AA02B1">
              <w:rPr>
                <w:sz w:val="22"/>
                <w:szCs w:val="22"/>
                <w:lang w:eastAsia="ru-RU"/>
              </w:rPr>
              <w:t xml:space="preserve"> торг</w:t>
            </w:r>
            <w:r w:rsidR="009360A2">
              <w:rPr>
                <w:sz w:val="22"/>
                <w:szCs w:val="22"/>
                <w:lang w:eastAsia="ru-RU"/>
              </w:rPr>
              <w:t>овой</w:t>
            </w:r>
            <w:r w:rsidRPr="00AA02B1">
              <w:rPr>
                <w:sz w:val="22"/>
                <w:szCs w:val="22"/>
                <w:lang w:eastAsia="ru-RU"/>
              </w:rPr>
              <w:t xml:space="preserve"> пл</w:t>
            </w:r>
            <w:r w:rsidR="009360A2">
              <w:rPr>
                <w:sz w:val="22"/>
                <w:szCs w:val="22"/>
                <w:lang w:eastAsia="ru-RU"/>
              </w:rPr>
              <w:t>ощади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10000,0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1500,0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1125,0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1875,0</w:t>
            </w:r>
          </w:p>
        </w:tc>
      </w:tr>
      <w:tr w:rsidR="00AA02B1" w:rsidRPr="00AA02B1" w:rsidTr="00C275F3">
        <w:trPr>
          <w:trHeight w:val="6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Непродовольственные магазины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A02B1" w:rsidRPr="00AA02B1" w:rsidRDefault="009360A2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м</w:t>
            </w:r>
            <w:r w:rsidRPr="00AA02B1">
              <w:rPr>
                <w:sz w:val="22"/>
                <w:szCs w:val="22"/>
                <w:vertAlign w:val="superscript"/>
                <w:lang w:eastAsia="ru-RU"/>
              </w:rPr>
              <w:t>2</w:t>
            </w:r>
            <w:r w:rsidRPr="00AA02B1">
              <w:rPr>
                <w:sz w:val="22"/>
                <w:szCs w:val="22"/>
                <w:lang w:eastAsia="ru-RU"/>
              </w:rPr>
              <w:t xml:space="preserve"> торг</w:t>
            </w:r>
            <w:r>
              <w:rPr>
                <w:sz w:val="22"/>
                <w:szCs w:val="22"/>
                <w:lang w:eastAsia="ru-RU"/>
              </w:rPr>
              <w:t>овой</w:t>
            </w:r>
            <w:r w:rsidRPr="00AA02B1">
              <w:rPr>
                <w:sz w:val="22"/>
                <w:szCs w:val="22"/>
                <w:lang w:eastAsia="ru-RU"/>
              </w:rPr>
              <w:t xml:space="preserve"> пл</w:t>
            </w:r>
            <w:r>
              <w:rPr>
                <w:sz w:val="22"/>
                <w:szCs w:val="22"/>
                <w:lang w:eastAsia="ru-RU"/>
              </w:rPr>
              <w:t>ощади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18000,0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1728,0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829,4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1916,7</w:t>
            </w:r>
          </w:p>
        </w:tc>
      </w:tr>
      <w:tr w:rsidR="00AA02B1" w:rsidRPr="00AA02B1" w:rsidTr="00C275F3">
        <w:trPr>
          <w:trHeight w:val="6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Офисный центр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м</w:t>
            </w:r>
            <w:r w:rsidRPr="00AA02B1">
              <w:rPr>
                <w:sz w:val="22"/>
                <w:szCs w:val="22"/>
                <w:vertAlign w:val="superscript"/>
                <w:lang w:eastAsia="ru-RU"/>
              </w:rPr>
              <w:t>2</w:t>
            </w:r>
            <w:r w:rsidRPr="00AA02B1">
              <w:rPr>
                <w:sz w:val="22"/>
                <w:szCs w:val="22"/>
                <w:lang w:eastAsia="ru-RU"/>
              </w:rPr>
              <w:t xml:space="preserve"> общ</w:t>
            </w:r>
            <w:r w:rsidR="009360A2">
              <w:rPr>
                <w:sz w:val="22"/>
                <w:szCs w:val="22"/>
                <w:lang w:eastAsia="ru-RU"/>
              </w:rPr>
              <w:t>ей</w:t>
            </w:r>
            <w:r w:rsidRPr="00AA02B1">
              <w:rPr>
                <w:sz w:val="22"/>
                <w:szCs w:val="22"/>
                <w:lang w:eastAsia="ru-RU"/>
              </w:rPr>
              <w:t xml:space="preserve"> пл</w:t>
            </w:r>
            <w:r w:rsidR="009360A2">
              <w:rPr>
                <w:sz w:val="22"/>
                <w:szCs w:val="22"/>
                <w:lang w:eastAsia="ru-RU"/>
              </w:rPr>
              <w:t>ощади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28000,0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0,054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907,2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517,1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1044,2</w:t>
            </w:r>
          </w:p>
        </w:tc>
      </w:tr>
      <w:tr w:rsidR="00AA02B1" w:rsidRPr="00AA02B1" w:rsidTr="00C275F3">
        <w:trPr>
          <w:trHeight w:val="6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 xml:space="preserve">Гостиница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A02B1">
              <w:rPr>
                <w:color w:val="000000"/>
                <w:sz w:val="22"/>
                <w:szCs w:val="22"/>
                <w:lang w:eastAsia="ru-RU"/>
              </w:rPr>
              <w:t>1 житель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1160,0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373,5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231,6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439,5</w:t>
            </w:r>
          </w:p>
        </w:tc>
      </w:tr>
      <w:tr w:rsidR="00C275F3" w:rsidRPr="00AA02B1" w:rsidTr="00C275F3">
        <w:trPr>
          <w:trHeight w:val="6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275F3" w:rsidRPr="00AA02B1" w:rsidRDefault="00C275F3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F3" w:rsidRPr="00AA02B1" w:rsidRDefault="00C275F3" w:rsidP="00AA02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Полуподземный паркинг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F3" w:rsidRPr="00AA02B1" w:rsidRDefault="009360A2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</w:t>
            </w:r>
            <w:r w:rsidRPr="00AA02B1">
              <w:rPr>
                <w:sz w:val="22"/>
                <w:szCs w:val="22"/>
                <w:lang w:eastAsia="ru-RU"/>
              </w:rPr>
              <w:t>аш</w:t>
            </w:r>
            <w:r>
              <w:rPr>
                <w:sz w:val="22"/>
                <w:szCs w:val="22"/>
                <w:lang w:eastAsia="ru-RU"/>
              </w:rPr>
              <w:t>ино-</w:t>
            </w:r>
            <w:r w:rsidRPr="00AA02B1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5F3" w:rsidRPr="00C275F3" w:rsidRDefault="00C275F3" w:rsidP="00C275F3">
            <w:pPr>
              <w:jc w:val="center"/>
              <w:rPr>
                <w:sz w:val="22"/>
                <w:szCs w:val="22"/>
              </w:rPr>
            </w:pPr>
            <w:r w:rsidRPr="00C275F3">
              <w:rPr>
                <w:sz w:val="22"/>
                <w:szCs w:val="22"/>
              </w:rPr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5F3" w:rsidRPr="00C275F3" w:rsidRDefault="00C275F3" w:rsidP="00C275F3">
            <w:pPr>
              <w:jc w:val="center"/>
              <w:rPr>
                <w:sz w:val="22"/>
                <w:szCs w:val="22"/>
              </w:rPr>
            </w:pPr>
            <w:r w:rsidRPr="00C275F3">
              <w:rPr>
                <w:sz w:val="22"/>
                <w:szCs w:val="22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F3" w:rsidRPr="00C275F3" w:rsidRDefault="00C275F3" w:rsidP="00C275F3">
            <w:pPr>
              <w:jc w:val="center"/>
              <w:rPr>
                <w:sz w:val="22"/>
                <w:szCs w:val="22"/>
              </w:rPr>
            </w:pPr>
            <w:r w:rsidRPr="00C275F3">
              <w:rPr>
                <w:sz w:val="22"/>
                <w:szCs w:val="22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F3" w:rsidRPr="00C275F3" w:rsidRDefault="00C275F3" w:rsidP="00C275F3">
            <w:pPr>
              <w:jc w:val="center"/>
              <w:rPr>
                <w:sz w:val="22"/>
                <w:szCs w:val="22"/>
              </w:rPr>
            </w:pPr>
            <w:r w:rsidRPr="00C275F3">
              <w:rPr>
                <w:sz w:val="22"/>
                <w:szCs w:val="22"/>
              </w:rPr>
              <w:t>0,20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5F3" w:rsidRPr="00C275F3" w:rsidRDefault="00C275F3" w:rsidP="00C275F3">
            <w:pPr>
              <w:jc w:val="center"/>
              <w:rPr>
                <w:sz w:val="22"/>
                <w:szCs w:val="22"/>
              </w:rPr>
            </w:pPr>
            <w:r w:rsidRPr="00C275F3">
              <w:rPr>
                <w:sz w:val="22"/>
                <w:szCs w:val="22"/>
              </w:rPr>
              <w:t>0,85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5F3" w:rsidRPr="00C275F3" w:rsidRDefault="00C275F3" w:rsidP="00C275F3">
            <w:pPr>
              <w:jc w:val="center"/>
              <w:rPr>
                <w:sz w:val="22"/>
                <w:szCs w:val="22"/>
              </w:rPr>
            </w:pPr>
            <w:r w:rsidRPr="00C275F3">
              <w:rPr>
                <w:sz w:val="22"/>
                <w:szCs w:val="22"/>
              </w:rPr>
              <w:t>75,0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5F3" w:rsidRPr="00C275F3" w:rsidRDefault="00C275F3" w:rsidP="00C275F3">
            <w:pPr>
              <w:jc w:val="center"/>
              <w:rPr>
                <w:sz w:val="22"/>
                <w:szCs w:val="22"/>
              </w:rPr>
            </w:pPr>
            <w:r w:rsidRPr="00C275F3">
              <w:rPr>
                <w:sz w:val="22"/>
                <w:szCs w:val="22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5F3" w:rsidRPr="00C275F3" w:rsidRDefault="00C275F3" w:rsidP="00C275F3">
            <w:pPr>
              <w:jc w:val="center"/>
              <w:rPr>
                <w:sz w:val="22"/>
                <w:szCs w:val="22"/>
              </w:rPr>
            </w:pPr>
            <w:r w:rsidRPr="00C275F3">
              <w:rPr>
                <w:sz w:val="22"/>
                <w:szCs w:val="22"/>
              </w:rPr>
              <w:t>76,5</w:t>
            </w:r>
          </w:p>
        </w:tc>
      </w:tr>
      <w:tr w:rsidR="00C275F3" w:rsidRPr="00AA02B1" w:rsidTr="00C275F3">
        <w:trPr>
          <w:trHeight w:val="600"/>
          <w:jc w:val="center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5F3" w:rsidRPr="00AA02B1" w:rsidRDefault="00C275F3" w:rsidP="00AA02B1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AA02B1">
              <w:rPr>
                <w:iCs/>
                <w:sz w:val="22"/>
                <w:szCs w:val="22"/>
                <w:lang w:eastAsia="ru-RU"/>
              </w:rPr>
              <w:t>Итого по участк</w:t>
            </w:r>
            <w:r>
              <w:rPr>
                <w:iCs/>
                <w:sz w:val="22"/>
                <w:szCs w:val="22"/>
                <w:lang w:eastAsia="ru-RU"/>
              </w:rPr>
              <w:t>ам</w:t>
            </w:r>
            <w:r w:rsidRPr="00AA02B1">
              <w:rPr>
                <w:iCs/>
                <w:sz w:val="22"/>
                <w:szCs w:val="22"/>
                <w:lang w:eastAsia="ru-RU"/>
              </w:rPr>
              <w:t xml:space="preserve"> 8</w:t>
            </w:r>
            <w:r>
              <w:rPr>
                <w:iCs/>
                <w:sz w:val="22"/>
                <w:szCs w:val="22"/>
                <w:lang w:eastAsia="ru-RU"/>
              </w:rPr>
              <w:t>-1 и 8-2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F3" w:rsidRPr="00AA02B1" w:rsidRDefault="00C275F3" w:rsidP="00AA02B1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5F3" w:rsidRPr="00AA02B1" w:rsidRDefault="00C275F3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5F3" w:rsidRPr="00AA02B1" w:rsidRDefault="00C275F3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F3" w:rsidRPr="00AA02B1" w:rsidRDefault="00C275F3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F3" w:rsidRPr="00C275F3" w:rsidRDefault="00C275F3" w:rsidP="00C275F3">
            <w:pPr>
              <w:jc w:val="center"/>
              <w:rPr>
                <w:iCs/>
                <w:sz w:val="22"/>
                <w:szCs w:val="22"/>
              </w:rPr>
            </w:pPr>
            <w:r w:rsidRPr="00C275F3">
              <w:rPr>
                <w:iCs/>
                <w:sz w:val="22"/>
                <w:szCs w:val="22"/>
              </w:rPr>
              <w:t>0,59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5F3" w:rsidRPr="00C275F3" w:rsidRDefault="00C275F3" w:rsidP="00C275F3">
            <w:pPr>
              <w:jc w:val="center"/>
              <w:rPr>
                <w:iCs/>
                <w:sz w:val="22"/>
                <w:szCs w:val="22"/>
              </w:rPr>
            </w:pPr>
            <w:r w:rsidRPr="00C275F3">
              <w:rPr>
                <w:iCs/>
                <w:sz w:val="22"/>
                <w:szCs w:val="22"/>
              </w:rPr>
              <w:t>0,86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5F3" w:rsidRPr="00C275F3" w:rsidRDefault="00C275F3" w:rsidP="00C275F3">
            <w:pPr>
              <w:jc w:val="center"/>
              <w:rPr>
                <w:sz w:val="22"/>
                <w:szCs w:val="22"/>
              </w:rPr>
            </w:pPr>
            <w:r w:rsidRPr="00C275F3">
              <w:rPr>
                <w:sz w:val="22"/>
                <w:szCs w:val="22"/>
              </w:rPr>
              <w:t>4583,7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5F3" w:rsidRPr="00C275F3" w:rsidRDefault="00C275F3" w:rsidP="00C275F3">
            <w:pPr>
              <w:jc w:val="center"/>
              <w:rPr>
                <w:sz w:val="22"/>
                <w:szCs w:val="22"/>
              </w:rPr>
            </w:pPr>
            <w:r w:rsidRPr="00C275F3">
              <w:rPr>
                <w:sz w:val="22"/>
                <w:szCs w:val="22"/>
              </w:rPr>
              <w:t>2718,1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5F3" w:rsidRPr="00C275F3" w:rsidRDefault="00C275F3" w:rsidP="00C275F3">
            <w:pPr>
              <w:jc w:val="center"/>
              <w:rPr>
                <w:sz w:val="22"/>
                <w:szCs w:val="22"/>
              </w:rPr>
            </w:pPr>
            <w:r w:rsidRPr="00C275F3">
              <w:rPr>
                <w:sz w:val="22"/>
                <w:szCs w:val="22"/>
              </w:rPr>
              <w:t>5351,9</w:t>
            </w:r>
          </w:p>
        </w:tc>
      </w:tr>
      <w:tr w:rsidR="00AA02B1" w:rsidRPr="00AA02B1" w:rsidTr="00C275F3">
        <w:trPr>
          <w:trHeight w:val="1099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9-1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 xml:space="preserve">Многоуровневая надземная закрытая автостоянка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02B1" w:rsidRPr="00AA02B1" w:rsidRDefault="009360A2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</w:t>
            </w:r>
            <w:r w:rsidRPr="00AA02B1">
              <w:rPr>
                <w:sz w:val="22"/>
                <w:szCs w:val="22"/>
                <w:lang w:eastAsia="ru-RU"/>
              </w:rPr>
              <w:t>аш</w:t>
            </w:r>
            <w:r>
              <w:rPr>
                <w:sz w:val="22"/>
                <w:szCs w:val="22"/>
                <w:lang w:eastAsia="ru-RU"/>
              </w:rPr>
              <w:t>ино-</w:t>
            </w:r>
            <w:r w:rsidRPr="00AA02B1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37,5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38,2</w:t>
            </w:r>
          </w:p>
        </w:tc>
      </w:tr>
      <w:tr w:rsidR="00AA02B1" w:rsidRPr="00AA02B1" w:rsidTr="00C275F3">
        <w:trPr>
          <w:trHeight w:val="1099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9-2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 xml:space="preserve">Многоуровневая надземная закрытая автостоянка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02B1" w:rsidRPr="00AA02B1" w:rsidRDefault="009360A2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</w:t>
            </w:r>
            <w:r w:rsidRPr="00AA02B1">
              <w:rPr>
                <w:sz w:val="22"/>
                <w:szCs w:val="22"/>
                <w:lang w:eastAsia="ru-RU"/>
              </w:rPr>
              <w:t>аш</w:t>
            </w:r>
            <w:r>
              <w:rPr>
                <w:sz w:val="22"/>
                <w:szCs w:val="22"/>
                <w:lang w:eastAsia="ru-RU"/>
              </w:rPr>
              <w:t>ино-</w:t>
            </w:r>
            <w:r w:rsidRPr="00AA02B1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240,0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61,2</w:t>
            </w:r>
          </w:p>
        </w:tc>
      </w:tr>
      <w:tr w:rsidR="00AA02B1" w:rsidRPr="00AA02B1" w:rsidTr="00C275F3">
        <w:trPr>
          <w:trHeight w:val="9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 xml:space="preserve">Детское дошкольное учреждение с бассейном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1 ребенок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0,46х1,5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75,9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78,2</w:t>
            </w:r>
          </w:p>
        </w:tc>
      </w:tr>
      <w:tr w:rsidR="00AA02B1" w:rsidRPr="00AA02B1" w:rsidTr="00C275F3">
        <w:trPr>
          <w:trHeight w:val="9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Общеобразовательная  школа с бассейном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0,25х1,5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131,3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49,9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140,5</w:t>
            </w:r>
          </w:p>
        </w:tc>
      </w:tr>
      <w:tr w:rsidR="00AA02B1" w:rsidRPr="00AA02B1" w:rsidTr="00C275F3">
        <w:trPr>
          <w:trHeight w:val="9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Детское дошкольное учреждение с бассейном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1 ребенок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0,46х1,5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75,9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78,2</w:t>
            </w:r>
          </w:p>
        </w:tc>
      </w:tr>
      <w:tr w:rsidR="00C275F3" w:rsidRPr="00AA02B1" w:rsidTr="00C275F3">
        <w:trPr>
          <w:trHeight w:val="900"/>
          <w:jc w:val="center"/>
        </w:trPr>
        <w:tc>
          <w:tcPr>
            <w:tcW w:w="33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75F3" w:rsidRPr="00AA02B1" w:rsidRDefault="00C275F3" w:rsidP="00AA02B1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  <w:r w:rsidRPr="00AA02B1">
              <w:rPr>
                <w:iCs/>
                <w:sz w:val="22"/>
                <w:szCs w:val="22"/>
                <w:lang w:eastAsia="ru-RU"/>
              </w:rPr>
              <w:t>Итого по общественным здания и сооружениям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F3" w:rsidRPr="00AA02B1" w:rsidRDefault="00C275F3" w:rsidP="00AA02B1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5F3" w:rsidRPr="00AA02B1" w:rsidRDefault="00C275F3" w:rsidP="00AA02B1">
            <w:pPr>
              <w:suppressAutoHyphens w:val="0"/>
              <w:rPr>
                <w:rFonts w:ascii="Arial" w:hAnsi="Arial"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5F3" w:rsidRPr="00AA02B1" w:rsidRDefault="00C275F3" w:rsidP="00AA02B1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5F3" w:rsidRPr="00AA02B1" w:rsidRDefault="00C275F3" w:rsidP="00AA02B1">
            <w:pPr>
              <w:suppressAutoHyphens w:val="0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5F3" w:rsidRPr="00C275F3" w:rsidRDefault="00C275F3" w:rsidP="00C275F3">
            <w:pPr>
              <w:jc w:val="center"/>
              <w:rPr>
                <w:iCs/>
                <w:sz w:val="22"/>
                <w:szCs w:val="22"/>
              </w:rPr>
            </w:pPr>
            <w:r w:rsidRPr="00C275F3">
              <w:rPr>
                <w:iCs/>
                <w:sz w:val="22"/>
                <w:szCs w:val="22"/>
              </w:rPr>
              <w:t>0,57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5F3" w:rsidRPr="00C275F3" w:rsidRDefault="00C275F3" w:rsidP="00C275F3">
            <w:pPr>
              <w:jc w:val="center"/>
              <w:rPr>
                <w:iCs/>
                <w:sz w:val="22"/>
                <w:szCs w:val="22"/>
              </w:rPr>
            </w:pPr>
            <w:r w:rsidRPr="00C275F3">
              <w:rPr>
                <w:iCs/>
                <w:sz w:val="22"/>
                <w:szCs w:val="22"/>
              </w:rPr>
              <w:t>0,86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5F3" w:rsidRPr="00C275F3" w:rsidRDefault="00C275F3" w:rsidP="00C275F3">
            <w:pPr>
              <w:jc w:val="center"/>
              <w:rPr>
                <w:iCs/>
                <w:sz w:val="22"/>
                <w:szCs w:val="22"/>
              </w:rPr>
            </w:pPr>
            <w:r w:rsidRPr="00C275F3">
              <w:rPr>
                <w:iCs/>
                <w:sz w:val="22"/>
                <w:szCs w:val="22"/>
              </w:rPr>
              <w:t>4964,3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5F3" w:rsidRPr="00C275F3" w:rsidRDefault="00C275F3" w:rsidP="00C275F3">
            <w:pPr>
              <w:jc w:val="center"/>
              <w:rPr>
                <w:iCs/>
                <w:sz w:val="22"/>
                <w:szCs w:val="22"/>
              </w:rPr>
            </w:pPr>
            <w:r w:rsidRPr="00C275F3">
              <w:rPr>
                <w:iCs/>
                <w:sz w:val="22"/>
                <w:szCs w:val="22"/>
              </w:rPr>
              <w:t>2825,5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5F3" w:rsidRPr="00C275F3" w:rsidRDefault="00C275F3" w:rsidP="00C275F3">
            <w:pPr>
              <w:jc w:val="center"/>
              <w:rPr>
                <w:iCs/>
                <w:sz w:val="22"/>
                <w:szCs w:val="22"/>
              </w:rPr>
            </w:pPr>
            <w:r w:rsidRPr="00C275F3">
              <w:rPr>
                <w:iCs/>
                <w:sz w:val="22"/>
                <w:szCs w:val="22"/>
              </w:rPr>
              <w:t>5748,2</w:t>
            </w:r>
          </w:p>
        </w:tc>
      </w:tr>
      <w:tr w:rsidR="00AA02B1" w:rsidRPr="00AA02B1" w:rsidTr="00C275F3">
        <w:trPr>
          <w:trHeight w:val="402"/>
          <w:jc w:val="center"/>
        </w:trPr>
        <w:tc>
          <w:tcPr>
            <w:tcW w:w="1271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A02B1">
              <w:rPr>
                <w:b/>
                <w:bCs/>
                <w:sz w:val="22"/>
                <w:szCs w:val="22"/>
                <w:lang w:eastAsia="ru-RU"/>
              </w:rPr>
              <w:t xml:space="preserve">Инженерно-технические сооружения и установки </w:t>
            </w:r>
          </w:p>
        </w:tc>
      </w:tr>
      <w:tr w:rsidR="00AA02B1" w:rsidRPr="00AA02B1" w:rsidTr="00C275F3">
        <w:trPr>
          <w:trHeight w:val="975"/>
          <w:jc w:val="center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Собственные нужды газовой теплоэлектростанции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0,75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0,80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1530,0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1147,5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2B1" w:rsidRPr="00AA02B1" w:rsidRDefault="00AA02B1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A02B1">
              <w:rPr>
                <w:sz w:val="22"/>
                <w:szCs w:val="22"/>
                <w:lang w:eastAsia="ru-RU"/>
              </w:rPr>
              <w:t>1912,5</w:t>
            </w:r>
          </w:p>
        </w:tc>
      </w:tr>
      <w:tr w:rsidR="00C275F3" w:rsidRPr="00AA02B1" w:rsidTr="00C275F3">
        <w:trPr>
          <w:trHeight w:val="1215"/>
          <w:jc w:val="center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F3" w:rsidRPr="00AA02B1" w:rsidRDefault="00C275F3" w:rsidP="00AA02B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A02B1">
              <w:rPr>
                <w:b/>
                <w:bCs/>
                <w:sz w:val="22"/>
                <w:szCs w:val="22"/>
                <w:lang w:eastAsia="ru-RU"/>
              </w:rPr>
              <w:t>Итого по проекту планировки микрорайона жилой средне</w:t>
            </w:r>
            <w:r>
              <w:rPr>
                <w:b/>
                <w:bCs/>
                <w:sz w:val="22"/>
                <w:szCs w:val="22"/>
                <w:lang w:eastAsia="ru-RU"/>
              </w:rPr>
              <w:t>- и много</w:t>
            </w:r>
            <w:r w:rsidRPr="00AA02B1">
              <w:rPr>
                <w:b/>
                <w:bCs/>
                <w:sz w:val="22"/>
                <w:szCs w:val="22"/>
                <w:lang w:eastAsia="ru-RU"/>
              </w:rPr>
              <w:t>этажной застройки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F3" w:rsidRPr="00AA02B1" w:rsidRDefault="00C275F3" w:rsidP="00AA02B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5F3" w:rsidRPr="00AA02B1" w:rsidRDefault="00C275F3" w:rsidP="00AA02B1">
            <w:pPr>
              <w:suppressAutoHyphens w:val="0"/>
              <w:rPr>
                <w:rFonts w:ascii="Arial" w:hAnsi="Arial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5F3" w:rsidRPr="00AA02B1" w:rsidRDefault="00C275F3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5F3" w:rsidRPr="00AA02B1" w:rsidRDefault="00C275F3" w:rsidP="00AA02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5F3" w:rsidRPr="00C275F3" w:rsidRDefault="00C275F3" w:rsidP="00C275F3">
            <w:pPr>
              <w:jc w:val="center"/>
              <w:rPr>
                <w:sz w:val="22"/>
                <w:szCs w:val="22"/>
              </w:rPr>
            </w:pPr>
            <w:r w:rsidRPr="00C275F3">
              <w:rPr>
                <w:sz w:val="22"/>
                <w:szCs w:val="22"/>
              </w:rPr>
              <w:t>0,47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5F3" w:rsidRPr="00C275F3" w:rsidRDefault="00C275F3" w:rsidP="00C275F3">
            <w:pPr>
              <w:jc w:val="center"/>
              <w:rPr>
                <w:sz w:val="22"/>
                <w:szCs w:val="22"/>
              </w:rPr>
            </w:pPr>
            <w:r w:rsidRPr="00C275F3">
              <w:rPr>
                <w:sz w:val="22"/>
                <w:szCs w:val="22"/>
              </w:rPr>
              <w:t>0,89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5F3" w:rsidRPr="00C275F3" w:rsidRDefault="00C275F3" w:rsidP="00C275F3">
            <w:pPr>
              <w:jc w:val="center"/>
              <w:rPr>
                <w:b/>
                <w:bCs/>
                <w:sz w:val="22"/>
                <w:szCs w:val="22"/>
              </w:rPr>
            </w:pPr>
            <w:r w:rsidRPr="00C275F3">
              <w:rPr>
                <w:b/>
                <w:bCs/>
                <w:sz w:val="22"/>
                <w:szCs w:val="22"/>
              </w:rPr>
              <w:t>11441,3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5F3" w:rsidRPr="00C275F3" w:rsidRDefault="00C275F3" w:rsidP="00C275F3">
            <w:pPr>
              <w:jc w:val="center"/>
              <w:rPr>
                <w:sz w:val="22"/>
                <w:szCs w:val="22"/>
              </w:rPr>
            </w:pPr>
            <w:r w:rsidRPr="00C275F3">
              <w:rPr>
                <w:sz w:val="22"/>
                <w:szCs w:val="22"/>
              </w:rPr>
              <w:t>5346,4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5F3" w:rsidRPr="00C275F3" w:rsidRDefault="00C275F3" w:rsidP="00C275F3">
            <w:pPr>
              <w:jc w:val="center"/>
              <w:rPr>
                <w:b/>
                <w:bCs/>
                <w:sz w:val="22"/>
                <w:szCs w:val="22"/>
              </w:rPr>
            </w:pPr>
            <w:r w:rsidRPr="00C275F3">
              <w:rPr>
                <w:b/>
                <w:bCs/>
                <w:sz w:val="22"/>
                <w:szCs w:val="22"/>
              </w:rPr>
              <w:t>12828,1</w:t>
            </w:r>
          </w:p>
        </w:tc>
      </w:tr>
    </w:tbl>
    <w:p w:rsidR="00AA02B1" w:rsidRDefault="00AA02B1" w:rsidP="007A169C">
      <w:pPr>
        <w:pStyle w:val="af1"/>
        <w:tabs>
          <w:tab w:val="left" w:pos="1500"/>
        </w:tabs>
        <w:jc w:val="center"/>
        <w:outlineLvl w:val="0"/>
        <w:rPr>
          <w:sz w:val="24"/>
          <w:szCs w:val="24"/>
        </w:rPr>
      </w:pPr>
    </w:p>
    <w:p w:rsidR="007E762A" w:rsidRDefault="007E762A" w:rsidP="007A169C">
      <w:pPr>
        <w:pStyle w:val="af1"/>
        <w:tabs>
          <w:tab w:val="left" w:pos="1500"/>
        </w:tabs>
        <w:jc w:val="center"/>
        <w:outlineLvl w:val="0"/>
        <w:rPr>
          <w:sz w:val="24"/>
          <w:szCs w:val="24"/>
        </w:rPr>
      </w:pPr>
    </w:p>
    <w:p w:rsidR="00A02BFB" w:rsidRDefault="007B73B2" w:rsidP="00A02BFB">
      <w:pPr>
        <w:pStyle w:val="af1"/>
        <w:tabs>
          <w:tab w:val="left" w:pos="1500"/>
        </w:tabs>
        <w:jc w:val="center"/>
        <w:outlineLvl w:val="1"/>
        <w:rPr>
          <w:b/>
          <w:bCs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  <w:bookmarkStart w:id="83" w:name="_Toc390935485"/>
      <w:r w:rsidR="00A02BFB" w:rsidRPr="00A02BFB">
        <w:rPr>
          <w:b/>
          <w:sz w:val="24"/>
          <w:szCs w:val="24"/>
        </w:rPr>
        <w:t>Сводная т</w:t>
      </w:r>
      <w:r w:rsidR="001C39D9" w:rsidRPr="00A02BFB">
        <w:rPr>
          <w:b/>
          <w:bCs/>
          <w:sz w:val="24"/>
          <w:szCs w:val="24"/>
          <w:lang w:eastAsia="ru-RU"/>
        </w:rPr>
        <w:t>аблица расчета количества точек подключения сетей телефонизации, радио и телевидения</w:t>
      </w:r>
      <w:bookmarkEnd w:id="83"/>
    </w:p>
    <w:p w:rsidR="001C39D9" w:rsidRPr="00A02BFB" w:rsidRDefault="001C39D9" w:rsidP="00A02BFB">
      <w:pPr>
        <w:pStyle w:val="af1"/>
        <w:tabs>
          <w:tab w:val="left" w:pos="1500"/>
        </w:tabs>
        <w:jc w:val="center"/>
        <w:rPr>
          <w:b/>
          <w:bCs/>
          <w:sz w:val="24"/>
          <w:szCs w:val="24"/>
          <w:lang w:eastAsia="ru-RU"/>
        </w:rPr>
      </w:pPr>
      <w:r w:rsidRPr="00A02BFB">
        <w:rPr>
          <w:b/>
          <w:sz w:val="24"/>
          <w:szCs w:val="24"/>
          <w:lang w:eastAsia="ru-RU"/>
        </w:rPr>
        <w:t xml:space="preserve">проекта планировки территории </w:t>
      </w:r>
      <w:r w:rsidRPr="00A02BFB">
        <w:rPr>
          <w:b/>
          <w:bCs/>
          <w:sz w:val="24"/>
          <w:szCs w:val="24"/>
          <w:lang w:eastAsia="ru-RU"/>
        </w:rPr>
        <w:t xml:space="preserve">западной части деревни Кальтино муниципального образования </w:t>
      </w:r>
      <w:r w:rsidR="002D5A53">
        <w:rPr>
          <w:b/>
          <w:bCs/>
          <w:sz w:val="24"/>
          <w:szCs w:val="24"/>
          <w:lang w:eastAsia="ru-RU"/>
        </w:rPr>
        <w:t>Колтушское сельское поселение</w:t>
      </w:r>
      <w:r w:rsidRPr="00A02BFB">
        <w:rPr>
          <w:b/>
          <w:bCs/>
          <w:sz w:val="24"/>
          <w:szCs w:val="24"/>
          <w:lang w:eastAsia="ru-RU"/>
        </w:rPr>
        <w:t xml:space="preserve"> </w:t>
      </w:r>
      <w:r w:rsidRPr="00A02BFB">
        <w:rPr>
          <w:b/>
          <w:sz w:val="24"/>
          <w:szCs w:val="24"/>
        </w:rPr>
        <w:t>Всеволожского муниципального района Ленинградской области</w:t>
      </w:r>
    </w:p>
    <w:p w:rsidR="001C39D9" w:rsidRDefault="001C39D9" w:rsidP="001C39D9">
      <w:pPr>
        <w:pStyle w:val="af1"/>
        <w:tabs>
          <w:tab w:val="left" w:pos="1500"/>
        </w:tabs>
        <w:jc w:val="center"/>
        <w:rPr>
          <w:bCs/>
          <w:sz w:val="24"/>
          <w:szCs w:val="24"/>
          <w:lang w:eastAsia="ru-RU"/>
        </w:rPr>
      </w:pPr>
    </w:p>
    <w:tbl>
      <w:tblPr>
        <w:tblW w:w="11166" w:type="dxa"/>
        <w:jc w:val="center"/>
        <w:tblLook w:val="0000" w:firstRow="0" w:lastRow="0" w:firstColumn="0" w:lastColumn="0" w:noHBand="0" w:noVBand="0"/>
      </w:tblPr>
      <w:tblGrid>
        <w:gridCol w:w="492"/>
        <w:gridCol w:w="2524"/>
        <w:gridCol w:w="1480"/>
        <w:gridCol w:w="1491"/>
        <w:gridCol w:w="1726"/>
        <w:gridCol w:w="1726"/>
        <w:gridCol w:w="1727"/>
      </w:tblGrid>
      <w:tr w:rsidR="00644F0F" w:rsidRPr="00644F0F" w:rsidTr="00AD2512">
        <w:trPr>
          <w:trHeight w:val="315"/>
          <w:tblHeader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0F" w:rsidRPr="00644F0F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44F0F">
              <w:rPr>
                <w:sz w:val="22"/>
                <w:szCs w:val="22"/>
                <w:lang w:eastAsia="ru-RU"/>
              </w:rPr>
              <w:t>№ уч.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0F" w:rsidRPr="00644F0F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44F0F">
              <w:rPr>
                <w:sz w:val="22"/>
                <w:szCs w:val="22"/>
                <w:lang w:eastAsia="ru-RU"/>
              </w:rPr>
              <w:t>Наименование потребителя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0F" w:rsidRPr="00644F0F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44F0F">
              <w:rPr>
                <w:sz w:val="22"/>
                <w:szCs w:val="22"/>
                <w:lang w:eastAsia="ru-RU"/>
              </w:rPr>
              <w:t>Количество  жителей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0F" w:rsidRPr="00644F0F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44F0F">
              <w:rPr>
                <w:sz w:val="22"/>
                <w:szCs w:val="22"/>
                <w:lang w:eastAsia="ru-RU"/>
              </w:rPr>
              <w:t>Количество  квартир</w:t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0F" w:rsidRPr="00644F0F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44F0F">
              <w:rPr>
                <w:sz w:val="22"/>
                <w:szCs w:val="22"/>
                <w:lang w:eastAsia="ru-RU"/>
              </w:rPr>
              <w:t>Количество точек подключения</w:t>
            </w:r>
          </w:p>
        </w:tc>
      </w:tr>
      <w:tr w:rsidR="00AD2512" w:rsidRPr="00644F0F" w:rsidTr="00AD2512">
        <w:trPr>
          <w:trHeight w:val="630"/>
          <w:tblHeader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0F" w:rsidRPr="00644F0F" w:rsidRDefault="00644F0F" w:rsidP="00644F0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0F" w:rsidRPr="00644F0F" w:rsidRDefault="00644F0F" w:rsidP="00644F0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0F" w:rsidRPr="00644F0F" w:rsidRDefault="00644F0F" w:rsidP="00644F0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0F" w:rsidRPr="00644F0F" w:rsidRDefault="00644F0F" w:rsidP="00644F0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0F" w:rsidRPr="00644F0F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44F0F">
              <w:rPr>
                <w:sz w:val="22"/>
                <w:szCs w:val="22"/>
                <w:lang w:eastAsia="ru-RU"/>
              </w:rPr>
              <w:t xml:space="preserve">Телефонизация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0F" w:rsidRPr="00644F0F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44F0F">
              <w:rPr>
                <w:sz w:val="22"/>
                <w:szCs w:val="22"/>
                <w:lang w:eastAsia="ru-RU"/>
              </w:rPr>
              <w:t>Радио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0F" w:rsidRPr="00644F0F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44F0F">
              <w:rPr>
                <w:sz w:val="22"/>
                <w:szCs w:val="22"/>
                <w:lang w:eastAsia="ru-RU"/>
              </w:rPr>
              <w:t>Телевидение</w:t>
            </w:r>
          </w:p>
        </w:tc>
      </w:tr>
      <w:tr w:rsidR="00AD2512" w:rsidRPr="00644F0F" w:rsidTr="00AD2512">
        <w:trPr>
          <w:trHeight w:val="99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2512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D2512">
              <w:rPr>
                <w:sz w:val="22"/>
                <w:szCs w:val="22"/>
                <w:lang w:eastAsia="ru-RU"/>
              </w:rPr>
              <w:t>Среднеэтажная  многоквартирная жилая застройка - 4-6 этажей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0F" w:rsidRPr="00AD2512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2512">
              <w:rPr>
                <w:sz w:val="22"/>
                <w:szCs w:val="22"/>
                <w:lang w:eastAsia="ru-RU"/>
              </w:rPr>
              <w:t>634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2512">
              <w:rPr>
                <w:sz w:val="22"/>
                <w:szCs w:val="22"/>
                <w:lang w:eastAsia="ru-RU"/>
              </w:rPr>
              <w:t>537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2512">
              <w:rPr>
                <w:sz w:val="22"/>
                <w:szCs w:val="22"/>
                <w:lang w:eastAsia="ru-RU"/>
              </w:rPr>
              <w:t>537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2512">
              <w:rPr>
                <w:sz w:val="22"/>
                <w:szCs w:val="22"/>
                <w:lang w:eastAsia="ru-RU"/>
              </w:rPr>
              <w:t>537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2512">
              <w:rPr>
                <w:sz w:val="22"/>
                <w:szCs w:val="22"/>
                <w:lang w:eastAsia="ru-RU"/>
              </w:rPr>
              <w:t>1343</w:t>
            </w:r>
          </w:p>
        </w:tc>
      </w:tr>
      <w:tr w:rsidR="00AD2512" w:rsidRPr="00644F0F" w:rsidTr="00AD2512">
        <w:trPr>
          <w:trHeight w:val="975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2512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D2512">
              <w:rPr>
                <w:sz w:val="22"/>
                <w:szCs w:val="22"/>
                <w:lang w:eastAsia="ru-RU"/>
              </w:rPr>
              <w:t>Среднеэтажная  многоквартирная жилая застройка - 4-5 этажей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0F" w:rsidRPr="00AD2512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2512">
              <w:rPr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2512">
              <w:rPr>
                <w:sz w:val="22"/>
                <w:szCs w:val="22"/>
                <w:lang w:eastAsia="ru-RU"/>
              </w:rPr>
              <w:t>305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2512">
              <w:rPr>
                <w:sz w:val="22"/>
                <w:szCs w:val="22"/>
                <w:lang w:eastAsia="ru-RU"/>
              </w:rPr>
              <w:t>305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2512">
              <w:rPr>
                <w:sz w:val="22"/>
                <w:szCs w:val="22"/>
                <w:lang w:eastAsia="ru-RU"/>
              </w:rPr>
              <w:t>305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2512">
              <w:rPr>
                <w:sz w:val="22"/>
                <w:szCs w:val="22"/>
                <w:lang w:eastAsia="ru-RU"/>
              </w:rPr>
              <w:t>763</w:t>
            </w:r>
          </w:p>
        </w:tc>
      </w:tr>
      <w:tr w:rsidR="00AD2512" w:rsidRPr="00644F0F" w:rsidTr="00AD2512">
        <w:trPr>
          <w:trHeight w:val="105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2512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D2512">
              <w:rPr>
                <w:sz w:val="22"/>
                <w:szCs w:val="22"/>
                <w:lang w:eastAsia="ru-RU"/>
              </w:rPr>
              <w:t>Среднеэтажная  многоквартирная жилая застройка - 4-5 этажей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0F" w:rsidRPr="00AD2512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2512">
              <w:rPr>
                <w:sz w:val="22"/>
                <w:szCs w:val="22"/>
                <w:lang w:eastAsia="ru-RU"/>
              </w:rPr>
              <w:t>289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2512">
              <w:rPr>
                <w:sz w:val="22"/>
                <w:szCs w:val="22"/>
                <w:lang w:eastAsia="ru-RU"/>
              </w:rPr>
              <w:t>245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2512">
              <w:rPr>
                <w:sz w:val="22"/>
                <w:szCs w:val="22"/>
                <w:lang w:eastAsia="ru-RU"/>
              </w:rPr>
              <w:t>245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2512">
              <w:rPr>
                <w:sz w:val="22"/>
                <w:szCs w:val="22"/>
                <w:lang w:eastAsia="ru-RU"/>
              </w:rPr>
              <w:t>245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2512">
              <w:rPr>
                <w:sz w:val="22"/>
                <w:szCs w:val="22"/>
                <w:lang w:eastAsia="ru-RU"/>
              </w:rPr>
              <w:t>613</w:t>
            </w:r>
          </w:p>
        </w:tc>
      </w:tr>
      <w:tr w:rsidR="00AD2512" w:rsidRPr="00644F0F" w:rsidTr="00AD2512">
        <w:trPr>
          <w:trHeight w:val="99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2512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D2512">
              <w:rPr>
                <w:sz w:val="22"/>
                <w:szCs w:val="22"/>
                <w:lang w:eastAsia="ru-RU"/>
              </w:rPr>
              <w:t>Среднеэтажная  многоквартирная жилая застройка - 4-6 этажей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0F" w:rsidRPr="00AD2512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2512">
              <w:rPr>
                <w:sz w:val="22"/>
                <w:szCs w:val="22"/>
                <w:lang w:eastAsia="ru-RU"/>
              </w:rPr>
              <w:t>429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2512">
              <w:rPr>
                <w:sz w:val="22"/>
                <w:szCs w:val="22"/>
                <w:lang w:eastAsia="ru-RU"/>
              </w:rPr>
              <w:t>364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2512">
              <w:rPr>
                <w:sz w:val="22"/>
                <w:szCs w:val="22"/>
                <w:lang w:eastAsia="ru-RU"/>
              </w:rPr>
              <w:t>364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2512">
              <w:rPr>
                <w:sz w:val="22"/>
                <w:szCs w:val="22"/>
                <w:lang w:eastAsia="ru-RU"/>
              </w:rPr>
              <w:t>364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2512">
              <w:rPr>
                <w:sz w:val="22"/>
                <w:szCs w:val="22"/>
                <w:lang w:eastAsia="ru-RU"/>
              </w:rPr>
              <w:t>910</w:t>
            </w:r>
          </w:p>
        </w:tc>
      </w:tr>
      <w:tr w:rsidR="00AD2512" w:rsidRPr="00644F0F" w:rsidTr="00AD2512">
        <w:trPr>
          <w:trHeight w:val="1005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2512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D2512">
              <w:rPr>
                <w:sz w:val="22"/>
                <w:szCs w:val="22"/>
                <w:lang w:eastAsia="ru-RU"/>
              </w:rPr>
              <w:t>Средне и многоэтажная  многоквартирная жилая застройка - 4-10 этажей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0F" w:rsidRPr="00AD2512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2512">
              <w:rPr>
                <w:sz w:val="22"/>
                <w:szCs w:val="22"/>
                <w:lang w:eastAsia="ru-RU"/>
              </w:rPr>
              <w:t>973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2512">
              <w:rPr>
                <w:sz w:val="22"/>
                <w:szCs w:val="22"/>
                <w:lang w:eastAsia="ru-RU"/>
              </w:rPr>
              <w:t>825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2512">
              <w:rPr>
                <w:sz w:val="22"/>
                <w:szCs w:val="22"/>
                <w:lang w:eastAsia="ru-RU"/>
              </w:rPr>
              <w:t>825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2512">
              <w:rPr>
                <w:sz w:val="22"/>
                <w:szCs w:val="22"/>
                <w:lang w:eastAsia="ru-RU"/>
              </w:rPr>
              <w:t>825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2512">
              <w:rPr>
                <w:sz w:val="22"/>
                <w:szCs w:val="22"/>
                <w:lang w:eastAsia="ru-RU"/>
              </w:rPr>
              <w:t>2063</w:t>
            </w:r>
          </w:p>
        </w:tc>
      </w:tr>
      <w:tr w:rsidR="00AD2512" w:rsidRPr="00644F0F" w:rsidTr="00AD2512">
        <w:trPr>
          <w:trHeight w:val="1035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2512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D2512">
              <w:rPr>
                <w:sz w:val="22"/>
                <w:szCs w:val="22"/>
                <w:lang w:eastAsia="ru-RU"/>
              </w:rPr>
              <w:t>Среднеэтажная  многоквартирная жилая застройка - 4-6 этажей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0F" w:rsidRPr="00AD2512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2512">
              <w:rPr>
                <w:sz w:val="22"/>
                <w:szCs w:val="22"/>
                <w:lang w:eastAsia="ru-RU"/>
              </w:rPr>
              <w:t>537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2512">
              <w:rPr>
                <w:sz w:val="22"/>
                <w:szCs w:val="22"/>
                <w:lang w:eastAsia="ru-RU"/>
              </w:rPr>
              <w:t>455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2512">
              <w:rPr>
                <w:sz w:val="22"/>
                <w:szCs w:val="22"/>
                <w:lang w:eastAsia="ru-RU"/>
              </w:rPr>
              <w:t>455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2512">
              <w:rPr>
                <w:sz w:val="22"/>
                <w:szCs w:val="22"/>
                <w:lang w:eastAsia="ru-RU"/>
              </w:rPr>
              <w:t>455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2512">
              <w:rPr>
                <w:sz w:val="22"/>
                <w:szCs w:val="22"/>
                <w:lang w:eastAsia="ru-RU"/>
              </w:rPr>
              <w:t>1138</w:t>
            </w:r>
          </w:p>
        </w:tc>
      </w:tr>
      <w:tr w:rsidR="00AD2512" w:rsidRPr="00644F0F" w:rsidTr="00AD2512">
        <w:trPr>
          <w:trHeight w:val="1035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2512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D2512">
              <w:rPr>
                <w:sz w:val="22"/>
                <w:szCs w:val="22"/>
                <w:lang w:eastAsia="ru-RU"/>
              </w:rPr>
              <w:t>Среднеэтажная  многоквартирная жилая застройка - 4-6 этажей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0F" w:rsidRPr="00AD2512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2512">
              <w:rPr>
                <w:sz w:val="22"/>
                <w:szCs w:val="22"/>
                <w:lang w:eastAsia="ru-RU"/>
              </w:rPr>
              <w:t>298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2512">
              <w:rPr>
                <w:sz w:val="22"/>
                <w:szCs w:val="22"/>
                <w:lang w:eastAsia="ru-RU"/>
              </w:rPr>
              <w:t>253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2512">
              <w:rPr>
                <w:sz w:val="22"/>
                <w:szCs w:val="22"/>
                <w:lang w:eastAsia="ru-RU"/>
              </w:rPr>
              <w:t>253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2512">
              <w:rPr>
                <w:sz w:val="22"/>
                <w:szCs w:val="22"/>
                <w:lang w:eastAsia="ru-RU"/>
              </w:rPr>
              <w:t>253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2512">
              <w:rPr>
                <w:sz w:val="22"/>
                <w:szCs w:val="22"/>
                <w:lang w:eastAsia="ru-RU"/>
              </w:rPr>
              <w:t>633</w:t>
            </w:r>
          </w:p>
        </w:tc>
      </w:tr>
      <w:tr w:rsidR="00AD2512" w:rsidRPr="00644F0F" w:rsidTr="00AD2512">
        <w:trPr>
          <w:trHeight w:val="675"/>
          <w:jc w:val="center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AD2512">
              <w:rPr>
                <w:b/>
                <w:bCs/>
                <w:iCs/>
                <w:sz w:val="22"/>
                <w:szCs w:val="22"/>
                <w:lang w:eastAsia="ru-RU"/>
              </w:rPr>
              <w:t>Итого по участкам жилой застройки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AD2512">
              <w:rPr>
                <w:b/>
                <w:bCs/>
                <w:iCs/>
                <w:sz w:val="22"/>
                <w:szCs w:val="22"/>
                <w:lang w:eastAsia="ru-RU"/>
              </w:rPr>
              <w:t>3520,0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AD2512">
              <w:rPr>
                <w:b/>
                <w:bCs/>
                <w:i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AD2512">
              <w:rPr>
                <w:b/>
                <w:bCs/>
                <w:iCs/>
                <w:sz w:val="22"/>
                <w:szCs w:val="22"/>
                <w:lang w:eastAsia="ru-RU"/>
              </w:rPr>
              <w:t>2984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AD2512">
              <w:rPr>
                <w:b/>
                <w:bCs/>
                <w:iCs/>
                <w:sz w:val="22"/>
                <w:szCs w:val="22"/>
                <w:lang w:eastAsia="ru-RU"/>
              </w:rPr>
              <w:t>2984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AD2512">
              <w:rPr>
                <w:b/>
                <w:bCs/>
                <w:iCs/>
                <w:sz w:val="22"/>
                <w:szCs w:val="22"/>
                <w:lang w:eastAsia="ru-RU"/>
              </w:rPr>
              <w:t>7463</w:t>
            </w:r>
          </w:p>
        </w:tc>
      </w:tr>
      <w:tr w:rsidR="00AD2512" w:rsidRPr="00644F0F" w:rsidTr="00AD2512">
        <w:trPr>
          <w:trHeight w:val="1230"/>
          <w:jc w:val="center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AD2512">
              <w:rPr>
                <w:b/>
                <w:bCs/>
                <w:iCs/>
                <w:sz w:val="22"/>
                <w:szCs w:val="22"/>
                <w:lang w:eastAsia="ru-RU"/>
              </w:rPr>
              <w:t>Объекты социально-культурного и коммунально-бытового назначения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251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2512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AD2512">
              <w:rPr>
                <w:b/>
                <w:bCs/>
                <w:iCs/>
                <w:sz w:val="22"/>
                <w:szCs w:val="22"/>
                <w:lang w:eastAsia="ru-RU"/>
              </w:rPr>
              <w:t>298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AD2512">
              <w:rPr>
                <w:b/>
                <w:bCs/>
                <w:iCs/>
                <w:sz w:val="22"/>
                <w:szCs w:val="22"/>
                <w:lang w:eastAsia="ru-RU"/>
              </w:rPr>
              <w:t>298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AD2512">
              <w:rPr>
                <w:b/>
                <w:bCs/>
                <w:iCs/>
                <w:sz w:val="22"/>
                <w:szCs w:val="22"/>
                <w:lang w:eastAsia="ru-RU"/>
              </w:rPr>
              <w:t>746</w:t>
            </w:r>
          </w:p>
        </w:tc>
      </w:tr>
      <w:tr w:rsidR="00AD2512" w:rsidRPr="00644F0F" w:rsidTr="00AD2512">
        <w:trPr>
          <w:trHeight w:val="1275"/>
          <w:jc w:val="center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D2512">
              <w:rPr>
                <w:b/>
                <w:bCs/>
                <w:sz w:val="22"/>
                <w:szCs w:val="22"/>
                <w:lang w:eastAsia="ru-RU"/>
              </w:rPr>
              <w:t>Итого по проекту планировки микрорайона жилой средне</w:t>
            </w:r>
            <w:r w:rsidR="00AD2512">
              <w:rPr>
                <w:b/>
                <w:bCs/>
                <w:sz w:val="22"/>
                <w:szCs w:val="22"/>
                <w:lang w:eastAsia="ru-RU"/>
              </w:rPr>
              <w:t>- и много</w:t>
            </w:r>
            <w:r w:rsidRPr="00AD2512">
              <w:rPr>
                <w:b/>
                <w:bCs/>
                <w:sz w:val="22"/>
                <w:szCs w:val="22"/>
                <w:lang w:eastAsia="ru-RU"/>
              </w:rPr>
              <w:t>этажной застройки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D2512">
              <w:rPr>
                <w:b/>
                <w:bCs/>
                <w:sz w:val="22"/>
                <w:szCs w:val="22"/>
                <w:lang w:eastAsia="ru-RU"/>
              </w:rPr>
              <w:t>3520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D2512"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D2512">
              <w:rPr>
                <w:b/>
                <w:bCs/>
                <w:sz w:val="22"/>
                <w:szCs w:val="22"/>
                <w:lang w:eastAsia="ru-RU"/>
              </w:rPr>
              <w:t>3282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D2512">
              <w:rPr>
                <w:b/>
                <w:bCs/>
                <w:sz w:val="22"/>
                <w:szCs w:val="22"/>
                <w:lang w:eastAsia="ru-RU"/>
              </w:rPr>
              <w:t>3282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0F" w:rsidRPr="00AD2512" w:rsidRDefault="00644F0F" w:rsidP="00644F0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D2512">
              <w:rPr>
                <w:b/>
                <w:bCs/>
                <w:sz w:val="22"/>
                <w:szCs w:val="22"/>
                <w:lang w:eastAsia="ru-RU"/>
              </w:rPr>
              <w:t>8209</w:t>
            </w:r>
          </w:p>
        </w:tc>
      </w:tr>
    </w:tbl>
    <w:p w:rsidR="00AD2512" w:rsidRDefault="00AD2512" w:rsidP="00A02BFB">
      <w:pPr>
        <w:pStyle w:val="af1"/>
        <w:tabs>
          <w:tab w:val="left" w:pos="1500"/>
        </w:tabs>
        <w:jc w:val="center"/>
        <w:rPr>
          <w:sz w:val="24"/>
          <w:szCs w:val="24"/>
        </w:rPr>
      </w:pPr>
    </w:p>
    <w:p w:rsidR="00AD2512" w:rsidRDefault="00AD2512" w:rsidP="00A02BFB">
      <w:pPr>
        <w:pStyle w:val="af1"/>
        <w:tabs>
          <w:tab w:val="left" w:pos="1500"/>
        </w:tabs>
        <w:jc w:val="center"/>
        <w:rPr>
          <w:sz w:val="24"/>
          <w:szCs w:val="24"/>
        </w:rPr>
        <w:sectPr w:rsidR="00AD2512" w:rsidSect="00AD2512">
          <w:footnotePr>
            <w:pos w:val="beneathText"/>
          </w:footnotePr>
          <w:pgSz w:w="16837" w:h="11905" w:orient="landscape"/>
          <w:pgMar w:top="1701" w:right="1134" w:bottom="851" w:left="1134" w:header="720" w:footer="709" w:gutter="0"/>
          <w:cols w:space="720"/>
          <w:docGrid w:linePitch="381"/>
        </w:sectPr>
      </w:pPr>
    </w:p>
    <w:p w:rsidR="00AD2512" w:rsidRDefault="00AD2512" w:rsidP="00A02BFB">
      <w:pPr>
        <w:pStyle w:val="af1"/>
        <w:tabs>
          <w:tab w:val="left" w:pos="1500"/>
        </w:tabs>
        <w:jc w:val="center"/>
        <w:rPr>
          <w:sz w:val="24"/>
          <w:szCs w:val="24"/>
        </w:rPr>
      </w:pPr>
    </w:p>
    <w:p w:rsidR="00A02BFB" w:rsidRDefault="00A02BFB" w:rsidP="00A02BFB">
      <w:pPr>
        <w:pStyle w:val="af1"/>
        <w:tabs>
          <w:tab w:val="left" w:pos="1500"/>
        </w:tabs>
        <w:jc w:val="center"/>
        <w:rPr>
          <w:sz w:val="24"/>
          <w:szCs w:val="24"/>
        </w:rPr>
      </w:pPr>
    </w:p>
    <w:p w:rsidR="00AD2512" w:rsidRDefault="00AD2512" w:rsidP="00A02BFB">
      <w:pPr>
        <w:pStyle w:val="af1"/>
        <w:tabs>
          <w:tab w:val="left" w:pos="1500"/>
        </w:tabs>
        <w:jc w:val="center"/>
        <w:rPr>
          <w:sz w:val="24"/>
          <w:szCs w:val="24"/>
        </w:rPr>
      </w:pPr>
    </w:p>
    <w:p w:rsidR="00AD2512" w:rsidRDefault="00AD2512" w:rsidP="00A02BFB">
      <w:pPr>
        <w:pStyle w:val="af1"/>
        <w:tabs>
          <w:tab w:val="left" w:pos="1500"/>
        </w:tabs>
        <w:jc w:val="center"/>
        <w:rPr>
          <w:sz w:val="24"/>
          <w:szCs w:val="24"/>
        </w:rPr>
      </w:pPr>
    </w:p>
    <w:p w:rsidR="00AD2512" w:rsidRDefault="00AD2512" w:rsidP="00A02BFB">
      <w:pPr>
        <w:pStyle w:val="af1"/>
        <w:tabs>
          <w:tab w:val="left" w:pos="1500"/>
        </w:tabs>
        <w:jc w:val="center"/>
        <w:rPr>
          <w:sz w:val="24"/>
          <w:szCs w:val="24"/>
        </w:rPr>
      </w:pPr>
    </w:p>
    <w:p w:rsidR="00AD2512" w:rsidRDefault="00AD2512" w:rsidP="00A02BFB">
      <w:pPr>
        <w:pStyle w:val="af1"/>
        <w:tabs>
          <w:tab w:val="left" w:pos="1500"/>
        </w:tabs>
        <w:jc w:val="center"/>
        <w:rPr>
          <w:sz w:val="24"/>
          <w:szCs w:val="24"/>
        </w:rPr>
      </w:pPr>
    </w:p>
    <w:p w:rsidR="00AD2512" w:rsidRDefault="00AD2512" w:rsidP="00A02BFB">
      <w:pPr>
        <w:pStyle w:val="af1"/>
        <w:tabs>
          <w:tab w:val="left" w:pos="1500"/>
        </w:tabs>
        <w:jc w:val="center"/>
        <w:rPr>
          <w:sz w:val="24"/>
          <w:szCs w:val="24"/>
        </w:rPr>
      </w:pPr>
    </w:p>
    <w:p w:rsidR="00AD2512" w:rsidRDefault="00AD2512" w:rsidP="00A02BFB">
      <w:pPr>
        <w:pStyle w:val="af1"/>
        <w:tabs>
          <w:tab w:val="left" w:pos="1500"/>
        </w:tabs>
        <w:jc w:val="center"/>
        <w:rPr>
          <w:sz w:val="24"/>
          <w:szCs w:val="24"/>
        </w:rPr>
      </w:pPr>
    </w:p>
    <w:p w:rsidR="00AD2512" w:rsidRDefault="00AD2512" w:rsidP="00A02BFB">
      <w:pPr>
        <w:pStyle w:val="af1"/>
        <w:tabs>
          <w:tab w:val="left" w:pos="1500"/>
        </w:tabs>
        <w:jc w:val="center"/>
        <w:rPr>
          <w:sz w:val="24"/>
          <w:szCs w:val="24"/>
        </w:rPr>
      </w:pPr>
    </w:p>
    <w:p w:rsidR="00AD2512" w:rsidRDefault="00AD2512" w:rsidP="00A02BFB">
      <w:pPr>
        <w:pStyle w:val="af1"/>
        <w:tabs>
          <w:tab w:val="left" w:pos="1500"/>
        </w:tabs>
        <w:jc w:val="center"/>
        <w:rPr>
          <w:sz w:val="24"/>
          <w:szCs w:val="24"/>
        </w:rPr>
      </w:pPr>
    </w:p>
    <w:p w:rsidR="00AD2512" w:rsidRDefault="00AD2512" w:rsidP="00A02BFB">
      <w:pPr>
        <w:pStyle w:val="af1"/>
        <w:tabs>
          <w:tab w:val="left" w:pos="1500"/>
        </w:tabs>
        <w:jc w:val="center"/>
        <w:rPr>
          <w:sz w:val="24"/>
          <w:szCs w:val="24"/>
        </w:rPr>
      </w:pPr>
    </w:p>
    <w:p w:rsidR="00AD2512" w:rsidRDefault="00AD2512" w:rsidP="00A02BFB">
      <w:pPr>
        <w:pStyle w:val="af1"/>
        <w:tabs>
          <w:tab w:val="left" w:pos="1500"/>
        </w:tabs>
        <w:jc w:val="center"/>
        <w:rPr>
          <w:sz w:val="24"/>
          <w:szCs w:val="24"/>
        </w:rPr>
      </w:pPr>
    </w:p>
    <w:p w:rsidR="00AD2512" w:rsidRDefault="00AD2512" w:rsidP="00A02BFB">
      <w:pPr>
        <w:pStyle w:val="af1"/>
        <w:tabs>
          <w:tab w:val="left" w:pos="1500"/>
        </w:tabs>
        <w:jc w:val="center"/>
        <w:rPr>
          <w:sz w:val="24"/>
          <w:szCs w:val="24"/>
        </w:rPr>
      </w:pPr>
    </w:p>
    <w:p w:rsidR="00AD2512" w:rsidRDefault="00AD2512" w:rsidP="00A02BFB">
      <w:pPr>
        <w:pStyle w:val="af1"/>
        <w:tabs>
          <w:tab w:val="left" w:pos="1500"/>
        </w:tabs>
        <w:jc w:val="center"/>
        <w:rPr>
          <w:sz w:val="24"/>
          <w:szCs w:val="24"/>
        </w:rPr>
      </w:pPr>
    </w:p>
    <w:p w:rsidR="00AD2512" w:rsidRDefault="00AD2512" w:rsidP="00A02BFB">
      <w:pPr>
        <w:pStyle w:val="af1"/>
        <w:tabs>
          <w:tab w:val="left" w:pos="1500"/>
        </w:tabs>
        <w:jc w:val="center"/>
        <w:rPr>
          <w:sz w:val="24"/>
          <w:szCs w:val="24"/>
        </w:rPr>
      </w:pPr>
    </w:p>
    <w:p w:rsidR="00AD2512" w:rsidRDefault="00AD2512" w:rsidP="00A02BFB">
      <w:pPr>
        <w:pStyle w:val="af1"/>
        <w:tabs>
          <w:tab w:val="left" w:pos="1500"/>
        </w:tabs>
        <w:jc w:val="center"/>
        <w:rPr>
          <w:sz w:val="24"/>
          <w:szCs w:val="24"/>
        </w:rPr>
      </w:pPr>
    </w:p>
    <w:p w:rsidR="00AD2512" w:rsidRDefault="00AD2512" w:rsidP="00A02BFB">
      <w:pPr>
        <w:pStyle w:val="af1"/>
        <w:tabs>
          <w:tab w:val="left" w:pos="1500"/>
        </w:tabs>
        <w:jc w:val="center"/>
        <w:rPr>
          <w:sz w:val="24"/>
          <w:szCs w:val="24"/>
        </w:rPr>
      </w:pPr>
    </w:p>
    <w:p w:rsidR="00AD2512" w:rsidRDefault="00AD2512" w:rsidP="00A02BFB">
      <w:pPr>
        <w:pStyle w:val="af1"/>
        <w:tabs>
          <w:tab w:val="left" w:pos="1500"/>
        </w:tabs>
        <w:jc w:val="center"/>
        <w:rPr>
          <w:sz w:val="24"/>
          <w:szCs w:val="24"/>
        </w:rPr>
      </w:pPr>
    </w:p>
    <w:p w:rsidR="00AD2512" w:rsidRDefault="00AD2512" w:rsidP="00A02BFB">
      <w:pPr>
        <w:pStyle w:val="af1"/>
        <w:tabs>
          <w:tab w:val="left" w:pos="1500"/>
        </w:tabs>
        <w:jc w:val="center"/>
        <w:rPr>
          <w:sz w:val="24"/>
          <w:szCs w:val="24"/>
        </w:rPr>
      </w:pPr>
    </w:p>
    <w:p w:rsidR="00AD2512" w:rsidRDefault="00AD2512" w:rsidP="00A02BFB">
      <w:pPr>
        <w:pStyle w:val="af1"/>
        <w:tabs>
          <w:tab w:val="left" w:pos="1500"/>
        </w:tabs>
        <w:jc w:val="center"/>
        <w:rPr>
          <w:sz w:val="24"/>
          <w:szCs w:val="24"/>
        </w:rPr>
      </w:pPr>
    </w:p>
    <w:p w:rsidR="00AD2512" w:rsidRDefault="00AD2512" w:rsidP="00A02BFB">
      <w:pPr>
        <w:pStyle w:val="af1"/>
        <w:tabs>
          <w:tab w:val="left" w:pos="1500"/>
        </w:tabs>
        <w:jc w:val="center"/>
        <w:rPr>
          <w:sz w:val="24"/>
          <w:szCs w:val="24"/>
        </w:rPr>
      </w:pPr>
    </w:p>
    <w:p w:rsidR="00A02BFB" w:rsidRDefault="00A02BFB" w:rsidP="00A02BFB">
      <w:pPr>
        <w:pStyle w:val="af1"/>
        <w:tabs>
          <w:tab w:val="left" w:pos="1500"/>
        </w:tabs>
        <w:jc w:val="center"/>
        <w:rPr>
          <w:sz w:val="24"/>
          <w:szCs w:val="24"/>
        </w:rPr>
      </w:pPr>
    </w:p>
    <w:p w:rsidR="00A02BFB" w:rsidRPr="00A02BFB" w:rsidRDefault="00A02BFB" w:rsidP="007A169C">
      <w:pPr>
        <w:pStyle w:val="af1"/>
        <w:tabs>
          <w:tab w:val="left" w:pos="1500"/>
        </w:tabs>
        <w:jc w:val="center"/>
        <w:outlineLvl w:val="0"/>
        <w:rPr>
          <w:b/>
          <w:szCs w:val="28"/>
        </w:rPr>
      </w:pPr>
      <w:bookmarkStart w:id="84" w:name="_Toc390935486"/>
      <w:r w:rsidRPr="00A02BFB">
        <w:rPr>
          <w:b/>
          <w:szCs w:val="28"/>
        </w:rPr>
        <w:t>Графические материалы</w:t>
      </w:r>
      <w:bookmarkEnd w:id="84"/>
    </w:p>
    <w:sectPr w:rsidR="00A02BFB" w:rsidRPr="00A02BFB" w:rsidSect="00787159">
      <w:footnotePr>
        <w:pos w:val="beneathText"/>
      </w:footnotePr>
      <w:pgSz w:w="11905" w:h="16837"/>
      <w:pgMar w:top="1134" w:right="851" w:bottom="1134" w:left="1701" w:header="720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22E" w:rsidRDefault="008C722E">
      <w:r>
        <w:separator/>
      </w:r>
    </w:p>
  </w:endnote>
  <w:endnote w:type="continuationSeparator" w:id="0">
    <w:p w:rsidR="008C722E" w:rsidRDefault="008C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41F" w:rsidRDefault="003C641F" w:rsidP="008114D1">
    <w:pPr>
      <w:pStyle w:val="af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641F" w:rsidRDefault="003C641F" w:rsidP="0001698F">
    <w:pPr>
      <w:pStyle w:val="afc"/>
      <w:ind w:right="360"/>
      <w:jc w:val="center"/>
      <w:rPr>
        <w:rFonts w:ascii="Times New Roman" w:hAnsi="Times New Roman"/>
        <w:i/>
        <w:lang w:val="ru-RU"/>
      </w:rPr>
    </w:pPr>
    <w:r w:rsidRPr="00823604">
      <w:rPr>
        <w:rFonts w:ascii="Times New Roman" w:hAnsi="Times New Roman"/>
        <w:i/>
        <w:lang w:val="ru-RU"/>
      </w:rPr>
      <w:t xml:space="preserve">Генеральный план муниципального образования </w:t>
    </w:r>
    <w:r>
      <w:rPr>
        <w:rFonts w:ascii="Times New Roman" w:hAnsi="Times New Roman"/>
        <w:i/>
        <w:lang w:val="ru-RU"/>
      </w:rPr>
      <w:t>Разметелевское сельское поселение</w:t>
    </w:r>
  </w:p>
  <w:p w:rsidR="003C641F" w:rsidRPr="00823604" w:rsidRDefault="003C641F" w:rsidP="0001698F">
    <w:pPr>
      <w:pStyle w:val="afc"/>
      <w:jc w:val="center"/>
      <w:rPr>
        <w:rFonts w:ascii="Times New Roman" w:hAnsi="Times New Roman"/>
        <w:i/>
        <w:lang w:val="ru-RU"/>
      </w:rPr>
    </w:pPr>
    <w:r>
      <w:rPr>
        <w:rFonts w:ascii="Times New Roman" w:hAnsi="Times New Roman"/>
        <w:i/>
        <w:lang w:val="ru-RU"/>
      </w:rPr>
      <w:t>Всеволожского</w:t>
    </w:r>
    <w:r w:rsidRPr="00823604">
      <w:rPr>
        <w:rFonts w:ascii="Times New Roman" w:hAnsi="Times New Roman"/>
        <w:i/>
        <w:lang w:val="ru-RU"/>
      </w:rPr>
      <w:t xml:space="preserve"> муниципального района Ленинградской области</w:t>
    </w:r>
  </w:p>
  <w:p w:rsidR="003C641F" w:rsidRPr="0001698F" w:rsidRDefault="003C641F" w:rsidP="0001698F">
    <w:pPr>
      <w:pStyle w:val="afc"/>
      <w:jc w:val="center"/>
      <w:rPr>
        <w:rFonts w:ascii="Times New Roman" w:hAnsi="Times New Roman"/>
      </w:rPr>
    </w:pPr>
    <w:r w:rsidRPr="0001698F">
      <w:rPr>
        <w:rFonts w:ascii="Times New Roman" w:hAnsi="Times New Roman"/>
        <w:i/>
      </w:rPr>
      <w:t>ПОЛОЖЕНИЕ О ТЕРРИТОРИАЛЬНОМ ПЛАНИРОВАНИИ</w:t>
    </w:r>
    <w:r w:rsidR="000B5EAB" w:rsidRPr="0001698F">
      <w:rPr>
        <w:rFonts w:ascii="Times New Roman" w:hAnsi="Times New Roman"/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6009005</wp:posOffset>
              </wp:positionH>
              <wp:positionV relativeFrom="paragraph">
                <wp:posOffset>635</wp:posOffset>
              </wp:positionV>
              <wp:extent cx="181610" cy="175260"/>
              <wp:effectExtent l="8255" t="635" r="635" b="5080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41F" w:rsidRDefault="003C641F" w:rsidP="0001698F">
                          <w:pPr>
                            <w:pStyle w:val="af8"/>
                          </w:pP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  <w:sz w:val="24"/>
                              <w:szCs w:val="24"/>
                            </w:rPr>
                            <w:t>44</w: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t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73.15pt;margin-top:.05pt;width:14.3pt;height:13.8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" stroked="f">
              <v:fill opacity="0"/>
              <v:textbox inset="0,0,0,0">
                <w:txbxContent>
                  <w:p w:rsidR="003C641F" w:rsidRDefault="003C641F" w:rsidP="0001698F">
                    <w:pPr>
                      <w:pStyle w:val="af8"/>
                    </w:pPr>
                    <w:r>
                      <w:rPr>
                        <w:rStyle w:val="a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5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5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  <w:sz w:val="24"/>
                        <w:szCs w:val="24"/>
                      </w:rPr>
                      <w:t>44</w:t>
                    </w:r>
                    <w:r>
                      <w:rPr>
                        <w:rStyle w:val="a5"/>
                        <w:sz w:val="24"/>
                        <w:szCs w:val="24"/>
                      </w:rPr>
                      <w:t/>
                    </w:r>
                  </w:p>
                </w:txbxContent>
              </v:textbox>
              <w10:wrap type="square" side="largest"/>
            </v:shape>
          </w:pict>
        </mc:Fallback>
      </mc:AlternateContent>
    </w:r>
    <w:r w:rsidR="000B5EAB" w:rsidRPr="0001698F">
      <w:rPr>
        <w:rFonts w:ascii="Times New Roman" w:hAnsi="Times New Roman"/>
        <w:noProof/>
        <w:lang w:val="ru-RU"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column">
                <wp:posOffset>6009005</wp:posOffset>
              </wp:positionH>
              <wp:positionV relativeFrom="paragraph">
                <wp:posOffset>635</wp:posOffset>
              </wp:positionV>
              <wp:extent cx="181610" cy="175260"/>
              <wp:effectExtent l="8255" t="635" r="635" b="508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41F" w:rsidRDefault="003C641F">
                          <w:pPr>
                            <w:pStyle w:val="af8"/>
                          </w:pP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  <w:sz w:val="24"/>
                              <w:szCs w:val="24"/>
                            </w:rPr>
                            <w:t>44</w: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t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73.15pt;margin-top:.05pt;width:14.3pt;height:13.8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" stroked="f">
              <v:fill opacity="0"/>
              <v:textbox inset="0,0,0,0">
                <w:txbxContent>
                  <w:p w:rsidR="003C641F" w:rsidRDefault="003C641F">
                    <w:pPr>
                      <w:pStyle w:val="af8"/>
                    </w:pPr>
                    <w:r>
                      <w:rPr>
                        <w:rStyle w:val="a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5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5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  <w:sz w:val="24"/>
                        <w:szCs w:val="24"/>
                      </w:rPr>
                      <w:t>44</w:t>
                    </w:r>
                    <w:r>
                      <w:rPr>
                        <w:rStyle w:val="a5"/>
                        <w:sz w:val="24"/>
                        <w:szCs w:val="24"/>
                      </w:rPr>
                      <w:t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41F" w:rsidRPr="008114D1" w:rsidRDefault="003C641F" w:rsidP="008114D1">
    <w:pPr>
      <w:pStyle w:val="af8"/>
      <w:framePr w:wrap="around" w:vAnchor="text" w:hAnchor="margin" w:xAlign="right" w:y="1"/>
      <w:rPr>
        <w:rStyle w:val="a5"/>
        <w:sz w:val="24"/>
        <w:szCs w:val="24"/>
      </w:rPr>
    </w:pPr>
    <w:r w:rsidRPr="008114D1">
      <w:rPr>
        <w:rStyle w:val="a5"/>
        <w:sz w:val="24"/>
        <w:szCs w:val="24"/>
      </w:rPr>
      <w:fldChar w:fldCharType="begin"/>
    </w:r>
    <w:r w:rsidRPr="008114D1">
      <w:rPr>
        <w:rStyle w:val="a5"/>
        <w:sz w:val="24"/>
        <w:szCs w:val="24"/>
      </w:rPr>
      <w:instrText xml:space="preserve">PAGE  </w:instrText>
    </w:r>
    <w:r w:rsidRPr="008114D1">
      <w:rPr>
        <w:rStyle w:val="a5"/>
        <w:sz w:val="24"/>
        <w:szCs w:val="24"/>
      </w:rPr>
      <w:fldChar w:fldCharType="separate"/>
    </w:r>
    <w:r w:rsidR="000B5EAB">
      <w:rPr>
        <w:rStyle w:val="a5"/>
        <w:noProof/>
        <w:sz w:val="24"/>
        <w:szCs w:val="24"/>
      </w:rPr>
      <w:t>3</w:t>
    </w:r>
    <w:r w:rsidRPr="008114D1">
      <w:rPr>
        <w:rStyle w:val="a5"/>
        <w:sz w:val="24"/>
        <w:szCs w:val="24"/>
      </w:rPr>
      <w:fldChar w:fldCharType="end"/>
    </w:r>
  </w:p>
  <w:p w:rsidR="003C641F" w:rsidRPr="00671757" w:rsidRDefault="003C641F" w:rsidP="007B73B2">
    <w:pPr>
      <w:pStyle w:val="af8"/>
      <w:ind w:right="360"/>
      <w:jc w:val="righ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41F" w:rsidRPr="00EE2F06" w:rsidRDefault="003C641F" w:rsidP="00EE2F06">
    <w:pPr>
      <w:pStyle w:val="afc"/>
      <w:jc w:val="center"/>
      <w:rPr>
        <w:rFonts w:ascii="Times New Roman" w:hAnsi="Times New Roman"/>
        <w:i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22E" w:rsidRDefault="008C722E">
      <w:r>
        <w:separator/>
      </w:r>
    </w:p>
  </w:footnote>
  <w:footnote w:type="continuationSeparator" w:id="0">
    <w:p w:rsidR="008C722E" w:rsidRDefault="008C7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.75pt;height:3.75pt" o:bullet="t">
        <v:imagedata r:id="rId1" o:title="dot00"/>
      </v:shape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numPicBullet w:numPicBulletId="3">
    <w:pict>
      <v:shape id="_x0000_i1028" type="#_x0000_t75" style="width:3in;height:3in" o:bullet="t"/>
    </w:pict>
  </w:numPicBullet>
  <w:numPicBullet w:numPicBulletId="4">
    <w:pict>
      <v:shape id="_x0000_i1029" type="#_x0000_t75" style="width:3in;height:3in" o:bullet="t"/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624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432"/>
        </w:tabs>
        <w:ind w:left="143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"/>
      <w:lvlJc w:val="left"/>
      <w:pPr>
        <w:tabs>
          <w:tab w:val="num" w:pos="1126"/>
        </w:tabs>
        <w:ind w:left="1126" w:hanging="332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88"/>
        </w:tabs>
        <w:ind w:left="788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508"/>
        </w:tabs>
        <w:ind w:left="150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228"/>
        </w:tabs>
        <w:ind w:left="2228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948"/>
        </w:tabs>
        <w:ind w:left="2948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68"/>
        </w:tabs>
        <w:ind w:left="366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88"/>
        </w:tabs>
        <w:ind w:left="4388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5108"/>
        </w:tabs>
        <w:ind w:left="510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828"/>
        </w:tabs>
        <w:ind w:left="582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48"/>
        </w:tabs>
        <w:ind w:left="6548" w:hanging="360"/>
      </w:pPr>
      <w:rPr>
        <w:rFonts w:ascii="StarSymbol" w:hAnsi="Star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1030"/>
        </w:tabs>
        <w:ind w:left="103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390"/>
        </w:tabs>
        <w:ind w:left="139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750"/>
        </w:tabs>
        <w:ind w:left="175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10"/>
        </w:tabs>
        <w:ind w:left="211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470"/>
        </w:tabs>
        <w:ind w:left="247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30"/>
        </w:tabs>
        <w:ind w:left="283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190"/>
        </w:tabs>
        <w:ind w:left="319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550"/>
        </w:tabs>
        <w:ind w:left="355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10"/>
        </w:tabs>
        <w:ind w:left="391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5"/>
      <w:numFmt w:val="decimal"/>
      <w:lvlText w:val="%1.%2.%3."/>
      <w:lvlJc w:val="left"/>
      <w:pPr>
        <w:tabs>
          <w:tab w:val="num" w:pos="1140"/>
        </w:tabs>
        <w:ind w:left="1140" w:hanging="780"/>
      </w:pPr>
    </w:lvl>
    <w:lvl w:ilvl="3">
      <w:start w:val="2"/>
      <w:numFmt w:val="decimal"/>
      <w:lvlText w:val="%1.%2.%3.%4."/>
      <w:lvlJc w:val="left"/>
      <w:pPr>
        <w:tabs>
          <w:tab w:val="num" w:pos="1140"/>
        </w:tabs>
        <w:ind w:left="1140" w:hanging="7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numFmt w:val="bullet"/>
      <w:lvlText w:val=""/>
      <w:lvlJc w:val="left"/>
      <w:pPr>
        <w:tabs>
          <w:tab w:val="num" w:pos="1126"/>
        </w:tabs>
        <w:ind w:left="1126" w:hanging="332"/>
      </w:pPr>
      <w:rPr>
        <w:rFonts w:ascii="Symbol" w:hAnsi="Symbol"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88"/>
        </w:tabs>
        <w:ind w:left="788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508"/>
        </w:tabs>
        <w:ind w:left="150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228"/>
        </w:tabs>
        <w:ind w:left="222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948"/>
        </w:tabs>
        <w:ind w:left="2948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668"/>
        </w:tabs>
        <w:ind w:left="366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88"/>
        </w:tabs>
        <w:ind w:left="438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108"/>
        </w:tabs>
        <w:ind w:left="5108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828"/>
        </w:tabs>
        <w:ind w:left="582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48"/>
        </w:tabs>
        <w:ind w:left="6548" w:hanging="360"/>
      </w:pPr>
      <w:rPr>
        <w:rFonts w:ascii="StarSymbol" w:hAnsi="StarSymbol" w:cs="StarSymbol"/>
        <w:sz w:val="18"/>
        <w:szCs w:val="18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5"/>
      <w:numFmt w:val="decimal"/>
      <w:lvlText w:val="%1.%2.%3."/>
      <w:lvlJc w:val="left"/>
      <w:pPr>
        <w:tabs>
          <w:tab w:val="num" w:pos="1140"/>
        </w:tabs>
        <w:ind w:left="1140" w:hanging="780"/>
      </w:pPr>
    </w:lvl>
    <w:lvl w:ilvl="3">
      <w:start w:val="2"/>
      <w:numFmt w:val="decimal"/>
      <w:lvlText w:val="%1.%2.%3.%4."/>
      <w:lvlJc w:val="left"/>
      <w:pPr>
        <w:tabs>
          <w:tab w:val="num" w:pos="1140"/>
        </w:tabs>
        <w:ind w:left="1140" w:hanging="7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0">
    <w:nsid w:val="05A82EA3"/>
    <w:multiLevelType w:val="hybridMultilevel"/>
    <w:tmpl w:val="E244E526"/>
    <w:lvl w:ilvl="0" w:tplc="F7042122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 w:tplc="A37EA53C">
      <w:start w:val="1"/>
      <w:numFmt w:val="bullet"/>
      <w:lvlText w:val="-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2" w:tplc="87D47420">
      <w:start w:val="1"/>
      <w:numFmt w:val="bullet"/>
      <w:lvlText w:val=""/>
      <w:lvlJc w:val="left"/>
      <w:pPr>
        <w:tabs>
          <w:tab w:val="num" w:pos="2646"/>
        </w:tabs>
        <w:ind w:left="2646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21">
    <w:nsid w:val="0F295304"/>
    <w:multiLevelType w:val="hybridMultilevel"/>
    <w:tmpl w:val="1E82D5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0F35DF3"/>
    <w:multiLevelType w:val="hybridMultilevel"/>
    <w:tmpl w:val="0A248C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177D5534"/>
    <w:multiLevelType w:val="hybridMultilevel"/>
    <w:tmpl w:val="12C68C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188674CD"/>
    <w:multiLevelType w:val="hybridMultilevel"/>
    <w:tmpl w:val="796A72DC"/>
    <w:name w:val="WW8Num16"/>
    <w:lvl w:ilvl="0" w:tplc="FFFFFFFF">
      <w:start w:val="1"/>
      <w:numFmt w:val="decimal"/>
      <w:lvlText w:val="%1."/>
      <w:lvlJc w:val="left"/>
      <w:pPr>
        <w:tabs>
          <w:tab w:val="num" w:pos="3104"/>
        </w:tabs>
        <w:ind w:left="310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>
    <w:nsid w:val="198F4BE9"/>
    <w:multiLevelType w:val="hybridMultilevel"/>
    <w:tmpl w:val="DAE03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E973B8C"/>
    <w:multiLevelType w:val="hybridMultilevel"/>
    <w:tmpl w:val="86062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7DD0C3F"/>
    <w:multiLevelType w:val="hybridMultilevel"/>
    <w:tmpl w:val="96F26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841038A"/>
    <w:multiLevelType w:val="hybridMultilevel"/>
    <w:tmpl w:val="39C0C90C"/>
    <w:lvl w:ilvl="0" w:tplc="69CADC3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296079CB"/>
    <w:multiLevelType w:val="hybridMultilevel"/>
    <w:tmpl w:val="B54EF0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340C7809"/>
    <w:multiLevelType w:val="hybridMultilevel"/>
    <w:tmpl w:val="AA565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D43722D"/>
    <w:multiLevelType w:val="hybridMultilevel"/>
    <w:tmpl w:val="D4C290EC"/>
    <w:lvl w:ilvl="0" w:tplc="F7042122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32">
    <w:nsid w:val="53B46E17"/>
    <w:multiLevelType w:val="hybridMultilevel"/>
    <w:tmpl w:val="7698394E"/>
    <w:lvl w:ilvl="0" w:tplc="B59488AE">
      <w:start w:val="1"/>
      <w:numFmt w:val="upperRoman"/>
      <w:pStyle w:val="1-1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33">
    <w:nsid w:val="54976E90"/>
    <w:multiLevelType w:val="hybridMultilevel"/>
    <w:tmpl w:val="F4B09F78"/>
    <w:lvl w:ilvl="0" w:tplc="65B4077A">
      <w:start w:val="1"/>
      <w:numFmt w:val="bullet"/>
      <w:pStyle w:val="-"/>
      <w:lvlText w:val="–"/>
      <w:lvlJc w:val="left"/>
      <w:pPr>
        <w:tabs>
          <w:tab w:val="num" w:pos="1277"/>
        </w:tabs>
        <w:ind w:left="143" w:firstLine="85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8A77D0"/>
    <w:multiLevelType w:val="hybridMultilevel"/>
    <w:tmpl w:val="098A7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C83835"/>
    <w:multiLevelType w:val="hybridMultilevel"/>
    <w:tmpl w:val="FD12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9C70C1"/>
    <w:multiLevelType w:val="hybridMultilevel"/>
    <w:tmpl w:val="FE107A6C"/>
    <w:lvl w:ilvl="0" w:tplc="F7042122">
      <w:start w:val="1"/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37">
    <w:nsid w:val="651224CB"/>
    <w:multiLevelType w:val="hybridMultilevel"/>
    <w:tmpl w:val="F1305360"/>
    <w:lvl w:ilvl="0" w:tplc="04190001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38">
    <w:nsid w:val="68084864"/>
    <w:multiLevelType w:val="hybridMultilevel"/>
    <w:tmpl w:val="FABA5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FC000D"/>
    <w:multiLevelType w:val="multilevel"/>
    <w:tmpl w:val="3BAA75C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5976C22"/>
    <w:multiLevelType w:val="hybridMultilevel"/>
    <w:tmpl w:val="6AA0F9E8"/>
    <w:lvl w:ilvl="0" w:tplc="A37EA53C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147B00"/>
    <w:multiLevelType w:val="hybridMultilevel"/>
    <w:tmpl w:val="E1F86B36"/>
    <w:lvl w:ilvl="0" w:tplc="04190001">
      <w:start w:val="1"/>
      <w:numFmt w:val="bullet"/>
      <w:lvlText w:val=""/>
      <w:lvlJc w:val="left"/>
      <w:pPr>
        <w:tabs>
          <w:tab w:val="num" w:pos="1208"/>
        </w:tabs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42">
    <w:nsid w:val="7BDE37F0"/>
    <w:multiLevelType w:val="hybridMultilevel"/>
    <w:tmpl w:val="304079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E210E4B"/>
    <w:multiLevelType w:val="hybridMultilevel"/>
    <w:tmpl w:val="E71EF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3"/>
  </w:num>
  <w:num w:numId="6">
    <w:abstractNumId w:val="31"/>
  </w:num>
  <w:num w:numId="7">
    <w:abstractNumId w:val="23"/>
  </w:num>
  <w:num w:numId="8">
    <w:abstractNumId w:val="34"/>
  </w:num>
  <w:num w:numId="9">
    <w:abstractNumId w:val="21"/>
  </w:num>
  <w:num w:numId="10">
    <w:abstractNumId w:val="39"/>
  </w:num>
  <w:num w:numId="11">
    <w:abstractNumId w:val="26"/>
  </w:num>
  <w:num w:numId="12">
    <w:abstractNumId w:val="25"/>
  </w:num>
  <w:num w:numId="13">
    <w:abstractNumId w:val="30"/>
  </w:num>
  <w:num w:numId="14">
    <w:abstractNumId w:val="43"/>
  </w:num>
  <w:num w:numId="15">
    <w:abstractNumId w:val="35"/>
  </w:num>
  <w:num w:numId="16">
    <w:abstractNumId w:val="38"/>
  </w:num>
  <w:num w:numId="17">
    <w:abstractNumId w:val="42"/>
  </w:num>
  <w:num w:numId="18">
    <w:abstractNumId w:val="22"/>
  </w:num>
  <w:num w:numId="19">
    <w:abstractNumId w:val="28"/>
  </w:num>
  <w:num w:numId="20">
    <w:abstractNumId w:val="27"/>
  </w:num>
  <w:num w:numId="21">
    <w:abstractNumId w:val="36"/>
  </w:num>
  <w:num w:numId="22">
    <w:abstractNumId w:val="40"/>
  </w:num>
  <w:num w:numId="23">
    <w:abstractNumId w:val="7"/>
  </w:num>
  <w:num w:numId="24">
    <w:abstractNumId w:val="29"/>
  </w:num>
  <w:num w:numId="25">
    <w:abstractNumId w:val="41"/>
  </w:num>
  <w:num w:numId="26">
    <w:abstractNumId w:val="37"/>
  </w:num>
  <w:num w:numId="27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13"/>
    <w:rsid w:val="00000503"/>
    <w:rsid w:val="00000A5C"/>
    <w:rsid w:val="000017D8"/>
    <w:rsid w:val="00001B94"/>
    <w:rsid w:val="00002119"/>
    <w:rsid w:val="000023F5"/>
    <w:rsid w:val="00002D50"/>
    <w:rsid w:val="00003F58"/>
    <w:rsid w:val="00005257"/>
    <w:rsid w:val="00005F26"/>
    <w:rsid w:val="00006625"/>
    <w:rsid w:val="000102F6"/>
    <w:rsid w:val="000110C7"/>
    <w:rsid w:val="00011774"/>
    <w:rsid w:val="0001189A"/>
    <w:rsid w:val="000130B4"/>
    <w:rsid w:val="000134CD"/>
    <w:rsid w:val="000154BC"/>
    <w:rsid w:val="000166B8"/>
    <w:rsid w:val="0001698F"/>
    <w:rsid w:val="00016993"/>
    <w:rsid w:val="00017838"/>
    <w:rsid w:val="00020636"/>
    <w:rsid w:val="000206CD"/>
    <w:rsid w:val="0002120D"/>
    <w:rsid w:val="00021E69"/>
    <w:rsid w:val="0002290F"/>
    <w:rsid w:val="00023059"/>
    <w:rsid w:val="00023130"/>
    <w:rsid w:val="00023B93"/>
    <w:rsid w:val="00023DCB"/>
    <w:rsid w:val="000241CC"/>
    <w:rsid w:val="000245AD"/>
    <w:rsid w:val="00025113"/>
    <w:rsid w:val="00025794"/>
    <w:rsid w:val="000258E4"/>
    <w:rsid w:val="00025A89"/>
    <w:rsid w:val="0002669F"/>
    <w:rsid w:val="00026A80"/>
    <w:rsid w:val="00026ACC"/>
    <w:rsid w:val="00026D42"/>
    <w:rsid w:val="00027D55"/>
    <w:rsid w:val="000313F5"/>
    <w:rsid w:val="00034A14"/>
    <w:rsid w:val="00034A16"/>
    <w:rsid w:val="0003609B"/>
    <w:rsid w:val="00036625"/>
    <w:rsid w:val="00037052"/>
    <w:rsid w:val="00037B89"/>
    <w:rsid w:val="0004089F"/>
    <w:rsid w:val="00040A1B"/>
    <w:rsid w:val="00041401"/>
    <w:rsid w:val="000416B7"/>
    <w:rsid w:val="000416EE"/>
    <w:rsid w:val="00041CBA"/>
    <w:rsid w:val="0004203B"/>
    <w:rsid w:val="00042E78"/>
    <w:rsid w:val="0004360F"/>
    <w:rsid w:val="00043C21"/>
    <w:rsid w:val="00044E81"/>
    <w:rsid w:val="00045192"/>
    <w:rsid w:val="000453FB"/>
    <w:rsid w:val="00045A3E"/>
    <w:rsid w:val="000469A4"/>
    <w:rsid w:val="0005017A"/>
    <w:rsid w:val="000504A8"/>
    <w:rsid w:val="00050C9A"/>
    <w:rsid w:val="00051407"/>
    <w:rsid w:val="00051409"/>
    <w:rsid w:val="00051856"/>
    <w:rsid w:val="000519E3"/>
    <w:rsid w:val="00052187"/>
    <w:rsid w:val="000526EC"/>
    <w:rsid w:val="0005619B"/>
    <w:rsid w:val="0005749F"/>
    <w:rsid w:val="00057CA4"/>
    <w:rsid w:val="00060657"/>
    <w:rsid w:val="000624D9"/>
    <w:rsid w:val="0006297A"/>
    <w:rsid w:val="00062F72"/>
    <w:rsid w:val="00063260"/>
    <w:rsid w:val="0006472E"/>
    <w:rsid w:val="00064B6D"/>
    <w:rsid w:val="000651F9"/>
    <w:rsid w:val="000669FC"/>
    <w:rsid w:val="00067694"/>
    <w:rsid w:val="0006797F"/>
    <w:rsid w:val="00067BBB"/>
    <w:rsid w:val="00070EBE"/>
    <w:rsid w:val="00071EA8"/>
    <w:rsid w:val="00072F63"/>
    <w:rsid w:val="00074653"/>
    <w:rsid w:val="00075F58"/>
    <w:rsid w:val="00075F59"/>
    <w:rsid w:val="00077EE4"/>
    <w:rsid w:val="00080092"/>
    <w:rsid w:val="00080A0A"/>
    <w:rsid w:val="00081833"/>
    <w:rsid w:val="00082C6D"/>
    <w:rsid w:val="0008541A"/>
    <w:rsid w:val="00086B03"/>
    <w:rsid w:val="00086B9F"/>
    <w:rsid w:val="00087372"/>
    <w:rsid w:val="00091224"/>
    <w:rsid w:val="000920F5"/>
    <w:rsid w:val="00092BE4"/>
    <w:rsid w:val="000942D9"/>
    <w:rsid w:val="0009546F"/>
    <w:rsid w:val="000961CD"/>
    <w:rsid w:val="00096823"/>
    <w:rsid w:val="000A001C"/>
    <w:rsid w:val="000A0428"/>
    <w:rsid w:val="000A05EF"/>
    <w:rsid w:val="000A0EB1"/>
    <w:rsid w:val="000A11C4"/>
    <w:rsid w:val="000A120B"/>
    <w:rsid w:val="000A2046"/>
    <w:rsid w:val="000A3184"/>
    <w:rsid w:val="000A5FFF"/>
    <w:rsid w:val="000A795F"/>
    <w:rsid w:val="000A7A59"/>
    <w:rsid w:val="000B09C3"/>
    <w:rsid w:val="000B0EFA"/>
    <w:rsid w:val="000B15FF"/>
    <w:rsid w:val="000B206D"/>
    <w:rsid w:val="000B26FE"/>
    <w:rsid w:val="000B3A41"/>
    <w:rsid w:val="000B3AFF"/>
    <w:rsid w:val="000B4648"/>
    <w:rsid w:val="000B55DB"/>
    <w:rsid w:val="000B55F5"/>
    <w:rsid w:val="000B5A91"/>
    <w:rsid w:val="000B5C78"/>
    <w:rsid w:val="000B5EAB"/>
    <w:rsid w:val="000B627F"/>
    <w:rsid w:val="000B6777"/>
    <w:rsid w:val="000B7B9B"/>
    <w:rsid w:val="000B7E42"/>
    <w:rsid w:val="000C0415"/>
    <w:rsid w:val="000C1898"/>
    <w:rsid w:val="000C1EA2"/>
    <w:rsid w:val="000C2253"/>
    <w:rsid w:val="000C24BB"/>
    <w:rsid w:val="000C30BF"/>
    <w:rsid w:val="000C3F9B"/>
    <w:rsid w:val="000C4D40"/>
    <w:rsid w:val="000C669C"/>
    <w:rsid w:val="000C6F50"/>
    <w:rsid w:val="000D0F86"/>
    <w:rsid w:val="000D138D"/>
    <w:rsid w:val="000D28AF"/>
    <w:rsid w:val="000D2DF1"/>
    <w:rsid w:val="000D33D6"/>
    <w:rsid w:val="000D3DA2"/>
    <w:rsid w:val="000D5556"/>
    <w:rsid w:val="000D7B24"/>
    <w:rsid w:val="000E10AF"/>
    <w:rsid w:val="000E21F1"/>
    <w:rsid w:val="000E23AB"/>
    <w:rsid w:val="000E284D"/>
    <w:rsid w:val="000E3803"/>
    <w:rsid w:val="000E656C"/>
    <w:rsid w:val="000E658F"/>
    <w:rsid w:val="000E6B85"/>
    <w:rsid w:val="000F1AA2"/>
    <w:rsid w:val="000F26D9"/>
    <w:rsid w:val="000F2CD6"/>
    <w:rsid w:val="000F4A78"/>
    <w:rsid w:val="0010042E"/>
    <w:rsid w:val="00100B17"/>
    <w:rsid w:val="00100FE8"/>
    <w:rsid w:val="00102B22"/>
    <w:rsid w:val="00103465"/>
    <w:rsid w:val="00103569"/>
    <w:rsid w:val="00104148"/>
    <w:rsid w:val="00104196"/>
    <w:rsid w:val="001045C3"/>
    <w:rsid w:val="0010465A"/>
    <w:rsid w:val="00104AE2"/>
    <w:rsid w:val="00104ED6"/>
    <w:rsid w:val="0010522C"/>
    <w:rsid w:val="00105654"/>
    <w:rsid w:val="0010572F"/>
    <w:rsid w:val="00105E1C"/>
    <w:rsid w:val="00106643"/>
    <w:rsid w:val="00106E46"/>
    <w:rsid w:val="00106EBC"/>
    <w:rsid w:val="00106F80"/>
    <w:rsid w:val="00107749"/>
    <w:rsid w:val="00110A57"/>
    <w:rsid w:val="001118CF"/>
    <w:rsid w:val="001139AB"/>
    <w:rsid w:val="00113D42"/>
    <w:rsid w:val="00113F43"/>
    <w:rsid w:val="00114436"/>
    <w:rsid w:val="00115257"/>
    <w:rsid w:val="00115DB3"/>
    <w:rsid w:val="00116C5F"/>
    <w:rsid w:val="001171AC"/>
    <w:rsid w:val="00117C2A"/>
    <w:rsid w:val="00117D9B"/>
    <w:rsid w:val="0012011D"/>
    <w:rsid w:val="0012033E"/>
    <w:rsid w:val="00120B99"/>
    <w:rsid w:val="00120CED"/>
    <w:rsid w:val="001216DF"/>
    <w:rsid w:val="00121E99"/>
    <w:rsid w:val="001225FC"/>
    <w:rsid w:val="00122B2F"/>
    <w:rsid w:val="00122EC9"/>
    <w:rsid w:val="00123106"/>
    <w:rsid w:val="0012312D"/>
    <w:rsid w:val="001255C5"/>
    <w:rsid w:val="00125D7F"/>
    <w:rsid w:val="00126780"/>
    <w:rsid w:val="00126B7C"/>
    <w:rsid w:val="0012772D"/>
    <w:rsid w:val="00130489"/>
    <w:rsid w:val="00131057"/>
    <w:rsid w:val="0013153C"/>
    <w:rsid w:val="00131E4F"/>
    <w:rsid w:val="001328C9"/>
    <w:rsid w:val="00133058"/>
    <w:rsid w:val="00133F51"/>
    <w:rsid w:val="00133F60"/>
    <w:rsid w:val="00134EAF"/>
    <w:rsid w:val="00134FFE"/>
    <w:rsid w:val="0013508A"/>
    <w:rsid w:val="00136237"/>
    <w:rsid w:val="00136D33"/>
    <w:rsid w:val="001400CE"/>
    <w:rsid w:val="00140550"/>
    <w:rsid w:val="00140EE8"/>
    <w:rsid w:val="001411F8"/>
    <w:rsid w:val="0014140B"/>
    <w:rsid w:val="00142091"/>
    <w:rsid w:val="0014229D"/>
    <w:rsid w:val="001443BE"/>
    <w:rsid w:val="00144AE9"/>
    <w:rsid w:val="0014760A"/>
    <w:rsid w:val="00147641"/>
    <w:rsid w:val="00147B1F"/>
    <w:rsid w:val="00147DDC"/>
    <w:rsid w:val="00150C08"/>
    <w:rsid w:val="00152E62"/>
    <w:rsid w:val="00154D73"/>
    <w:rsid w:val="00155223"/>
    <w:rsid w:val="0015537C"/>
    <w:rsid w:val="00155938"/>
    <w:rsid w:val="00156295"/>
    <w:rsid w:val="00157836"/>
    <w:rsid w:val="001578E2"/>
    <w:rsid w:val="00157BE4"/>
    <w:rsid w:val="00160260"/>
    <w:rsid w:val="001608E9"/>
    <w:rsid w:val="001613AA"/>
    <w:rsid w:val="00161422"/>
    <w:rsid w:val="00161D35"/>
    <w:rsid w:val="0016294F"/>
    <w:rsid w:val="001630DB"/>
    <w:rsid w:val="001632D5"/>
    <w:rsid w:val="00164E97"/>
    <w:rsid w:val="001651D4"/>
    <w:rsid w:val="00166060"/>
    <w:rsid w:val="001663FC"/>
    <w:rsid w:val="00166DBA"/>
    <w:rsid w:val="001677AB"/>
    <w:rsid w:val="00170A62"/>
    <w:rsid w:val="00170E5F"/>
    <w:rsid w:val="00171316"/>
    <w:rsid w:val="00171378"/>
    <w:rsid w:val="00171C7E"/>
    <w:rsid w:val="0017333C"/>
    <w:rsid w:val="001734A0"/>
    <w:rsid w:val="00173884"/>
    <w:rsid w:val="0017390B"/>
    <w:rsid w:val="00174924"/>
    <w:rsid w:val="00175124"/>
    <w:rsid w:val="00175580"/>
    <w:rsid w:val="00175E2B"/>
    <w:rsid w:val="0017670B"/>
    <w:rsid w:val="00177737"/>
    <w:rsid w:val="00180364"/>
    <w:rsid w:val="001813DC"/>
    <w:rsid w:val="00181849"/>
    <w:rsid w:val="00181B88"/>
    <w:rsid w:val="00182A5D"/>
    <w:rsid w:val="001832C6"/>
    <w:rsid w:val="00187E2C"/>
    <w:rsid w:val="00190058"/>
    <w:rsid w:val="00190406"/>
    <w:rsid w:val="00190450"/>
    <w:rsid w:val="00191213"/>
    <w:rsid w:val="001913E5"/>
    <w:rsid w:val="00191DCE"/>
    <w:rsid w:val="00192270"/>
    <w:rsid w:val="00192368"/>
    <w:rsid w:val="00192E6F"/>
    <w:rsid w:val="001948FC"/>
    <w:rsid w:val="0019498F"/>
    <w:rsid w:val="00194DBA"/>
    <w:rsid w:val="00195AF4"/>
    <w:rsid w:val="001964E2"/>
    <w:rsid w:val="001A02CE"/>
    <w:rsid w:val="001A0503"/>
    <w:rsid w:val="001A07CE"/>
    <w:rsid w:val="001A0DCF"/>
    <w:rsid w:val="001A0EE8"/>
    <w:rsid w:val="001A2A6B"/>
    <w:rsid w:val="001A3135"/>
    <w:rsid w:val="001A3166"/>
    <w:rsid w:val="001A3707"/>
    <w:rsid w:val="001A3891"/>
    <w:rsid w:val="001A3B98"/>
    <w:rsid w:val="001A3CAA"/>
    <w:rsid w:val="001A3D79"/>
    <w:rsid w:val="001A40FA"/>
    <w:rsid w:val="001A428F"/>
    <w:rsid w:val="001A4F0E"/>
    <w:rsid w:val="001A551A"/>
    <w:rsid w:val="001A5F41"/>
    <w:rsid w:val="001A6758"/>
    <w:rsid w:val="001A74A6"/>
    <w:rsid w:val="001B05E5"/>
    <w:rsid w:val="001B1441"/>
    <w:rsid w:val="001B1C68"/>
    <w:rsid w:val="001B4CEF"/>
    <w:rsid w:val="001B5699"/>
    <w:rsid w:val="001B6661"/>
    <w:rsid w:val="001B66CA"/>
    <w:rsid w:val="001B70D2"/>
    <w:rsid w:val="001C21CA"/>
    <w:rsid w:val="001C39D9"/>
    <w:rsid w:val="001C555B"/>
    <w:rsid w:val="001C5BA0"/>
    <w:rsid w:val="001C61E2"/>
    <w:rsid w:val="001C640A"/>
    <w:rsid w:val="001C688F"/>
    <w:rsid w:val="001C7846"/>
    <w:rsid w:val="001D12A6"/>
    <w:rsid w:val="001D1C3E"/>
    <w:rsid w:val="001D1E25"/>
    <w:rsid w:val="001D2A94"/>
    <w:rsid w:val="001D3A95"/>
    <w:rsid w:val="001D3DA2"/>
    <w:rsid w:val="001D4593"/>
    <w:rsid w:val="001D45F2"/>
    <w:rsid w:val="001D4E48"/>
    <w:rsid w:val="001D5955"/>
    <w:rsid w:val="001D5961"/>
    <w:rsid w:val="001D5AD0"/>
    <w:rsid w:val="001D5B98"/>
    <w:rsid w:val="001D6073"/>
    <w:rsid w:val="001D6882"/>
    <w:rsid w:val="001D69D6"/>
    <w:rsid w:val="001D6E96"/>
    <w:rsid w:val="001D7F7D"/>
    <w:rsid w:val="001E0123"/>
    <w:rsid w:val="001E04F6"/>
    <w:rsid w:val="001E1F01"/>
    <w:rsid w:val="001E27BD"/>
    <w:rsid w:val="001E37A4"/>
    <w:rsid w:val="001E3B0A"/>
    <w:rsid w:val="001E3B63"/>
    <w:rsid w:val="001E51ED"/>
    <w:rsid w:val="001E5361"/>
    <w:rsid w:val="001E54F1"/>
    <w:rsid w:val="001E5FF0"/>
    <w:rsid w:val="001E640F"/>
    <w:rsid w:val="001E67C0"/>
    <w:rsid w:val="001E6D05"/>
    <w:rsid w:val="001F2979"/>
    <w:rsid w:val="001F35D7"/>
    <w:rsid w:val="001F468F"/>
    <w:rsid w:val="001F4923"/>
    <w:rsid w:val="001F4CD3"/>
    <w:rsid w:val="001F4FE3"/>
    <w:rsid w:val="001F5B65"/>
    <w:rsid w:val="001F714E"/>
    <w:rsid w:val="00200564"/>
    <w:rsid w:val="00200F1C"/>
    <w:rsid w:val="00201FF8"/>
    <w:rsid w:val="002033D5"/>
    <w:rsid w:val="0020375D"/>
    <w:rsid w:val="00204BEF"/>
    <w:rsid w:val="002056F9"/>
    <w:rsid w:val="00205BE4"/>
    <w:rsid w:val="00207D90"/>
    <w:rsid w:val="0021011A"/>
    <w:rsid w:val="002108C3"/>
    <w:rsid w:val="00211060"/>
    <w:rsid w:val="002114C1"/>
    <w:rsid w:val="002117C0"/>
    <w:rsid w:val="00211C79"/>
    <w:rsid w:val="00211CA0"/>
    <w:rsid w:val="00213998"/>
    <w:rsid w:val="00215D2A"/>
    <w:rsid w:val="00217D63"/>
    <w:rsid w:val="00217FF3"/>
    <w:rsid w:val="002211AE"/>
    <w:rsid w:val="00221CDD"/>
    <w:rsid w:val="00223C42"/>
    <w:rsid w:val="00224281"/>
    <w:rsid w:val="002249C0"/>
    <w:rsid w:val="00224F5E"/>
    <w:rsid w:val="002252A0"/>
    <w:rsid w:val="0022582D"/>
    <w:rsid w:val="0022641D"/>
    <w:rsid w:val="00227E3A"/>
    <w:rsid w:val="00230470"/>
    <w:rsid w:val="00230722"/>
    <w:rsid w:val="00232A08"/>
    <w:rsid w:val="00232B20"/>
    <w:rsid w:val="002330AE"/>
    <w:rsid w:val="002336A9"/>
    <w:rsid w:val="00233E53"/>
    <w:rsid w:val="00235050"/>
    <w:rsid w:val="002359E8"/>
    <w:rsid w:val="0024075E"/>
    <w:rsid w:val="00240EB3"/>
    <w:rsid w:val="00241465"/>
    <w:rsid w:val="00241559"/>
    <w:rsid w:val="00242075"/>
    <w:rsid w:val="0024246A"/>
    <w:rsid w:val="00243090"/>
    <w:rsid w:val="00244134"/>
    <w:rsid w:val="00245A37"/>
    <w:rsid w:val="002465DA"/>
    <w:rsid w:val="00246CA9"/>
    <w:rsid w:val="00247721"/>
    <w:rsid w:val="00251B99"/>
    <w:rsid w:val="00251EE4"/>
    <w:rsid w:val="00251F10"/>
    <w:rsid w:val="00252142"/>
    <w:rsid w:val="00253F96"/>
    <w:rsid w:val="0025463F"/>
    <w:rsid w:val="002548A4"/>
    <w:rsid w:val="002551A7"/>
    <w:rsid w:val="0025611E"/>
    <w:rsid w:val="0025651F"/>
    <w:rsid w:val="00256BA0"/>
    <w:rsid w:val="00256DBE"/>
    <w:rsid w:val="002570B8"/>
    <w:rsid w:val="002575D6"/>
    <w:rsid w:val="002614DB"/>
    <w:rsid w:val="00261E88"/>
    <w:rsid w:val="00264326"/>
    <w:rsid w:val="00264A9E"/>
    <w:rsid w:val="00265321"/>
    <w:rsid w:val="00265CC7"/>
    <w:rsid w:val="00270378"/>
    <w:rsid w:val="00270AB1"/>
    <w:rsid w:val="00272819"/>
    <w:rsid w:val="002728D7"/>
    <w:rsid w:val="002732DA"/>
    <w:rsid w:val="00274625"/>
    <w:rsid w:val="00274A9D"/>
    <w:rsid w:val="00277498"/>
    <w:rsid w:val="002804A2"/>
    <w:rsid w:val="00281B07"/>
    <w:rsid w:val="00282A50"/>
    <w:rsid w:val="002833D4"/>
    <w:rsid w:val="00283FE0"/>
    <w:rsid w:val="002843A3"/>
    <w:rsid w:val="00284553"/>
    <w:rsid w:val="002850C5"/>
    <w:rsid w:val="00285779"/>
    <w:rsid w:val="0028591C"/>
    <w:rsid w:val="0028665D"/>
    <w:rsid w:val="00286C7D"/>
    <w:rsid w:val="002876D5"/>
    <w:rsid w:val="0029112D"/>
    <w:rsid w:val="002922E8"/>
    <w:rsid w:val="002936C3"/>
    <w:rsid w:val="002936E2"/>
    <w:rsid w:val="00294502"/>
    <w:rsid w:val="00296651"/>
    <w:rsid w:val="0029697E"/>
    <w:rsid w:val="002A0D96"/>
    <w:rsid w:val="002A147F"/>
    <w:rsid w:val="002A19E5"/>
    <w:rsid w:val="002A3B25"/>
    <w:rsid w:val="002A445F"/>
    <w:rsid w:val="002A456E"/>
    <w:rsid w:val="002A46CC"/>
    <w:rsid w:val="002A547A"/>
    <w:rsid w:val="002A5DF0"/>
    <w:rsid w:val="002A6165"/>
    <w:rsid w:val="002A6541"/>
    <w:rsid w:val="002A7173"/>
    <w:rsid w:val="002B0454"/>
    <w:rsid w:val="002B09B0"/>
    <w:rsid w:val="002B1DE0"/>
    <w:rsid w:val="002B3357"/>
    <w:rsid w:val="002B3EE0"/>
    <w:rsid w:val="002B6E9C"/>
    <w:rsid w:val="002B75B4"/>
    <w:rsid w:val="002B7C6E"/>
    <w:rsid w:val="002C0731"/>
    <w:rsid w:val="002C1287"/>
    <w:rsid w:val="002C1928"/>
    <w:rsid w:val="002C30D0"/>
    <w:rsid w:val="002C314D"/>
    <w:rsid w:val="002C3696"/>
    <w:rsid w:val="002C412D"/>
    <w:rsid w:val="002C4648"/>
    <w:rsid w:val="002C516B"/>
    <w:rsid w:val="002C57FA"/>
    <w:rsid w:val="002C5925"/>
    <w:rsid w:val="002D04C6"/>
    <w:rsid w:val="002D04EE"/>
    <w:rsid w:val="002D0CC6"/>
    <w:rsid w:val="002D0E87"/>
    <w:rsid w:val="002D162A"/>
    <w:rsid w:val="002D1888"/>
    <w:rsid w:val="002D20FE"/>
    <w:rsid w:val="002D2347"/>
    <w:rsid w:val="002D28B8"/>
    <w:rsid w:val="002D2BEF"/>
    <w:rsid w:val="002D4834"/>
    <w:rsid w:val="002D48A1"/>
    <w:rsid w:val="002D5239"/>
    <w:rsid w:val="002D5611"/>
    <w:rsid w:val="002D5A53"/>
    <w:rsid w:val="002D5CB9"/>
    <w:rsid w:val="002D6BF0"/>
    <w:rsid w:val="002D7145"/>
    <w:rsid w:val="002E0787"/>
    <w:rsid w:val="002E0870"/>
    <w:rsid w:val="002E1C7E"/>
    <w:rsid w:val="002E2052"/>
    <w:rsid w:val="002E299D"/>
    <w:rsid w:val="002E2A3E"/>
    <w:rsid w:val="002E2E6B"/>
    <w:rsid w:val="002E2F36"/>
    <w:rsid w:val="002E46AF"/>
    <w:rsid w:val="002E4C99"/>
    <w:rsid w:val="002E630F"/>
    <w:rsid w:val="002E7C35"/>
    <w:rsid w:val="002F0933"/>
    <w:rsid w:val="002F0B79"/>
    <w:rsid w:val="002F0E05"/>
    <w:rsid w:val="002F4925"/>
    <w:rsid w:val="002F4BC1"/>
    <w:rsid w:val="002F6F09"/>
    <w:rsid w:val="003012BF"/>
    <w:rsid w:val="00302077"/>
    <w:rsid w:val="00302447"/>
    <w:rsid w:val="00304173"/>
    <w:rsid w:val="003045BE"/>
    <w:rsid w:val="003058B4"/>
    <w:rsid w:val="00307ADE"/>
    <w:rsid w:val="00307CC5"/>
    <w:rsid w:val="003103DD"/>
    <w:rsid w:val="003112CC"/>
    <w:rsid w:val="003114AF"/>
    <w:rsid w:val="0031155C"/>
    <w:rsid w:val="00311809"/>
    <w:rsid w:val="00312E58"/>
    <w:rsid w:val="003133A8"/>
    <w:rsid w:val="00313610"/>
    <w:rsid w:val="00313C7D"/>
    <w:rsid w:val="0031504E"/>
    <w:rsid w:val="00315759"/>
    <w:rsid w:val="0031603B"/>
    <w:rsid w:val="00317196"/>
    <w:rsid w:val="00322256"/>
    <w:rsid w:val="00322DAB"/>
    <w:rsid w:val="00323156"/>
    <w:rsid w:val="003233BD"/>
    <w:rsid w:val="00323987"/>
    <w:rsid w:val="00323AA7"/>
    <w:rsid w:val="00323CA2"/>
    <w:rsid w:val="00323D29"/>
    <w:rsid w:val="00324CAA"/>
    <w:rsid w:val="00324E97"/>
    <w:rsid w:val="003258C0"/>
    <w:rsid w:val="00325ED4"/>
    <w:rsid w:val="003264E5"/>
    <w:rsid w:val="00326A7A"/>
    <w:rsid w:val="00326D04"/>
    <w:rsid w:val="0032734F"/>
    <w:rsid w:val="003273C6"/>
    <w:rsid w:val="00330469"/>
    <w:rsid w:val="003307EB"/>
    <w:rsid w:val="00330AAD"/>
    <w:rsid w:val="00330FCE"/>
    <w:rsid w:val="00331A7E"/>
    <w:rsid w:val="0033241A"/>
    <w:rsid w:val="00332848"/>
    <w:rsid w:val="00332ED8"/>
    <w:rsid w:val="00333378"/>
    <w:rsid w:val="00334183"/>
    <w:rsid w:val="00334534"/>
    <w:rsid w:val="0033479A"/>
    <w:rsid w:val="00337BEF"/>
    <w:rsid w:val="00340485"/>
    <w:rsid w:val="0034060F"/>
    <w:rsid w:val="00340ED7"/>
    <w:rsid w:val="003417DC"/>
    <w:rsid w:val="00344190"/>
    <w:rsid w:val="003442F7"/>
    <w:rsid w:val="00345AD9"/>
    <w:rsid w:val="00346E9F"/>
    <w:rsid w:val="00347539"/>
    <w:rsid w:val="00350A8E"/>
    <w:rsid w:val="00352A2B"/>
    <w:rsid w:val="003534CC"/>
    <w:rsid w:val="0035369C"/>
    <w:rsid w:val="003537BA"/>
    <w:rsid w:val="00353A0B"/>
    <w:rsid w:val="0035413F"/>
    <w:rsid w:val="003542A6"/>
    <w:rsid w:val="00360A4C"/>
    <w:rsid w:val="00361EA5"/>
    <w:rsid w:val="00361F3B"/>
    <w:rsid w:val="0036200C"/>
    <w:rsid w:val="00362477"/>
    <w:rsid w:val="0036330B"/>
    <w:rsid w:val="00363AED"/>
    <w:rsid w:val="00365CD4"/>
    <w:rsid w:val="00366575"/>
    <w:rsid w:val="00366749"/>
    <w:rsid w:val="00366A05"/>
    <w:rsid w:val="003715F4"/>
    <w:rsid w:val="003725F3"/>
    <w:rsid w:val="00372EE3"/>
    <w:rsid w:val="00374113"/>
    <w:rsid w:val="00374338"/>
    <w:rsid w:val="00374E46"/>
    <w:rsid w:val="00375790"/>
    <w:rsid w:val="003758E0"/>
    <w:rsid w:val="003800C3"/>
    <w:rsid w:val="00381224"/>
    <w:rsid w:val="00381712"/>
    <w:rsid w:val="00381C8E"/>
    <w:rsid w:val="00382022"/>
    <w:rsid w:val="003826B9"/>
    <w:rsid w:val="00382A3C"/>
    <w:rsid w:val="00383418"/>
    <w:rsid w:val="003845D0"/>
    <w:rsid w:val="003852FA"/>
    <w:rsid w:val="00386C5D"/>
    <w:rsid w:val="0038740B"/>
    <w:rsid w:val="0038795B"/>
    <w:rsid w:val="00387A66"/>
    <w:rsid w:val="0039165B"/>
    <w:rsid w:val="00392377"/>
    <w:rsid w:val="00392890"/>
    <w:rsid w:val="00392BFC"/>
    <w:rsid w:val="00393627"/>
    <w:rsid w:val="00393A92"/>
    <w:rsid w:val="003960A9"/>
    <w:rsid w:val="00396517"/>
    <w:rsid w:val="00396605"/>
    <w:rsid w:val="003A035C"/>
    <w:rsid w:val="003A1B42"/>
    <w:rsid w:val="003A22F2"/>
    <w:rsid w:val="003A2AE7"/>
    <w:rsid w:val="003A2F32"/>
    <w:rsid w:val="003A3C90"/>
    <w:rsid w:val="003A4E97"/>
    <w:rsid w:val="003A4F13"/>
    <w:rsid w:val="003A4FCD"/>
    <w:rsid w:val="003A55D5"/>
    <w:rsid w:val="003A68E2"/>
    <w:rsid w:val="003A696C"/>
    <w:rsid w:val="003A6BD7"/>
    <w:rsid w:val="003B0335"/>
    <w:rsid w:val="003B075D"/>
    <w:rsid w:val="003B1062"/>
    <w:rsid w:val="003B1B61"/>
    <w:rsid w:val="003B1BEC"/>
    <w:rsid w:val="003B226A"/>
    <w:rsid w:val="003B28BA"/>
    <w:rsid w:val="003B2C48"/>
    <w:rsid w:val="003B3400"/>
    <w:rsid w:val="003B4572"/>
    <w:rsid w:val="003B552F"/>
    <w:rsid w:val="003B6880"/>
    <w:rsid w:val="003B6B44"/>
    <w:rsid w:val="003B7263"/>
    <w:rsid w:val="003B7EA9"/>
    <w:rsid w:val="003C076B"/>
    <w:rsid w:val="003C26DC"/>
    <w:rsid w:val="003C3E95"/>
    <w:rsid w:val="003C5D11"/>
    <w:rsid w:val="003C5D71"/>
    <w:rsid w:val="003C5F36"/>
    <w:rsid w:val="003C5F60"/>
    <w:rsid w:val="003C5F67"/>
    <w:rsid w:val="003C641F"/>
    <w:rsid w:val="003C7036"/>
    <w:rsid w:val="003C7C51"/>
    <w:rsid w:val="003D1D74"/>
    <w:rsid w:val="003D287C"/>
    <w:rsid w:val="003D3AC1"/>
    <w:rsid w:val="003D4B3D"/>
    <w:rsid w:val="003D62E6"/>
    <w:rsid w:val="003D71F7"/>
    <w:rsid w:val="003D7234"/>
    <w:rsid w:val="003D7575"/>
    <w:rsid w:val="003E071F"/>
    <w:rsid w:val="003E0ED2"/>
    <w:rsid w:val="003E1957"/>
    <w:rsid w:val="003E22E3"/>
    <w:rsid w:val="003E3D0A"/>
    <w:rsid w:val="003E47FA"/>
    <w:rsid w:val="003E57E5"/>
    <w:rsid w:val="003E5934"/>
    <w:rsid w:val="003E6673"/>
    <w:rsid w:val="003E68B9"/>
    <w:rsid w:val="003E698D"/>
    <w:rsid w:val="003E6E99"/>
    <w:rsid w:val="003E745F"/>
    <w:rsid w:val="003E7900"/>
    <w:rsid w:val="003E7ED2"/>
    <w:rsid w:val="003F02DF"/>
    <w:rsid w:val="003F113E"/>
    <w:rsid w:val="003F16E3"/>
    <w:rsid w:val="003F1721"/>
    <w:rsid w:val="003F2A86"/>
    <w:rsid w:val="003F3947"/>
    <w:rsid w:val="003F426D"/>
    <w:rsid w:val="003F437D"/>
    <w:rsid w:val="003F5016"/>
    <w:rsid w:val="003F6143"/>
    <w:rsid w:val="003F6787"/>
    <w:rsid w:val="003F73DD"/>
    <w:rsid w:val="003F7789"/>
    <w:rsid w:val="003F7DC7"/>
    <w:rsid w:val="0040027D"/>
    <w:rsid w:val="00400AD2"/>
    <w:rsid w:val="004012BF"/>
    <w:rsid w:val="00401504"/>
    <w:rsid w:val="00401519"/>
    <w:rsid w:val="0040187D"/>
    <w:rsid w:val="00402CDA"/>
    <w:rsid w:val="004037DB"/>
    <w:rsid w:val="00403E6C"/>
    <w:rsid w:val="00403FB8"/>
    <w:rsid w:val="00404DD5"/>
    <w:rsid w:val="00405B0C"/>
    <w:rsid w:val="00405D48"/>
    <w:rsid w:val="0040710E"/>
    <w:rsid w:val="00407D7C"/>
    <w:rsid w:val="00407E4B"/>
    <w:rsid w:val="00411285"/>
    <w:rsid w:val="0041264F"/>
    <w:rsid w:val="00413AD0"/>
    <w:rsid w:val="00415D25"/>
    <w:rsid w:val="00416124"/>
    <w:rsid w:val="00417287"/>
    <w:rsid w:val="004177DE"/>
    <w:rsid w:val="00420BBE"/>
    <w:rsid w:val="00420C14"/>
    <w:rsid w:val="0042115D"/>
    <w:rsid w:val="0042140F"/>
    <w:rsid w:val="004214F5"/>
    <w:rsid w:val="004215E4"/>
    <w:rsid w:val="00421B14"/>
    <w:rsid w:val="00423031"/>
    <w:rsid w:val="004269A3"/>
    <w:rsid w:val="00426A6D"/>
    <w:rsid w:val="00427782"/>
    <w:rsid w:val="00427880"/>
    <w:rsid w:val="00427DD8"/>
    <w:rsid w:val="00427E17"/>
    <w:rsid w:val="00431194"/>
    <w:rsid w:val="004311D5"/>
    <w:rsid w:val="004325D6"/>
    <w:rsid w:val="00432618"/>
    <w:rsid w:val="00432C83"/>
    <w:rsid w:val="0043394D"/>
    <w:rsid w:val="0043444A"/>
    <w:rsid w:val="00434AAA"/>
    <w:rsid w:val="00434D6A"/>
    <w:rsid w:val="00434E35"/>
    <w:rsid w:val="00434E8E"/>
    <w:rsid w:val="004356D1"/>
    <w:rsid w:val="00436D67"/>
    <w:rsid w:val="00437BF0"/>
    <w:rsid w:val="00437F54"/>
    <w:rsid w:val="004400E4"/>
    <w:rsid w:val="00440529"/>
    <w:rsid w:val="00441882"/>
    <w:rsid w:val="004420EF"/>
    <w:rsid w:val="00442467"/>
    <w:rsid w:val="0044246C"/>
    <w:rsid w:val="00442A4D"/>
    <w:rsid w:val="00442C4B"/>
    <w:rsid w:val="00443343"/>
    <w:rsid w:val="00443704"/>
    <w:rsid w:val="004444A2"/>
    <w:rsid w:val="0044474D"/>
    <w:rsid w:val="00444DEE"/>
    <w:rsid w:val="004459C9"/>
    <w:rsid w:val="004461A8"/>
    <w:rsid w:val="00446535"/>
    <w:rsid w:val="00446E0C"/>
    <w:rsid w:val="00447DB8"/>
    <w:rsid w:val="004503E5"/>
    <w:rsid w:val="004510FC"/>
    <w:rsid w:val="00453586"/>
    <w:rsid w:val="004537C0"/>
    <w:rsid w:val="00453856"/>
    <w:rsid w:val="00453BDF"/>
    <w:rsid w:val="00454EF8"/>
    <w:rsid w:val="00455D9C"/>
    <w:rsid w:val="0045600B"/>
    <w:rsid w:val="004565C8"/>
    <w:rsid w:val="004565F7"/>
    <w:rsid w:val="00457D8F"/>
    <w:rsid w:val="00460855"/>
    <w:rsid w:val="00461BFC"/>
    <w:rsid w:val="00463031"/>
    <w:rsid w:val="004638F0"/>
    <w:rsid w:val="00463ECF"/>
    <w:rsid w:val="004640CD"/>
    <w:rsid w:val="00464BBF"/>
    <w:rsid w:val="004652D5"/>
    <w:rsid w:val="00465332"/>
    <w:rsid w:val="00466CBD"/>
    <w:rsid w:val="00467AD3"/>
    <w:rsid w:val="00470D67"/>
    <w:rsid w:val="0047106C"/>
    <w:rsid w:val="00472239"/>
    <w:rsid w:val="004728EA"/>
    <w:rsid w:val="00472B94"/>
    <w:rsid w:val="004737FA"/>
    <w:rsid w:val="004747D2"/>
    <w:rsid w:val="00475B62"/>
    <w:rsid w:val="0047666A"/>
    <w:rsid w:val="00476F79"/>
    <w:rsid w:val="004771B0"/>
    <w:rsid w:val="0047789C"/>
    <w:rsid w:val="00477E3B"/>
    <w:rsid w:val="00480155"/>
    <w:rsid w:val="00480619"/>
    <w:rsid w:val="0048208C"/>
    <w:rsid w:val="004822D1"/>
    <w:rsid w:val="00482FE4"/>
    <w:rsid w:val="00483825"/>
    <w:rsid w:val="00484579"/>
    <w:rsid w:val="00484B98"/>
    <w:rsid w:val="00485E11"/>
    <w:rsid w:val="00486F1C"/>
    <w:rsid w:val="00487ADB"/>
    <w:rsid w:val="004905F7"/>
    <w:rsid w:val="00490E6F"/>
    <w:rsid w:val="004914EF"/>
    <w:rsid w:val="0049223E"/>
    <w:rsid w:val="00492E72"/>
    <w:rsid w:val="00493221"/>
    <w:rsid w:val="004937A9"/>
    <w:rsid w:val="00495D02"/>
    <w:rsid w:val="004966F7"/>
    <w:rsid w:val="00496851"/>
    <w:rsid w:val="00497584"/>
    <w:rsid w:val="004A054E"/>
    <w:rsid w:val="004A09D4"/>
    <w:rsid w:val="004A10CB"/>
    <w:rsid w:val="004A1394"/>
    <w:rsid w:val="004A1AC7"/>
    <w:rsid w:val="004A200C"/>
    <w:rsid w:val="004A2C5D"/>
    <w:rsid w:val="004A2FB2"/>
    <w:rsid w:val="004A46E1"/>
    <w:rsid w:val="004A4916"/>
    <w:rsid w:val="004A5F2C"/>
    <w:rsid w:val="004A7218"/>
    <w:rsid w:val="004A7D21"/>
    <w:rsid w:val="004B0459"/>
    <w:rsid w:val="004B053C"/>
    <w:rsid w:val="004B07A9"/>
    <w:rsid w:val="004B12D3"/>
    <w:rsid w:val="004B2681"/>
    <w:rsid w:val="004B26BA"/>
    <w:rsid w:val="004B29CA"/>
    <w:rsid w:val="004B2AE3"/>
    <w:rsid w:val="004B2F3D"/>
    <w:rsid w:val="004B46F3"/>
    <w:rsid w:val="004B4FED"/>
    <w:rsid w:val="004B5494"/>
    <w:rsid w:val="004B5812"/>
    <w:rsid w:val="004B6103"/>
    <w:rsid w:val="004B6911"/>
    <w:rsid w:val="004B6EDA"/>
    <w:rsid w:val="004B7425"/>
    <w:rsid w:val="004B787F"/>
    <w:rsid w:val="004B7ECA"/>
    <w:rsid w:val="004C00C3"/>
    <w:rsid w:val="004C0A34"/>
    <w:rsid w:val="004C0F18"/>
    <w:rsid w:val="004C2567"/>
    <w:rsid w:val="004C3422"/>
    <w:rsid w:val="004C38ED"/>
    <w:rsid w:val="004C5830"/>
    <w:rsid w:val="004C5967"/>
    <w:rsid w:val="004C77DA"/>
    <w:rsid w:val="004D0371"/>
    <w:rsid w:val="004D0F3B"/>
    <w:rsid w:val="004D289E"/>
    <w:rsid w:val="004D2D40"/>
    <w:rsid w:val="004D2F10"/>
    <w:rsid w:val="004D3252"/>
    <w:rsid w:val="004D4C81"/>
    <w:rsid w:val="004D62D3"/>
    <w:rsid w:val="004E0E7C"/>
    <w:rsid w:val="004E1860"/>
    <w:rsid w:val="004E1A38"/>
    <w:rsid w:val="004E293E"/>
    <w:rsid w:val="004E31B3"/>
    <w:rsid w:val="004E4025"/>
    <w:rsid w:val="004E4236"/>
    <w:rsid w:val="004E4D90"/>
    <w:rsid w:val="004E7E0F"/>
    <w:rsid w:val="004F036B"/>
    <w:rsid w:val="004F0727"/>
    <w:rsid w:val="004F0B7E"/>
    <w:rsid w:val="004F1133"/>
    <w:rsid w:val="004F306D"/>
    <w:rsid w:val="004F3C3F"/>
    <w:rsid w:val="004F5F4C"/>
    <w:rsid w:val="004F6306"/>
    <w:rsid w:val="004F63D6"/>
    <w:rsid w:val="004F66B2"/>
    <w:rsid w:val="004F728E"/>
    <w:rsid w:val="004F7A2C"/>
    <w:rsid w:val="004F7AB7"/>
    <w:rsid w:val="004F7C26"/>
    <w:rsid w:val="00500065"/>
    <w:rsid w:val="0050008F"/>
    <w:rsid w:val="0050018C"/>
    <w:rsid w:val="005001D8"/>
    <w:rsid w:val="0050050F"/>
    <w:rsid w:val="005005E1"/>
    <w:rsid w:val="00501360"/>
    <w:rsid w:val="0050157C"/>
    <w:rsid w:val="00502FA2"/>
    <w:rsid w:val="00503109"/>
    <w:rsid w:val="0050390A"/>
    <w:rsid w:val="00503F39"/>
    <w:rsid w:val="00504CB9"/>
    <w:rsid w:val="00504DB0"/>
    <w:rsid w:val="0050573A"/>
    <w:rsid w:val="00505A8A"/>
    <w:rsid w:val="00505D40"/>
    <w:rsid w:val="005072D5"/>
    <w:rsid w:val="00507878"/>
    <w:rsid w:val="00510EB4"/>
    <w:rsid w:val="005113E5"/>
    <w:rsid w:val="00511D72"/>
    <w:rsid w:val="00512BA6"/>
    <w:rsid w:val="00512D18"/>
    <w:rsid w:val="0051355D"/>
    <w:rsid w:val="005139DD"/>
    <w:rsid w:val="00513ACB"/>
    <w:rsid w:val="005141A0"/>
    <w:rsid w:val="005143CF"/>
    <w:rsid w:val="005149DA"/>
    <w:rsid w:val="00515829"/>
    <w:rsid w:val="00515CA6"/>
    <w:rsid w:val="00516613"/>
    <w:rsid w:val="00516633"/>
    <w:rsid w:val="0051692F"/>
    <w:rsid w:val="00516E77"/>
    <w:rsid w:val="005171D5"/>
    <w:rsid w:val="00521D79"/>
    <w:rsid w:val="00521DBF"/>
    <w:rsid w:val="0052271B"/>
    <w:rsid w:val="00524077"/>
    <w:rsid w:val="00524E8A"/>
    <w:rsid w:val="00525051"/>
    <w:rsid w:val="0052510B"/>
    <w:rsid w:val="00525D6B"/>
    <w:rsid w:val="00526503"/>
    <w:rsid w:val="00526587"/>
    <w:rsid w:val="00527432"/>
    <w:rsid w:val="0052781D"/>
    <w:rsid w:val="0052789F"/>
    <w:rsid w:val="00527A36"/>
    <w:rsid w:val="00530E49"/>
    <w:rsid w:val="00531A72"/>
    <w:rsid w:val="0053346A"/>
    <w:rsid w:val="00533A28"/>
    <w:rsid w:val="00534D2B"/>
    <w:rsid w:val="00535622"/>
    <w:rsid w:val="00535A94"/>
    <w:rsid w:val="00535BFC"/>
    <w:rsid w:val="00535FE9"/>
    <w:rsid w:val="0053625F"/>
    <w:rsid w:val="00536443"/>
    <w:rsid w:val="005370AC"/>
    <w:rsid w:val="00537C5B"/>
    <w:rsid w:val="0054138D"/>
    <w:rsid w:val="005415B6"/>
    <w:rsid w:val="005422EA"/>
    <w:rsid w:val="00543753"/>
    <w:rsid w:val="00543ED9"/>
    <w:rsid w:val="00543EF9"/>
    <w:rsid w:val="00544F69"/>
    <w:rsid w:val="0054526E"/>
    <w:rsid w:val="00545472"/>
    <w:rsid w:val="00545FB4"/>
    <w:rsid w:val="00546B20"/>
    <w:rsid w:val="00546D1E"/>
    <w:rsid w:val="00546D2B"/>
    <w:rsid w:val="005470BF"/>
    <w:rsid w:val="0054782E"/>
    <w:rsid w:val="0055020D"/>
    <w:rsid w:val="0055064C"/>
    <w:rsid w:val="0055231C"/>
    <w:rsid w:val="0055248B"/>
    <w:rsid w:val="005525B3"/>
    <w:rsid w:val="005529CE"/>
    <w:rsid w:val="0055361D"/>
    <w:rsid w:val="0055386C"/>
    <w:rsid w:val="00553914"/>
    <w:rsid w:val="00553BB9"/>
    <w:rsid w:val="00553D80"/>
    <w:rsid w:val="00554D7F"/>
    <w:rsid w:val="00554E02"/>
    <w:rsid w:val="00557307"/>
    <w:rsid w:val="00557EF9"/>
    <w:rsid w:val="0056124E"/>
    <w:rsid w:val="00561A88"/>
    <w:rsid w:val="00561B9C"/>
    <w:rsid w:val="00561FDF"/>
    <w:rsid w:val="005620AC"/>
    <w:rsid w:val="005620C8"/>
    <w:rsid w:val="00563467"/>
    <w:rsid w:val="00563DC3"/>
    <w:rsid w:val="00564813"/>
    <w:rsid w:val="00564E97"/>
    <w:rsid w:val="0056665A"/>
    <w:rsid w:val="00567C02"/>
    <w:rsid w:val="0057083C"/>
    <w:rsid w:val="00571C1A"/>
    <w:rsid w:val="005722D8"/>
    <w:rsid w:val="00572682"/>
    <w:rsid w:val="00574615"/>
    <w:rsid w:val="0057735B"/>
    <w:rsid w:val="00580248"/>
    <w:rsid w:val="005818A4"/>
    <w:rsid w:val="005820F3"/>
    <w:rsid w:val="00582A07"/>
    <w:rsid w:val="00584602"/>
    <w:rsid w:val="00584613"/>
    <w:rsid w:val="00584D38"/>
    <w:rsid w:val="005852EA"/>
    <w:rsid w:val="00585C4E"/>
    <w:rsid w:val="005902D2"/>
    <w:rsid w:val="0059067B"/>
    <w:rsid w:val="005913F3"/>
    <w:rsid w:val="00591D46"/>
    <w:rsid w:val="0059233A"/>
    <w:rsid w:val="00593257"/>
    <w:rsid w:val="005933B0"/>
    <w:rsid w:val="0059373B"/>
    <w:rsid w:val="00593B26"/>
    <w:rsid w:val="00593C6F"/>
    <w:rsid w:val="005948EE"/>
    <w:rsid w:val="00595089"/>
    <w:rsid w:val="00595B20"/>
    <w:rsid w:val="005963F2"/>
    <w:rsid w:val="00597971"/>
    <w:rsid w:val="00597A83"/>
    <w:rsid w:val="005A03C4"/>
    <w:rsid w:val="005A06B8"/>
    <w:rsid w:val="005A09CC"/>
    <w:rsid w:val="005A1BE4"/>
    <w:rsid w:val="005A3134"/>
    <w:rsid w:val="005A3B81"/>
    <w:rsid w:val="005A42D6"/>
    <w:rsid w:val="005A4994"/>
    <w:rsid w:val="005A5F75"/>
    <w:rsid w:val="005A64C6"/>
    <w:rsid w:val="005A6A9A"/>
    <w:rsid w:val="005A6B3E"/>
    <w:rsid w:val="005B1993"/>
    <w:rsid w:val="005B255D"/>
    <w:rsid w:val="005B2C64"/>
    <w:rsid w:val="005B2CD3"/>
    <w:rsid w:val="005B308A"/>
    <w:rsid w:val="005B3689"/>
    <w:rsid w:val="005B3CA4"/>
    <w:rsid w:val="005B4027"/>
    <w:rsid w:val="005B460E"/>
    <w:rsid w:val="005B5B74"/>
    <w:rsid w:val="005B5B80"/>
    <w:rsid w:val="005B5BE0"/>
    <w:rsid w:val="005B628F"/>
    <w:rsid w:val="005B655E"/>
    <w:rsid w:val="005B7609"/>
    <w:rsid w:val="005C096A"/>
    <w:rsid w:val="005C1613"/>
    <w:rsid w:val="005C1972"/>
    <w:rsid w:val="005C231B"/>
    <w:rsid w:val="005C39B4"/>
    <w:rsid w:val="005C5378"/>
    <w:rsid w:val="005C6726"/>
    <w:rsid w:val="005C696E"/>
    <w:rsid w:val="005C6BDA"/>
    <w:rsid w:val="005C7650"/>
    <w:rsid w:val="005C7838"/>
    <w:rsid w:val="005D0749"/>
    <w:rsid w:val="005D0A47"/>
    <w:rsid w:val="005D0C8C"/>
    <w:rsid w:val="005D0F68"/>
    <w:rsid w:val="005D1C02"/>
    <w:rsid w:val="005D20FE"/>
    <w:rsid w:val="005D3B8C"/>
    <w:rsid w:val="005D3EAC"/>
    <w:rsid w:val="005D4E08"/>
    <w:rsid w:val="005D50EA"/>
    <w:rsid w:val="005D55E8"/>
    <w:rsid w:val="005D568F"/>
    <w:rsid w:val="005D57FC"/>
    <w:rsid w:val="005D6D74"/>
    <w:rsid w:val="005D7A85"/>
    <w:rsid w:val="005E0B10"/>
    <w:rsid w:val="005E12D5"/>
    <w:rsid w:val="005E1319"/>
    <w:rsid w:val="005E21BC"/>
    <w:rsid w:val="005E22B2"/>
    <w:rsid w:val="005E236E"/>
    <w:rsid w:val="005E24AE"/>
    <w:rsid w:val="005E3F35"/>
    <w:rsid w:val="005E4415"/>
    <w:rsid w:val="005E51F9"/>
    <w:rsid w:val="005E5AE9"/>
    <w:rsid w:val="005E6632"/>
    <w:rsid w:val="005E7834"/>
    <w:rsid w:val="005E7AAA"/>
    <w:rsid w:val="005F07A1"/>
    <w:rsid w:val="005F0A7A"/>
    <w:rsid w:val="005F1C1D"/>
    <w:rsid w:val="005F1E92"/>
    <w:rsid w:val="005F1EFA"/>
    <w:rsid w:val="005F295C"/>
    <w:rsid w:val="005F2A3D"/>
    <w:rsid w:val="005F30BF"/>
    <w:rsid w:val="005F31AE"/>
    <w:rsid w:val="005F3C45"/>
    <w:rsid w:val="005F53B9"/>
    <w:rsid w:val="005F68AC"/>
    <w:rsid w:val="005F6CB1"/>
    <w:rsid w:val="005F775E"/>
    <w:rsid w:val="005F7B86"/>
    <w:rsid w:val="00600DDB"/>
    <w:rsid w:val="006013D3"/>
    <w:rsid w:val="00601BCB"/>
    <w:rsid w:val="00601FD5"/>
    <w:rsid w:val="006031EF"/>
    <w:rsid w:val="00603381"/>
    <w:rsid w:val="0060396C"/>
    <w:rsid w:val="006041AA"/>
    <w:rsid w:val="006053EC"/>
    <w:rsid w:val="006055AA"/>
    <w:rsid w:val="006060F3"/>
    <w:rsid w:val="00606842"/>
    <w:rsid w:val="0060684F"/>
    <w:rsid w:val="00607E4E"/>
    <w:rsid w:val="00610596"/>
    <w:rsid w:val="006109A2"/>
    <w:rsid w:val="006117CF"/>
    <w:rsid w:val="0061248D"/>
    <w:rsid w:val="00612780"/>
    <w:rsid w:val="00612A9F"/>
    <w:rsid w:val="0061308D"/>
    <w:rsid w:val="00613304"/>
    <w:rsid w:val="00613826"/>
    <w:rsid w:val="00613872"/>
    <w:rsid w:val="00614875"/>
    <w:rsid w:val="00614A95"/>
    <w:rsid w:val="00614C5E"/>
    <w:rsid w:val="0061549D"/>
    <w:rsid w:val="00615974"/>
    <w:rsid w:val="00617824"/>
    <w:rsid w:val="00617873"/>
    <w:rsid w:val="00617D59"/>
    <w:rsid w:val="00617F4C"/>
    <w:rsid w:val="00617FCB"/>
    <w:rsid w:val="00620804"/>
    <w:rsid w:val="00620834"/>
    <w:rsid w:val="00620A92"/>
    <w:rsid w:val="006237B3"/>
    <w:rsid w:val="00623812"/>
    <w:rsid w:val="00624447"/>
    <w:rsid w:val="006244F7"/>
    <w:rsid w:val="00626334"/>
    <w:rsid w:val="0062798D"/>
    <w:rsid w:val="00632283"/>
    <w:rsid w:val="0063356B"/>
    <w:rsid w:val="00633840"/>
    <w:rsid w:val="00633C86"/>
    <w:rsid w:val="00633F45"/>
    <w:rsid w:val="00634A7D"/>
    <w:rsid w:val="00634D67"/>
    <w:rsid w:val="006354F5"/>
    <w:rsid w:val="00636609"/>
    <w:rsid w:val="00636947"/>
    <w:rsid w:val="006407CA"/>
    <w:rsid w:val="00640E9E"/>
    <w:rsid w:val="00641C8F"/>
    <w:rsid w:val="00642574"/>
    <w:rsid w:val="00643243"/>
    <w:rsid w:val="0064365A"/>
    <w:rsid w:val="0064370F"/>
    <w:rsid w:val="00643A1D"/>
    <w:rsid w:val="00643D86"/>
    <w:rsid w:val="0064485C"/>
    <w:rsid w:val="00644F0F"/>
    <w:rsid w:val="00650311"/>
    <w:rsid w:val="006503AD"/>
    <w:rsid w:val="006509D9"/>
    <w:rsid w:val="00650D83"/>
    <w:rsid w:val="006517CD"/>
    <w:rsid w:val="00651DDE"/>
    <w:rsid w:val="006525E9"/>
    <w:rsid w:val="00652DB7"/>
    <w:rsid w:val="00652F04"/>
    <w:rsid w:val="00652F72"/>
    <w:rsid w:val="00653B09"/>
    <w:rsid w:val="00653EA7"/>
    <w:rsid w:val="00654517"/>
    <w:rsid w:val="0065477A"/>
    <w:rsid w:val="006549CD"/>
    <w:rsid w:val="00654F1E"/>
    <w:rsid w:val="00654F56"/>
    <w:rsid w:val="0065574B"/>
    <w:rsid w:val="006557F8"/>
    <w:rsid w:val="006575ED"/>
    <w:rsid w:val="00660B98"/>
    <w:rsid w:val="00660DE3"/>
    <w:rsid w:val="00661B62"/>
    <w:rsid w:val="00662CEE"/>
    <w:rsid w:val="00662D2D"/>
    <w:rsid w:val="006635B9"/>
    <w:rsid w:val="006646BA"/>
    <w:rsid w:val="006646BD"/>
    <w:rsid w:val="00665AEC"/>
    <w:rsid w:val="00666086"/>
    <w:rsid w:val="00666581"/>
    <w:rsid w:val="00666D44"/>
    <w:rsid w:val="00671757"/>
    <w:rsid w:val="00671891"/>
    <w:rsid w:val="00672152"/>
    <w:rsid w:val="006737A2"/>
    <w:rsid w:val="00673B77"/>
    <w:rsid w:val="00676146"/>
    <w:rsid w:val="00680680"/>
    <w:rsid w:val="00680C09"/>
    <w:rsid w:val="0068120C"/>
    <w:rsid w:val="006826AA"/>
    <w:rsid w:val="00682AF2"/>
    <w:rsid w:val="00683D25"/>
    <w:rsid w:val="00684370"/>
    <w:rsid w:val="00685C72"/>
    <w:rsid w:val="00687C7F"/>
    <w:rsid w:val="006902BF"/>
    <w:rsid w:val="00690AF9"/>
    <w:rsid w:val="006911AE"/>
    <w:rsid w:val="006912C0"/>
    <w:rsid w:val="006923C2"/>
    <w:rsid w:val="00692E11"/>
    <w:rsid w:val="006942A4"/>
    <w:rsid w:val="00694A1D"/>
    <w:rsid w:val="00695689"/>
    <w:rsid w:val="006A098C"/>
    <w:rsid w:val="006A231E"/>
    <w:rsid w:val="006A2CFC"/>
    <w:rsid w:val="006A3D3A"/>
    <w:rsid w:val="006A4F9B"/>
    <w:rsid w:val="006A6A1F"/>
    <w:rsid w:val="006A6FBA"/>
    <w:rsid w:val="006A73D3"/>
    <w:rsid w:val="006A7CE0"/>
    <w:rsid w:val="006A7F6B"/>
    <w:rsid w:val="006B08EB"/>
    <w:rsid w:val="006B0AF8"/>
    <w:rsid w:val="006B0B7B"/>
    <w:rsid w:val="006B0F39"/>
    <w:rsid w:val="006B1DE3"/>
    <w:rsid w:val="006B287C"/>
    <w:rsid w:val="006B3666"/>
    <w:rsid w:val="006B3B2E"/>
    <w:rsid w:val="006B3F6A"/>
    <w:rsid w:val="006B3FD0"/>
    <w:rsid w:val="006B4512"/>
    <w:rsid w:val="006B5DF0"/>
    <w:rsid w:val="006B71CB"/>
    <w:rsid w:val="006B725C"/>
    <w:rsid w:val="006C03BB"/>
    <w:rsid w:val="006C068D"/>
    <w:rsid w:val="006C2053"/>
    <w:rsid w:val="006C2C0D"/>
    <w:rsid w:val="006C3642"/>
    <w:rsid w:val="006C36F3"/>
    <w:rsid w:val="006C48FF"/>
    <w:rsid w:val="006C4F88"/>
    <w:rsid w:val="006C4F98"/>
    <w:rsid w:val="006C61E8"/>
    <w:rsid w:val="006C62AC"/>
    <w:rsid w:val="006C6414"/>
    <w:rsid w:val="006C73A3"/>
    <w:rsid w:val="006D0586"/>
    <w:rsid w:val="006D1AE9"/>
    <w:rsid w:val="006D1BAF"/>
    <w:rsid w:val="006D287D"/>
    <w:rsid w:val="006D2932"/>
    <w:rsid w:val="006D2BA0"/>
    <w:rsid w:val="006D3A27"/>
    <w:rsid w:val="006D44AC"/>
    <w:rsid w:val="006D4EA2"/>
    <w:rsid w:val="006E004A"/>
    <w:rsid w:val="006E0324"/>
    <w:rsid w:val="006E0838"/>
    <w:rsid w:val="006E0970"/>
    <w:rsid w:val="006E15E9"/>
    <w:rsid w:val="006E16AE"/>
    <w:rsid w:val="006E176B"/>
    <w:rsid w:val="006E2316"/>
    <w:rsid w:val="006E34E9"/>
    <w:rsid w:val="006E4067"/>
    <w:rsid w:val="006E4862"/>
    <w:rsid w:val="006E48A6"/>
    <w:rsid w:val="006E4C69"/>
    <w:rsid w:val="006E5117"/>
    <w:rsid w:val="006E5853"/>
    <w:rsid w:val="006E5F58"/>
    <w:rsid w:val="006E6254"/>
    <w:rsid w:val="006E6334"/>
    <w:rsid w:val="006E73A2"/>
    <w:rsid w:val="006E7588"/>
    <w:rsid w:val="006E7DEA"/>
    <w:rsid w:val="006F0B2B"/>
    <w:rsid w:val="006F1118"/>
    <w:rsid w:val="006F176F"/>
    <w:rsid w:val="006F25A5"/>
    <w:rsid w:val="006F2F9C"/>
    <w:rsid w:val="006F3603"/>
    <w:rsid w:val="006F4019"/>
    <w:rsid w:val="006F4105"/>
    <w:rsid w:val="006F426A"/>
    <w:rsid w:val="006F59FB"/>
    <w:rsid w:val="006F6427"/>
    <w:rsid w:val="006F6C8D"/>
    <w:rsid w:val="006F6DA5"/>
    <w:rsid w:val="007000E2"/>
    <w:rsid w:val="00700797"/>
    <w:rsid w:val="00700C84"/>
    <w:rsid w:val="0070184B"/>
    <w:rsid w:val="007019DE"/>
    <w:rsid w:val="0070215C"/>
    <w:rsid w:val="0070284A"/>
    <w:rsid w:val="007039E4"/>
    <w:rsid w:val="00703EA7"/>
    <w:rsid w:val="00704BC7"/>
    <w:rsid w:val="007059EC"/>
    <w:rsid w:val="00706DC2"/>
    <w:rsid w:val="00707228"/>
    <w:rsid w:val="00707796"/>
    <w:rsid w:val="00707CFF"/>
    <w:rsid w:val="00710C80"/>
    <w:rsid w:val="0071110B"/>
    <w:rsid w:val="007118FF"/>
    <w:rsid w:val="0071408A"/>
    <w:rsid w:val="007161BE"/>
    <w:rsid w:val="007207B6"/>
    <w:rsid w:val="00722D4A"/>
    <w:rsid w:val="00722F85"/>
    <w:rsid w:val="007238AE"/>
    <w:rsid w:val="00723CDF"/>
    <w:rsid w:val="00724021"/>
    <w:rsid w:val="00724292"/>
    <w:rsid w:val="0072437A"/>
    <w:rsid w:val="00725AD0"/>
    <w:rsid w:val="00725C24"/>
    <w:rsid w:val="00726106"/>
    <w:rsid w:val="007269CD"/>
    <w:rsid w:val="00726A58"/>
    <w:rsid w:val="00732BB5"/>
    <w:rsid w:val="00732D14"/>
    <w:rsid w:val="00733301"/>
    <w:rsid w:val="00734023"/>
    <w:rsid w:val="0073411E"/>
    <w:rsid w:val="007341B1"/>
    <w:rsid w:val="00734ADA"/>
    <w:rsid w:val="00735E09"/>
    <w:rsid w:val="00736C76"/>
    <w:rsid w:val="0073760A"/>
    <w:rsid w:val="00737B83"/>
    <w:rsid w:val="007400E8"/>
    <w:rsid w:val="00740935"/>
    <w:rsid w:val="00741CDD"/>
    <w:rsid w:val="00743BFE"/>
    <w:rsid w:val="00743F74"/>
    <w:rsid w:val="00744912"/>
    <w:rsid w:val="0074524F"/>
    <w:rsid w:val="007461B0"/>
    <w:rsid w:val="00746403"/>
    <w:rsid w:val="0074682C"/>
    <w:rsid w:val="0075050F"/>
    <w:rsid w:val="00751082"/>
    <w:rsid w:val="00751124"/>
    <w:rsid w:val="00754456"/>
    <w:rsid w:val="0075481D"/>
    <w:rsid w:val="007550D8"/>
    <w:rsid w:val="00756F60"/>
    <w:rsid w:val="00760715"/>
    <w:rsid w:val="00761028"/>
    <w:rsid w:val="00761794"/>
    <w:rsid w:val="00762087"/>
    <w:rsid w:val="00762261"/>
    <w:rsid w:val="007626C1"/>
    <w:rsid w:val="00762DB2"/>
    <w:rsid w:val="007635BA"/>
    <w:rsid w:val="00763E28"/>
    <w:rsid w:val="00763EC7"/>
    <w:rsid w:val="00764055"/>
    <w:rsid w:val="0076513D"/>
    <w:rsid w:val="0076568E"/>
    <w:rsid w:val="0076574F"/>
    <w:rsid w:val="00765F64"/>
    <w:rsid w:val="0077004F"/>
    <w:rsid w:val="00770062"/>
    <w:rsid w:val="0077081E"/>
    <w:rsid w:val="00770ED9"/>
    <w:rsid w:val="00772161"/>
    <w:rsid w:val="00772A78"/>
    <w:rsid w:val="00773749"/>
    <w:rsid w:val="007738CF"/>
    <w:rsid w:val="00774035"/>
    <w:rsid w:val="00775B78"/>
    <w:rsid w:val="00776183"/>
    <w:rsid w:val="007762AB"/>
    <w:rsid w:val="00776920"/>
    <w:rsid w:val="007778AF"/>
    <w:rsid w:val="00777D27"/>
    <w:rsid w:val="00780297"/>
    <w:rsid w:val="00781085"/>
    <w:rsid w:val="007818A2"/>
    <w:rsid w:val="00781F84"/>
    <w:rsid w:val="0078278C"/>
    <w:rsid w:val="00782D7A"/>
    <w:rsid w:val="007855F3"/>
    <w:rsid w:val="00787159"/>
    <w:rsid w:val="00787904"/>
    <w:rsid w:val="00790D5F"/>
    <w:rsid w:val="007915D8"/>
    <w:rsid w:val="0079404D"/>
    <w:rsid w:val="00794F37"/>
    <w:rsid w:val="007953F1"/>
    <w:rsid w:val="007959B1"/>
    <w:rsid w:val="007A11E2"/>
    <w:rsid w:val="007A169C"/>
    <w:rsid w:val="007A1726"/>
    <w:rsid w:val="007A1F73"/>
    <w:rsid w:val="007A22C6"/>
    <w:rsid w:val="007A3B78"/>
    <w:rsid w:val="007A502C"/>
    <w:rsid w:val="007A67FD"/>
    <w:rsid w:val="007B004B"/>
    <w:rsid w:val="007B078D"/>
    <w:rsid w:val="007B0B25"/>
    <w:rsid w:val="007B172C"/>
    <w:rsid w:val="007B2F74"/>
    <w:rsid w:val="007B358B"/>
    <w:rsid w:val="007B3751"/>
    <w:rsid w:val="007B3E38"/>
    <w:rsid w:val="007B40D2"/>
    <w:rsid w:val="007B4281"/>
    <w:rsid w:val="007B57B0"/>
    <w:rsid w:val="007B5A91"/>
    <w:rsid w:val="007B6328"/>
    <w:rsid w:val="007B65C2"/>
    <w:rsid w:val="007B73B2"/>
    <w:rsid w:val="007B7EB9"/>
    <w:rsid w:val="007C1888"/>
    <w:rsid w:val="007C1D38"/>
    <w:rsid w:val="007C23FC"/>
    <w:rsid w:val="007C25E8"/>
    <w:rsid w:val="007C3C15"/>
    <w:rsid w:val="007C3ED9"/>
    <w:rsid w:val="007C401E"/>
    <w:rsid w:val="007C473E"/>
    <w:rsid w:val="007C4A65"/>
    <w:rsid w:val="007C4BEB"/>
    <w:rsid w:val="007C4E09"/>
    <w:rsid w:val="007C6781"/>
    <w:rsid w:val="007C6F03"/>
    <w:rsid w:val="007C7B52"/>
    <w:rsid w:val="007D1188"/>
    <w:rsid w:val="007D1578"/>
    <w:rsid w:val="007D1EAD"/>
    <w:rsid w:val="007D2A35"/>
    <w:rsid w:val="007D2F0B"/>
    <w:rsid w:val="007D48F6"/>
    <w:rsid w:val="007D4966"/>
    <w:rsid w:val="007D4B12"/>
    <w:rsid w:val="007D4B58"/>
    <w:rsid w:val="007D4CF2"/>
    <w:rsid w:val="007D504B"/>
    <w:rsid w:val="007D5CD4"/>
    <w:rsid w:val="007E0287"/>
    <w:rsid w:val="007E1C57"/>
    <w:rsid w:val="007E222B"/>
    <w:rsid w:val="007E348A"/>
    <w:rsid w:val="007E3E8A"/>
    <w:rsid w:val="007E59A0"/>
    <w:rsid w:val="007E6DA2"/>
    <w:rsid w:val="007E6FFE"/>
    <w:rsid w:val="007E762A"/>
    <w:rsid w:val="007E7E6A"/>
    <w:rsid w:val="007E7F1B"/>
    <w:rsid w:val="007F0A68"/>
    <w:rsid w:val="007F0B30"/>
    <w:rsid w:val="007F0EB8"/>
    <w:rsid w:val="007F2291"/>
    <w:rsid w:val="007F26DB"/>
    <w:rsid w:val="007F36AD"/>
    <w:rsid w:val="007F36E7"/>
    <w:rsid w:val="007F4BE4"/>
    <w:rsid w:val="007F50F5"/>
    <w:rsid w:val="007F5EAB"/>
    <w:rsid w:val="007F6386"/>
    <w:rsid w:val="007F6805"/>
    <w:rsid w:val="007F79DF"/>
    <w:rsid w:val="008000BC"/>
    <w:rsid w:val="00800443"/>
    <w:rsid w:val="00801B2C"/>
    <w:rsid w:val="00801C9A"/>
    <w:rsid w:val="00803B6A"/>
    <w:rsid w:val="008041DC"/>
    <w:rsid w:val="008046C6"/>
    <w:rsid w:val="0080471A"/>
    <w:rsid w:val="0080521F"/>
    <w:rsid w:val="00805AD2"/>
    <w:rsid w:val="00805F1A"/>
    <w:rsid w:val="00806E37"/>
    <w:rsid w:val="00807DE4"/>
    <w:rsid w:val="00807FFA"/>
    <w:rsid w:val="00810373"/>
    <w:rsid w:val="00810FE2"/>
    <w:rsid w:val="008114D1"/>
    <w:rsid w:val="0081280D"/>
    <w:rsid w:val="00812D21"/>
    <w:rsid w:val="008130A1"/>
    <w:rsid w:val="00813406"/>
    <w:rsid w:val="00815607"/>
    <w:rsid w:val="00815B10"/>
    <w:rsid w:val="00817070"/>
    <w:rsid w:val="00817900"/>
    <w:rsid w:val="00820A49"/>
    <w:rsid w:val="00821986"/>
    <w:rsid w:val="008223AD"/>
    <w:rsid w:val="008223D3"/>
    <w:rsid w:val="00823221"/>
    <w:rsid w:val="008232C7"/>
    <w:rsid w:val="00824205"/>
    <w:rsid w:val="0082614C"/>
    <w:rsid w:val="00826C33"/>
    <w:rsid w:val="00827161"/>
    <w:rsid w:val="00827569"/>
    <w:rsid w:val="008275D9"/>
    <w:rsid w:val="00827D0C"/>
    <w:rsid w:val="0083121C"/>
    <w:rsid w:val="00831D19"/>
    <w:rsid w:val="00832588"/>
    <w:rsid w:val="00833558"/>
    <w:rsid w:val="00834831"/>
    <w:rsid w:val="0083512E"/>
    <w:rsid w:val="008365F7"/>
    <w:rsid w:val="0083692B"/>
    <w:rsid w:val="008369FF"/>
    <w:rsid w:val="00837748"/>
    <w:rsid w:val="0083781F"/>
    <w:rsid w:val="008416C6"/>
    <w:rsid w:val="00842FE5"/>
    <w:rsid w:val="008439C1"/>
    <w:rsid w:val="00845221"/>
    <w:rsid w:val="00845486"/>
    <w:rsid w:val="0084583A"/>
    <w:rsid w:val="008459E1"/>
    <w:rsid w:val="0084615B"/>
    <w:rsid w:val="008468D5"/>
    <w:rsid w:val="00852EA1"/>
    <w:rsid w:val="008548EF"/>
    <w:rsid w:val="00854E5D"/>
    <w:rsid w:val="008567E4"/>
    <w:rsid w:val="00860878"/>
    <w:rsid w:val="0086241C"/>
    <w:rsid w:val="008635B3"/>
    <w:rsid w:val="008638DE"/>
    <w:rsid w:val="00863A92"/>
    <w:rsid w:val="00863C89"/>
    <w:rsid w:val="00864D97"/>
    <w:rsid w:val="0086593F"/>
    <w:rsid w:val="00865A55"/>
    <w:rsid w:val="00865F4E"/>
    <w:rsid w:val="00866EEB"/>
    <w:rsid w:val="008700CF"/>
    <w:rsid w:val="00871F02"/>
    <w:rsid w:val="008732B7"/>
    <w:rsid w:val="0087387B"/>
    <w:rsid w:val="0087511F"/>
    <w:rsid w:val="00875527"/>
    <w:rsid w:val="00875DA8"/>
    <w:rsid w:val="00876554"/>
    <w:rsid w:val="00876CAD"/>
    <w:rsid w:val="00876ED1"/>
    <w:rsid w:val="008774FD"/>
    <w:rsid w:val="0088091D"/>
    <w:rsid w:val="00880D03"/>
    <w:rsid w:val="00881FB6"/>
    <w:rsid w:val="00882109"/>
    <w:rsid w:val="00882485"/>
    <w:rsid w:val="0088283F"/>
    <w:rsid w:val="00882C5D"/>
    <w:rsid w:val="00882E7A"/>
    <w:rsid w:val="00882FA9"/>
    <w:rsid w:val="00883529"/>
    <w:rsid w:val="00883A6C"/>
    <w:rsid w:val="00885602"/>
    <w:rsid w:val="008858A8"/>
    <w:rsid w:val="008867AC"/>
    <w:rsid w:val="00887B77"/>
    <w:rsid w:val="00887E70"/>
    <w:rsid w:val="00890491"/>
    <w:rsid w:val="00891DD1"/>
    <w:rsid w:val="00891F89"/>
    <w:rsid w:val="00891FEE"/>
    <w:rsid w:val="00892106"/>
    <w:rsid w:val="00893342"/>
    <w:rsid w:val="0089394F"/>
    <w:rsid w:val="00893E3E"/>
    <w:rsid w:val="0089419D"/>
    <w:rsid w:val="0089422C"/>
    <w:rsid w:val="00894CB8"/>
    <w:rsid w:val="0089507E"/>
    <w:rsid w:val="008962DB"/>
    <w:rsid w:val="00896706"/>
    <w:rsid w:val="00896CFE"/>
    <w:rsid w:val="00896DB4"/>
    <w:rsid w:val="00896E5A"/>
    <w:rsid w:val="008A13A3"/>
    <w:rsid w:val="008A1AB0"/>
    <w:rsid w:val="008A1EC7"/>
    <w:rsid w:val="008A1F9C"/>
    <w:rsid w:val="008A2B47"/>
    <w:rsid w:val="008A3CBA"/>
    <w:rsid w:val="008A4255"/>
    <w:rsid w:val="008A438C"/>
    <w:rsid w:val="008A47C5"/>
    <w:rsid w:val="008A570F"/>
    <w:rsid w:val="008A5B37"/>
    <w:rsid w:val="008A669D"/>
    <w:rsid w:val="008A7211"/>
    <w:rsid w:val="008B0E6A"/>
    <w:rsid w:val="008B0EFA"/>
    <w:rsid w:val="008B19E3"/>
    <w:rsid w:val="008B2212"/>
    <w:rsid w:val="008B269D"/>
    <w:rsid w:val="008B3554"/>
    <w:rsid w:val="008B3AE5"/>
    <w:rsid w:val="008B3CFB"/>
    <w:rsid w:val="008B4564"/>
    <w:rsid w:val="008B4F4E"/>
    <w:rsid w:val="008B534D"/>
    <w:rsid w:val="008B5EF9"/>
    <w:rsid w:val="008B784B"/>
    <w:rsid w:val="008C088A"/>
    <w:rsid w:val="008C0C69"/>
    <w:rsid w:val="008C0E72"/>
    <w:rsid w:val="008C101C"/>
    <w:rsid w:val="008C121D"/>
    <w:rsid w:val="008C1619"/>
    <w:rsid w:val="008C19EF"/>
    <w:rsid w:val="008C20C2"/>
    <w:rsid w:val="008C27E5"/>
    <w:rsid w:val="008C2E72"/>
    <w:rsid w:val="008C4888"/>
    <w:rsid w:val="008C4A50"/>
    <w:rsid w:val="008C5892"/>
    <w:rsid w:val="008C5B56"/>
    <w:rsid w:val="008C722E"/>
    <w:rsid w:val="008C7E27"/>
    <w:rsid w:val="008D03B0"/>
    <w:rsid w:val="008D14DE"/>
    <w:rsid w:val="008D2D9C"/>
    <w:rsid w:val="008D36C4"/>
    <w:rsid w:val="008D3BEB"/>
    <w:rsid w:val="008D4D04"/>
    <w:rsid w:val="008D6D5D"/>
    <w:rsid w:val="008D701D"/>
    <w:rsid w:val="008D7F5A"/>
    <w:rsid w:val="008E09E2"/>
    <w:rsid w:val="008E0E1F"/>
    <w:rsid w:val="008E11F2"/>
    <w:rsid w:val="008E2A22"/>
    <w:rsid w:val="008E341B"/>
    <w:rsid w:val="008E4213"/>
    <w:rsid w:val="008E5C88"/>
    <w:rsid w:val="008F0771"/>
    <w:rsid w:val="008F19CF"/>
    <w:rsid w:val="008F1B0A"/>
    <w:rsid w:val="008F1B80"/>
    <w:rsid w:val="008F1BDA"/>
    <w:rsid w:val="008F2281"/>
    <w:rsid w:val="008F2509"/>
    <w:rsid w:val="008F29C4"/>
    <w:rsid w:val="008F2A46"/>
    <w:rsid w:val="008F2C49"/>
    <w:rsid w:val="008F3183"/>
    <w:rsid w:val="008F3529"/>
    <w:rsid w:val="008F3683"/>
    <w:rsid w:val="008F4247"/>
    <w:rsid w:val="008F5610"/>
    <w:rsid w:val="008F5848"/>
    <w:rsid w:val="008F612E"/>
    <w:rsid w:val="008F628D"/>
    <w:rsid w:val="008F6BAE"/>
    <w:rsid w:val="008F7F97"/>
    <w:rsid w:val="009002F8"/>
    <w:rsid w:val="00900F15"/>
    <w:rsid w:val="00901EEB"/>
    <w:rsid w:val="009020FC"/>
    <w:rsid w:val="00903BAB"/>
    <w:rsid w:val="00903E57"/>
    <w:rsid w:val="00904C5E"/>
    <w:rsid w:val="00904F25"/>
    <w:rsid w:val="009053BD"/>
    <w:rsid w:val="00906787"/>
    <w:rsid w:val="00907713"/>
    <w:rsid w:val="00907E6E"/>
    <w:rsid w:val="00910EF8"/>
    <w:rsid w:val="00911E24"/>
    <w:rsid w:val="00911E80"/>
    <w:rsid w:val="00911EAF"/>
    <w:rsid w:val="0091263B"/>
    <w:rsid w:val="00913154"/>
    <w:rsid w:val="00913F27"/>
    <w:rsid w:val="0091446F"/>
    <w:rsid w:val="00915120"/>
    <w:rsid w:val="00915C71"/>
    <w:rsid w:val="00915FF3"/>
    <w:rsid w:val="009163B9"/>
    <w:rsid w:val="00916EC4"/>
    <w:rsid w:val="009173C5"/>
    <w:rsid w:val="00917B4D"/>
    <w:rsid w:val="00920393"/>
    <w:rsid w:val="00920E5D"/>
    <w:rsid w:val="00921633"/>
    <w:rsid w:val="009219B0"/>
    <w:rsid w:val="00921B0B"/>
    <w:rsid w:val="00922F55"/>
    <w:rsid w:val="009245A6"/>
    <w:rsid w:val="009251C9"/>
    <w:rsid w:val="009265D3"/>
    <w:rsid w:val="00927613"/>
    <w:rsid w:val="0092782F"/>
    <w:rsid w:val="00927913"/>
    <w:rsid w:val="00927FD2"/>
    <w:rsid w:val="00930BF8"/>
    <w:rsid w:val="009312B6"/>
    <w:rsid w:val="00931B2D"/>
    <w:rsid w:val="00931DCE"/>
    <w:rsid w:val="00932401"/>
    <w:rsid w:val="00932ACD"/>
    <w:rsid w:val="00932B2D"/>
    <w:rsid w:val="0093300C"/>
    <w:rsid w:val="00933C5E"/>
    <w:rsid w:val="00933DC4"/>
    <w:rsid w:val="00934162"/>
    <w:rsid w:val="009342EA"/>
    <w:rsid w:val="00934626"/>
    <w:rsid w:val="00934662"/>
    <w:rsid w:val="00934EA8"/>
    <w:rsid w:val="00934FD0"/>
    <w:rsid w:val="0093560C"/>
    <w:rsid w:val="0093595F"/>
    <w:rsid w:val="00935A31"/>
    <w:rsid w:val="00935B0B"/>
    <w:rsid w:val="00935E2B"/>
    <w:rsid w:val="009360A2"/>
    <w:rsid w:val="00936ABC"/>
    <w:rsid w:val="00936ED6"/>
    <w:rsid w:val="0093745F"/>
    <w:rsid w:val="0094076D"/>
    <w:rsid w:val="0094265E"/>
    <w:rsid w:val="0094320F"/>
    <w:rsid w:val="00944EDD"/>
    <w:rsid w:val="0094637A"/>
    <w:rsid w:val="00946E08"/>
    <w:rsid w:val="0094779A"/>
    <w:rsid w:val="00951B77"/>
    <w:rsid w:val="00951FC6"/>
    <w:rsid w:val="00952AA4"/>
    <w:rsid w:val="0095363B"/>
    <w:rsid w:val="00953DE8"/>
    <w:rsid w:val="0095485C"/>
    <w:rsid w:val="009548F9"/>
    <w:rsid w:val="00954F25"/>
    <w:rsid w:val="00956737"/>
    <w:rsid w:val="00956CC6"/>
    <w:rsid w:val="00956F1F"/>
    <w:rsid w:val="0095748D"/>
    <w:rsid w:val="00960B3E"/>
    <w:rsid w:val="00960E93"/>
    <w:rsid w:val="00960FA1"/>
    <w:rsid w:val="009622C1"/>
    <w:rsid w:val="00962CEF"/>
    <w:rsid w:val="009631B5"/>
    <w:rsid w:val="009637D4"/>
    <w:rsid w:val="00963905"/>
    <w:rsid w:val="00964452"/>
    <w:rsid w:val="0096496E"/>
    <w:rsid w:val="0096521A"/>
    <w:rsid w:val="00966576"/>
    <w:rsid w:val="009667DD"/>
    <w:rsid w:val="0096714F"/>
    <w:rsid w:val="009675B7"/>
    <w:rsid w:val="00970DAE"/>
    <w:rsid w:val="00971792"/>
    <w:rsid w:val="0097256E"/>
    <w:rsid w:val="0097360A"/>
    <w:rsid w:val="009739B4"/>
    <w:rsid w:val="00973B56"/>
    <w:rsid w:val="00973FB8"/>
    <w:rsid w:val="0097402F"/>
    <w:rsid w:val="00974062"/>
    <w:rsid w:val="00974998"/>
    <w:rsid w:val="00974CBC"/>
    <w:rsid w:val="00975804"/>
    <w:rsid w:val="009765AC"/>
    <w:rsid w:val="00977395"/>
    <w:rsid w:val="00977752"/>
    <w:rsid w:val="00977C25"/>
    <w:rsid w:val="00980D54"/>
    <w:rsid w:val="009812EC"/>
    <w:rsid w:val="00982997"/>
    <w:rsid w:val="00983E37"/>
    <w:rsid w:val="00984E01"/>
    <w:rsid w:val="0098631B"/>
    <w:rsid w:val="0098704C"/>
    <w:rsid w:val="00987DCE"/>
    <w:rsid w:val="0099157A"/>
    <w:rsid w:val="009917B2"/>
    <w:rsid w:val="00991D13"/>
    <w:rsid w:val="00994E13"/>
    <w:rsid w:val="00994FBD"/>
    <w:rsid w:val="009956F5"/>
    <w:rsid w:val="00996BD2"/>
    <w:rsid w:val="009971F9"/>
    <w:rsid w:val="00997747"/>
    <w:rsid w:val="009A0C36"/>
    <w:rsid w:val="009A0DD1"/>
    <w:rsid w:val="009A11FE"/>
    <w:rsid w:val="009A14F2"/>
    <w:rsid w:val="009A3DF7"/>
    <w:rsid w:val="009A5337"/>
    <w:rsid w:val="009A535A"/>
    <w:rsid w:val="009A55E5"/>
    <w:rsid w:val="009A5CF5"/>
    <w:rsid w:val="009A7103"/>
    <w:rsid w:val="009A72E3"/>
    <w:rsid w:val="009B2B2C"/>
    <w:rsid w:val="009B2D4F"/>
    <w:rsid w:val="009B3265"/>
    <w:rsid w:val="009B3931"/>
    <w:rsid w:val="009B3974"/>
    <w:rsid w:val="009B3B5A"/>
    <w:rsid w:val="009B43E9"/>
    <w:rsid w:val="009B46CB"/>
    <w:rsid w:val="009B5B7E"/>
    <w:rsid w:val="009B5E4E"/>
    <w:rsid w:val="009B641C"/>
    <w:rsid w:val="009B6647"/>
    <w:rsid w:val="009B6696"/>
    <w:rsid w:val="009B7903"/>
    <w:rsid w:val="009C02B9"/>
    <w:rsid w:val="009C0705"/>
    <w:rsid w:val="009C1097"/>
    <w:rsid w:val="009C39AE"/>
    <w:rsid w:val="009C3D74"/>
    <w:rsid w:val="009C4480"/>
    <w:rsid w:val="009C4D2B"/>
    <w:rsid w:val="009C4E60"/>
    <w:rsid w:val="009C51AB"/>
    <w:rsid w:val="009C6191"/>
    <w:rsid w:val="009C7C7D"/>
    <w:rsid w:val="009D0272"/>
    <w:rsid w:val="009D04B4"/>
    <w:rsid w:val="009D088A"/>
    <w:rsid w:val="009D0A10"/>
    <w:rsid w:val="009D1585"/>
    <w:rsid w:val="009D1660"/>
    <w:rsid w:val="009D1A4D"/>
    <w:rsid w:val="009D1A50"/>
    <w:rsid w:val="009D230E"/>
    <w:rsid w:val="009D4151"/>
    <w:rsid w:val="009D4582"/>
    <w:rsid w:val="009D4F8B"/>
    <w:rsid w:val="009D5B87"/>
    <w:rsid w:val="009D65AF"/>
    <w:rsid w:val="009D698D"/>
    <w:rsid w:val="009D6DB7"/>
    <w:rsid w:val="009D7CA0"/>
    <w:rsid w:val="009D7D08"/>
    <w:rsid w:val="009E05DA"/>
    <w:rsid w:val="009E1B3A"/>
    <w:rsid w:val="009E2C24"/>
    <w:rsid w:val="009E3354"/>
    <w:rsid w:val="009E3ABE"/>
    <w:rsid w:val="009E4502"/>
    <w:rsid w:val="009E48A9"/>
    <w:rsid w:val="009E5153"/>
    <w:rsid w:val="009E5FF8"/>
    <w:rsid w:val="009E670C"/>
    <w:rsid w:val="009F1D6A"/>
    <w:rsid w:val="009F2499"/>
    <w:rsid w:val="009F2B97"/>
    <w:rsid w:val="009F37CB"/>
    <w:rsid w:val="009F3F61"/>
    <w:rsid w:val="009F5643"/>
    <w:rsid w:val="009F5FC0"/>
    <w:rsid w:val="009F6726"/>
    <w:rsid w:val="009F6BF5"/>
    <w:rsid w:val="009F6F13"/>
    <w:rsid w:val="009F7E3A"/>
    <w:rsid w:val="00A005D6"/>
    <w:rsid w:val="00A00823"/>
    <w:rsid w:val="00A015A2"/>
    <w:rsid w:val="00A02316"/>
    <w:rsid w:val="00A02BFB"/>
    <w:rsid w:val="00A031FD"/>
    <w:rsid w:val="00A0421E"/>
    <w:rsid w:val="00A042B3"/>
    <w:rsid w:val="00A0487F"/>
    <w:rsid w:val="00A04D21"/>
    <w:rsid w:val="00A05F20"/>
    <w:rsid w:val="00A06291"/>
    <w:rsid w:val="00A063EE"/>
    <w:rsid w:val="00A065AA"/>
    <w:rsid w:val="00A075DC"/>
    <w:rsid w:val="00A077E0"/>
    <w:rsid w:val="00A10127"/>
    <w:rsid w:val="00A10B42"/>
    <w:rsid w:val="00A11ED0"/>
    <w:rsid w:val="00A12952"/>
    <w:rsid w:val="00A136CE"/>
    <w:rsid w:val="00A156EF"/>
    <w:rsid w:val="00A15B74"/>
    <w:rsid w:val="00A17876"/>
    <w:rsid w:val="00A17904"/>
    <w:rsid w:val="00A2024A"/>
    <w:rsid w:val="00A20814"/>
    <w:rsid w:val="00A20A6F"/>
    <w:rsid w:val="00A20AD7"/>
    <w:rsid w:val="00A2104D"/>
    <w:rsid w:val="00A21C5B"/>
    <w:rsid w:val="00A22C9B"/>
    <w:rsid w:val="00A24D60"/>
    <w:rsid w:val="00A24D87"/>
    <w:rsid w:val="00A24F19"/>
    <w:rsid w:val="00A25415"/>
    <w:rsid w:val="00A2552C"/>
    <w:rsid w:val="00A255C0"/>
    <w:rsid w:val="00A25BBC"/>
    <w:rsid w:val="00A25C92"/>
    <w:rsid w:val="00A26133"/>
    <w:rsid w:val="00A264D0"/>
    <w:rsid w:val="00A27FB1"/>
    <w:rsid w:val="00A30718"/>
    <w:rsid w:val="00A309AE"/>
    <w:rsid w:val="00A32174"/>
    <w:rsid w:val="00A322AD"/>
    <w:rsid w:val="00A32384"/>
    <w:rsid w:val="00A32F9D"/>
    <w:rsid w:val="00A3313C"/>
    <w:rsid w:val="00A33E5B"/>
    <w:rsid w:val="00A34372"/>
    <w:rsid w:val="00A346A4"/>
    <w:rsid w:val="00A34EED"/>
    <w:rsid w:val="00A35229"/>
    <w:rsid w:val="00A35599"/>
    <w:rsid w:val="00A356CE"/>
    <w:rsid w:val="00A35A61"/>
    <w:rsid w:val="00A36EEA"/>
    <w:rsid w:val="00A40E98"/>
    <w:rsid w:val="00A41C9C"/>
    <w:rsid w:val="00A4206B"/>
    <w:rsid w:val="00A43888"/>
    <w:rsid w:val="00A43D35"/>
    <w:rsid w:val="00A4445F"/>
    <w:rsid w:val="00A4617B"/>
    <w:rsid w:val="00A50887"/>
    <w:rsid w:val="00A51F55"/>
    <w:rsid w:val="00A52085"/>
    <w:rsid w:val="00A52A93"/>
    <w:rsid w:val="00A52FF0"/>
    <w:rsid w:val="00A54101"/>
    <w:rsid w:val="00A54771"/>
    <w:rsid w:val="00A548C6"/>
    <w:rsid w:val="00A54FF1"/>
    <w:rsid w:val="00A55072"/>
    <w:rsid w:val="00A554BC"/>
    <w:rsid w:val="00A55844"/>
    <w:rsid w:val="00A55E0E"/>
    <w:rsid w:val="00A56DAC"/>
    <w:rsid w:val="00A56EFE"/>
    <w:rsid w:val="00A5740A"/>
    <w:rsid w:val="00A57E18"/>
    <w:rsid w:val="00A60E32"/>
    <w:rsid w:val="00A61D36"/>
    <w:rsid w:val="00A632B9"/>
    <w:rsid w:val="00A6453F"/>
    <w:rsid w:val="00A648DA"/>
    <w:rsid w:val="00A6525B"/>
    <w:rsid w:val="00A65637"/>
    <w:rsid w:val="00A656C0"/>
    <w:rsid w:val="00A65809"/>
    <w:rsid w:val="00A6591C"/>
    <w:rsid w:val="00A66486"/>
    <w:rsid w:val="00A67629"/>
    <w:rsid w:val="00A67A66"/>
    <w:rsid w:val="00A700B0"/>
    <w:rsid w:val="00A70ABB"/>
    <w:rsid w:val="00A711F6"/>
    <w:rsid w:val="00A714C8"/>
    <w:rsid w:val="00A71CF2"/>
    <w:rsid w:val="00A71EB9"/>
    <w:rsid w:val="00A723F0"/>
    <w:rsid w:val="00A733AA"/>
    <w:rsid w:val="00A73443"/>
    <w:rsid w:val="00A73A61"/>
    <w:rsid w:val="00A73C2B"/>
    <w:rsid w:val="00A73DF1"/>
    <w:rsid w:val="00A74101"/>
    <w:rsid w:val="00A742A0"/>
    <w:rsid w:val="00A749FC"/>
    <w:rsid w:val="00A75E4D"/>
    <w:rsid w:val="00A76E0B"/>
    <w:rsid w:val="00A77D1C"/>
    <w:rsid w:val="00A77EF3"/>
    <w:rsid w:val="00A77F64"/>
    <w:rsid w:val="00A802B9"/>
    <w:rsid w:val="00A80EC2"/>
    <w:rsid w:val="00A81167"/>
    <w:rsid w:val="00A8191E"/>
    <w:rsid w:val="00A834B1"/>
    <w:rsid w:val="00A838C5"/>
    <w:rsid w:val="00A840C8"/>
    <w:rsid w:val="00A847BA"/>
    <w:rsid w:val="00A852B4"/>
    <w:rsid w:val="00A8557D"/>
    <w:rsid w:val="00A86DAF"/>
    <w:rsid w:val="00A87395"/>
    <w:rsid w:val="00A87DD3"/>
    <w:rsid w:val="00A87E63"/>
    <w:rsid w:val="00A90B58"/>
    <w:rsid w:val="00A91C36"/>
    <w:rsid w:val="00A91D63"/>
    <w:rsid w:val="00A91DA4"/>
    <w:rsid w:val="00A92029"/>
    <w:rsid w:val="00A9259E"/>
    <w:rsid w:val="00A93585"/>
    <w:rsid w:val="00A938B0"/>
    <w:rsid w:val="00A951B1"/>
    <w:rsid w:val="00A956EE"/>
    <w:rsid w:val="00A957D1"/>
    <w:rsid w:val="00A962F0"/>
    <w:rsid w:val="00A96B1F"/>
    <w:rsid w:val="00AA02B1"/>
    <w:rsid w:val="00AA1296"/>
    <w:rsid w:val="00AA298F"/>
    <w:rsid w:val="00AA2CBF"/>
    <w:rsid w:val="00AA3528"/>
    <w:rsid w:val="00AA3A99"/>
    <w:rsid w:val="00AA424B"/>
    <w:rsid w:val="00AA43B1"/>
    <w:rsid w:val="00AA464A"/>
    <w:rsid w:val="00AA467D"/>
    <w:rsid w:val="00AA4C7B"/>
    <w:rsid w:val="00AA4D8A"/>
    <w:rsid w:val="00AA555A"/>
    <w:rsid w:val="00AA5CD6"/>
    <w:rsid w:val="00AA726B"/>
    <w:rsid w:val="00AB0055"/>
    <w:rsid w:val="00AB04A9"/>
    <w:rsid w:val="00AB0C85"/>
    <w:rsid w:val="00AB12C7"/>
    <w:rsid w:val="00AB3E06"/>
    <w:rsid w:val="00AB4358"/>
    <w:rsid w:val="00AB45D1"/>
    <w:rsid w:val="00AB4DA9"/>
    <w:rsid w:val="00AB5CFE"/>
    <w:rsid w:val="00AB5F56"/>
    <w:rsid w:val="00AB6C30"/>
    <w:rsid w:val="00AB6D3D"/>
    <w:rsid w:val="00AB70CE"/>
    <w:rsid w:val="00AB74B2"/>
    <w:rsid w:val="00AB766E"/>
    <w:rsid w:val="00AB7D83"/>
    <w:rsid w:val="00AC08B2"/>
    <w:rsid w:val="00AC166E"/>
    <w:rsid w:val="00AC2E1B"/>
    <w:rsid w:val="00AC37C8"/>
    <w:rsid w:val="00AC37CD"/>
    <w:rsid w:val="00AC40EF"/>
    <w:rsid w:val="00AC4D24"/>
    <w:rsid w:val="00AC4DBC"/>
    <w:rsid w:val="00AC4DC9"/>
    <w:rsid w:val="00AC4F26"/>
    <w:rsid w:val="00AC5BEF"/>
    <w:rsid w:val="00AC5D0B"/>
    <w:rsid w:val="00AC64FA"/>
    <w:rsid w:val="00AC73B4"/>
    <w:rsid w:val="00AD0121"/>
    <w:rsid w:val="00AD09BE"/>
    <w:rsid w:val="00AD18D6"/>
    <w:rsid w:val="00AD223A"/>
    <w:rsid w:val="00AD2512"/>
    <w:rsid w:val="00AD30DE"/>
    <w:rsid w:val="00AD3A0F"/>
    <w:rsid w:val="00AD3A37"/>
    <w:rsid w:val="00AD3EA9"/>
    <w:rsid w:val="00AD50CC"/>
    <w:rsid w:val="00AD569A"/>
    <w:rsid w:val="00AD5E4F"/>
    <w:rsid w:val="00AD6607"/>
    <w:rsid w:val="00AD6DEA"/>
    <w:rsid w:val="00AE1EA2"/>
    <w:rsid w:val="00AE22BB"/>
    <w:rsid w:val="00AE2A53"/>
    <w:rsid w:val="00AE3160"/>
    <w:rsid w:val="00AE4665"/>
    <w:rsid w:val="00AE4C15"/>
    <w:rsid w:val="00AE57BB"/>
    <w:rsid w:val="00AE5CCF"/>
    <w:rsid w:val="00AE62F1"/>
    <w:rsid w:val="00AE7367"/>
    <w:rsid w:val="00AF0E27"/>
    <w:rsid w:val="00AF21C0"/>
    <w:rsid w:val="00AF2303"/>
    <w:rsid w:val="00AF2FCD"/>
    <w:rsid w:val="00AF45A6"/>
    <w:rsid w:val="00AF49D3"/>
    <w:rsid w:val="00AF62D7"/>
    <w:rsid w:val="00AF6332"/>
    <w:rsid w:val="00AF64D4"/>
    <w:rsid w:val="00AF6816"/>
    <w:rsid w:val="00AF6C08"/>
    <w:rsid w:val="00AF72C4"/>
    <w:rsid w:val="00B00F5D"/>
    <w:rsid w:val="00B014D6"/>
    <w:rsid w:val="00B01579"/>
    <w:rsid w:val="00B0291F"/>
    <w:rsid w:val="00B03263"/>
    <w:rsid w:val="00B03CBA"/>
    <w:rsid w:val="00B044E5"/>
    <w:rsid w:val="00B057DF"/>
    <w:rsid w:val="00B066AB"/>
    <w:rsid w:val="00B078E2"/>
    <w:rsid w:val="00B10C9A"/>
    <w:rsid w:val="00B10D3A"/>
    <w:rsid w:val="00B11437"/>
    <w:rsid w:val="00B11825"/>
    <w:rsid w:val="00B1293E"/>
    <w:rsid w:val="00B12CA7"/>
    <w:rsid w:val="00B13A1C"/>
    <w:rsid w:val="00B13BEF"/>
    <w:rsid w:val="00B13ECD"/>
    <w:rsid w:val="00B14192"/>
    <w:rsid w:val="00B14CB0"/>
    <w:rsid w:val="00B15CD2"/>
    <w:rsid w:val="00B16AC5"/>
    <w:rsid w:val="00B16F86"/>
    <w:rsid w:val="00B17800"/>
    <w:rsid w:val="00B21DD8"/>
    <w:rsid w:val="00B23934"/>
    <w:rsid w:val="00B2464F"/>
    <w:rsid w:val="00B2466A"/>
    <w:rsid w:val="00B24771"/>
    <w:rsid w:val="00B2487E"/>
    <w:rsid w:val="00B26529"/>
    <w:rsid w:val="00B26C39"/>
    <w:rsid w:val="00B276F4"/>
    <w:rsid w:val="00B3075F"/>
    <w:rsid w:val="00B310D5"/>
    <w:rsid w:val="00B3171C"/>
    <w:rsid w:val="00B32604"/>
    <w:rsid w:val="00B33B43"/>
    <w:rsid w:val="00B3436A"/>
    <w:rsid w:val="00B34CDB"/>
    <w:rsid w:val="00B34D04"/>
    <w:rsid w:val="00B35384"/>
    <w:rsid w:val="00B3572B"/>
    <w:rsid w:val="00B35801"/>
    <w:rsid w:val="00B36371"/>
    <w:rsid w:val="00B37BA9"/>
    <w:rsid w:val="00B40278"/>
    <w:rsid w:val="00B407BC"/>
    <w:rsid w:val="00B40E34"/>
    <w:rsid w:val="00B41C63"/>
    <w:rsid w:val="00B41D64"/>
    <w:rsid w:val="00B41DFB"/>
    <w:rsid w:val="00B4231E"/>
    <w:rsid w:val="00B425C0"/>
    <w:rsid w:val="00B42C2D"/>
    <w:rsid w:val="00B43513"/>
    <w:rsid w:val="00B4419F"/>
    <w:rsid w:val="00B442F2"/>
    <w:rsid w:val="00B446C7"/>
    <w:rsid w:val="00B45034"/>
    <w:rsid w:val="00B4510E"/>
    <w:rsid w:val="00B45894"/>
    <w:rsid w:val="00B4598B"/>
    <w:rsid w:val="00B45FEF"/>
    <w:rsid w:val="00B465D6"/>
    <w:rsid w:val="00B47A7D"/>
    <w:rsid w:val="00B51117"/>
    <w:rsid w:val="00B51586"/>
    <w:rsid w:val="00B51D0C"/>
    <w:rsid w:val="00B527F6"/>
    <w:rsid w:val="00B54194"/>
    <w:rsid w:val="00B551DC"/>
    <w:rsid w:val="00B55372"/>
    <w:rsid w:val="00B5554E"/>
    <w:rsid w:val="00B571C7"/>
    <w:rsid w:val="00B576AE"/>
    <w:rsid w:val="00B57850"/>
    <w:rsid w:val="00B57AF4"/>
    <w:rsid w:val="00B60344"/>
    <w:rsid w:val="00B6075B"/>
    <w:rsid w:val="00B609A8"/>
    <w:rsid w:val="00B61461"/>
    <w:rsid w:val="00B61723"/>
    <w:rsid w:val="00B623E6"/>
    <w:rsid w:val="00B6398E"/>
    <w:rsid w:val="00B64176"/>
    <w:rsid w:val="00B6490E"/>
    <w:rsid w:val="00B650BC"/>
    <w:rsid w:val="00B66D87"/>
    <w:rsid w:val="00B66E24"/>
    <w:rsid w:val="00B672FC"/>
    <w:rsid w:val="00B67752"/>
    <w:rsid w:val="00B67EB7"/>
    <w:rsid w:val="00B70247"/>
    <w:rsid w:val="00B7046A"/>
    <w:rsid w:val="00B718CA"/>
    <w:rsid w:val="00B72588"/>
    <w:rsid w:val="00B731EC"/>
    <w:rsid w:val="00B737BD"/>
    <w:rsid w:val="00B745E1"/>
    <w:rsid w:val="00B74EE8"/>
    <w:rsid w:val="00B76D0C"/>
    <w:rsid w:val="00B76F6F"/>
    <w:rsid w:val="00B7722A"/>
    <w:rsid w:val="00B77662"/>
    <w:rsid w:val="00B815B4"/>
    <w:rsid w:val="00B81A91"/>
    <w:rsid w:val="00B82EC2"/>
    <w:rsid w:val="00B850AA"/>
    <w:rsid w:val="00B86181"/>
    <w:rsid w:val="00B9070E"/>
    <w:rsid w:val="00B93EBE"/>
    <w:rsid w:val="00B94275"/>
    <w:rsid w:val="00B944B1"/>
    <w:rsid w:val="00B94B2F"/>
    <w:rsid w:val="00B95DE3"/>
    <w:rsid w:val="00B9697D"/>
    <w:rsid w:val="00B96B88"/>
    <w:rsid w:val="00B9744C"/>
    <w:rsid w:val="00B97A32"/>
    <w:rsid w:val="00BA0189"/>
    <w:rsid w:val="00BA1C4E"/>
    <w:rsid w:val="00BA36EB"/>
    <w:rsid w:val="00BA39FF"/>
    <w:rsid w:val="00BA6142"/>
    <w:rsid w:val="00BA6B4E"/>
    <w:rsid w:val="00BB0040"/>
    <w:rsid w:val="00BB0DE8"/>
    <w:rsid w:val="00BB19BD"/>
    <w:rsid w:val="00BB1A21"/>
    <w:rsid w:val="00BB1A4F"/>
    <w:rsid w:val="00BB1F0C"/>
    <w:rsid w:val="00BB271D"/>
    <w:rsid w:val="00BB294F"/>
    <w:rsid w:val="00BB319E"/>
    <w:rsid w:val="00BB382D"/>
    <w:rsid w:val="00BB391C"/>
    <w:rsid w:val="00BB3C70"/>
    <w:rsid w:val="00BB5172"/>
    <w:rsid w:val="00BB638E"/>
    <w:rsid w:val="00BB673D"/>
    <w:rsid w:val="00BB7B34"/>
    <w:rsid w:val="00BC03D1"/>
    <w:rsid w:val="00BC0923"/>
    <w:rsid w:val="00BC27D8"/>
    <w:rsid w:val="00BC357C"/>
    <w:rsid w:val="00BC5D59"/>
    <w:rsid w:val="00BC6680"/>
    <w:rsid w:val="00BC7EFB"/>
    <w:rsid w:val="00BD030B"/>
    <w:rsid w:val="00BD0DB4"/>
    <w:rsid w:val="00BD26BC"/>
    <w:rsid w:val="00BD51FA"/>
    <w:rsid w:val="00BD58BC"/>
    <w:rsid w:val="00BD66F7"/>
    <w:rsid w:val="00BD7C8E"/>
    <w:rsid w:val="00BE046E"/>
    <w:rsid w:val="00BE1574"/>
    <w:rsid w:val="00BE1938"/>
    <w:rsid w:val="00BE36EA"/>
    <w:rsid w:val="00BE3C10"/>
    <w:rsid w:val="00BE3C90"/>
    <w:rsid w:val="00BE416F"/>
    <w:rsid w:val="00BE55CB"/>
    <w:rsid w:val="00BE5F03"/>
    <w:rsid w:val="00BE6859"/>
    <w:rsid w:val="00BE78DE"/>
    <w:rsid w:val="00BF04DA"/>
    <w:rsid w:val="00BF058B"/>
    <w:rsid w:val="00BF0883"/>
    <w:rsid w:val="00BF1498"/>
    <w:rsid w:val="00BF19A7"/>
    <w:rsid w:val="00BF2230"/>
    <w:rsid w:val="00BF2448"/>
    <w:rsid w:val="00BF27FA"/>
    <w:rsid w:val="00BF33FB"/>
    <w:rsid w:val="00BF347F"/>
    <w:rsid w:val="00BF3960"/>
    <w:rsid w:val="00BF404A"/>
    <w:rsid w:val="00BF4CA4"/>
    <w:rsid w:val="00BF53C9"/>
    <w:rsid w:val="00BF63AD"/>
    <w:rsid w:val="00BF7DB4"/>
    <w:rsid w:val="00C00C85"/>
    <w:rsid w:val="00C0171C"/>
    <w:rsid w:val="00C0176C"/>
    <w:rsid w:val="00C01E5E"/>
    <w:rsid w:val="00C03AFD"/>
    <w:rsid w:val="00C04C8C"/>
    <w:rsid w:val="00C05985"/>
    <w:rsid w:val="00C06062"/>
    <w:rsid w:val="00C074A6"/>
    <w:rsid w:val="00C079E2"/>
    <w:rsid w:val="00C10750"/>
    <w:rsid w:val="00C10B50"/>
    <w:rsid w:val="00C119A9"/>
    <w:rsid w:val="00C12BF1"/>
    <w:rsid w:val="00C13411"/>
    <w:rsid w:val="00C14566"/>
    <w:rsid w:val="00C14E92"/>
    <w:rsid w:val="00C15184"/>
    <w:rsid w:val="00C1542B"/>
    <w:rsid w:val="00C1543A"/>
    <w:rsid w:val="00C155B7"/>
    <w:rsid w:val="00C156CE"/>
    <w:rsid w:val="00C15987"/>
    <w:rsid w:val="00C16D98"/>
    <w:rsid w:val="00C20032"/>
    <w:rsid w:val="00C20942"/>
    <w:rsid w:val="00C219CD"/>
    <w:rsid w:val="00C21C40"/>
    <w:rsid w:val="00C228AF"/>
    <w:rsid w:val="00C22BC6"/>
    <w:rsid w:val="00C24C42"/>
    <w:rsid w:val="00C25179"/>
    <w:rsid w:val="00C25FC3"/>
    <w:rsid w:val="00C26155"/>
    <w:rsid w:val="00C26D97"/>
    <w:rsid w:val="00C275F3"/>
    <w:rsid w:val="00C30F0B"/>
    <w:rsid w:val="00C30F86"/>
    <w:rsid w:val="00C3152B"/>
    <w:rsid w:val="00C32EA8"/>
    <w:rsid w:val="00C3422A"/>
    <w:rsid w:val="00C34517"/>
    <w:rsid w:val="00C34A72"/>
    <w:rsid w:val="00C35725"/>
    <w:rsid w:val="00C36A03"/>
    <w:rsid w:val="00C36CF2"/>
    <w:rsid w:val="00C37658"/>
    <w:rsid w:val="00C42BC0"/>
    <w:rsid w:val="00C435E3"/>
    <w:rsid w:val="00C43B11"/>
    <w:rsid w:val="00C43C99"/>
    <w:rsid w:val="00C44EF3"/>
    <w:rsid w:val="00C4607F"/>
    <w:rsid w:val="00C46980"/>
    <w:rsid w:val="00C47356"/>
    <w:rsid w:val="00C473A9"/>
    <w:rsid w:val="00C475E4"/>
    <w:rsid w:val="00C502BE"/>
    <w:rsid w:val="00C50649"/>
    <w:rsid w:val="00C50FB7"/>
    <w:rsid w:val="00C51E59"/>
    <w:rsid w:val="00C52184"/>
    <w:rsid w:val="00C530C0"/>
    <w:rsid w:val="00C5370B"/>
    <w:rsid w:val="00C54DE0"/>
    <w:rsid w:val="00C55C24"/>
    <w:rsid w:val="00C56267"/>
    <w:rsid w:val="00C566A6"/>
    <w:rsid w:val="00C5695C"/>
    <w:rsid w:val="00C56E75"/>
    <w:rsid w:val="00C6061D"/>
    <w:rsid w:val="00C61E56"/>
    <w:rsid w:val="00C63299"/>
    <w:rsid w:val="00C634F6"/>
    <w:rsid w:val="00C64220"/>
    <w:rsid w:val="00C64353"/>
    <w:rsid w:val="00C648DD"/>
    <w:rsid w:val="00C64FDF"/>
    <w:rsid w:val="00C65127"/>
    <w:rsid w:val="00C652BF"/>
    <w:rsid w:val="00C65D53"/>
    <w:rsid w:val="00C6642F"/>
    <w:rsid w:val="00C66C77"/>
    <w:rsid w:val="00C6749B"/>
    <w:rsid w:val="00C67ABE"/>
    <w:rsid w:val="00C67BE8"/>
    <w:rsid w:val="00C67E31"/>
    <w:rsid w:val="00C7027A"/>
    <w:rsid w:val="00C706DF"/>
    <w:rsid w:val="00C71827"/>
    <w:rsid w:val="00C7187E"/>
    <w:rsid w:val="00C719C8"/>
    <w:rsid w:val="00C739B2"/>
    <w:rsid w:val="00C7407A"/>
    <w:rsid w:val="00C75579"/>
    <w:rsid w:val="00C75DE4"/>
    <w:rsid w:val="00C76B68"/>
    <w:rsid w:val="00C77205"/>
    <w:rsid w:val="00C81A2A"/>
    <w:rsid w:val="00C833FF"/>
    <w:rsid w:val="00C83589"/>
    <w:rsid w:val="00C837A0"/>
    <w:rsid w:val="00C837CD"/>
    <w:rsid w:val="00C842C3"/>
    <w:rsid w:val="00C85162"/>
    <w:rsid w:val="00C8538A"/>
    <w:rsid w:val="00C85AA3"/>
    <w:rsid w:val="00C85B9A"/>
    <w:rsid w:val="00C85F89"/>
    <w:rsid w:val="00C87168"/>
    <w:rsid w:val="00C8767E"/>
    <w:rsid w:val="00C90303"/>
    <w:rsid w:val="00C90FCB"/>
    <w:rsid w:val="00C918B3"/>
    <w:rsid w:val="00C91963"/>
    <w:rsid w:val="00C923B5"/>
    <w:rsid w:val="00C9309B"/>
    <w:rsid w:val="00CA0653"/>
    <w:rsid w:val="00CA0758"/>
    <w:rsid w:val="00CA10C6"/>
    <w:rsid w:val="00CA1BCC"/>
    <w:rsid w:val="00CA2E77"/>
    <w:rsid w:val="00CA3180"/>
    <w:rsid w:val="00CA3757"/>
    <w:rsid w:val="00CA42EC"/>
    <w:rsid w:val="00CA4E15"/>
    <w:rsid w:val="00CA677C"/>
    <w:rsid w:val="00CA6857"/>
    <w:rsid w:val="00CA7314"/>
    <w:rsid w:val="00CA7872"/>
    <w:rsid w:val="00CA7B21"/>
    <w:rsid w:val="00CB13FB"/>
    <w:rsid w:val="00CB2665"/>
    <w:rsid w:val="00CB3C94"/>
    <w:rsid w:val="00CB4A3E"/>
    <w:rsid w:val="00CB4B06"/>
    <w:rsid w:val="00CB4F26"/>
    <w:rsid w:val="00CB528D"/>
    <w:rsid w:val="00CB7BF3"/>
    <w:rsid w:val="00CB7DB0"/>
    <w:rsid w:val="00CC04C9"/>
    <w:rsid w:val="00CC08BD"/>
    <w:rsid w:val="00CC0981"/>
    <w:rsid w:val="00CC0E94"/>
    <w:rsid w:val="00CC0EBC"/>
    <w:rsid w:val="00CC1B50"/>
    <w:rsid w:val="00CC22B0"/>
    <w:rsid w:val="00CC24D0"/>
    <w:rsid w:val="00CC2DE5"/>
    <w:rsid w:val="00CC4456"/>
    <w:rsid w:val="00CC47D3"/>
    <w:rsid w:val="00CC4F14"/>
    <w:rsid w:val="00CC5CFA"/>
    <w:rsid w:val="00CC6A1A"/>
    <w:rsid w:val="00CC6A32"/>
    <w:rsid w:val="00CC6BA2"/>
    <w:rsid w:val="00CD0EA0"/>
    <w:rsid w:val="00CD1A31"/>
    <w:rsid w:val="00CD2827"/>
    <w:rsid w:val="00CD3640"/>
    <w:rsid w:val="00CD3715"/>
    <w:rsid w:val="00CD37AB"/>
    <w:rsid w:val="00CD3C70"/>
    <w:rsid w:val="00CD411A"/>
    <w:rsid w:val="00CD48DD"/>
    <w:rsid w:val="00CD5549"/>
    <w:rsid w:val="00CD5711"/>
    <w:rsid w:val="00CD686C"/>
    <w:rsid w:val="00CD68D9"/>
    <w:rsid w:val="00CD7ACD"/>
    <w:rsid w:val="00CD7D24"/>
    <w:rsid w:val="00CE09A8"/>
    <w:rsid w:val="00CE0CC5"/>
    <w:rsid w:val="00CE1C5D"/>
    <w:rsid w:val="00CE1C94"/>
    <w:rsid w:val="00CE26F7"/>
    <w:rsid w:val="00CE2D53"/>
    <w:rsid w:val="00CE3529"/>
    <w:rsid w:val="00CE36EF"/>
    <w:rsid w:val="00CE39AF"/>
    <w:rsid w:val="00CE3F9B"/>
    <w:rsid w:val="00CE5AB5"/>
    <w:rsid w:val="00CE62F6"/>
    <w:rsid w:val="00CE65A6"/>
    <w:rsid w:val="00CF045B"/>
    <w:rsid w:val="00CF047B"/>
    <w:rsid w:val="00CF0C1E"/>
    <w:rsid w:val="00CF0F45"/>
    <w:rsid w:val="00CF1034"/>
    <w:rsid w:val="00CF23DA"/>
    <w:rsid w:val="00CF2C39"/>
    <w:rsid w:val="00CF42A4"/>
    <w:rsid w:val="00CF522A"/>
    <w:rsid w:val="00CF67A9"/>
    <w:rsid w:val="00CF6BA9"/>
    <w:rsid w:val="00CF7113"/>
    <w:rsid w:val="00CF7A0A"/>
    <w:rsid w:val="00CF7DA5"/>
    <w:rsid w:val="00D00B90"/>
    <w:rsid w:val="00D00EDC"/>
    <w:rsid w:val="00D015F6"/>
    <w:rsid w:val="00D018B2"/>
    <w:rsid w:val="00D01A74"/>
    <w:rsid w:val="00D01BF7"/>
    <w:rsid w:val="00D02E91"/>
    <w:rsid w:val="00D05CA1"/>
    <w:rsid w:val="00D10A40"/>
    <w:rsid w:val="00D10A8F"/>
    <w:rsid w:val="00D10FE7"/>
    <w:rsid w:val="00D11BC7"/>
    <w:rsid w:val="00D11EEB"/>
    <w:rsid w:val="00D14608"/>
    <w:rsid w:val="00D152DB"/>
    <w:rsid w:val="00D16ACD"/>
    <w:rsid w:val="00D17D72"/>
    <w:rsid w:val="00D20A30"/>
    <w:rsid w:val="00D22C60"/>
    <w:rsid w:val="00D24B81"/>
    <w:rsid w:val="00D24D0F"/>
    <w:rsid w:val="00D258EF"/>
    <w:rsid w:val="00D25BE3"/>
    <w:rsid w:val="00D27208"/>
    <w:rsid w:val="00D27380"/>
    <w:rsid w:val="00D274A0"/>
    <w:rsid w:val="00D279D8"/>
    <w:rsid w:val="00D30340"/>
    <w:rsid w:val="00D3088A"/>
    <w:rsid w:val="00D31580"/>
    <w:rsid w:val="00D31DDA"/>
    <w:rsid w:val="00D31E65"/>
    <w:rsid w:val="00D3258D"/>
    <w:rsid w:val="00D32BE3"/>
    <w:rsid w:val="00D340C4"/>
    <w:rsid w:val="00D347C4"/>
    <w:rsid w:val="00D34858"/>
    <w:rsid w:val="00D355D6"/>
    <w:rsid w:val="00D375ED"/>
    <w:rsid w:val="00D404DD"/>
    <w:rsid w:val="00D4062C"/>
    <w:rsid w:val="00D40FD6"/>
    <w:rsid w:val="00D412A2"/>
    <w:rsid w:val="00D416A8"/>
    <w:rsid w:val="00D41E81"/>
    <w:rsid w:val="00D41EB2"/>
    <w:rsid w:val="00D41F53"/>
    <w:rsid w:val="00D43B03"/>
    <w:rsid w:val="00D43CF6"/>
    <w:rsid w:val="00D43D4D"/>
    <w:rsid w:val="00D44257"/>
    <w:rsid w:val="00D45E95"/>
    <w:rsid w:val="00D45EBC"/>
    <w:rsid w:val="00D477E1"/>
    <w:rsid w:val="00D477E6"/>
    <w:rsid w:val="00D52316"/>
    <w:rsid w:val="00D54AB5"/>
    <w:rsid w:val="00D55650"/>
    <w:rsid w:val="00D5588E"/>
    <w:rsid w:val="00D56700"/>
    <w:rsid w:val="00D573AA"/>
    <w:rsid w:val="00D57980"/>
    <w:rsid w:val="00D57D9E"/>
    <w:rsid w:val="00D62EDD"/>
    <w:rsid w:val="00D634DE"/>
    <w:rsid w:val="00D6368A"/>
    <w:rsid w:val="00D63915"/>
    <w:rsid w:val="00D64454"/>
    <w:rsid w:val="00D648CE"/>
    <w:rsid w:val="00D64A20"/>
    <w:rsid w:val="00D65F79"/>
    <w:rsid w:val="00D67AFC"/>
    <w:rsid w:val="00D71BD8"/>
    <w:rsid w:val="00D729BB"/>
    <w:rsid w:val="00D730FF"/>
    <w:rsid w:val="00D73422"/>
    <w:rsid w:val="00D73E4F"/>
    <w:rsid w:val="00D7409B"/>
    <w:rsid w:val="00D744E9"/>
    <w:rsid w:val="00D75336"/>
    <w:rsid w:val="00D75A60"/>
    <w:rsid w:val="00D7669D"/>
    <w:rsid w:val="00D76C56"/>
    <w:rsid w:val="00D76DEE"/>
    <w:rsid w:val="00D77039"/>
    <w:rsid w:val="00D776BA"/>
    <w:rsid w:val="00D82785"/>
    <w:rsid w:val="00D82BF5"/>
    <w:rsid w:val="00D82D35"/>
    <w:rsid w:val="00D8455E"/>
    <w:rsid w:val="00D84F3D"/>
    <w:rsid w:val="00D84F5E"/>
    <w:rsid w:val="00D852D6"/>
    <w:rsid w:val="00D854C5"/>
    <w:rsid w:val="00D85823"/>
    <w:rsid w:val="00D873F4"/>
    <w:rsid w:val="00D878B8"/>
    <w:rsid w:val="00D87EBD"/>
    <w:rsid w:val="00D9013F"/>
    <w:rsid w:val="00D90248"/>
    <w:rsid w:val="00D90644"/>
    <w:rsid w:val="00D906DA"/>
    <w:rsid w:val="00D911F7"/>
    <w:rsid w:val="00D92E10"/>
    <w:rsid w:val="00D93098"/>
    <w:rsid w:val="00D930C8"/>
    <w:rsid w:val="00D934A2"/>
    <w:rsid w:val="00D93C39"/>
    <w:rsid w:val="00D95047"/>
    <w:rsid w:val="00D97029"/>
    <w:rsid w:val="00D97088"/>
    <w:rsid w:val="00D97D2A"/>
    <w:rsid w:val="00DA0A3A"/>
    <w:rsid w:val="00DA0E4E"/>
    <w:rsid w:val="00DA0FFC"/>
    <w:rsid w:val="00DA248D"/>
    <w:rsid w:val="00DA2EBF"/>
    <w:rsid w:val="00DA3E35"/>
    <w:rsid w:val="00DA40CC"/>
    <w:rsid w:val="00DA5266"/>
    <w:rsid w:val="00DA5541"/>
    <w:rsid w:val="00DA7360"/>
    <w:rsid w:val="00DB047E"/>
    <w:rsid w:val="00DB0A6D"/>
    <w:rsid w:val="00DB1584"/>
    <w:rsid w:val="00DB1EA6"/>
    <w:rsid w:val="00DB23EB"/>
    <w:rsid w:val="00DB2635"/>
    <w:rsid w:val="00DB2A01"/>
    <w:rsid w:val="00DB2A15"/>
    <w:rsid w:val="00DB3821"/>
    <w:rsid w:val="00DB4BFF"/>
    <w:rsid w:val="00DB4C95"/>
    <w:rsid w:val="00DB4D0B"/>
    <w:rsid w:val="00DB5637"/>
    <w:rsid w:val="00DB57BD"/>
    <w:rsid w:val="00DB5F90"/>
    <w:rsid w:val="00DB7456"/>
    <w:rsid w:val="00DB746F"/>
    <w:rsid w:val="00DB7617"/>
    <w:rsid w:val="00DB7618"/>
    <w:rsid w:val="00DC0407"/>
    <w:rsid w:val="00DC12D1"/>
    <w:rsid w:val="00DC1626"/>
    <w:rsid w:val="00DC2002"/>
    <w:rsid w:val="00DC29FE"/>
    <w:rsid w:val="00DC2E89"/>
    <w:rsid w:val="00DC37E1"/>
    <w:rsid w:val="00DC4821"/>
    <w:rsid w:val="00DC4BE9"/>
    <w:rsid w:val="00DC600E"/>
    <w:rsid w:val="00DC670C"/>
    <w:rsid w:val="00DC7FEE"/>
    <w:rsid w:val="00DD1667"/>
    <w:rsid w:val="00DD31B4"/>
    <w:rsid w:val="00DD45FF"/>
    <w:rsid w:val="00DD477B"/>
    <w:rsid w:val="00DD50A7"/>
    <w:rsid w:val="00DD5539"/>
    <w:rsid w:val="00DD57E1"/>
    <w:rsid w:val="00DD5A63"/>
    <w:rsid w:val="00DD6466"/>
    <w:rsid w:val="00DD7F24"/>
    <w:rsid w:val="00DE081E"/>
    <w:rsid w:val="00DE105D"/>
    <w:rsid w:val="00DE3C78"/>
    <w:rsid w:val="00DE4127"/>
    <w:rsid w:val="00DE4734"/>
    <w:rsid w:val="00DE5924"/>
    <w:rsid w:val="00DE60B5"/>
    <w:rsid w:val="00DE6205"/>
    <w:rsid w:val="00DE7E1C"/>
    <w:rsid w:val="00DF0313"/>
    <w:rsid w:val="00DF1278"/>
    <w:rsid w:val="00DF2AA4"/>
    <w:rsid w:val="00DF328F"/>
    <w:rsid w:val="00DF3860"/>
    <w:rsid w:val="00DF4283"/>
    <w:rsid w:val="00DF45FF"/>
    <w:rsid w:val="00DF5934"/>
    <w:rsid w:val="00DF593B"/>
    <w:rsid w:val="00DF660A"/>
    <w:rsid w:val="00DF69A4"/>
    <w:rsid w:val="00DF6AC3"/>
    <w:rsid w:val="00DF6AFB"/>
    <w:rsid w:val="00DF73AF"/>
    <w:rsid w:val="00E007A1"/>
    <w:rsid w:val="00E00BA9"/>
    <w:rsid w:val="00E0208A"/>
    <w:rsid w:val="00E02C7F"/>
    <w:rsid w:val="00E02E97"/>
    <w:rsid w:val="00E03735"/>
    <w:rsid w:val="00E040AF"/>
    <w:rsid w:val="00E047F6"/>
    <w:rsid w:val="00E048D0"/>
    <w:rsid w:val="00E04C24"/>
    <w:rsid w:val="00E05C7A"/>
    <w:rsid w:val="00E0784E"/>
    <w:rsid w:val="00E07DD1"/>
    <w:rsid w:val="00E10228"/>
    <w:rsid w:val="00E10EE8"/>
    <w:rsid w:val="00E11491"/>
    <w:rsid w:val="00E11955"/>
    <w:rsid w:val="00E11EF2"/>
    <w:rsid w:val="00E12EB1"/>
    <w:rsid w:val="00E14434"/>
    <w:rsid w:val="00E14A5C"/>
    <w:rsid w:val="00E15342"/>
    <w:rsid w:val="00E153AF"/>
    <w:rsid w:val="00E15E01"/>
    <w:rsid w:val="00E1657A"/>
    <w:rsid w:val="00E16BAD"/>
    <w:rsid w:val="00E20D56"/>
    <w:rsid w:val="00E21292"/>
    <w:rsid w:val="00E21F3B"/>
    <w:rsid w:val="00E2345F"/>
    <w:rsid w:val="00E23FAC"/>
    <w:rsid w:val="00E24206"/>
    <w:rsid w:val="00E25B2F"/>
    <w:rsid w:val="00E26539"/>
    <w:rsid w:val="00E268CD"/>
    <w:rsid w:val="00E26DE2"/>
    <w:rsid w:val="00E27747"/>
    <w:rsid w:val="00E31480"/>
    <w:rsid w:val="00E32A11"/>
    <w:rsid w:val="00E32B49"/>
    <w:rsid w:val="00E32C92"/>
    <w:rsid w:val="00E347C7"/>
    <w:rsid w:val="00E34BBA"/>
    <w:rsid w:val="00E35D9B"/>
    <w:rsid w:val="00E35FB5"/>
    <w:rsid w:val="00E368C7"/>
    <w:rsid w:val="00E37077"/>
    <w:rsid w:val="00E37291"/>
    <w:rsid w:val="00E40C34"/>
    <w:rsid w:val="00E42094"/>
    <w:rsid w:val="00E42206"/>
    <w:rsid w:val="00E427D1"/>
    <w:rsid w:val="00E428AF"/>
    <w:rsid w:val="00E4299A"/>
    <w:rsid w:val="00E42E62"/>
    <w:rsid w:val="00E4347E"/>
    <w:rsid w:val="00E43CDC"/>
    <w:rsid w:val="00E443C7"/>
    <w:rsid w:val="00E44992"/>
    <w:rsid w:val="00E458E6"/>
    <w:rsid w:val="00E50339"/>
    <w:rsid w:val="00E50E52"/>
    <w:rsid w:val="00E521F8"/>
    <w:rsid w:val="00E52C8B"/>
    <w:rsid w:val="00E537A8"/>
    <w:rsid w:val="00E53AD6"/>
    <w:rsid w:val="00E5441B"/>
    <w:rsid w:val="00E54422"/>
    <w:rsid w:val="00E54F83"/>
    <w:rsid w:val="00E568C8"/>
    <w:rsid w:val="00E56D88"/>
    <w:rsid w:val="00E57463"/>
    <w:rsid w:val="00E60628"/>
    <w:rsid w:val="00E6090A"/>
    <w:rsid w:val="00E61D24"/>
    <w:rsid w:val="00E62744"/>
    <w:rsid w:val="00E6286F"/>
    <w:rsid w:val="00E62D88"/>
    <w:rsid w:val="00E630D5"/>
    <w:rsid w:val="00E65A4A"/>
    <w:rsid w:val="00E66966"/>
    <w:rsid w:val="00E66991"/>
    <w:rsid w:val="00E672B7"/>
    <w:rsid w:val="00E67592"/>
    <w:rsid w:val="00E719E9"/>
    <w:rsid w:val="00E72269"/>
    <w:rsid w:val="00E73968"/>
    <w:rsid w:val="00E74035"/>
    <w:rsid w:val="00E7448C"/>
    <w:rsid w:val="00E74C51"/>
    <w:rsid w:val="00E752F0"/>
    <w:rsid w:val="00E753B6"/>
    <w:rsid w:val="00E75BE2"/>
    <w:rsid w:val="00E7685A"/>
    <w:rsid w:val="00E802B9"/>
    <w:rsid w:val="00E806E0"/>
    <w:rsid w:val="00E808F2"/>
    <w:rsid w:val="00E823C5"/>
    <w:rsid w:val="00E82453"/>
    <w:rsid w:val="00E83839"/>
    <w:rsid w:val="00E84C89"/>
    <w:rsid w:val="00E85CC2"/>
    <w:rsid w:val="00E86518"/>
    <w:rsid w:val="00E869D4"/>
    <w:rsid w:val="00E86B17"/>
    <w:rsid w:val="00E86B43"/>
    <w:rsid w:val="00E9061C"/>
    <w:rsid w:val="00E906AF"/>
    <w:rsid w:val="00E911AA"/>
    <w:rsid w:val="00E91A0C"/>
    <w:rsid w:val="00E92DEA"/>
    <w:rsid w:val="00E934A8"/>
    <w:rsid w:val="00E93A70"/>
    <w:rsid w:val="00E93EAF"/>
    <w:rsid w:val="00E9589C"/>
    <w:rsid w:val="00E9617A"/>
    <w:rsid w:val="00E96873"/>
    <w:rsid w:val="00E96BD4"/>
    <w:rsid w:val="00E9742E"/>
    <w:rsid w:val="00EA0C1F"/>
    <w:rsid w:val="00EA18B5"/>
    <w:rsid w:val="00EA19E9"/>
    <w:rsid w:val="00EA26E0"/>
    <w:rsid w:val="00EA3037"/>
    <w:rsid w:val="00EA33F3"/>
    <w:rsid w:val="00EA379D"/>
    <w:rsid w:val="00EA3C27"/>
    <w:rsid w:val="00EA4315"/>
    <w:rsid w:val="00EA4EFE"/>
    <w:rsid w:val="00EA52B6"/>
    <w:rsid w:val="00EA5405"/>
    <w:rsid w:val="00EA54BC"/>
    <w:rsid w:val="00EA5AFF"/>
    <w:rsid w:val="00EA63DC"/>
    <w:rsid w:val="00EA7645"/>
    <w:rsid w:val="00EA784F"/>
    <w:rsid w:val="00EA7AD3"/>
    <w:rsid w:val="00EB07F7"/>
    <w:rsid w:val="00EB2D64"/>
    <w:rsid w:val="00EB3541"/>
    <w:rsid w:val="00EB4352"/>
    <w:rsid w:val="00EB5EAE"/>
    <w:rsid w:val="00EB634A"/>
    <w:rsid w:val="00EB77EA"/>
    <w:rsid w:val="00EB7C82"/>
    <w:rsid w:val="00EC0D46"/>
    <w:rsid w:val="00EC1778"/>
    <w:rsid w:val="00EC19BD"/>
    <w:rsid w:val="00EC2AFB"/>
    <w:rsid w:val="00EC3677"/>
    <w:rsid w:val="00EC36BA"/>
    <w:rsid w:val="00EC4A1F"/>
    <w:rsid w:val="00EC526C"/>
    <w:rsid w:val="00EC52CB"/>
    <w:rsid w:val="00EC5700"/>
    <w:rsid w:val="00EC5CB0"/>
    <w:rsid w:val="00EC5CE0"/>
    <w:rsid w:val="00ED00FF"/>
    <w:rsid w:val="00ED0445"/>
    <w:rsid w:val="00ED0C19"/>
    <w:rsid w:val="00ED10C0"/>
    <w:rsid w:val="00ED1185"/>
    <w:rsid w:val="00ED1A12"/>
    <w:rsid w:val="00ED1B57"/>
    <w:rsid w:val="00ED22F3"/>
    <w:rsid w:val="00ED2618"/>
    <w:rsid w:val="00ED265E"/>
    <w:rsid w:val="00ED37E0"/>
    <w:rsid w:val="00ED459F"/>
    <w:rsid w:val="00ED74AE"/>
    <w:rsid w:val="00ED7E2F"/>
    <w:rsid w:val="00EE03ED"/>
    <w:rsid w:val="00EE05C0"/>
    <w:rsid w:val="00EE0E06"/>
    <w:rsid w:val="00EE2959"/>
    <w:rsid w:val="00EE2F06"/>
    <w:rsid w:val="00EE364B"/>
    <w:rsid w:val="00EE367C"/>
    <w:rsid w:val="00EE36C2"/>
    <w:rsid w:val="00EE3751"/>
    <w:rsid w:val="00EE4004"/>
    <w:rsid w:val="00EE4219"/>
    <w:rsid w:val="00EE4633"/>
    <w:rsid w:val="00EE472F"/>
    <w:rsid w:val="00EE57B1"/>
    <w:rsid w:val="00EE64D5"/>
    <w:rsid w:val="00EE69A5"/>
    <w:rsid w:val="00EE6CFB"/>
    <w:rsid w:val="00EF0EAE"/>
    <w:rsid w:val="00EF1695"/>
    <w:rsid w:val="00EF2869"/>
    <w:rsid w:val="00EF2A5A"/>
    <w:rsid w:val="00EF2EDD"/>
    <w:rsid w:val="00EF3188"/>
    <w:rsid w:val="00EF3963"/>
    <w:rsid w:val="00EF4165"/>
    <w:rsid w:val="00EF4259"/>
    <w:rsid w:val="00EF4408"/>
    <w:rsid w:val="00EF517F"/>
    <w:rsid w:val="00EF568F"/>
    <w:rsid w:val="00EF64F0"/>
    <w:rsid w:val="00EF6811"/>
    <w:rsid w:val="00EF6A91"/>
    <w:rsid w:val="00EF6BCA"/>
    <w:rsid w:val="00EF6FFE"/>
    <w:rsid w:val="00EF7C70"/>
    <w:rsid w:val="00F001A5"/>
    <w:rsid w:val="00F00412"/>
    <w:rsid w:val="00F008C6"/>
    <w:rsid w:val="00F01234"/>
    <w:rsid w:val="00F0165E"/>
    <w:rsid w:val="00F017CE"/>
    <w:rsid w:val="00F02006"/>
    <w:rsid w:val="00F028BD"/>
    <w:rsid w:val="00F0379C"/>
    <w:rsid w:val="00F04D25"/>
    <w:rsid w:val="00F05039"/>
    <w:rsid w:val="00F051EE"/>
    <w:rsid w:val="00F05B06"/>
    <w:rsid w:val="00F05B24"/>
    <w:rsid w:val="00F063A6"/>
    <w:rsid w:val="00F06BE6"/>
    <w:rsid w:val="00F0777C"/>
    <w:rsid w:val="00F07CE9"/>
    <w:rsid w:val="00F07E6F"/>
    <w:rsid w:val="00F07F85"/>
    <w:rsid w:val="00F12D7F"/>
    <w:rsid w:val="00F13FDF"/>
    <w:rsid w:val="00F14BEF"/>
    <w:rsid w:val="00F14F14"/>
    <w:rsid w:val="00F1544D"/>
    <w:rsid w:val="00F16130"/>
    <w:rsid w:val="00F16814"/>
    <w:rsid w:val="00F16830"/>
    <w:rsid w:val="00F16A9F"/>
    <w:rsid w:val="00F16D12"/>
    <w:rsid w:val="00F16DDF"/>
    <w:rsid w:val="00F172A9"/>
    <w:rsid w:val="00F17877"/>
    <w:rsid w:val="00F17A87"/>
    <w:rsid w:val="00F17A94"/>
    <w:rsid w:val="00F17B87"/>
    <w:rsid w:val="00F17CFF"/>
    <w:rsid w:val="00F20036"/>
    <w:rsid w:val="00F20297"/>
    <w:rsid w:val="00F21961"/>
    <w:rsid w:val="00F227C9"/>
    <w:rsid w:val="00F22824"/>
    <w:rsid w:val="00F2284E"/>
    <w:rsid w:val="00F23F2C"/>
    <w:rsid w:val="00F24139"/>
    <w:rsid w:val="00F25088"/>
    <w:rsid w:val="00F250DB"/>
    <w:rsid w:val="00F2516C"/>
    <w:rsid w:val="00F25AEE"/>
    <w:rsid w:val="00F2615E"/>
    <w:rsid w:val="00F26607"/>
    <w:rsid w:val="00F27300"/>
    <w:rsid w:val="00F31116"/>
    <w:rsid w:val="00F315ED"/>
    <w:rsid w:val="00F3221D"/>
    <w:rsid w:val="00F32A1A"/>
    <w:rsid w:val="00F32D3B"/>
    <w:rsid w:val="00F3300C"/>
    <w:rsid w:val="00F3512C"/>
    <w:rsid w:val="00F366FF"/>
    <w:rsid w:val="00F372EB"/>
    <w:rsid w:val="00F4294A"/>
    <w:rsid w:val="00F431D0"/>
    <w:rsid w:val="00F43AEF"/>
    <w:rsid w:val="00F44048"/>
    <w:rsid w:val="00F44585"/>
    <w:rsid w:val="00F4517C"/>
    <w:rsid w:val="00F459C8"/>
    <w:rsid w:val="00F45C97"/>
    <w:rsid w:val="00F463F7"/>
    <w:rsid w:val="00F46B7D"/>
    <w:rsid w:val="00F47C56"/>
    <w:rsid w:val="00F5017B"/>
    <w:rsid w:val="00F50282"/>
    <w:rsid w:val="00F5142F"/>
    <w:rsid w:val="00F515A3"/>
    <w:rsid w:val="00F5174A"/>
    <w:rsid w:val="00F52E46"/>
    <w:rsid w:val="00F5340B"/>
    <w:rsid w:val="00F53C7C"/>
    <w:rsid w:val="00F546FA"/>
    <w:rsid w:val="00F55031"/>
    <w:rsid w:val="00F55497"/>
    <w:rsid w:val="00F55623"/>
    <w:rsid w:val="00F56404"/>
    <w:rsid w:val="00F564A3"/>
    <w:rsid w:val="00F56588"/>
    <w:rsid w:val="00F577E4"/>
    <w:rsid w:val="00F60BD2"/>
    <w:rsid w:val="00F615EB"/>
    <w:rsid w:val="00F624F9"/>
    <w:rsid w:val="00F62F28"/>
    <w:rsid w:val="00F66488"/>
    <w:rsid w:val="00F6664F"/>
    <w:rsid w:val="00F67143"/>
    <w:rsid w:val="00F676C6"/>
    <w:rsid w:val="00F677B4"/>
    <w:rsid w:val="00F6785B"/>
    <w:rsid w:val="00F67954"/>
    <w:rsid w:val="00F7040E"/>
    <w:rsid w:val="00F704CC"/>
    <w:rsid w:val="00F70D5A"/>
    <w:rsid w:val="00F72851"/>
    <w:rsid w:val="00F737FE"/>
    <w:rsid w:val="00F741C3"/>
    <w:rsid w:val="00F74377"/>
    <w:rsid w:val="00F76714"/>
    <w:rsid w:val="00F76988"/>
    <w:rsid w:val="00F76E23"/>
    <w:rsid w:val="00F80855"/>
    <w:rsid w:val="00F80BF2"/>
    <w:rsid w:val="00F8122D"/>
    <w:rsid w:val="00F81342"/>
    <w:rsid w:val="00F81948"/>
    <w:rsid w:val="00F81A70"/>
    <w:rsid w:val="00F81D16"/>
    <w:rsid w:val="00F82514"/>
    <w:rsid w:val="00F82D61"/>
    <w:rsid w:val="00F83349"/>
    <w:rsid w:val="00F834E5"/>
    <w:rsid w:val="00F835D5"/>
    <w:rsid w:val="00F837D1"/>
    <w:rsid w:val="00F84CBD"/>
    <w:rsid w:val="00F8535C"/>
    <w:rsid w:val="00F85D00"/>
    <w:rsid w:val="00F85F54"/>
    <w:rsid w:val="00F8611E"/>
    <w:rsid w:val="00F871AB"/>
    <w:rsid w:val="00F87358"/>
    <w:rsid w:val="00F91ED2"/>
    <w:rsid w:val="00F92296"/>
    <w:rsid w:val="00F9248E"/>
    <w:rsid w:val="00F945F5"/>
    <w:rsid w:val="00F94A05"/>
    <w:rsid w:val="00F95E67"/>
    <w:rsid w:val="00F960F3"/>
    <w:rsid w:val="00F97C7E"/>
    <w:rsid w:val="00F97DCF"/>
    <w:rsid w:val="00FA0D10"/>
    <w:rsid w:val="00FA1249"/>
    <w:rsid w:val="00FA26BD"/>
    <w:rsid w:val="00FA2B3A"/>
    <w:rsid w:val="00FA2BF1"/>
    <w:rsid w:val="00FA4C8C"/>
    <w:rsid w:val="00FA57D3"/>
    <w:rsid w:val="00FB0458"/>
    <w:rsid w:val="00FB1244"/>
    <w:rsid w:val="00FB1BAF"/>
    <w:rsid w:val="00FB3C39"/>
    <w:rsid w:val="00FB3CE3"/>
    <w:rsid w:val="00FB41EA"/>
    <w:rsid w:val="00FB5033"/>
    <w:rsid w:val="00FB5249"/>
    <w:rsid w:val="00FB5F30"/>
    <w:rsid w:val="00FB76B9"/>
    <w:rsid w:val="00FC1089"/>
    <w:rsid w:val="00FC1B32"/>
    <w:rsid w:val="00FC3561"/>
    <w:rsid w:val="00FC36C9"/>
    <w:rsid w:val="00FC3885"/>
    <w:rsid w:val="00FC4245"/>
    <w:rsid w:val="00FC4620"/>
    <w:rsid w:val="00FC53C9"/>
    <w:rsid w:val="00FC5B90"/>
    <w:rsid w:val="00FC60ED"/>
    <w:rsid w:val="00FC6611"/>
    <w:rsid w:val="00FC6C28"/>
    <w:rsid w:val="00FC7AE2"/>
    <w:rsid w:val="00FC7D26"/>
    <w:rsid w:val="00FC7E08"/>
    <w:rsid w:val="00FD141E"/>
    <w:rsid w:val="00FD2F14"/>
    <w:rsid w:val="00FD3ABB"/>
    <w:rsid w:val="00FD3D4F"/>
    <w:rsid w:val="00FD432D"/>
    <w:rsid w:val="00FD4962"/>
    <w:rsid w:val="00FD497D"/>
    <w:rsid w:val="00FD4A0E"/>
    <w:rsid w:val="00FD532E"/>
    <w:rsid w:val="00FD5F71"/>
    <w:rsid w:val="00FD65CF"/>
    <w:rsid w:val="00FD6BFC"/>
    <w:rsid w:val="00FD71FB"/>
    <w:rsid w:val="00FD7629"/>
    <w:rsid w:val="00FD7BE2"/>
    <w:rsid w:val="00FE158C"/>
    <w:rsid w:val="00FE15BA"/>
    <w:rsid w:val="00FE25C0"/>
    <w:rsid w:val="00FE2A3E"/>
    <w:rsid w:val="00FE328E"/>
    <w:rsid w:val="00FE3833"/>
    <w:rsid w:val="00FE3909"/>
    <w:rsid w:val="00FE3CF5"/>
    <w:rsid w:val="00FE3F95"/>
    <w:rsid w:val="00FE4081"/>
    <w:rsid w:val="00FE40C1"/>
    <w:rsid w:val="00FE46E9"/>
    <w:rsid w:val="00FE56D2"/>
    <w:rsid w:val="00FE5A73"/>
    <w:rsid w:val="00FE7461"/>
    <w:rsid w:val="00FE756D"/>
    <w:rsid w:val="00FE7759"/>
    <w:rsid w:val="00FF0305"/>
    <w:rsid w:val="00FF0537"/>
    <w:rsid w:val="00FF1584"/>
    <w:rsid w:val="00FF3793"/>
    <w:rsid w:val="00FF3C4E"/>
    <w:rsid w:val="00FF3E5B"/>
    <w:rsid w:val="00FF421E"/>
    <w:rsid w:val="00FF4CA3"/>
    <w:rsid w:val="00FF5CEA"/>
    <w:rsid w:val="00FF6BBE"/>
    <w:rsid w:val="00FF6F6E"/>
    <w:rsid w:val="00FF6F86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73BFC69B-6375-4B17-AD56-415D00F1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aliases w:val=" Знак3,Знак3"/>
    <w:basedOn w:val="a"/>
    <w:next w:val="a"/>
    <w:link w:val="11"/>
    <w:qFormat/>
    <w:pPr>
      <w:keepNext/>
      <w:ind w:left="4500"/>
      <w:jc w:val="both"/>
      <w:outlineLvl w:val="0"/>
    </w:pPr>
    <w:rPr>
      <w:b/>
      <w:i/>
      <w:sz w:val="24"/>
    </w:rPr>
  </w:style>
  <w:style w:type="paragraph" w:styleId="2">
    <w:name w:val="heading 2"/>
    <w:aliases w:val="Знак2"/>
    <w:basedOn w:val="a"/>
    <w:next w:val="a"/>
    <w:link w:val="21"/>
    <w:qFormat/>
    <w:pPr>
      <w:keepNext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1"/>
    <w:qFormat/>
    <w:pPr>
      <w:keepNext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spacing w:before="12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spacing w:before="120"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60">
    <w:name w:val="Основной шрифт абзаца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1z0">
    <w:name w:val="WW8Num11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50">
    <w:name w:val="Основной шрифт абзаца5"/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40">
    <w:name w:val="Основной шрифт абзаца4"/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19z3">
    <w:name w:val="WW8Num19z3"/>
    <w:rPr>
      <w:rFonts w:ascii="Symbol" w:hAnsi="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10">
    <w:name w:val="Основной шрифт абзаца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a3">
    <w:name w:val="???????? ????? ??????"/>
  </w:style>
  <w:style w:type="character" w:styleId="a4">
    <w:name w:val="Hyperlink"/>
    <w:basedOn w:val="a3"/>
    <w:semiHidden/>
    <w:rPr>
      <w:color w:val="0000FF"/>
      <w:u w:val="single"/>
    </w:rPr>
  </w:style>
  <w:style w:type="character" w:styleId="a5">
    <w:name w:val="page number"/>
    <w:basedOn w:val="a3"/>
    <w:semiHidden/>
  </w:style>
  <w:style w:type="character" w:customStyle="1" w:styleId="a6">
    <w:name w:val=" ???? ????"/>
    <w:basedOn w:val="a3"/>
    <w:rPr>
      <w:rFonts w:ascii="MS Sans Serif" w:hAnsi="MS Sans Serif"/>
      <w:lang w:val="en-US"/>
    </w:rPr>
  </w:style>
  <w:style w:type="character" w:customStyle="1" w:styleId="a7">
    <w:name w:val="???????? ?????"/>
  </w:style>
  <w:style w:type="character" w:styleId="a8">
    <w:name w:val="Strong"/>
    <w:basedOn w:val="a3"/>
    <w:qFormat/>
    <w:rPr>
      <w:b/>
    </w:rPr>
  </w:style>
  <w:style w:type="character" w:customStyle="1" w:styleId="Hyperlink">
    <w:name w:val="Hyperlink"/>
    <w:basedOn w:val="a3"/>
    <w:rPr>
      <w:color w:val="000080"/>
      <w:u w:val="single"/>
    </w:rPr>
  </w:style>
  <w:style w:type="character" w:customStyle="1" w:styleId="32">
    <w:name w:val="????????? 3 ????"/>
    <w:basedOn w:val="a3"/>
    <w:rPr>
      <w:rFonts w:ascii="Arial" w:hAnsi="Arial"/>
      <w:i/>
      <w:sz w:val="22"/>
      <w:u w:val="single"/>
      <w:lang w:val="ru-RU"/>
    </w:rPr>
  </w:style>
  <w:style w:type="character" w:styleId="a9">
    <w:name w:val="FollowedHyperlink"/>
    <w:basedOn w:val="a3"/>
    <w:semiHidden/>
    <w:rPr>
      <w:color w:val="800080"/>
      <w:u w:val="single"/>
    </w:rPr>
  </w:style>
  <w:style w:type="character" w:customStyle="1" w:styleId="aa">
    <w:name w:val="?????? ?????????"/>
  </w:style>
  <w:style w:type="character" w:customStyle="1" w:styleId="ab">
    <w:name w:val="??????? ??????"/>
    <w:rPr>
      <w:rFonts w:ascii="StarSymbol" w:hAnsi="StarSymbol"/>
      <w:sz w:val="18"/>
    </w:rPr>
  </w:style>
  <w:style w:type="character" w:customStyle="1" w:styleId="ac">
    <w:name w:val="???????? ????? ????"/>
    <w:basedOn w:val="a3"/>
    <w:rPr>
      <w:rFonts w:ascii="Arial" w:hAnsi="Arial"/>
      <w:sz w:val="22"/>
      <w:lang w:val="ru-RU"/>
    </w:rPr>
  </w:style>
  <w:style w:type="character" w:customStyle="1" w:styleId="ad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e">
    <w:name w:val="Символ нумерации"/>
  </w:style>
  <w:style w:type="character" w:customStyle="1" w:styleId="af">
    <w:name w:val="Основной текст Знак"/>
    <w:basedOn w:val="10"/>
    <w:rPr>
      <w:rFonts w:ascii="Arial" w:hAnsi="Arial" w:cs="Arial"/>
      <w:sz w:val="22"/>
      <w:lang w:val="ru-RU" w:eastAsia="ar-SA" w:bidi="ar-SA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FontStyle156">
    <w:name w:val="Font Style156"/>
    <w:basedOn w:val="20"/>
    <w:rPr>
      <w:rFonts w:ascii="Times New Roman" w:hAnsi="Times New Roman" w:cs="Times New Roman"/>
      <w:sz w:val="24"/>
      <w:szCs w:val="24"/>
    </w:rPr>
  </w:style>
  <w:style w:type="character" w:customStyle="1" w:styleId="WW8Num24z0">
    <w:name w:val="WW8Num24z0"/>
    <w:rPr>
      <w:color w:val="000042"/>
    </w:rPr>
  </w:style>
  <w:style w:type="character" w:customStyle="1" w:styleId="WW8Num22z0">
    <w:name w:val="WW8Num22z0"/>
    <w:rPr>
      <w:rFonts w:ascii="Symbol" w:hAnsi="Symbol"/>
      <w:color w:val="auto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1">
    <w:name w:val="Body Text"/>
    <w:aliases w:val="Основной текст Знак Знак,Знак Знак Знак Знак Знак,Знак Знак Знак"/>
    <w:link w:val="33"/>
    <w:pPr>
      <w:suppressAutoHyphens/>
      <w:ind w:firstLine="709"/>
      <w:jc w:val="both"/>
    </w:pPr>
    <w:rPr>
      <w:rFonts w:eastAsia="Arial"/>
      <w:sz w:val="28"/>
      <w:lang w:eastAsia="ar-SA"/>
    </w:rPr>
  </w:style>
  <w:style w:type="paragraph" w:styleId="af2">
    <w:name w:val="List"/>
    <w:basedOn w:val="af1"/>
    <w:semiHidden/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2">
    <w:name w:val="Указатель6"/>
    <w:basedOn w:val="a"/>
    <w:pPr>
      <w:suppressLineNumbers/>
    </w:pPr>
    <w:rPr>
      <w:rFonts w:cs="Tahoma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2">
    <w:name w:val="Указатель5"/>
    <w:basedOn w:val="a"/>
    <w:pPr>
      <w:suppressLineNumbers/>
    </w:pPr>
    <w:rPr>
      <w:rFonts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5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f3">
    <w:name w:val="?????????"/>
    <w:basedOn w:val="a"/>
    <w:next w:val="af1"/>
    <w:pPr>
      <w:keepNext/>
      <w:spacing w:before="240" w:after="120"/>
    </w:pPr>
    <w:rPr>
      <w:rFonts w:ascii="Arial" w:hAnsi="Arial"/>
    </w:rPr>
  </w:style>
  <w:style w:type="paragraph" w:customStyle="1" w:styleId="af4">
    <w:name w:val="????????"/>
    <w:basedOn w:val="a"/>
    <w:pPr>
      <w:suppressLineNumbers/>
      <w:spacing w:before="120" w:after="120"/>
    </w:pPr>
    <w:rPr>
      <w:i/>
      <w:sz w:val="24"/>
    </w:rPr>
  </w:style>
  <w:style w:type="paragraph" w:customStyle="1" w:styleId="WW-">
    <w:name w:val="WW-?????????"/>
    <w:basedOn w:val="a"/>
    <w:pPr>
      <w:suppressLineNumbers/>
    </w:pPr>
  </w:style>
  <w:style w:type="paragraph" w:customStyle="1" w:styleId="24">
    <w:name w:val="???????? ????? 2"/>
    <w:basedOn w:val="a"/>
    <w:pPr>
      <w:spacing w:after="120" w:line="480" w:lineRule="auto"/>
    </w:pPr>
  </w:style>
  <w:style w:type="paragraph" w:customStyle="1" w:styleId="Normal">
    <w:name w:val="Normal"/>
    <w:pPr>
      <w:suppressAutoHyphens/>
    </w:pPr>
    <w:rPr>
      <w:rFonts w:eastAsia="Arial"/>
      <w:lang w:eastAsia="ar-SA"/>
    </w:rPr>
  </w:style>
  <w:style w:type="paragraph" w:customStyle="1" w:styleId="af5">
    <w:name w:val="?????.?????????? ???????"/>
    <w:basedOn w:val="a"/>
    <w:pPr>
      <w:keepLines/>
      <w:tabs>
        <w:tab w:val="center" w:pos="7200"/>
        <w:tab w:val="right" w:pos="14400"/>
      </w:tabs>
      <w:jc w:val="center"/>
    </w:pPr>
    <w:rPr>
      <w:spacing w:val="80"/>
      <w:sz w:val="20"/>
    </w:rPr>
  </w:style>
  <w:style w:type="paragraph" w:customStyle="1" w:styleId="af6">
    <w:name w:val="????? ?????????"/>
    <w:basedOn w:val="a"/>
    <w:pPr>
      <w:shd w:val="clear" w:color="auto" w:fill="000080"/>
    </w:pPr>
    <w:rPr>
      <w:rFonts w:ascii="Tahoma" w:hAnsi="Tahoma"/>
      <w:sz w:val="20"/>
    </w:rPr>
  </w:style>
  <w:style w:type="paragraph" w:customStyle="1" w:styleId="af7">
    <w:name w:val="??????? (???)"/>
    <w:basedOn w:val="a"/>
    <w:pPr>
      <w:spacing w:before="280" w:after="280"/>
    </w:pPr>
    <w:rPr>
      <w:sz w:val="24"/>
    </w:rPr>
  </w:style>
  <w:style w:type="paragraph" w:customStyle="1" w:styleId="heading1">
    <w:name w:val="heading 1"/>
    <w:basedOn w:val="Normal"/>
    <w:next w:val="Normal"/>
    <w:pPr>
      <w:keepNext/>
      <w:widowControl w:val="0"/>
      <w:spacing w:line="360" w:lineRule="auto"/>
      <w:jc w:val="center"/>
    </w:pPr>
    <w:rPr>
      <w:b/>
      <w:color w:val="000000"/>
      <w:sz w:val="36"/>
    </w:rPr>
  </w:style>
  <w:style w:type="paragraph" w:styleId="af8">
    <w:name w:val="footer"/>
    <w:basedOn w:val="a"/>
    <w:link w:val="25"/>
    <w:uiPriority w:val="99"/>
    <w:pPr>
      <w:tabs>
        <w:tab w:val="center" w:pos="4677"/>
        <w:tab w:val="right" w:pos="9355"/>
      </w:tabs>
    </w:pPr>
  </w:style>
  <w:style w:type="paragraph" w:customStyle="1" w:styleId="36">
    <w:name w:val="???????? ????? ? ???????? 3"/>
    <w:basedOn w:val="a"/>
    <w:pPr>
      <w:spacing w:after="120"/>
      <w:ind w:left="283"/>
    </w:pPr>
    <w:rPr>
      <w:sz w:val="16"/>
    </w:rPr>
  </w:style>
  <w:style w:type="paragraph" w:customStyle="1" w:styleId="37">
    <w:name w:val="???????? ????? 3"/>
    <w:basedOn w:val="a"/>
    <w:pPr>
      <w:spacing w:after="120"/>
    </w:pPr>
    <w:rPr>
      <w:sz w:val="16"/>
    </w:rPr>
  </w:style>
  <w:style w:type="paragraph" w:styleId="af9">
    <w:name w:val="Body Text Indent"/>
    <w:basedOn w:val="a"/>
    <w:link w:val="26"/>
    <w:semiHidden/>
    <w:pPr>
      <w:widowControl w:val="0"/>
      <w:spacing w:after="120"/>
      <w:ind w:left="283"/>
    </w:pPr>
    <w:rPr>
      <w:sz w:val="20"/>
    </w:rPr>
  </w:style>
  <w:style w:type="paragraph" w:customStyle="1" w:styleId="BodyText">
    <w:name w:val="Body Text"/>
    <w:basedOn w:val="Normal"/>
    <w:pPr>
      <w:jc w:val="both"/>
    </w:pPr>
    <w:rPr>
      <w:sz w:val="24"/>
    </w:rPr>
  </w:style>
  <w:style w:type="paragraph" w:styleId="afa">
    <w:name w:val="Title"/>
    <w:basedOn w:val="a"/>
    <w:next w:val="afb"/>
    <w:qFormat/>
    <w:pPr>
      <w:jc w:val="center"/>
    </w:pPr>
    <w:rPr>
      <w:rFonts w:ascii="Arial Black" w:hAnsi="Arial Black"/>
    </w:rPr>
  </w:style>
  <w:style w:type="paragraph" w:styleId="afb">
    <w:name w:val="Subtitle"/>
    <w:basedOn w:val="af3"/>
    <w:next w:val="af1"/>
    <w:qFormat/>
    <w:pPr>
      <w:jc w:val="center"/>
    </w:pPr>
    <w:rPr>
      <w:i/>
    </w:rPr>
  </w:style>
  <w:style w:type="paragraph" w:customStyle="1" w:styleId="27">
    <w:name w:val="???????? ????? ? ???????? 2"/>
    <w:basedOn w:val="a"/>
    <w:pPr>
      <w:ind w:firstLine="720"/>
      <w:jc w:val="both"/>
    </w:pPr>
    <w:rPr>
      <w:sz w:val="24"/>
    </w:rPr>
  </w:style>
  <w:style w:type="paragraph" w:styleId="afc">
    <w:name w:val="header"/>
    <w:basedOn w:val="a"/>
    <w:link w:val="14"/>
    <w:semiHidden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paragraph" w:customStyle="1" w:styleId="15">
    <w:name w:val="îãëàâëåíèå 1"/>
    <w:basedOn w:val="a"/>
    <w:next w:val="a"/>
    <w:pPr>
      <w:ind w:firstLine="720"/>
      <w:jc w:val="both"/>
    </w:pPr>
    <w:rPr>
      <w:sz w:val="24"/>
    </w:rPr>
  </w:style>
  <w:style w:type="paragraph" w:customStyle="1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odyText2">
    <w:name w:val="Body Text 2"/>
    <w:basedOn w:val="Normal"/>
    <w:rPr>
      <w:sz w:val="22"/>
    </w:rPr>
  </w:style>
  <w:style w:type="paragraph" w:customStyle="1" w:styleId="afd">
    <w:name w:val="?????"/>
    <w:basedOn w:val="a"/>
    <w:rPr>
      <w:rFonts w:ascii="Courier New" w:hAnsi="Courier New"/>
      <w:sz w:val="20"/>
    </w:rPr>
  </w:style>
  <w:style w:type="paragraph" w:customStyle="1" w:styleId="16">
    <w:name w:val="????????? 1"/>
    <w:basedOn w:val="a"/>
    <w:next w:val="a"/>
    <w:pPr>
      <w:keepNext/>
    </w:pPr>
    <w:rPr>
      <w:rFonts w:ascii="MS Sans Serif" w:hAnsi="MS Sans Serif"/>
      <w:b/>
      <w:sz w:val="24"/>
    </w:rPr>
  </w:style>
  <w:style w:type="paragraph" w:customStyle="1" w:styleId="BodyTextIndent2">
    <w:name w:val="Body Text Indent 2"/>
    <w:basedOn w:val="Normal"/>
    <w:pPr>
      <w:ind w:firstLine="720"/>
      <w:jc w:val="both"/>
    </w:pPr>
    <w:rPr>
      <w:sz w:val="24"/>
    </w:rPr>
  </w:style>
  <w:style w:type="paragraph" w:customStyle="1" w:styleId="80">
    <w:name w:val="????????? 8"/>
    <w:basedOn w:val="a"/>
    <w:next w:val="a"/>
    <w:pPr>
      <w:keepNext/>
      <w:tabs>
        <w:tab w:val="left" w:pos="0"/>
      </w:tabs>
      <w:ind w:firstLine="709"/>
    </w:pPr>
    <w:rPr>
      <w:rFonts w:ascii="MS Sans Serif" w:hAnsi="MS Sans Serif"/>
    </w:rPr>
  </w:style>
  <w:style w:type="paragraph" w:customStyle="1" w:styleId="17">
    <w:name w:val="????1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BodyTextIndent3">
    <w:name w:val="Body Text Indent 3"/>
    <w:basedOn w:val="Normal"/>
    <w:pPr>
      <w:ind w:firstLine="720"/>
      <w:jc w:val="both"/>
    </w:pPr>
    <w:rPr>
      <w:sz w:val="24"/>
    </w:rPr>
  </w:style>
  <w:style w:type="paragraph" w:customStyle="1" w:styleId="afe">
    <w:name w:val="??????"/>
    <w:basedOn w:val="a"/>
    <w:pPr>
      <w:ind w:left="284" w:right="424"/>
      <w:jc w:val="both"/>
    </w:pPr>
    <w:rPr>
      <w:rFonts w:ascii="Arial" w:hAnsi="Arial"/>
      <w:sz w:val="24"/>
    </w:rPr>
  </w:style>
  <w:style w:type="paragraph" w:customStyle="1" w:styleId="aff">
    <w:name w:val="??????????"/>
    <w:pPr>
      <w:suppressAutoHyphens/>
    </w:pPr>
    <w:rPr>
      <w:rFonts w:eastAsia="Arial"/>
      <w:lang w:eastAsia="ar-SA"/>
    </w:rPr>
  </w:style>
  <w:style w:type="paragraph" w:customStyle="1" w:styleId="WW-0">
    <w:name w:val="WW-????????"/>
    <w:basedOn w:val="a"/>
    <w:rPr>
      <w:rFonts w:ascii="Arial" w:hAnsi="Arial"/>
      <w:sz w:val="24"/>
    </w:rPr>
  </w:style>
  <w:style w:type="paragraph" w:customStyle="1" w:styleId="28">
    <w:name w:val="????????? 2"/>
    <w:basedOn w:val="a"/>
    <w:next w:val="a"/>
    <w:pPr>
      <w:keepNext/>
      <w:tabs>
        <w:tab w:val="left" w:pos="851"/>
      </w:tabs>
      <w:jc w:val="center"/>
    </w:pPr>
    <w:rPr>
      <w:b/>
      <w:sz w:val="24"/>
    </w:rPr>
  </w:style>
  <w:style w:type="paragraph" w:customStyle="1" w:styleId="BodyText21">
    <w:name w:val="Body Text 21"/>
    <w:basedOn w:val="a"/>
    <w:pPr>
      <w:jc w:val="both"/>
    </w:pPr>
    <w:rPr>
      <w:sz w:val="24"/>
    </w:rPr>
  </w:style>
  <w:style w:type="paragraph" w:customStyle="1" w:styleId="72">
    <w:name w:val="????????? 7"/>
    <w:basedOn w:val="a"/>
    <w:next w:val="a"/>
    <w:pPr>
      <w:keepNext/>
    </w:pPr>
    <w:rPr>
      <w:b/>
      <w:sz w:val="24"/>
      <w:u w:val="single"/>
    </w:rPr>
  </w:style>
  <w:style w:type="paragraph" w:customStyle="1" w:styleId="BodyText22">
    <w:name w:val="Body Text 22"/>
    <w:basedOn w:val="a"/>
    <w:rPr>
      <w:sz w:val="24"/>
    </w:rPr>
  </w:style>
  <w:style w:type="paragraph" w:customStyle="1" w:styleId="29">
    <w:name w:val="????????????? ?????? 2"/>
    <w:basedOn w:val="a"/>
    <w:pPr>
      <w:tabs>
        <w:tab w:val="left" w:pos="1203"/>
      </w:tabs>
      <w:ind w:left="283"/>
    </w:pPr>
    <w:rPr>
      <w:rFonts w:ascii="Tahoma" w:hAnsi="Tahoma"/>
      <w:color w:val="000000"/>
      <w:sz w:val="18"/>
    </w:rPr>
  </w:style>
  <w:style w:type="paragraph" w:customStyle="1" w:styleId="aff0">
    <w:name w:val="??????????? ??????"/>
    <w:basedOn w:val="a"/>
    <w:pPr>
      <w:widowControl w:val="0"/>
      <w:spacing w:after="120"/>
      <w:ind w:left="283"/>
    </w:pPr>
    <w:rPr>
      <w:sz w:val="20"/>
    </w:rPr>
  </w:style>
  <w:style w:type="paragraph" w:customStyle="1" w:styleId="aff1">
    <w:name w:val="???????"/>
    <w:basedOn w:val="a"/>
    <w:pPr>
      <w:jc w:val="both"/>
    </w:pPr>
  </w:style>
  <w:style w:type="paragraph" w:styleId="18">
    <w:name w:val="toc 1"/>
    <w:basedOn w:val="a"/>
    <w:next w:val="a"/>
    <w:autoRedefine/>
    <w:semiHidden/>
    <w:rsid w:val="00EA5AFF"/>
    <w:pPr>
      <w:spacing w:before="120" w:after="120"/>
    </w:pPr>
    <w:rPr>
      <w:bCs/>
      <w:sz w:val="24"/>
      <w:szCs w:val="24"/>
    </w:rPr>
  </w:style>
  <w:style w:type="paragraph" w:customStyle="1" w:styleId="WW-1">
    <w:name w:val="WW-???????"/>
    <w:basedOn w:val="af1"/>
    <w:next w:val="af1"/>
    <w:pPr>
      <w:jc w:val="left"/>
    </w:pPr>
    <w:rPr>
      <w:rFonts w:ascii="Arial" w:hAnsi="Arial"/>
      <w:sz w:val="20"/>
    </w:rPr>
  </w:style>
  <w:style w:type="paragraph" w:customStyle="1" w:styleId="19">
    <w:name w:val="çàãîëîâîê 1"/>
    <w:basedOn w:val="a"/>
    <w:next w:val="a"/>
    <w:pPr>
      <w:keepNext/>
      <w:spacing w:before="240" w:after="60"/>
      <w:ind w:firstLine="709"/>
    </w:pPr>
    <w:rPr>
      <w:rFonts w:ascii="Arial" w:hAnsi="Arial"/>
      <w:b/>
      <w:color w:val="000080"/>
      <w:kern w:val="1"/>
    </w:rPr>
  </w:style>
  <w:style w:type="paragraph" w:customStyle="1" w:styleId="2a">
    <w:name w:val="????? ????????? 2 + ?? ????? ?????????"/>
    <w:basedOn w:val="2"/>
    <w:pPr>
      <w:keepLines/>
      <w:widowControl w:val="0"/>
      <w:spacing w:before="240" w:after="120"/>
      <w:jc w:val="center"/>
    </w:pPr>
    <w:rPr>
      <w:i w:val="0"/>
    </w:rPr>
  </w:style>
  <w:style w:type="paragraph" w:customStyle="1" w:styleId="3040">
    <w:name w:val="????? ????????? 3 + ?????:  0.4 ?? ?????? ??????:  0 ??"/>
    <w:basedOn w:val="3"/>
    <w:pPr>
      <w:widowControl w:val="0"/>
      <w:spacing w:before="240" w:after="60"/>
      <w:jc w:val="center"/>
    </w:pPr>
    <w:rPr>
      <w:i w:val="0"/>
    </w:rPr>
  </w:style>
  <w:style w:type="paragraph" w:customStyle="1" w:styleId="TimesNewRoman12pt">
    <w:name w:val="????? ????? Times New Roman 12 pt ?????????? ?????? ?? ?????? + ?? ..."/>
    <w:basedOn w:val="a"/>
    <w:pPr>
      <w:keepNext/>
      <w:widowControl w:val="0"/>
      <w:spacing w:before="240" w:after="60"/>
      <w:jc w:val="center"/>
    </w:pPr>
    <w:rPr>
      <w:i/>
      <w:sz w:val="24"/>
    </w:rPr>
  </w:style>
  <w:style w:type="paragraph" w:customStyle="1" w:styleId="FR2">
    <w:name w:val="FR2"/>
    <w:pPr>
      <w:widowControl w:val="0"/>
      <w:suppressAutoHyphens/>
      <w:spacing w:before="120"/>
      <w:ind w:left="560"/>
    </w:pPr>
    <w:rPr>
      <w:rFonts w:eastAsia="Arial"/>
      <w:sz w:val="18"/>
      <w:lang w:eastAsia="ar-SA"/>
    </w:rPr>
  </w:style>
  <w:style w:type="paragraph" w:customStyle="1" w:styleId="FR1">
    <w:name w:val="FR1"/>
    <w:pPr>
      <w:widowControl w:val="0"/>
      <w:suppressAutoHyphens/>
      <w:spacing w:before="1920"/>
    </w:pPr>
    <w:rPr>
      <w:rFonts w:eastAsia="Arial"/>
      <w:b/>
      <w:sz w:val="28"/>
      <w:lang w:eastAsia="ar-SA"/>
    </w:rPr>
  </w:style>
  <w:style w:type="paragraph" w:customStyle="1" w:styleId="aff2">
    <w:name w:val="????? ???????"/>
    <w:basedOn w:val="a"/>
    <w:rPr>
      <w:rFonts w:ascii="Tahoma" w:hAnsi="Tahoma"/>
      <w:sz w:val="16"/>
    </w:rPr>
  </w:style>
  <w:style w:type="paragraph" w:customStyle="1" w:styleId="S">
    <w:name w:val="S_?????? ??????????"/>
    <w:basedOn w:val="a"/>
    <w:pPr>
      <w:spacing w:line="360" w:lineRule="auto"/>
      <w:jc w:val="both"/>
    </w:pPr>
    <w:rPr>
      <w:sz w:val="24"/>
    </w:rPr>
  </w:style>
  <w:style w:type="paragraph" w:customStyle="1" w:styleId="aff3">
    <w:name w:val="?????????? ??????"/>
    <w:basedOn w:val="af1"/>
  </w:style>
  <w:style w:type="paragraph" w:customStyle="1" w:styleId="aff4">
    <w:name w:val="Содержимое врезки"/>
    <w:basedOn w:val="af1"/>
  </w:style>
  <w:style w:type="paragraph" w:styleId="aff5">
    <w:name w:val="Normal (Web)"/>
    <w:basedOn w:val="a"/>
    <w:pPr>
      <w:suppressAutoHyphens w:val="0"/>
      <w:spacing w:before="45" w:after="100"/>
    </w:pPr>
    <w:rPr>
      <w:sz w:val="24"/>
      <w:szCs w:val="24"/>
    </w:rPr>
  </w:style>
  <w:style w:type="paragraph" w:customStyle="1" w:styleId="Style9">
    <w:name w:val="Style9"/>
    <w:basedOn w:val="a"/>
    <w:pPr>
      <w:widowControl w:val="0"/>
      <w:suppressAutoHyphens w:val="0"/>
      <w:spacing w:line="448" w:lineRule="exact"/>
      <w:ind w:firstLine="533"/>
      <w:jc w:val="both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0">
    <w:name w:val="S_Обычный"/>
    <w:basedOn w:val="a"/>
    <w:pPr>
      <w:spacing w:line="360" w:lineRule="auto"/>
      <w:ind w:firstLine="709"/>
      <w:jc w:val="both"/>
    </w:pPr>
  </w:style>
  <w:style w:type="paragraph" w:customStyle="1" w:styleId="S31">
    <w:name w:val="S_Нумерованный_3.1"/>
    <w:basedOn w:val="S0"/>
    <w:pPr>
      <w:numPr>
        <w:numId w:val="2"/>
      </w:numPr>
      <w:ind w:left="-14976" w:firstLine="0"/>
    </w:pPr>
  </w:style>
  <w:style w:type="paragraph" w:customStyle="1" w:styleId="1a">
    <w:name w:val="Маркированный_1"/>
    <w:basedOn w:val="a"/>
    <w:pPr>
      <w:numPr>
        <w:numId w:val="3"/>
      </w:numPr>
      <w:tabs>
        <w:tab w:val="left" w:pos="900"/>
      </w:tabs>
      <w:spacing w:line="360" w:lineRule="auto"/>
      <w:ind w:left="-7197" w:firstLine="0"/>
      <w:jc w:val="both"/>
    </w:pPr>
  </w:style>
  <w:style w:type="paragraph" w:customStyle="1" w:styleId="1b">
    <w:name w:val="Маркированный список1"/>
    <w:basedOn w:val="1a"/>
    <w:pPr>
      <w:numPr>
        <w:numId w:val="0"/>
      </w:numPr>
    </w:pPr>
  </w:style>
  <w:style w:type="paragraph" w:customStyle="1" w:styleId="S1">
    <w:name w:val="S_Маркированный"/>
    <w:basedOn w:val="1b"/>
    <w:pPr>
      <w:numPr>
        <w:numId w:val="1"/>
      </w:numPr>
      <w:tabs>
        <w:tab w:val="left" w:pos="1260"/>
      </w:tabs>
      <w:ind w:left="0" w:firstLine="0"/>
    </w:pPr>
  </w:style>
  <w:style w:type="paragraph" w:customStyle="1" w:styleId="aff6">
    <w:name w:val="Содержимое таблицы"/>
    <w:basedOn w:val="a"/>
    <w:pPr>
      <w:suppressLineNumbers/>
    </w:pPr>
  </w:style>
  <w:style w:type="paragraph" w:customStyle="1" w:styleId="aff7">
    <w:name w:val="Заголовок таблицы"/>
    <w:basedOn w:val="aff6"/>
    <w:pPr>
      <w:jc w:val="center"/>
    </w:pPr>
    <w:rPr>
      <w:b/>
      <w:bCs/>
    </w:rPr>
  </w:style>
  <w:style w:type="paragraph" w:styleId="aff8">
    <w:name w:val="No Spacing"/>
    <w:qFormat/>
    <w:pPr>
      <w:suppressAutoHyphens/>
      <w:ind w:left="714" w:hanging="357"/>
    </w:pPr>
    <w:rPr>
      <w:rFonts w:eastAsia="Calibri"/>
      <w:sz w:val="24"/>
      <w:szCs w:val="22"/>
      <w:lang w:eastAsia="ar-SA"/>
    </w:rPr>
  </w:style>
  <w:style w:type="paragraph" w:styleId="aff9">
    <w:name w:val="List Paragraph"/>
    <w:basedOn w:val="a"/>
    <w:qFormat/>
    <w:pPr>
      <w:ind w:left="720"/>
    </w:pPr>
  </w:style>
  <w:style w:type="paragraph" w:customStyle="1" w:styleId="320">
    <w:name w:val="Основной текст с отступом 32"/>
    <w:basedOn w:val="a"/>
    <w:pPr>
      <w:spacing w:line="360" w:lineRule="auto"/>
      <w:ind w:firstLine="567"/>
      <w:jc w:val="both"/>
    </w:pPr>
    <w:rPr>
      <w:sz w:val="24"/>
    </w:rPr>
  </w:style>
  <w:style w:type="table" w:styleId="affa">
    <w:name w:val="Table Grid"/>
    <w:basedOn w:val="a1"/>
    <w:rsid w:val="00EA4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 Знак"/>
    <w:basedOn w:val="a"/>
    <w:rsid w:val="00EA4315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0">
    <w:name w:val="Основной текст 21"/>
    <w:basedOn w:val="a"/>
    <w:rsid w:val="008B3AE5"/>
    <w:pPr>
      <w:suppressAutoHyphens w:val="0"/>
      <w:spacing w:after="120" w:line="480" w:lineRule="auto"/>
    </w:pPr>
    <w:rPr>
      <w:sz w:val="24"/>
      <w:szCs w:val="24"/>
    </w:rPr>
  </w:style>
  <w:style w:type="paragraph" w:styleId="affc">
    <w:name w:val="Balloon Text"/>
    <w:basedOn w:val="a"/>
    <w:link w:val="1c"/>
    <w:semiHidden/>
    <w:rsid w:val="002D0E87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9173C5"/>
    <w:pPr>
      <w:overflowPunct w:val="0"/>
      <w:autoSpaceDE w:val="0"/>
      <w:ind w:firstLine="360"/>
      <w:textAlignment w:val="baseline"/>
    </w:pPr>
    <w:rPr>
      <w:rFonts w:ascii="Arial" w:hAnsi="Arial"/>
      <w:sz w:val="22"/>
    </w:rPr>
  </w:style>
  <w:style w:type="character" w:customStyle="1" w:styleId="33">
    <w:name w:val="Основной текст Знак3"/>
    <w:aliases w:val="Основной текст Знак Знак Знак,Знак Знак Знак Знак Знак Знак,Знак Знак Знак Знак"/>
    <w:basedOn w:val="a0"/>
    <w:link w:val="af1"/>
    <w:rsid w:val="00CC6BA2"/>
    <w:rPr>
      <w:rFonts w:eastAsia="Arial"/>
      <w:sz w:val="28"/>
      <w:lang w:val="ru-RU" w:eastAsia="ar-SA" w:bidi="ar-SA"/>
    </w:rPr>
  </w:style>
  <w:style w:type="paragraph" w:customStyle="1" w:styleId="2b">
    <w:name w:val=" Знак2"/>
    <w:basedOn w:val="a"/>
    <w:rsid w:val="007F5EAB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 Знак Знак Знак1 Знак Знак Знак Знак Знак Знак1 Знак Знак Знак Знак"/>
    <w:basedOn w:val="a"/>
    <w:rsid w:val="00A70ABB"/>
    <w:pPr>
      <w:keepLines/>
      <w:suppressAutoHyphens w:val="0"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customStyle="1" w:styleId="WW8Num23z0">
    <w:name w:val="WW8Num23z0"/>
    <w:rsid w:val="005F07A1"/>
    <w:rPr>
      <w:rFonts w:ascii="Times New Roman" w:hAnsi="Times New Roman" w:cs="Times New Roman"/>
    </w:rPr>
  </w:style>
  <w:style w:type="character" w:customStyle="1" w:styleId="WW8Num25z0">
    <w:name w:val="WW8Num25z0"/>
    <w:rsid w:val="005F07A1"/>
    <w:rPr>
      <w:rFonts w:ascii="Times New Roman" w:hAnsi="Times New Roman" w:cs="Times New Roman"/>
    </w:rPr>
  </w:style>
  <w:style w:type="character" w:customStyle="1" w:styleId="WW8Num26z0">
    <w:name w:val="WW8Num26z0"/>
    <w:rsid w:val="005F07A1"/>
    <w:rPr>
      <w:b w:val="0"/>
    </w:rPr>
  </w:style>
  <w:style w:type="character" w:customStyle="1" w:styleId="WW8Num26z2">
    <w:name w:val="WW8Num26z2"/>
    <w:rsid w:val="005F07A1"/>
    <w:rPr>
      <w:b/>
    </w:rPr>
  </w:style>
  <w:style w:type="character" w:customStyle="1" w:styleId="WW8Num27z0">
    <w:name w:val="WW8Num27z0"/>
    <w:rsid w:val="005F07A1"/>
    <w:rPr>
      <w:rFonts w:ascii="Symbol" w:hAnsi="Symbol"/>
      <w:color w:val="auto"/>
    </w:rPr>
  </w:style>
  <w:style w:type="character" w:customStyle="1" w:styleId="WW8Num27z1">
    <w:name w:val="WW8Num27z1"/>
    <w:rsid w:val="005F07A1"/>
    <w:rPr>
      <w:rFonts w:ascii="Courier New" w:hAnsi="Courier New"/>
    </w:rPr>
  </w:style>
  <w:style w:type="character" w:customStyle="1" w:styleId="WW8Num27z2">
    <w:name w:val="WW8Num27z2"/>
    <w:rsid w:val="005F07A1"/>
    <w:rPr>
      <w:rFonts w:ascii="Wingdings" w:hAnsi="Wingdings"/>
    </w:rPr>
  </w:style>
  <w:style w:type="character" w:customStyle="1" w:styleId="WW8Num27z3">
    <w:name w:val="WW8Num27z3"/>
    <w:rsid w:val="005F07A1"/>
    <w:rPr>
      <w:rFonts w:ascii="Symbol" w:hAnsi="Symbol"/>
    </w:rPr>
  </w:style>
  <w:style w:type="character" w:customStyle="1" w:styleId="WW8NumSt9z0">
    <w:name w:val="WW8NumSt9z0"/>
    <w:rsid w:val="005F07A1"/>
    <w:rPr>
      <w:rFonts w:ascii="Times New Roman" w:hAnsi="Times New Roman" w:cs="Times New Roman"/>
    </w:rPr>
  </w:style>
  <w:style w:type="character" w:customStyle="1" w:styleId="affd">
    <w:name w:val="Символ сноски"/>
    <w:basedOn w:val="10"/>
    <w:rsid w:val="005F07A1"/>
    <w:rPr>
      <w:sz w:val="20"/>
      <w:vertAlign w:val="superscript"/>
    </w:rPr>
  </w:style>
  <w:style w:type="character" w:customStyle="1" w:styleId="90">
    <w:name w:val=" Знак Знак9"/>
    <w:basedOn w:val="10"/>
    <w:rsid w:val="005F07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3">
    <w:name w:val=" Знак Знак7"/>
    <w:basedOn w:val="10"/>
    <w:rsid w:val="005F07A1"/>
    <w:rPr>
      <w:rFonts w:ascii="Times New Roman" w:eastAsia="Times New Roman" w:hAnsi="Times New Roman" w:cs="Times New Roman"/>
      <w:sz w:val="24"/>
      <w:szCs w:val="24"/>
    </w:rPr>
  </w:style>
  <w:style w:type="character" w:styleId="affe">
    <w:name w:val="Emphasis"/>
    <w:basedOn w:val="10"/>
    <w:qFormat/>
    <w:rsid w:val="005F07A1"/>
    <w:rPr>
      <w:i/>
      <w:iCs/>
    </w:rPr>
  </w:style>
  <w:style w:type="character" w:customStyle="1" w:styleId="afff">
    <w:name w:val="???????? ?????????"/>
    <w:rsid w:val="005F07A1"/>
    <w:rPr>
      <w:b/>
      <w:color w:val="000080"/>
      <w:sz w:val="20"/>
    </w:rPr>
  </w:style>
  <w:style w:type="character" w:customStyle="1" w:styleId="1d">
    <w:name w:val="Знак примечания1"/>
    <w:basedOn w:val="10"/>
    <w:rsid w:val="005F07A1"/>
    <w:rPr>
      <w:sz w:val="16"/>
      <w:szCs w:val="16"/>
    </w:rPr>
  </w:style>
  <w:style w:type="character" w:customStyle="1" w:styleId="WW8Num5z1">
    <w:name w:val="WW8Num5z1"/>
    <w:rsid w:val="005F07A1"/>
    <w:rPr>
      <w:rFonts w:ascii="Courier New" w:hAnsi="Courier New"/>
    </w:rPr>
  </w:style>
  <w:style w:type="character" w:customStyle="1" w:styleId="WW8Num5z3">
    <w:name w:val="WW8Num5z3"/>
    <w:rsid w:val="005F07A1"/>
    <w:rPr>
      <w:rFonts w:ascii="Symbol" w:hAnsi="Symbol"/>
    </w:rPr>
  </w:style>
  <w:style w:type="character" w:customStyle="1" w:styleId="WW8Num6z3">
    <w:name w:val="WW8Num6z3"/>
    <w:rsid w:val="005F07A1"/>
    <w:rPr>
      <w:rFonts w:ascii="Symbol" w:hAnsi="Symbol"/>
    </w:rPr>
  </w:style>
  <w:style w:type="character" w:customStyle="1" w:styleId="WW8Num6z4">
    <w:name w:val="WW8Num6z4"/>
    <w:rsid w:val="005F07A1"/>
    <w:rPr>
      <w:rFonts w:ascii="Courier New" w:hAnsi="Courier New"/>
    </w:rPr>
  </w:style>
  <w:style w:type="character" w:customStyle="1" w:styleId="WW8Num9z4">
    <w:name w:val="WW8Num9z4"/>
    <w:rsid w:val="005F07A1"/>
    <w:rPr>
      <w:rFonts w:ascii="Courier New" w:hAnsi="Courier New"/>
    </w:rPr>
  </w:style>
  <w:style w:type="character" w:customStyle="1" w:styleId="WW8Num11z1">
    <w:name w:val="WW8Num11z1"/>
    <w:rsid w:val="005F07A1"/>
    <w:rPr>
      <w:rFonts w:ascii="Wingdings" w:hAnsi="Wingdings"/>
    </w:rPr>
  </w:style>
  <w:style w:type="character" w:customStyle="1" w:styleId="WW8Num11z4">
    <w:name w:val="WW8Num11z4"/>
    <w:rsid w:val="005F07A1"/>
    <w:rPr>
      <w:rFonts w:ascii="Courier New" w:hAnsi="Courier New"/>
    </w:rPr>
  </w:style>
  <w:style w:type="character" w:customStyle="1" w:styleId="WW8Num13z1">
    <w:name w:val="WW8Num13z1"/>
    <w:rsid w:val="005F07A1"/>
    <w:rPr>
      <w:rFonts w:ascii="Courier New" w:hAnsi="Courier New"/>
    </w:rPr>
  </w:style>
  <w:style w:type="character" w:customStyle="1" w:styleId="WW8Num13z2">
    <w:name w:val="WW8Num13z2"/>
    <w:rsid w:val="005F07A1"/>
    <w:rPr>
      <w:rFonts w:ascii="Wingdings" w:hAnsi="Wingdings"/>
    </w:rPr>
  </w:style>
  <w:style w:type="character" w:customStyle="1" w:styleId="WW8Num15z1">
    <w:name w:val="WW8Num15z1"/>
    <w:rsid w:val="005F07A1"/>
    <w:rPr>
      <w:rFonts w:ascii="Courier New" w:hAnsi="Courier New"/>
    </w:rPr>
  </w:style>
  <w:style w:type="character" w:customStyle="1" w:styleId="WW8Num15z2">
    <w:name w:val="WW8Num15z2"/>
    <w:rsid w:val="005F07A1"/>
    <w:rPr>
      <w:rFonts w:ascii="Wingdings" w:hAnsi="Wingdings"/>
    </w:rPr>
  </w:style>
  <w:style w:type="character" w:customStyle="1" w:styleId="WW8Num15z3">
    <w:name w:val="WW8Num15z3"/>
    <w:rsid w:val="005F07A1"/>
    <w:rPr>
      <w:rFonts w:ascii="Symbol" w:hAnsi="Symbol"/>
    </w:rPr>
  </w:style>
  <w:style w:type="character" w:customStyle="1" w:styleId="WW8Num17z1">
    <w:name w:val="WW8Num17z1"/>
    <w:rsid w:val="005F07A1"/>
    <w:rPr>
      <w:rFonts w:ascii="Courier New" w:hAnsi="Courier New"/>
    </w:rPr>
  </w:style>
  <w:style w:type="character" w:customStyle="1" w:styleId="WW8NumSt11z0">
    <w:name w:val="WW8NumSt11z0"/>
    <w:rsid w:val="005F07A1"/>
    <w:rPr>
      <w:rFonts w:ascii="Times New Roman" w:hAnsi="Times New Roman"/>
    </w:rPr>
  </w:style>
  <w:style w:type="character" w:customStyle="1" w:styleId="afff0">
    <w:name w:val="?????????????? ??????"/>
    <w:basedOn w:val="afff"/>
    <w:rsid w:val="005F07A1"/>
    <w:rPr>
      <w:b/>
      <w:color w:val="008000"/>
      <w:sz w:val="20"/>
      <w:u w:val="single"/>
    </w:rPr>
  </w:style>
  <w:style w:type="character" w:customStyle="1" w:styleId="afff1">
    <w:name w:val="Цветовое выделение"/>
    <w:rsid w:val="005F07A1"/>
    <w:rPr>
      <w:b/>
      <w:bCs/>
      <w:color w:val="000080"/>
      <w:sz w:val="20"/>
      <w:szCs w:val="20"/>
    </w:rPr>
  </w:style>
  <w:style w:type="character" w:customStyle="1" w:styleId="38">
    <w:name w:val=" Знак3 Знак Знак"/>
    <w:basedOn w:val="10"/>
    <w:rsid w:val="005F07A1"/>
    <w:rPr>
      <w:color w:val="000000"/>
      <w:spacing w:val="-2"/>
      <w:sz w:val="24"/>
      <w:szCs w:val="24"/>
      <w:lang w:val="ru-RU" w:eastAsia="ar-SA" w:bidi="ar-SA"/>
    </w:rPr>
  </w:style>
  <w:style w:type="character" w:customStyle="1" w:styleId="2c">
    <w:name w:val=" Знак2 Знак Знак"/>
    <w:basedOn w:val="10"/>
    <w:rsid w:val="005F07A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311">
    <w:name w:val="Основной текст 31"/>
    <w:basedOn w:val="a"/>
    <w:rsid w:val="005F07A1"/>
    <w:pPr>
      <w:widowControl w:val="0"/>
      <w:suppressAutoHyphens w:val="0"/>
      <w:autoSpaceDE w:val="0"/>
      <w:spacing w:after="120"/>
    </w:pPr>
    <w:rPr>
      <w:color w:val="000000"/>
      <w:sz w:val="16"/>
      <w:szCs w:val="16"/>
    </w:rPr>
  </w:style>
  <w:style w:type="paragraph" w:styleId="2d">
    <w:name w:val="toc 2"/>
    <w:basedOn w:val="a"/>
    <w:next w:val="a"/>
    <w:semiHidden/>
    <w:rsid w:val="00EA5AFF"/>
    <w:pPr>
      <w:ind w:left="280"/>
    </w:pPr>
    <w:rPr>
      <w:sz w:val="24"/>
      <w:szCs w:val="24"/>
    </w:rPr>
  </w:style>
  <w:style w:type="paragraph" w:styleId="39">
    <w:name w:val="toc 3"/>
    <w:basedOn w:val="a"/>
    <w:next w:val="a"/>
    <w:semiHidden/>
    <w:rsid w:val="00086B03"/>
    <w:pPr>
      <w:ind w:left="560"/>
    </w:pPr>
    <w:rPr>
      <w:iCs/>
      <w:sz w:val="24"/>
      <w:szCs w:val="24"/>
    </w:rPr>
  </w:style>
  <w:style w:type="paragraph" w:styleId="43">
    <w:name w:val="toc 4"/>
    <w:basedOn w:val="a"/>
    <w:next w:val="a"/>
    <w:semiHidden/>
    <w:rsid w:val="00634D67"/>
    <w:pPr>
      <w:ind w:left="840"/>
    </w:pPr>
    <w:rPr>
      <w:sz w:val="24"/>
      <w:szCs w:val="24"/>
    </w:rPr>
  </w:style>
  <w:style w:type="paragraph" w:styleId="53">
    <w:name w:val="toc 5"/>
    <w:basedOn w:val="a"/>
    <w:next w:val="a"/>
    <w:semiHidden/>
    <w:rsid w:val="005F07A1"/>
    <w:pPr>
      <w:ind w:left="1120"/>
    </w:pPr>
    <w:rPr>
      <w:sz w:val="18"/>
      <w:szCs w:val="18"/>
    </w:rPr>
  </w:style>
  <w:style w:type="paragraph" w:styleId="63">
    <w:name w:val="toc 6"/>
    <w:basedOn w:val="a"/>
    <w:next w:val="a"/>
    <w:semiHidden/>
    <w:rsid w:val="005F07A1"/>
    <w:pPr>
      <w:ind w:left="1400"/>
    </w:pPr>
    <w:rPr>
      <w:sz w:val="18"/>
      <w:szCs w:val="18"/>
    </w:rPr>
  </w:style>
  <w:style w:type="paragraph" w:styleId="74">
    <w:name w:val="toc 7"/>
    <w:basedOn w:val="a"/>
    <w:next w:val="a"/>
    <w:semiHidden/>
    <w:rsid w:val="005F07A1"/>
    <w:pPr>
      <w:ind w:left="1680"/>
    </w:pPr>
    <w:rPr>
      <w:sz w:val="18"/>
      <w:szCs w:val="18"/>
    </w:rPr>
  </w:style>
  <w:style w:type="paragraph" w:styleId="81">
    <w:name w:val="toc 8"/>
    <w:basedOn w:val="a"/>
    <w:next w:val="a"/>
    <w:semiHidden/>
    <w:rsid w:val="005F07A1"/>
    <w:pPr>
      <w:ind w:left="1960"/>
    </w:pPr>
    <w:rPr>
      <w:sz w:val="18"/>
      <w:szCs w:val="18"/>
    </w:rPr>
  </w:style>
  <w:style w:type="paragraph" w:styleId="91">
    <w:name w:val="toc 9"/>
    <w:basedOn w:val="a"/>
    <w:next w:val="a"/>
    <w:semiHidden/>
    <w:rsid w:val="005F07A1"/>
    <w:pPr>
      <w:ind w:left="2240"/>
    </w:pPr>
    <w:rPr>
      <w:sz w:val="18"/>
      <w:szCs w:val="18"/>
    </w:rPr>
  </w:style>
  <w:style w:type="paragraph" w:customStyle="1" w:styleId="1e">
    <w:name w:val="Цитата1"/>
    <w:basedOn w:val="a"/>
    <w:rsid w:val="005F07A1"/>
    <w:pPr>
      <w:shd w:val="clear" w:color="auto" w:fill="FFFFFF"/>
      <w:suppressAutoHyphens w:val="0"/>
      <w:spacing w:line="274" w:lineRule="exact"/>
      <w:ind w:left="3691" w:right="2304" w:hanging="422"/>
      <w:jc w:val="center"/>
    </w:pPr>
    <w:rPr>
      <w:b/>
      <w:bCs/>
      <w:color w:val="000000"/>
      <w:spacing w:val="-2"/>
      <w:sz w:val="24"/>
      <w:szCs w:val="24"/>
    </w:rPr>
  </w:style>
  <w:style w:type="paragraph" w:customStyle="1" w:styleId="afff2">
    <w:name w:val="Таблица"/>
    <w:basedOn w:val="a"/>
    <w:link w:val="afff3"/>
    <w:rsid w:val="005F07A1"/>
    <w:pPr>
      <w:suppressAutoHyphens w:val="0"/>
      <w:spacing w:before="80" w:after="80"/>
      <w:jc w:val="center"/>
    </w:pPr>
    <w:rPr>
      <w:rFonts w:ascii="Arial" w:hAnsi="Arial"/>
      <w:color w:val="000000"/>
      <w:sz w:val="22"/>
    </w:rPr>
  </w:style>
  <w:style w:type="paragraph" w:customStyle="1" w:styleId="xl24">
    <w:name w:val="xl24"/>
    <w:basedOn w:val="a"/>
    <w:rsid w:val="005F07A1"/>
    <w:pPr>
      <w:suppressAutoHyphens w:val="0"/>
      <w:spacing w:before="280" w:after="280"/>
      <w:jc w:val="center"/>
    </w:pPr>
    <w:rPr>
      <w:color w:val="000000"/>
      <w:sz w:val="24"/>
      <w:szCs w:val="24"/>
    </w:rPr>
  </w:style>
  <w:style w:type="paragraph" w:customStyle="1" w:styleId="ConsNormal">
    <w:name w:val="ConsNormal"/>
    <w:rsid w:val="005F07A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ff4">
    <w:name w:val="footnote text"/>
    <w:basedOn w:val="a"/>
    <w:semiHidden/>
    <w:rsid w:val="005F07A1"/>
    <w:pPr>
      <w:widowControl w:val="0"/>
      <w:suppressAutoHyphens w:val="0"/>
      <w:ind w:firstLine="720"/>
      <w:jc w:val="both"/>
    </w:pPr>
    <w:rPr>
      <w:rFonts w:ascii="Arial" w:hAnsi="Arial"/>
      <w:color w:val="000000"/>
      <w:sz w:val="22"/>
      <w:szCs w:val="24"/>
    </w:rPr>
  </w:style>
  <w:style w:type="paragraph" w:customStyle="1" w:styleId="512">
    <w:name w:val="Стиль Заголовок 5 + 12 пт не курсив По центру"/>
    <w:basedOn w:val="5"/>
    <w:rsid w:val="005F07A1"/>
    <w:pPr>
      <w:keepNext w:val="0"/>
      <w:suppressAutoHyphens w:val="0"/>
      <w:spacing w:before="240" w:after="60"/>
      <w:jc w:val="center"/>
    </w:pPr>
    <w:rPr>
      <w:bCs/>
      <w:i w:val="0"/>
      <w:sz w:val="26"/>
    </w:rPr>
  </w:style>
  <w:style w:type="paragraph" w:customStyle="1" w:styleId="1f">
    <w:name w:val="Схема документа1"/>
    <w:basedOn w:val="a"/>
    <w:rsid w:val="005F07A1"/>
    <w:pPr>
      <w:shd w:val="clear" w:color="auto" w:fill="000080"/>
      <w:suppressAutoHyphens w:val="0"/>
    </w:pPr>
    <w:rPr>
      <w:rFonts w:ascii="Tahoma" w:hAnsi="Tahoma" w:cs="Tahoma"/>
      <w:color w:val="000000"/>
      <w:sz w:val="20"/>
    </w:rPr>
  </w:style>
  <w:style w:type="paragraph" w:customStyle="1" w:styleId="212">
    <w:name w:val="Список 21"/>
    <w:basedOn w:val="a"/>
    <w:rsid w:val="005F07A1"/>
    <w:pPr>
      <w:suppressAutoHyphens w:val="0"/>
      <w:ind w:left="566" w:hanging="283"/>
    </w:pPr>
    <w:rPr>
      <w:color w:val="000000"/>
      <w:sz w:val="24"/>
      <w:szCs w:val="24"/>
    </w:rPr>
  </w:style>
  <w:style w:type="paragraph" w:customStyle="1" w:styleId="312">
    <w:name w:val="Список 31"/>
    <w:basedOn w:val="a"/>
    <w:rsid w:val="005F07A1"/>
    <w:pPr>
      <w:suppressAutoHyphens w:val="0"/>
      <w:ind w:left="849" w:hanging="283"/>
    </w:pPr>
    <w:rPr>
      <w:color w:val="000000"/>
      <w:sz w:val="24"/>
      <w:szCs w:val="24"/>
    </w:rPr>
  </w:style>
  <w:style w:type="paragraph" w:customStyle="1" w:styleId="410">
    <w:name w:val="Список 41"/>
    <w:basedOn w:val="a"/>
    <w:rsid w:val="005F07A1"/>
    <w:pPr>
      <w:suppressAutoHyphens w:val="0"/>
      <w:ind w:left="1132" w:hanging="283"/>
    </w:pPr>
    <w:rPr>
      <w:color w:val="000000"/>
      <w:sz w:val="24"/>
      <w:szCs w:val="24"/>
    </w:rPr>
  </w:style>
  <w:style w:type="paragraph" w:customStyle="1" w:styleId="510">
    <w:name w:val="Список 51"/>
    <w:basedOn w:val="a"/>
    <w:rsid w:val="005F07A1"/>
    <w:pPr>
      <w:suppressAutoHyphens w:val="0"/>
      <w:ind w:left="1415" w:hanging="283"/>
    </w:pPr>
    <w:rPr>
      <w:color w:val="000000"/>
      <w:sz w:val="24"/>
      <w:szCs w:val="24"/>
    </w:rPr>
  </w:style>
  <w:style w:type="paragraph" w:customStyle="1" w:styleId="1f0">
    <w:name w:val="Прощание1"/>
    <w:basedOn w:val="a"/>
    <w:rsid w:val="005F07A1"/>
    <w:pPr>
      <w:suppressAutoHyphens w:val="0"/>
      <w:ind w:left="4252"/>
    </w:pPr>
    <w:rPr>
      <w:color w:val="000000"/>
      <w:sz w:val="24"/>
      <w:szCs w:val="24"/>
    </w:rPr>
  </w:style>
  <w:style w:type="paragraph" w:customStyle="1" w:styleId="213">
    <w:name w:val="Маркированный список 21"/>
    <w:basedOn w:val="a"/>
    <w:rsid w:val="005F07A1"/>
    <w:pPr>
      <w:suppressAutoHyphens w:val="0"/>
    </w:pPr>
    <w:rPr>
      <w:color w:val="000000"/>
      <w:sz w:val="24"/>
      <w:szCs w:val="24"/>
    </w:rPr>
  </w:style>
  <w:style w:type="paragraph" w:customStyle="1" w:styleId="313">
    <w:name w:val="Маркированный список 31"/>
    <w:basedOn w:val="a"/>
    <w:rsid w:val="005F07A1"/>
    <w:pPr>
      <w:suppressAutoHyphens w:val="0"/>
    </w:pPr>
    <w:rPr>
      <w:color w:val="000000"/>
      <w:sz w:val="24"/>
      <w:szCs w:val="24"/>
    </w:rPr>
  </w:style>
  <w:style w:type="paragraph" w:customStyle="1" w:styleId="1f1">
    <w:name w:val="Название объекта1"/>
    <w:basedOn w:val="a"/>
    <w:next w:val="a"/>
    <w:rsid w:val="005F07A1"/>
    <w:pPr>
      <w:suppressAutoHyphens w:val="0"/>
    </w:pPr>
    <w:rPr>
      <w:b/>
      <w:bCs/>
      <w:color w:val="000000"/>
      <w:sz w:val="20"/>
    </w:rPr>
  </w:style>
  <w:style w:type="paragraph" w:styleId="afff5">
    <w:name w:val="Signature"/>
    <w:basedOn w:val="a"/>
    <w:rsid w:val="005F07A1"/>
    <w:pPr>
      <w:suppressAutoHyphens w:val="0"/>
      <w:ind w:left="4252"/>
    </w:pPr>
    <w:rPr>
      <w:color w:val="000000"/>
      <w:sz w:val="24"/>
      <w:szCs w:val="24"/>
    </w:rPr>
  </w:style>
  <w:style w:type="paragraph" w:customStyle="1" w:styleId="1f2">
    <w:name w:val="Красная строка1"/>
    <w:basedOn w:val="af1"/>
    <w:rsid w:val="005F07A1"/>
    <w:pPr>
      <w:suppressAutoHyphens w:val="0"/>
      <w:spacing w:after="120"/>
      <w:ind w:firstLine="210"/>
      <w:jc w:val="left"/>
    </w:pPr>
    <w:rPr>
      <w:rFonts w:eastAsia="Times New Roman"/>
      <w:color w:val="000000"/>
      <w:sz w:val="24"/>
      <w:szCs w:val="24"/>
    </w:rPr>
  </w:style>
  <w:style w:type="paragraph" w:customStyle="1" w:styleId="214">
    <w:name w:val="Красная строка 21"/>
    <w:basedOn w:val="af9"/>
    <w:rsid w:val="005F07A1"/>
    <w:pPr>
      <w:widowControl/>
      <w:suppressAutoHyphens w:val="0"/>
      <w:ind w:firstLine="210"/>
    </w:pPr>
    <w:rPr>
      <w:sz w:val="24"/>
      <w:szCs w:val="24"/>
    </w:rPr>
  </w:style>
  <w:style w:type="paragraph" w:customStyle="1" w:styleId="Style8">
    <w:name w:val="Style8"/>
    <w:basedOn w:val="a"/>
    <w:rsid w:val="005F07A1"/>
    <w:pPr>
      <w:widowControl w:val="0"/>
      <w:suppressAutoHyphens w:val="0"/>
      <w:autoSpaceDE w:val="0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1f3">
    <w:name w:val="Текст примечания1"/>
    <w:basedOn w:val="a"/>
    <w:rsid w:val="005F07A1"/>
    <w:pPr>
      <w:suppressAutoHyphens w:val="0"/>
    </w:pPr>
    <w:rPr>
      <w:color w:val="000000"/>
      <w:sz w:val="20"/>
    </w:rPr>
  </w:style>
  <w:style w:type="paragraph" w:styleId="afff6">
    <w:name w:val="annotation text"/>
    <w:basedOn w:val="a"/>
    <w:semiHidden/>
    <w:rsid w:val="005F07A1"/>
    <w:rPr>
      <w:sz w:val="20"/>
    </w:rPr>
  </w:style>
  <w:style w:type="paragraph" w:styleId="afff7">
    <w:name w:val="annotation subject"/>
    <w:basedOn w:val="1f3"/>
    <w:next w:val="1f3"/>
    <w:rsid w:val="005F07A1"/>
    <w:rPr>
      <w:b/>
      <w:bCs/>
    </w:rPr>
  </w:style>
  <w:style w:type="paragraph" w:customStyle="1" w:styleId="1f4">
    <w:name w:val="?????????1"/>
    <w:basedOn w:val="a"/>
    <w:rsid w:val="005F07A1"/>
    <w:pPr>
      <w:suppressLineNumbers/>
      <w:overflowPunct w:val="0"/>
      <w:autoSpaceDE w:val="0"/>
      <w:textAlignment w:val="baseline"/>
    </w:pPr>
    <w:rPr>
      <w:color w:val="000000"/>
      <w:sz w:val="24"/>
    </w:rPr>
  </w:style>
  <w:style w:type="paragraph" w:customStyle="1" w:styleId="heading2">
    <w:name w:val="heading 2"/>
    <w:basedOn w:val="Normal"/>
    <w:next w:val="Normal"/>
    <w:rsid w:val="005F07A1"/>
    <w:pPr>
      <w:keepNext/>
      <w:overflowPunct w:val="0"/>
      <w:autoSpaceDE w:val="0"/>
      <w:textAlignment w:val="baseline"/>
    </w:pPr>
    <w:rPr>
      <w:b/>
      <w:sz w:val="24"/>
    </w:rPr>
  </w:style>
  <w:style w:type="paragraph" w:customStyle="1" w:styleId="Title">
    <w:name w:val="Title"/>
    <w:basedOn w:val="Normal"/>
    <w:rsid w:val="005F07A1"/>
    <w:pPr>
      <w:overflowPunct w:val="0"/>
      <w:autoSpaceDE w:val="0"/>
      <w:jc w:val="center"/>
      <w:textAlignment w:val="baseline"/>
    </w:pPr>
    <w:rPr>
      <w:b/>
      <w:sz w:val="24"/>
    </w:rPr>
  </w:style>
  <w:style w:type="paragraph" w:customStyle="1" w:styleId="5120">
    <w:name w:val="????? ????????? 5 + 12 ?? ?? ?????? ?? ??????"/>
    <w:basedOn w:val="5"/>
    <w:rsid w:val="005F07A1"/>
    <w:pPr>
      <w:keepNext w:val="0"/>
      <w:overflowPunct w:val="0"/>
      <w:autoSpaceDE w:val="0"/>
      <w:spacing w:before="240" w:after="60"/>
      <w:jc w:val="center"/>
      <w:textAlignment w:val="baseline"/>
    </w:pPr>
    <w:rPr>
      <w:i w:val="0"/>
      <w:sz w:val="26"/>
    </w:rPr>
  </w:style>
  <w:style w:type="paragraph" w:customStyle="1" w:styleId="afff8">
    <w:name w:val="???????? ???????"/>
    <w:basedOn w:val="a"/>
    <w:next w:val="a"/>
    <w:rsid w:val="005F07A1"/>
    <w:pPr>
      <w:overflowPunct w:val="0"/>
      <w:autoSpaceDE w:val="0"/>
      <w:spacing w:before="240"/>
      <w:ind w:firstLine="851"/>
      <w:jc w:val="center"/>
      <w:textAlignment w:val="baseline"/>
    </w:pPr>
    <w:rPr>
      <w:b/>
      <w:color w:val="000000"/>
      <w:sz w:val="24"/>
    </w:rPr>
  </w:style>
  <w:style w:type="paragraph" w:customStyle="1" w:styleId="1f5">
    <w:name w:val="????????1"/>
    <w:basedOn w:val="a"/>
    <w:rsid w:val="005F07A1"/>
    <w:pPr>
      <w:overflowPunct w:val="0"/>
      <w:autoSpaceDE w:val="0"/>
      <w:textAlignment w:val="baseline"/>
    </w:pPr>
    <w:rPr>
      <w:rFonts w:ascii="Arial" w:hAnsi="Arial"/>
      <w:color w:val="000000"/>
      <w:sz w:val="24"/>
    </w:rPr>
  </w:style>
  <w:style w:type="paragraph" w:customStyle="1" w:styleId="1f6">
    <w:name w:val="???????1"/>
    <w:basedOn w:val="af1"/>
    <w:next w:val="af1"/>
    <w:rsid w:val="005F07A1"/>
    <w:pPr>
      <w:overflowPunct w:val="0"/>
      <w:autoSpaceDE w:val="0"/>
      <w:jc w:val="left"/>
      <w:textAlignment w:val="baseline"/>
    </w:pPr>
    <w:rPr>
      <w:rFonts w:ascii="Arial" w:eastAsia="Times New Roman" w:hAnsi="Arial"/>
      <w:color w:val="000000"/>
      <w:sz w:val="20"/>
    </w:rPr>
  </w:style>
  <w:style w:type="paragraph" w:customStyle="1" w:styleId="afff9">
    <w:name w:val="?????????? ???????"/>
    <w:basedOn w:val="a"/>
    <w:rsid w:val="005F07A1"/>
    <w:pPr>
      <w:suppressLineNumbers/>
      <w:overflowPunct w:val="0"/>
      <w:autoSpaceDE w:val="0"/>
      <w:textAlignment w:val="baseline"/>
    </w:pPr>
    <w:rPr>
      <w:color w:val="000000"/>
      <w:sz w:val="24"/>
    </w:rPr>
  </w:style>
  <w:style w:type="paragraph" w:customStyle="1" w:styleId="afffa">
    <w:name w:val="????????? ???????"/>
    <w:basedOn w:val="afff9"/>
    <w:rsid w:val="005F07A1"/>
    <w:pPr>
      <w:jc w:val="center"/>
    </w:pPr>
    <w:rPr>
      <w:b/>
    </w:rPr>
  </w:style>
  <w:style w:type="paragraph" w:customStyle="1" w:styleId="1-">
    <w:name w:val="Список 1-ый"/>
    <w:basedOn w:val="a"/>
    <w:rsid w:val="005F07A1"/>
    <w:pPr>
      <w:suppressAutoHyphens w:val="0"/>
      <w:spacing w:before="60" w:after="60"/>
    </w:pPr>
    <w:rPr>
      <w:rFonts w:eastAsia="SimSun"/>
      <w:color w:val="000000"/>
      <w:sz w:val="24"/>
    </w:rPr>
  </w:style>
  <w:style w:type="paragraph" w:styleId="2e">
    <w:name w:val="Body Text 2"/>
    <w:basedOn w:val="a"/>
    <w:rsid w:val="005F07A1"/>
    <w:pPr>
      <w:suppressAutoHyphens w:val="0"/>
      <w:spacing w:after="120" w:line="480" w:lineRule="auto"/>
    </w:pPr>
    <w:rPr>
      <w:sz w:val="24"/>
      <w:szCs w:val="24"/>
      <w:lang w:eastAsia="ru-RU"/>
    </w:rPr>
  </w:style>
  <w:style w:type="paragraph" w:customStyle="1" w:styleId="formattext">
    <w:name w:val="formattext"/>
    <w:rsid w:val="005F07A1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44">
    <w:name w:val="Заголовок 4 Знак"/>
    <w:basedOn w:val="a0"/>
    <w:rsid w:val="005F07A1"/>
    <w:rPr>
      <w:b/>
      <w:i/>
      <w:sz w:val="24"/>
    </w:rPr>
  </w:style>
  <w:style w:type="character" w:customStyle="1" w:styleId="82">
    <w:name w:val=" Знак Знак8"/>
    <w:basedOn w:val="a0"/>
    <w:rsid w:val="005F07A1"/>
    <w:rPr>
      <w:color w:val="000000"/>
      <w:lang w:val="ru-RU" w:eastAsia="ar-SA" w:bidi="ar-SA"/>
    </w:rPr>
  </w:style>
  <w:style w:type="character" w:customStyle="1" w:styleId="1f7">
    <w:name w:val="Знак сноски1"/>
    <w:rsid w:val="005F07A1"/>
    <w:rPr>
      <w:vertAlign w:val="superscript"/>
    </w:rPr>
  </w:style>
  <w:style w:type="character" w:customStyle="1" w:styleId="afffb">
    <w:name w:val="Символы концевой сноски"/>
    <w:rsid w:val="005F07A1"/>
    <w:rPr>
      <w:vertAlign w:val="superscript"/>
    </w:rPr>
  </w:style>
  <w:style w:type="character" w:customStyle="1" w:styleId="WW-2">
    <w:name w:val="WW-Символы концевой сноски"/>
    <w:rsid w:val="005F07A1"/>
  </w:style>
  <w:style w:type="character" w:customStyle="1" w:styleId="WW8Num19z1">
    <w:name w:val="WW8Num19z1"/>
    <w:rsid w:val="005F07A1"/>
    <w:rPr>
      <w:rFonts w:ascii="Wingdings 2" w:hAnsi="Wingdings 2" w:cs="StarSymbol"/>
      <w:sz w:val="18"/>
      <w:szCs w:val="18"/>
    </w:rPr>
  </w:style>
  <w:style w:type="character" w:customStyle="1" w:styleId="100">
    <w:name w:val="Основной шрифт абзаца10"/>
    <w:rsid w:val="005F07A1"/>
  </w:style>
  <w:style w:type="character" w:customStyle="1" w:styleId="WW8Num18z1">
    <w:name w:val="WW8Num18z1"/>
    <w:rsid w:val="005F07A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5F07A1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5F07A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5F07A1"/>
    <w:rPr>
      <w:rFonts w:ascii="StarSymbol" w:hAnsi="StarSymbol" w:cs="StarSymbol"/>
      <w:sz w:val="18"/>
      <w:szCs w:val="18"/>
    </w:rPr>
  </w:style>
  <w:style w:type="character" w:customStyle="1" w:styleId="92">
    <w:name w:val="Основной шрифт абзаца9"/>
    <w:rsid w:val="005F07A1"/>
  </w:style>
  <w:style w:type="character" w:customStyle="1" w:styleId="83">
    <w:name w:val="Основной шрифт абзаца8"/>
    <w:rsid w:val="005F07A1"/>
  </w:style>
  <w:style w:type="character" w:customStyle="1" w:styleId="1f8">
    <w:name w:val="Заголовок 1 Знак"/>
    <w:basedOn w:val="83"/>
    <w:rsid w:val="005F07A1"/>
    <w:rPr>
      <w:b/>
      <w:i/>
      <w:sz w:val="24"/>
    </w:rPr>
  </w:style>
  <w:style w:type="character" w:customStyle="1" w:styleId="2f">
    <w:name w:val="Заголовок 2 Знак"/>
    <w:aliases w:val="Знак2 Знак1"/>
    <w:basedOn w:val="83"/>
    <w:rsid w:val="005F07A1"/>
    <w:rPr>
      <w:b/>
      <w:i/>
      <w:sz w:val="24"/>
    </w:rPr>
  </w:style>
  <w:style w:type="character" w:customStyle="1" w:styleId="3a">
    <w:name w:val="Заголовок 3 Знак"/>
    <w:basedOn w:val="83"/>
    <w:rsid w:val="005F07A1"/>
    <w:rPr>
      <w:b/>
      <w:i/>
      <w:sz w:val="24"/>
    </w:rPr>
  </w:style>
  <w:style w:type="character" w:customStyle="1" w:styleId="54">
    <w:name w:val="Заголовок 5 Знак"/>
    <w:basedOn w:val="83"/>
    <w:rsid w:val="005F07A1"/>
    <w:rPr>
      <w:i/>
      <w:sz w:val="24"/>
    </w:rPr>
  </w:style>
  <w:style w:type="character" w:customStyle="1" w:styleId="64">
    <w:name w:val="Заголовок 6 Знак"/>
    <w:basedOn w:val="83"/>
    <w:rsid w:val="005F07A1"/>
    <w:rPr>
      <w:sz w:val="24"/>
    </w:rPr>
  </w:style>
  <w:style w:type="character" w:customStyle="1" w:styleId="75">
    <w:name w:val="Заголовок 7 Знак"/>
    <w:basedOn w:val="83"/>
    <w:rsid w:val="005F07A1"/>
    <w:rPr>
      <w:b/>
      <w:sz w:val="24"/>
    </w:rPr>
  </w:style>
  <w:style w:type="character" w:customStyle="1" w:styleId="84">
    <w:name w:val="Заголовок 8 Знак"/>
    <w:basedOn w:val="83"/>
    <w:rsid w:val="005F07A1"/>
    <w:rPr>
      <w:b/>
      <w:sz w:val="24"/>
    </w:rPr>
  </w:style>
  <w:style w:type="character" w:customStyle="1" w:styleId="93">
    <w:name w:val="Заголовок 9 Знак"/>
    <w:basedOn w:val="83"/>
    <w:rsid w:val="005F07A1"/>
    <w:rPr>
      <w:b/>
      <w:sz w:val="24"/>
    </w:rPr>
  </w:style>
  <w:style w:type="character" w:customStyle="1" w:styleId="WW8Num28z0">
    <w:name w:val="WW8Num28z0"/>
    <w:rsid w:val="005F07A1"/>
    <w:rPr>
      <w:rFonts w:ascii="Symbol" w:hAnsi="Symbol"/>
    </w:rPr>
  </w:style>
  <w:style w:type="character" w:customStyle="1" w:styleId="WW8Num29z0">
    <w:name w:val="WW8Num29z0"/>
    <w:rsid w:val="005F07A1"/>
    <w:rPr>
      <w:rFonts w:ascii="Symbol" w:hAnsi="Symbol"/>
    </w:rPr>
  </w:style>
  <w:style w:type="character" w:customStyle="1" w:styleId="WW8Num30z0">
    <w:name w:val="WW8Num30z0"/>
    <w:rsid w:val="005F07A1"/>
    <w:rPr>
      <w:rFonts w:ascii="Symbol" w:hAnsi="Symbol"/>
    </w:rPr>
  </w:style>
  <w:style w:type="character" w:customStyle="1" w:styleId="WW8Num31z0">
    <w:name w:val="WW8Num31z0"/>
    <w:rsid w:val="005F07A1"/>
    <w:rPr>
      <w:rFonts w:ascii="Times New Roman" w:hAnsi="Times New Roman" w:cs="Times New Roman"/>
    </w:rPr>
  </w:style>
  <w:style w:type="character" w:customStyle="1" w:styleId="WW8Num32z0">
    <w:name w:val="WW8Num32z0"/>
    <w:rsid w:val="005F07A1"/>
    <w:rPr>
      <w:rFonts w:ascii="Times New Roman" w:hAnsi="Times New Roman" w:cs="Times New Roman"/>
    </w:rPr>
  </w:style>
  <w:style w:type="character" w:customStyle="1" w:styleId="WW8Num33z0">
    <w:name w:val="WW8Num33z0"/>
    <w:rsid w:val="005F07A1"/>
    <w:rPr>
      <w:rFonts w:ascii="Wingdings" w:hAnsi="Wingdings"/>
    </w:rPr>
  </w:style>
  <w:style w:type="character" w:customStyle="1" w:styleId="WW8Num34z0">
    <w:name w:val="WW8Num34z0"/>
    <w:rsid w:val="005F07A1"/>
    <w:rPr>
      <w:rFonts w:ascii="Wingdings" w:hAnsi="Wingdings"/>
    </w:rPr>
  </w:style>
  <w:style w:type="character" w:customStyle="1" w:styleId="WW8Num36z0">
    <w:name w:val="WW8Num36z0"/>
    <w:rsid w:val="005F07A1"/>
    <w:rPr>
      <w:rFonts w:ascii="Wingdings" w:hAnsi="Wingdings"/>
    </w:rPr>
  </w:style>
  <w:style w:type="character" w:customStyle="1" w:styleId="WW8Num35z0">
    <w:name w:val="WW8Num35z0"/>
    <w:rsid w:val="005F07A1"/>
    <w:rPr>
      <w:rFonts w:ascii="Wingdings" w:hAnsi="Wingdings"/>
    </w:rPr>
  </w:style>
  <w:style w:type="character" w:customStyle="1" w:styleId="WW8Num37z0">
    <w:name w:val="WW8Num37z0"/>
    <w:rsid w:val="005F07A1"/>
    <w:rPr>
      <w:rFonts w:ascii="Wingdings" w:hAnsi="Wingdings"/>
    </w:rPr>
  </w:style>
  <w:style w:type="character" w:customStyle="1" w:styleId="WW8Num38z0">
    <w:name w:val="WW8Num38z0"/>
    <w:rsid w:val="005F07A1"/>
    <w:rPr>
      <w:rFonts w:ascii="Wingdings" w:hAnsi="Wingdings"/>
    </w:rPr>
  </w:style>
  <w:style w:type="character" w:customStyle="1" w:styleId="WW8Num39z0">
    <w:name w:val="WW8Num39z0"/>
    <w:rsid w:val="005F07A1"/>
    <w:rPr>
      <w:rFonts w:ascii="Wingdings" w:hAnsi="Wingdings"/>
    </w:rPr>
  </w:style>
  <w:style w:type="character" w:customStyle="1" w:styleId="WW8Num40z0">
    <w:name w:val="WW8Num40z0"/>
    <w:rsid w:val="005F07A1"/>
    <w:rPr>
      <w:rFonts w:ascii="Wingdings" w:hAnsi="Wingdings"/>
    </w:rPr>
  </w:style>
  <w:style w:type="character" w:customStyle="1" w:styleId="WW8Num41z0">
    <w:name w:val="WW8Num41z0"/>
    <w:rsid w:val="005F07A1"/>
    <w:rPr>
      <w:rFonts w:ascii="Wingdings" w:hAnsi="Wingdings"/>
    </w:rPr>
  </w:style>
  <w:style w:type="character" w:customStyle="1" w:styleId="WW8Num42z0">
    <w:name w:val="WW8Num42z0"/>
    <w:rsid w:val="005F07A1"/>
    <w:rPr>
      <w:rFonts w:ascii="Symbol" w:hAnsi="Symbol"/>
    </w:rPr>
  </w:style>
  <w:style w:type="character" w:customStyle="1" w:styleId="WW8Num43z0">
    <w:name w:val="WW8Num43z0"/>
    <w:rsid w:val="005F07A1"/>
    <w:rPr>
      <w:rFonts w:ascii="Symbol" w:hAnsi="Symbol"/>
    </w:rPr>
  </w:style>
  <w:style w:type="character" w:customStyle="1" w:styleId="WW8Num44z0">
    <w:name w:val="WW8Num44z0"/>
    <w:rsid w:val="005F07A1"/>
    <w:rPr>
      <w:rFonts w:ascii="Symbol" w:hAnsi="Symbol"/>
    </w:rPr>
  </w:style>
  <w:style w:type="character" w:customStyle="1" w:styleId="WW8Num45z0">
    <w:name w:val="WW8Num45z0"/>
    <w:rsid w:val="005F07A1"/>
    <w:rPr>
      <w:rFonts w:ascii="Symbol" w:hAnsi="Symbol"/>
    </w:rPr>
  </w:style>
  <w:style w:type="character" w:customStyle="1" w:styleId="WW8Num46z0">
    <w:name w:val="WW8Num46z0"/>
    <w:rsid w:val="005F07A1"/>
    <w:rPr>
      <w:rFonts w:ascii="Symbol" w:hAnsi="Symbol"/>
    </w:rPr>
  </w:style>
  <w:style w:type="character" w:customStyle="1" w:styleId="WW8Num47z0">
    <w:name w:val="WW8Num47z0"/>
    <w:rsid w:val="005F07A1"/>
    <w:rPr>
      <w:rFonts w:ascii="Symbol" w:hAnsi="Symbol"/>
    </w:rPr>
  </w:style>
  <w:style w:type="character" w:customStyle="1" w:styleId="WW8Num48z0">
    <w:name w:val="WW8Num48z0"/>
    <w:rsid w:val="005F07A1"/>
    <w:rPr>
      <w:rFonts w:ascii="Symbol" w:hAnsi="Symbol"/>
    </w:rPr>
  </w:style>
  <w:style w:type="character" w:customStyle="1" w:styleId="WW8Num49z0">
    <w:name w:val="WW8Num49z0"/>
    <w:rsid w:val="005F07A1"/>
    <w:rPr>
      <w:rFonts w:ascii="Symbol" w:hAnsi="Symbol"/>
    </w:rPr>
  </w:style>
  <w:style w:type="character" w:customStyle="1" w:styleId="WW8Num50z0">
    <w:name w:val="WW8Num50z0"/>
    <w:rsid w:val="005F07A1"/>
    <w:rPr>
      <w:rFonts w:ascii="Symbol" w:hAnsi="Symbol"/>
    </w:rPr>
  </w:style>
  <w:style w:type="character" w:customStyle="1" w:styleId="WW8Num51z0">
    <w:name w:val="WW8Num51z0"/>
    <w:rsid w:val="005F07A1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5F07A1"/>
    <w:rPr>
      <w:rFonts w:ascii="Symbol" w:hAnsi="Symbol" w:cs="StarSymbol"/>
      <w:sz w:val="18"/>
      <w:szCs w:val="18"/>
    </w:rPr>
  </w:style>
  <w:style w:type="character" w:customStyle="1" w:styleId="WW8NumSt2z0">
    <w:name w:val="WW8NumSt2z0"/>
    <w:rsid w:val="005F07A1"/>
    <w:rPr>
      <w:rFonts w:ascii="Times New Roman" w:hAnsi="Times New Roman" w:cs="Times New Roman"/>
    </w:rPr>
  </w:style>
  <w:style w:type="character" w:customStyle="1" w:styleId="WW8NumSt3z0">
    <w:name w:val="WW8NumSt3z0"/>
    <w:rsid w:val="005F07A1"/>
    <w:rPr>
      <w:rFonts w:ascii="Times New Roman" w:hAnsi="Times New Roman" w:cs="Times New Roman"/>
    </w:rPr>
  </w:style>
  <w:style w:type="character" w:customStyle="1" w:styleId="WW8NumSt5z0">
    <w:name w:val="WW8NumSt5z0"/>
    <w:rsid w:val="005F07A1"/>
    <w:rPr>
      <w:rFonts w:ascii="Symbol" w:hAnsi="Symbol"/>
    </w:rPr>
  </w:style>
  <w:style w:type="character" w:customStyle="1" w:styleId="WW8NumSt6z0">
    <w:name w:val="WW8NumSt6z0"/>
    <w:rsid w:val="005F07A1"/>
    <w:rPr>
      <w:rFonts w:ascii="Symbol" w:hAnsi="Symbol"/>
    </w:rPr>
  </w:style>
  <w:style w:type="character" w:customStyle="1" w:styleId="WW8NumSt8z0">
    <w:name w:val="WW8NumSt8z0"/>
    <w:rsid w:val="005F07A1"/>
    <w:rPr>
      <w:rFonts w:ascii="Symbol" w:hAnsi="Symbol"/>
    </w:rPr>
  </w:style>
  <w:style w:type="character" w:customStyle="1" w:styleId="WW8NumSt10z0">
    <w:name w:val="WW8NumSt10z0"/>
    <w:rsid w:val="005F07A1"/>
    <w:rPr>
      <w:rFonts w:ascii="Symbol" w:hAnsi="Symbol"/>
    </w:rPr>
  </w:style>
  <w:style w:type="character" w:customStyle="1" w:styleId="WW8NumSt12z0">
    <w:name w:val="WW8NumSt12z0"/>
    <w:rsid w:val="005F07A1"/>
    <w:rPr>
      <w:rFonts w:ascii="Symbol" w:hAnsi="Symbol"/>
    </w:rPr>
  </w:style>
  <w:style w:type="character" w:customStyle="1" w:styleId="WW8NumSt13z0">
    <w:name w:val="WW8NumSt13z0"/>
    <w:rsid w:val="005F07A1"/>
    <w:rPr>
      <w:rFonts w:ascii="Symbol" w:hAnsi="Symbol"/>
    </w:rPr>
  </w:style>
  <w:style w:type="character" w:customStyle="1" w:styleId="WW8NumSt15z0">
    <w:name w:val="WW8NumSt15z0"/>
    <w:rsid w:val="005F07A1"/>
    <w:rPr>
      <w:rFonts w:ascii="Symbol" w:hAnsi="Symbol"/>
    </w:rPr>
  </w:style>
  <w:style w:type="character" w:customStyle="1" w:styleId="WW8NumSt16z0">
    <w:name w:val="WW8NumSt16z0"/>
    <w:rsid w:val="005F07A1"/>
    <w:rPr>
      <w:rFonts w:ascii="Symbol" w:hAnsi="Symbol"/>
    </w:rPr>
  </w:style>
  <w:style w:type="character" w:customStyle="1" w:styleId="WW8NumSt17z0">
    <w:name w:val="WW8NumSt17z0"/>
    <w:rsid w:val="005F07A1"/>
    <w:rPr>
      <w:rFonts w:ascii="Symbol" w:hAnsi="Symbol"/>
    </w:rPr>
  </w:style>
  <w:style w:type="character" w:customStyle="1" w:styleId="WW8NumSt18z0">
    <w:name w:val="WW8NumSt18z0"/>
    <w:rsid w:val="005F07A1"/>
    <w:rPr>
      <w:rFonts w:ascii="Symbol" w:hAnsi="Symbol"/>
    </w:rPr>
  </w:style>
  <w:style w:type="character" w:customStyle="1" w:styleId="WW8NumSt19z0">
    <w:name w:val="WW8NumSt19z0"/>
    <w:rsid w:val="005F07A1"/>
    <w:rPr>
      <w:rFonts w:ascii="Symbol" w:hAnsi="Symbol"/>
    </w:rPr>
  </w:style>
  <w:style w:type="character" w:customStyle="1" w:styleId="WW8NumSt20z0">
    <w:name w:val="WW8NumSt20z0"/>
    <w:rsid w:val="005F07A1"/>
    <w:rPr>
      <w:rFonts w:ascii="Symbol" w:hAnsi="Symbol"/>
    </w:rPr>
  </w:style>
  <w:style w:type="character" w:customStyle="1" w:styleId="WW8NumSt21z0">
    <w:name w:val="WW8NumSt21z0"/>
    <w:rsid w:val="005F07A1"/>
    <w:rPr>
      <w:rFonts w:ascii="Symbol" w:hAnsi="Symbol"/>
    </w:rPr>
  </w:style>
  <w:style w:type="character" w:customStyle="1" w:styleId="WW8NumSt30z0">
    <w:name w:val="WW8NumSt30z0"/>
    <w:rsid w:val="005F07A1"/>
    <w:rPr>
      <w:rFonts w:ascii="Times New Roman" w:hAnsi="Times New Roman" w:cs="Times New Roman"/>
    </w:rPr>
  </w:style>
  <w:style w:type="character" w:customStyle="1" w:styleId="WW8NumSt31z0">
    <w:name w:val="WW8NumSt31z0"/>
    <w:rsid w:val="005F07A1"/>
    <w:rPr>
      <w:rFonts w:ascii="Times New Roman" w:hAnsi="Times New Roman" w:cs="Times New Roman"/>
    </w:rPr>
  </w:style>
  <w:style w:type="character" w:customStyle="1" w:styleId="WW8NumSt32z0">
    <w:name w:val="WW8NumSt32z0"/>
    <w:rsid w:val="005F07A1"/>
    <w:rPr>
      <w:rFonts w:ascii="Wingdings" w:hAnsi="Wingdings"/>
    </w:rPr>
  </w:style>
  <w:style w:type="character" w:customStyle="1" w:styleId="WW8NumSt33z0">
    <w:name w:val="WW8NumSt33z0"/>
    <w:rsid w:val="005F07A1"/>
    <w:rPr>
      <w:rFonts w:ascii="Wingdings" w:hAnsi="Wingdings"/>
    </w:rPr>
  </w:style>
  <w:style w:type="character" w:customStyle="1" w:styleId="WW8NumSt34z0">
    <w:name w:val="WW8NumSt34z0"/>
    <w:rsid w:val="005F07A1"/>
    <w:rPr>
      <w:rFonts w:ascii="Wingdings" w:hAnsi="Wingdings"/>
    </w:rPr>
  </w:style>
  <w:style w:type="character" w:customStyle="1" w:styleId="WW8NumSt35z0">
    <w:name w:val="WW8NumSt35z0"/>
    <w:rsid w:val="005F07A1"/>
    <w:rPr>
      <w:rFonts w:ascii="Wingdings" w:hAnsi="Wingdings"/>
    </w:rPr>
  </w:style>
  <w:style w:type="character" w:customStyle="1" w:styleId="WW8NumSt36z0">
    <w:name w:val="WW8NumSt36z0"/>
    <w:rsid w:val="005F07A1"/>
    <w:rPr>
      <w:rFonts w:ascii="Wingdings" w:hAnsi="Wingdings"/>
    </w:rPr>
  </w:style>
  <w:style w:type="character" w:customStyle="1" w:styleId="WW8NumSt37z0">
    <w:name w:val="WW8NumSt37z0"/>
    <w:rsid w:val="005F07A1"/>
    <w:rPr>
      <w:rFonts w:ascii="Wingdings" w:hAnsi="Wingdings"/>
    </w:rPr>
  </w:style>
  <w:style w:type="character" w:customStyle="1" w:styleId="WW8NumSt38z0">
    <w:name w:val="WW8NumSt38z0"/>
    <w:rsid w:val="005F07A1"/>
    <w:rPr>
      <w:rFonts w:ascii="Wingdings" w:hAnsi="Wingdings"/>
    </w:rPr>
  </w:style>
  <w:style w:type="character" w:customStyle="1" w:styleId="WW8NumSt39z0">
    <w:name w:val="WW8NumSt39z0"/>
    <w:rsid w:val="005F07A1"/>
    <w:rPr>
      <w:rFonts w:ascii="Wingdings" w:hAnsi="Wingdings"/>
    </w:rPr>
  </w:style>
  <w:style w:type="character" w:customStyle="1" w:styleId="WW8NumSt40z0">
    <w:name w:val="WW8NumSt40z0"/>
    <w:rsid w:val="005F07A1"/>
    <w:rPr>
      <w:rFonts w:ascii="Wingdings" w:hAnsi="Wingdings"/>
    </w:rPr>
  </w:style>
  <w:style w:type="character" w:customStyle="1" w:styleId="WW8NumSt42z0">
    <w:name w:val="WW8NumSt42z0"/>
    <w:rsid w:val="005F07A1"/>
    <w:rPr>
      <w:rFonts w:ascii="Symbol" w:hAnsi="Symbol"/>
    </w:rPr>
  </w:style>
  <w:style w:type="character" w:customStyle="1" w:styleId="WW8NumSt43z0">
    <w:name w:val="WW8NumSt43z0"/>
    <w:rsid w:val="005F07A1"/>
    <w:rPr>
      <w:rFonts w:ascii="Symbol" w:hAnsi="Symbol"/>
    </w:rPr>
  </w:style>
  <w:style w:type="character" w:customStyle="1" w:styleId="WW8NumSt44z0">
    <w:name w:val="WW8NumSt44z0"/>
    <w:rsid w:val="005F07A1"/>
    <w:rPr>
      <w:rFonts w:ascii="Symbol" w:hAnsi="Symbol"/>
    </w:rPr>
  </w:style>
  <w:style w:type="character" w:customStyle="1" w:styleId="WW8NumSt45z0">
    <w:name w:val="WW8NumSt45z0"/>
    <w:rsid w:val="005F07A1"/>
    <w:rPr>
      <w:rFonts w:ascii="Symbol" w:hAnsi="Symbol"/>
    </w:rPr>
  </w:style>
  <w:style w:type="character" w:customStyle="1" w:styleId="WW8NumSt46z0">
    <w:name w:val="WW8NumSt46z0"/>
    <w:rsid w:val="005F07A1"/>
    <w:rPr>
      <w:rFonts w:ascii="Symbol" w:hAnsi="Symbol"/>
    </w:rPr>
  </w:style>
  <w:style w:type="character" w:customStyle="1" w:styleId="WW8NumSt47z0">
    <w:name w:val="WW8NumSt47z0"/>
    <w:rsid w:val="005F07A1"/>
    <w:rPr>
      <w:rFonts w:ascii="Symbol" w:hAnsi="Symbol"/>
    </w:rPr>
  </w:style>
  <w:style w:type="character" w:customStyle="1" w:styleId="WW8NumSt48z0">
    <w:name w:val="WW8NumSt48z0"/>
    <w:rsid w:val="005F07A1"/>
    <w:rPr>
      <w:rFonts w:ascii="Symbol" w:hAnsi="Symbol"/>
    </w:rPr>
  </w:style>
  <w:style w:type="character" w:customStyle="1" w:styleId="WW8NumSt49z0">
    <w:name w:val="WW8NumSt49z0"/>
    <w:rsid w:val="005F07A1"/>
    <w:rPr>
      <w:rFonts w:ascii="Symbol" w:hAnsi="Symbol"/>
    </w:rPr>
  </w:style>
  <w:style w:type="character" w:customStyle="1" w:styleId="WW8NumSt50z0">
    <w:name w:val="WW8NumSt50z0"/>
    <w:rsid w:val="005F07A1"/>
    <w:rPr>
      <w:rFonts w:ascii="Symbol" w:hAnsi="Symbol"/>
    </w:rPr>
  </w:style>
  <w:style w:type="character" w:customStyle="1" w:styleId="WW8NumSt51z0">
    <w:name w:val="WW8NumSt51z0"/>
    <w:rsid w:val="005F07A1"/>
    <w:rPr>
      <w:rFonts w:ascii="Symbol" w:hAnsi="Symbol"/>
    </w:rPr>
  </w:style>
  <w:style w:type="character" w:customStyle="1" w:styleId="WW8NumSt52z0">
    <w:name w:val="WW8NumSt52z0"/>
    <w:rsid w:val="005F07A1"/>
    <w:rPr>
      <w:rFonts w:ascii="Symbol" w:hAnsi="Symbol"/>
    </w:rPr>
  </w:style>
  <w:style w:type="character" w:customStyle="1" w:styleId="WW8NumSt53z0">
    <w:name w:val="WW8NumSt53z0"/>
    <w:rsid w:val="005F07A1"/>
    <w:rPr>
      <w:rFonts w:ascii="Symbol" w:hAnsi="Symbol"/>
    </w:rPr>
  </w:style>
  <w:style w:type="character" w:customStyle="1" w:styleId="WW8NumSt54z0">
    <w:name w:val="WW8NumSt54z0"/>
    <w:rsid w:val="005F07A1"/>
    <w:rPr>
      <w:rFonts w:ascii="Symbol" w:hAnsi="Symbol"/>
    </w:rPr>
  </w:style>
  <w:style w:type="character" w:customStyle="1" w:styleId="WW8NumSt55z0">
    <w:name w:val="WW8NumSt55z0"/>
    <w:rsid w:val="005F07A1"/>
    <w:rPr>
      <w:rFonts w:ascii="Symbol" w:hAnsi="Symbol"/>
    </w:rPr>
  </w:style>
  <w:style w:type="character" w:customStyle="1" w:styleId="WW8NumSt56z0">
    <w:name w:val="WW8NumSt56z0"/>
    <w:rsid w:val="005F07A1"/>
    <w:rPr>
      <w:rFonts w:ascii="Symbol" w:hAnsi="Symbol"/>
    </w:rPr>
  </w:style>
  <w:style w:type="character" w:customStyle="1" w:styleId="WW8NumSt57z0">
    <w:name w:val="WW8NumSt57z0"/>
    <w:rsid w:val="005F07A1"/>
    <w:rPr>
      <w:rFonts w:ascii="Symbol" w:hAnsi="Symbol"/>
    </w:rPr>
  </w:style>
  <w:style w:type="character" w:customStyle="1" w:styleId="WW8NumSt58z0">
    <w:name w:val="WW8NumSt58z0"/>
    <w:rsid w:val="005F07A1"/>
    <w:rPr>
      <w:rFonts w:ascii="Symbol" w:hAnsi="Symbol"/>
    </w:rPr>
  </w:style>
  <w:style w:type="character" w:customStyle="1" w:styleId="WW8NumSt59z0">
    <w:name w:val="WW8NumSt59z0"/>
    <w:rsid w:val="005F07A1"/>
    <w:rPr>
      <w:rFonts w:ascii="Symbol" w:hAnsi="Symbol"/>
    </w:rPr>
  </w:style>
  <w:style w:type="character" w:customStyle="1" w:styleId="WW-Absatz-Standardschriftart111111111111111111111111111111111111111">
    <w:name w:val="WW-Absatz-Standardschriftart111111111111111111111111111111111111111"/>
    <w:rsid w:val="005F07A1"/>
  </w:style>
  <w:style w:type="character" w:customStyle="1" w:styleId="WW8Num2z1">
    <w:name w:val="WW8Num2z1"/>
    <w:rsid w:val="005F07A1"/>
    <w:rPr>
      <w:rFonts w:ascii="Courier New" w:hAnsi="Courier New"/>
    </w:rPr>
  </w:style>
  <w:style w:type="character" w:customStyle="1" w:styleId="WW8Num2z2">
    <w:name w:val="WW8Num2z2"/>
    <w:rsid w:val="005F07A1"/>
    <w:rPr>
      <w:rFonts w:ascii="Wingdings" w:hAnsi="Wingdings"/>
    </w:rPr>
  </w:style>
  <w:style w:type="character" w:customStyle="1" w:styleId="WW8Num2z3">
    <w:name w:val="WW8Num2z3"/>
    <w:rsid w:val="005F07A1"/>
    <w:rPr>
      <w:rFonts w:ascii="Symbol" w:hAnsi="Symbol"/>
    </w:rPr>
  </w:style>
  <w:style w:type="character" w:customStyle="1" w:styleId="afffc">
    <w:name w:val="?????? ??????"/>
    <w:basedOn w:val="a3"/>
    <w:rsid w:val="005F07A1"/>
    <w:rPr>
      <w:sz w:val="20"/>
      <w:vertAlign w:val="superscript"/>
    </w:rPr>
  </w:style>
  <w:style w:type="character" w:customStyle="1" w:styleId="1f9">
    <w:name w:val="Знак концевой сноски1"/>
    <w:rsid w:val="005F07A1"/>
    <w:rPr>
      <w:vertAlign w:val="superscript"/>
    </w:rPr>
  </w:style>
  <w:style w:type="character" w:customStyle="1" w:styleId="2f0">
    <w:name w:val="Основной текст Знак2"/>
    <w:basedOn w:val="83"/>
    <w:rsid w:val="005F07A1"/>
    <w:rPr>
      <w:sz w:val="28"/>
    </w:rPr>
  </w:style>
  <w:style w:type="character" w:customStyle="1" w:styleId="1fa">
    <w:name w:val="Основной текст с отступом Знак1"/>
    <w:basedOn w:val="83"/>
    <w:rsid w:val="005F07A1"/>
  </w:style>
  <w:style w:type="character" w:customStyle="1" w:styleId="1fb">
    <w:name w:val="Нижний колонтитул Знак1"/>
    <w:basedOn w:val="83"/>
    <w:rsid w:val="005F07A1"/>
    <w:rPr>
      <w:sz w:val="28"/>
    </w:rPr>
  </w:style>
  <w:style w:type="character" w:customStyle="1" w:styleId="afffd">
    <w:name w:val="Текст сноски Знак"/>
    <w:basedOn w:val="83"/>
    <w:rsid w:val="005F07A1"/>
    <w:rPr>
      <w:rFonts w:ascii="Arial" w:hAnsi="Arial"/>
      <w:sz w:val="22"/>
    </w:rPr>
  </w:style>
  <w:style w:type="character" w:customStyle="1" w:styleId="afffe">
    <w:name w:val="Верхний колонтитул Знак"/>
    <w:basedOn w:val="83"/>
    <w:rsid w:val="005F07A1"/>
    <w:rPr>
      <w:sz w:val="24"/>
    </w:rPr>
  </w:style>
  <w:style w:type="character" w:customStyle="1" w:styleId="affff">
    <w:name w:val="Подзаголовок Знак"/>
    <w:basedOn w:val="83"/>
    <w:rsid w:val="005F07A1"/>
    <w:rPr>
      <w:rFonts w:ascii="Arial" w:hAnsi="Arial" w:cs="Arial"/>
      <w:sz w:val="24"/>
      <w:szCs w:val="24"/>
    </w:rPr>
  </w:style>
  <w:style w:type="character" w:customStyle="1" w:styleId="affff0">
    <w:name w:val="Название Знак"/>
    <w:basedOn w:val="83"/>
    <w:rsid w:val="005F07A1"/>
    <w:rPr>
      <w:b/>
      <w:sz w:val="24"/>
    </w:rPr>
  </w:style>
  <w:style w:type="character" w:customStyle="1" w:styleId="WW8Num3z1">
    <w:name w:val="WW8Num3z1"/>
    <w:rsid w:val="005F07A1"/>
    <w:rPr>
      <w:rFonts w:ascii="Courier New" w:hAnsi="Courier New" w:cs="Courier New"/>
    </w:rPr>
  </w:style>
  <w:style w:type="character" w:customStyle="1" w:styleId="WW8Num3z3">
    <w:name w:val="WW8Num3z3"/>
    <w:rsid w:val="005F07A1"/>
    <w:rPr>
      <w:rFonts w:ascii="Symbol" w:hAnsi="Symbol"/>
    </w:rPr>
  </w:style>
  <w:style w:type="character" w:customStyle="1" w:styleId="WW8Num8z3">
    <w:name w:val="WW8Num8z3"/>
    <w:rsid w:val="005F07A1"/>
    <w:rPr>
      <w:rFonts w:ascii="Symbol" w:hAnsi="Symbol"/>
    </w:rPr>
  </w:style>
  <w:style w:type="character" w:customStyle="1" w:styleId="1fc">
    <w:name w:val="Основной текст Знак1"/>
    <w:basedOn w:val="10"/>
    <w:rsid w:val="005F07A1"/>
    <w:rPr>
      <w:rFonts w:ascii="Arial" w:hAnsi="Arial"/>
      <w:sz w:val="22"/>
      <w:szCs w:val="22"/>
      <w:lang w:val="ru-RU" w:eastAsia="ar-SA" w:bidi="ar-SA"/>
    </w:rPr>
  </w:style>
  <w:style w:type="character" w:customStyle="1" w:styleId="affff1">
    <w:name w:val="Основной текст с отступом Знак"/>
    <w:basedOn w:val="10"/>
    <w:rsid w:val="005F07A1"/>
    <w:rPr>
      <w:rFonts w:ascii="Arial" w:hAnsi="Arial"/>
      <w:sz w:val="22"/>
      <w:szCs w:val="24"/>
    </w:rPr>
  </w:style>
  <w:style w:type="character" w:customStyle="1" w:styleId="affff2">
    <w:name w:val="Нижний колонтитул Знак"/>
    <w:basedOn w:val="10"/>
    <w:uiPriority w:val="99"/>
    <w:rsid w:val="005F07A1"/>
    <w:rPr>
      <w:sz w:val="24"/>
      <w:szCs w:val="24"/>
    </w:rPr>
  </w:style>
  <w:style w:type="character" w:customStyle="1" w:styleId="76">
    <w:name w:val="Основной шрифт абзаца7"/>
    <w:rsid w:val="005F07A1"/>
  </w:style>
  <w:style w:type="character" w:customStyle="1" w:styleId="WW-Absatz-Standardschriftart1111111111111111111111111111111111111111">
    <w:name w:val="WW-Absatz-Standardschriftart1111111111111111111111111111111111111111"/>
    <w:rsid w:val="005F07A1"/>
  </w:style>
  <w:style w:type="character" w:customStyle="1" w:styleId="1fd">
    <w:name w:val="Название Знак1"/>
    <w:basedOn w:val="83"/>
    <w:rsid w:val="005F07A1"/>
    <w:rPr>
      <w:b/>
      <w:sz w:val="24"/>
    </w:rPr>
  </w:style>
  <w:style w:type="character" w:customStyle="1" w:styleId="1fe">
    <w:name w:val="Подзаголовок Знак1"/>
    <w:basedOn w:val="83"/>
    <w:rsid w:val="005F07A1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basedOn w:val="83"/>
    <w:rsid w:val="005F07A1"/>
    <w:rPr>
      <w:rFonts w:ascii="Courier New" w:eastAsia="Calibri" w:hAnsi="Courier New" w:cs="Courier New"/>
      <w:sz w:val="22"/>
      <w:szCs w:val="22"/>
    </w:rPr>
  </w:style>
  <w:style w:type="character" w:customStyle="1" w:styleId="affff3">
    <w:name w:val="Текст выноски Знак"/>
    <w:basedOn w:val="83"/>
    <w:rsid w:val="005F07A1"/>
    <w:rPr>
      <w:rFonts w:ascii="Tahoma" w:hAnsi="Tahoma" w:cs="Tahoma"/>
      <w:sz w:val="16"/>
      <w:szCs w:val="16"/>
    </w:rPr>
  </w:style>
  <w:style w:type="paragraph" w:customStyle="1" w:styleId="94">
    <w:name w:val="Название9"/>
    <w:basedOn w:val="a"/>
    <w:rsid w:val="005F07A1"/>
    <w:pPr>
      <w:suppressLineNumbers/>
      <w:overflowPunct w:val="0"/>
      <w:autoSpaceDE w:val="0"/>
      <w:spacing w:before="120" w:after="120"/>
      <w:textAlignment w:val="baseline"/>
    </w:pPr>
    <w:rPr>
      <w:rFonts w:cs="Tahoma"/>
      <w:i/>
      <w:iCs/>
      <w:sz w:val="24"/>
      <w:szCs w:val="24"/>
    </w:rPr>
  </w:style>
  <w:style w:type="paragraph" w:customStyle="1" w:styleId="95">
    <w:name w:val="Указатель9"/>
    <w:basedOn w:val="a"/>
    <w:rsid w:val="005F07A1"/>
    <w:pPr>
      <w:suppressLineNumbers/>
      <w:overflowPunct w:val="0"/>
      <w:autoSpaceDE w:val="0"/>
      <w:textAlignment w:val="baseline"/>
    </w:pPr>
    <w:rPr>
      <w:rFonts w:cs="Tahoma"/>
    </w:rPr>
  </w:style>
  <w:style w:type="paragraph" w:customStyle="1" w:styleId="85">
    <w:name w:val="Название8"/>
    <w:basedOn w:val="a"/>
    <w:rsid w:val="005F07A1"/>
    <w:pPr>
      <w:suppressLineNumbers/>
      <w:overflowPunct w:val="0"/>
      <w:autoSpaceDE w:val="0"/>
      <w:spacing w:before="120" w:after="120"/>
      <w:textAlignment w:val="baseline"/>
    </w:pPr>
    <w:rPr>
      <w:rFonts w:cs="Tahoma"/>
      <w:i/>
      <w:iCs/>
      <w:sz w:val="24"/>
      <w:szCs w:val="24"/>
    </w:rPr>
  </w:style>
  <w:style w:type="paragraph" w:customStyle="1" w:styleId="86">
    <w:name w:val="Указатель8"/>
    <w:basedOn w:val="a"/>
    <w:rsid w:val="005F07A1"/>
    <w:pPr>
      <w:suppressLineNumbers/>
      <w:overflowPunct w:val="0"/>
      <w:autoSpaceDE w:val="0"/>
      <w:textAlignment w:val="baseline"/>
    </w:pPr>
    <w:rPr>
      <w:rFonts w:cs="Tahoma"/>
    </w:rPr>
  </w:style>
  <w:style w:type="paragraph" w:customStyle="1" w:styleId="1ff">
    <w:name w:val="Текст1"/>
    <w:basedOn w:val="a"/>
    <w:rsid w:val="005F07A1"/>
    <w:pPr>
      <w:overflowPunct w:val="0"/>
      <w:autoSpaceDE w:val="0"/>
      <w:textAlignment w:val="baseline"/>
    </w:pPr>
    <w:rPr>
      <w:rFonts w:ascii="Courier New" w:hAnsi="Courier New"/>
    </w:rPr>
  </w:style>
  <w:style w:type="paragraph" w:customStyle="1" w:styleId="Style137">
    <w:name w:val="Style137"/>
    <w:basedOn w:val="a"/>
    <w:rsid w:val="005F07A1"/>
    <w:pPr>
      <w:widowControl w:val="0"/>
      <w:suppressAutoHyphens w:val="0"/>
      <w:autoSpaceDE w:val="0"/>
      <w:spacing w:line="259" w:lineRule="exact"/>
      <w:ind w:firstLine="336"/>
      <w:jc w:val="both"/>
    </w:pPr>
    <w:rPr>
      <w:rFonts w:ascii="Arial" w:hAnsi="Arial" w:cs="Arial"/>
      <w:sz w:val="24"/>
      <w:szCs w:val="24"/>
    </w:rPr>
  </w:style>
  <w:style w:type="paragraph" w:customStyle="1" w:styleId="1ff0">
    <w:name w:val="Обычный1"/>
    <w:rsid w:val="005F07A1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1">
    <w:name w:val="Заголовок 11"/>
    <w:basedOn w:val="1ff0"/>
    <w:next w:val="1ff0"/>
    <w:rsid w:val="005F07A1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styleId="HTML0">
    <w:name w:val="HTML Preformatted"/>
    <w:basedOn w:val="a"/>
    <w:rsid w:val="005F07A1"/>
    <w:pPr>
      <w:suppressAutoHyphens w:val="0"/>
    </w:pPr>
    <w:rPr>
      <w:rFonts w:ascii="Courier New" w:eastAsia="Calibri" w:hAnsi="Courier New" w:cs="Courier New"/>
      <w:sz w:val="22"/>
      <w:szCs w:val="22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rsid w:val="005F07A1"/>
    <w:pPr>
      <w:suppressAutoHyphens w:val="0"/>
      <w:snapToGrid w:val="0"/>
      <w:ind w:right="-2"/>
      <w:jc w:val="both"/>
    </w:pPr>
  </w:style>
  <w:style w:type="paragraph" w:styleId="2f1">
    <w:name w:val="Body Text Indent 2"/>
    <w:basedOn w:val="a"/>
    <w:rsid w:val="005F07A1"/>
    <w:pPr>
      <w:overflowPunct w:val="0"/>
      <w:autoSpaceDE w:val="0"/>
      <w:spacing w:after="120" w:line="480" w:lineRule="auto"/>
      <w:ind w:left="283"/>
      <w:textAlignment w:val="baseline"/>
    </w:pPr>
  </w:style>
  <w:style w:type="character" w:customStyle="1" w:styleId="editsection">
    <w:name w:val="editsection"/>
    <w:basedOn w:val="a0"/>
    <w:rsid w:val="005F07A1"/>
  </w:style>
  <w:style w:type="character" w:customStyle="1" w:styleId="mw-headline">
    <w:name w:val="mw-headline"/>
    <w:basedOn w:val="a0"/>
    <w:rsid w:val="005F07A1"/>
  </w:style>
  <w:style w:type="character" w:customStyle="1" w:styleId="text">
    <w:name w:val="text"/>
    <w:basedOn w:val="a0"/>
    <w:rsid w:val="005F07A1"/>
  </w:style>
  <w:style w:type="paragraph" w:customStyle="1" w:styleId="affff4">
    <w:name w:val="Знак"/>
    <w:basedOn w:val="a"/>
    <w:rsid w:val="005F07A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26">
    <w:name w:val="Основной текст с отступом Знак2"/>
    <w:basedOn w:val="a0"/>
    <w:link w:val="af9"/>
    <w:rsid w:val="005F07A1"/>
    <w:rPr>
      <w:lang w:val="ru-RU" w:eastAsia="ar-SA" w:bidi="ar-SA"/>
    </w:rPr>
  </w:style>
  <w:style w:type="paragraph" w:customStyle="1" w:styleId="ConsTitle">
    <w:name w:val="ConsTitle"/>
    <w:rsid w:val="005F07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5F07A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f1">
    <w:name w:val=" Знак1 Знак Знак Знак Знак Знак Знак"/>
    <w:basedOn w:val="a"/>
    <w:rsid w:val="005F07A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postbody">
    <w:name w:val="postbody"/>
    <w:basedOn w:val="a0"/>
    <w:rsid w:val="005902D2"/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5902D2"/>
    <w:pPr>
      <w:widowControl w:val="0"/>
      <w:numPr>
        <w:numId w:val="4"/>
      </w:numPr>
      <w:suppressAutoHyphens w:val="0"/>
      <w:adjustRightInd w:val="0"/>
      <w:spacing w:after="160" w:line="240" w:lineRule="exact"/>
      <w:jc w:val="center"/>
    </w:pPr>
    <w:rPr>
      <w:b/>
      <w:i/>
      <w:lang w:val="en-GB" w:eastAsia="en-US"/>
    </w:rPr>
  </w:style>
  <w:style w:type="paragraph" w:styleId="3b">
    <w:name w:val="Body Text 3"/>
    <w:basedOn w:val="a"/>
    <w:rsid w:val="005902D2"/>
    <w:pPr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customStyle="1" w:styleId="Normal1">
    <w:name w:val="Normal1"/>
    <w:rsid w:val="005902D2"/>
    <w:rPr>
      <w:sz w:val="24"/>
    </w:rPr>
  </w:style>
  <w:style w:type="paragraph" w:customStyle="1" w:styleId="2f2">
    <w:name w:val="Стиль2"/>
    <w:rsid w:val="005902D2"/>
    <w:pPr>
      <w:jc w:val="center"/>
    </w:pPr>
    <w:rPr>
      <w:b/>
      <w:sz w:val="28"/>
      <w:szCs w:val="28"/>
    </w:rPr>
  </w:style>
  <w:style w:type="paragraph" w:customStyle="1" w:styleId="1ff2">
    <w:name w:val=" Знак Знак Знак Знак Знак Знак1 Знак"/>
    <w:basedOn w:val="a"/>
    <w:rsid w:val="005902D2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ff5">
    <w:name w:val="List Continue"/>
    <w:basedOn w:val="a"/>
    <w:rsid w:val="006C6414"/>
    <w:pPr>
      <w:overflowPunct w:val="0"/>
      <w:autoSpaceDE w:val="0"/>
      <w:spacing w:after="120"/>
      <w:ind w:left="283"/>
      <w:textAlignment w:val="baseline"/>
    </w:pPr>
  </w:style>
  <w:style w:type="character" w:customStyle="1" w:styleId="11">
    <w:name w:val="Заголовок 1 Знак1"/>
    <w:aliases w:val=" Знак3 Знак,Знак3 Знак"/>
    <w:link w:val="1"/>
    <w:rsid w:val="00BD0DB4"/>
    <w:rPr>
      <w:b/>
      <w:i/>
      <w:sz w:val="24"/>
      <w:lang w:val="ru-RU" w:eastAsia="ar-SA" w:bidi="ar-SA"/>
    </w:rPr>
  </w:style>
  <w:style w:type="character" w:customStyle="1" w:styleId="21">
    <w:name w:val="Заголовок 2 Знак1"/>
    <w:aliases w:val="Знак2 Знак"/>
    <w:link w:val="2"/>
    <w:rsid w:val="00BD0DB4"/>
    <w:rPr>
      <w:b/>
      <w:i/>
      <w:sz w:val="24"/>
      <w:lang w:val="ru-RU" w:eastAsia="ar-SA" w:bidi="ar-SA"/>
    </w:rPr>
  </w:style>
  <w:style w:type="character" w:customStyle="1" w:styleId="31">
    <w:name w:val="Заголовок 3 Знак1"/>
    <w:link w:val="3"/>
    <w:rsid w:val="00BD0DB4"/>
    <w:rPr>
      <w:b/>
      <w:i/>
      <w:sz w:val="24"/>
      <w:lang w:val="ru-RU" w:eastAsia="ar-SA" w:bidi="ar-SA"/>
    </w:rPr>
  </w:style>
  <w:style w:type="character" w:customStyle="1" w:styleId="3c">
    <w:name w:val=" Знак Знак Знак3"/>
    <w:rsid w:val="00BD0DB4"/>
    <w:rPr>
      <w:b/>
      <w:sz w:val="24"/>
      <w:lang w:val="ru-RU" w:eastAsia="ru-RU" w:bidi="ar-SA"/>
    </w:rPr>
  </w:style>
  <w:style w:type="paragraph" w:customStyle="1" w:styleId="affff6">
    <w:name w:val="Обычный заголовок"/>
    <w:basedOn w:val="a"/>
    <w:rsid w:val="00BD0DB4"/>
    <w:pPr>
      <w:suppressAutoHyphens w:val="0"/>
    </w:pPr>
    <w:rPr>
      <w:caps/>
      <w:sz w:val="24"/>
      <w:lang w:eastAsia="ru-RU"/>
    </w:rPr>
  </w:style>
  <w:style w:type="paragraph" w:customStyle="1" w:styleId="96">
    <w:name w:val="çàãîëîâîê 9"/>
    <w:basedOn w:val="a"/>
    <w:next w:val="a"/>
    <w:rsid w:val="00BD0DB4"/>
    <w:pPr>
      <w:keepNext/>
      <w:suppressAutoHyphens w:val="0"/>
      <w:jc w:val="both"/>
    </w:pPr>
    <w:rPr>
      <w:b/>
      <w:lang w:eastAsia="ru-RU"/>
    </w:rPr>
  </w:style>
  <w:style w:type="character" w:customStyle="1" w:styleId="14">
    <w:name w:val="Верхний колонтитул Знак1"/>
    <w:basedOn w:val="a0"/>
    <w:link w:val="afc"/>
    <w:semiHidden/>
    <w:locked/>
    <w:rsid w:val="00BD0DB4"/>
    <w:rPr>
      <w:rFonts w:ascii="MS Sans Serif" w:hAnsi="MS Sans Serif"/>
      <w:lang w:val="en-US" w:eastAsia="ar-SA" w:bidi="ar-SA"/>
    </w:rPr>
  </w:style>
  <w:style w:type="paragraph" w:styleId="3d">
    <w:name w:val="Body Text Indent 3"/>
    <w:basedOn w:val="a"/>
    <w:rsid w:val="00BD0DB4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4">
    <w:name w:val=" Знак3 Знак Знак1"/>
    <w:rsid w:val="00BD0DB4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character" w:customStyle="1" w:styleId="1ff3">
    <w:name w:val=" Знак Знак Знак1"/>
    <w:rsid w:val="00BD0DB4"/>
    <w:rPr>
      <w:rFonts w:ascii="Arial" w:hAnsi="Arial"/>
      <w:sz w:val="22"/>
      <w:szCs w:val="22"/>
      <w:lang w:val="ru-RU" w:eastAsia="ru-RU" w:bidi="ar-SA"/>
    </w:rPr>
  </w:style>
  <w:style w:type="character" w:customStyle="1" w:styleId="2f3">
    <w:name w:val=" Знак Знак Знак2"/>
    <w:rsid w:val="00BD0DB4"/>
    <w:rPr>
      <w:rFonts w:ascii="Arial" w:hAnsi="Arial"/>
      <w:sz w:val="22"/>
      <w:szCs w:val="22"/>
      <w:lang w:val="ru-RU" w:eastAsia="ru-RU" w:bidi="ar-SA"/>
    </w:rPr>
  </w:style>
  <w:style w:type="character" w:customStyle="1" w:styleId="321">
    <w:name w:val=" Знак3 Знак Знак2"/>
    <w:rsid w:val="00BD0DB4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character" w:customStyle="1" w:styleId="25">
    <w:name w:val="Нижний колонтитул Знак2"/>
    <w:basedOn w:val="a0"/>
    <w:link w:val="af8"/>
    <w:semiHidden/>
    <w:locked/>
    <w:rsid w:val="00BD0DB4"/>
    <w:rPr>
      <w:sz w:val="28"/>
      <w:lang w:val="ru-RU" w:eastAsia="ar-SA" w:bidi="ar-SA"/>
    </w:rPr>
  </w:style>
  <w:style w:type="character" w:customStyle="1" w:styleId="Normal0">
    <w:name w:val="Normal Знак"/>
    <w:rsid w:val="00BD0DB4"/>
    <w:rPr>
      <w:rFonts w:ascii="MS Sans Serif" w:hAnsi="MS Sans Serif"/>
      <w:lang w:val="en-US" w:eastAsia="ru-RU" w:bidi="ar-SA"/>
    </w:rPr>
  </w:style>
  <w:style w:type="paragraph" w:styleId="affff7">
    <w:name w:val="Block Text"/>
    <w:basedOn w:val="a"/>
    <w:rsid w:val="00BD0DB4"/>
    <w:pPr>
      <w:suppressAutoHyphens w:val="0"/>
      <w:ind w:left="113" w:right="113"/>
      <w:jc w:val="center"/>
    </w:pPr>
    <w:rPr>
      <w:rFonts w:ascii="Arial" w:hAnsi="Arial"/>
      <w:snapToGrid w:val="0"/>
      <w:color w:val="000000"/>
      <w:sz w:val="20"/>
      <w:lang w:eastAsia="ru-RU"/>
    </w:rPr>
  </w:style>
  <w:style w:type="character" w:customStyle="1" w:styleId="affff8">
    <w:name w:val=" Знак Знак Знак"/>
    <w:rsid w:val="00BD0DB4"/>
    <w:rPr>
      <w:rFonts w:ascii="Arial" w:hAnsi="Arial"/>
      <w:sz w:val="22"/>
      <w:szCs w:val="22"/>
      <w:lang w:val="ru-RU" w:eastAsia="ru-RU" w:bidi="ar-SA"/>
    </w:rPr>
  </w:style>
  <w:style w:type="paragraph" w:customStyle="1" w:styleId="1ff4">
    <w:name w:val="заголовок 1"/>
    <w:basedOn w:val="a"/>
    <w:next w:val="a"/>
    <w:rsid w:val="00BD0DB4"/>
    <w:pPr>
      <w:keepNext/>
      <w:suppressAutoHyphens w:val="0"/>
      <w:jc w:val="center"/>
    </w:pPr>
    <w:rPr>
      <w:rFonts w:ascii="Arial" w:hAnsi="Arial"/>
      <w:snapToGrid w:val="0"/>
      <w:sz w:val="24"/>
      <w:szCs w:val="24"/>
      <w:u w:val="single"/>
      <w:lang w:eastAsia="ru-RU"/>
    </w:rPr>
  </w:style>
  <w:style w:type="paragraph" w:customStyle="1" w:styleId="2f4">
    <w:name w:val="заголовок 2"/>
    <w:basedOn w:val="a"/>
    <w:next w:val="a"/>
    <w:rsid w:val="00BD0DB4"/>
    <w:pPr>
      <w:keepNext/>
      <w:suppressAutoHyphens w:val="0"/>
      <w:jc w:val="center"/>
      <w:outlineLvl w:val="1"/>
    </w:pPr>
    <w:rPr>
      <w:rFonts w:ascii="Arial" w:hAnsi="Arial"/>
      <w:sz w:val="24"/>
      <w:lang w:eastAsia="ru-RU"/>
    </w:rPr>
  </w:style>
  <w:style w:type="character" w:customStyle="1" w:styleId="1ff5">
    <w:name w:val="Знак Знак1"/>
    <w:locked/>
    <w:rsid w:val="00BD0DB4"/>
    <w:rPr>
      <w:b/>
      <w:i/>
      <w:sz w:val="24"/>
      <w:u w:val="single"/>
      <w:lang w:val="ru-RU" w:eastAsia="ru-RU" w:bidi="ar-SA"/>
    </w:rPr>
  </w:style>
  <w:style w:type="character" w:customStyle="1" w:styleId="1c">
    <w:name w:val="Текст выноски Знак1"/>
    <w:link w:val="affc"/>
    <w:rsid w:val="00BD0DB4"/>
    <w:rPr>
      <w:rFonts w:ascii="Tahoma" w:hAnsi="Tahoma" w:cs="Tahoma"/>
      <w:sz w:val="16"/>
      <w:szCs w:val="16"/>
      <w:lang w:val="ru-RU" w:eastAsia="ar-SA" w:bidi="ar-SA"/>
    </w:rPr>
  </w:style>
  <w:style w:type="paragraph" w:styleId="affff9">
    <w:name w:val="Document Map"/>
    <w:basedOn w:val="a"/>
    <w:link w:val="affffa"/>
    <w:rsid w:val="00BD0DB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fffa">
    <w:name w:val="Схема документа Знак"/>
    <w:basedOn w:val="a0"/>
    <w:link w:val="affff9"/>
    <w:rsid w:val="00BD0DB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Style7">
    <w:name w:val="Style7"/>
    <w:basedOn w:val="a"/>
    <w:rsid w:val="00BD0DB4"/>
    <w:pPr>
      <w:widowControl w:val="0"/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FontStyle19">
    <w:name w:val="Font Style19"/>
    <w:rsid w:val="00BD0DB4"/>
    <w:rPr>
      <w:rFonts w:ascii="Arial" w:hAnsi="Arial" w:cs="Arial"/>
      <w:b/>
      <w:bCs/>
      <w:sz w:val="26"/>
      <w:szCs w:val="26"/>
    </w:rPr>
  </w:style>
  <w:style w:type="character" w:customStyle="1" w:styleId="FontStyle20">
    <w:name w:val="Font Style20"/>
    <w:rsid w:val="00BD0DB4"/>
    <w:rPr>
      <w:rFonts w:ascii="Times New Roman" w:hAnsi="Times New Roman" w:cs="Times New Roman"/>
      <w:spacing w:val="10"/>
      <w:sz w:val="22"/>
      <w:szCs w:val="22"/>
    </w:rPr>
  </w:style>
  <w:style w:type="paragraph" w:customStyle="1" w:styleId="-">
    <w:name w:val="Перечисление -"/>
    <w:basedOn w:val="a"/>
    <w:rsid w:val="00BD0DB4"/>
    <w:pPr>
      <w:numPr>
        <w:numId w:val="5"/>
      </w:numPr>
      <w:suppressAutoHyphens w:val="0"/>
      <w:spacing w:before="60" w:after="60"/>
      <w:ind w:right="170"/>
      <w:contextualSpacing/>
      <w:jc w:val="both"/>
    </w:pPr>
    <w:rPr>
      <w:szCs w:val="28"/>
      <w:lang w:eastAsia="ru-RU"/>
    </w:rPr>
  </w:style>
  <w:style w:type="paragraph" w:customStyle="1" w:styleId="CharChar">
    <w:name w:val="Char Char Знак Знак Знак Знак Знак Знак"/>
    <w:basedOn w:val="a"/>
    <w:rsid w:val="00BD0DB4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affffb">
    <w:name w:val=" Знак Знак Знак Знак Знак Знак Знак Знак Знак Знак"/>
    <w:basedOn w:val="a"/>
    <w:rsid w:val="007A169C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1ff6">
    <w:name w:val=" Знак Знак Знак1 Знак"/>
    <w:basedOn w:val="a"/>
    <w:rsid w:val="007A169C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affffc">
    <w:name w:val=" Знак Знак Знак Знак Знак Знак Знак"/>
    <w:basedOn w:val="a"/>
    <w:rsid w:val="007A169C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text-ferstpage">
    <w:name w:val="text-ferstpage"/>
    <w:basedOn w:val="a"/>
    <w:rsid w:val="007A169C"/>
    <w:pPr>
      <w:suppressAutoHyphens w:val="0"/>
      <w:ind w:firstLine="153"/>
      <w:jc w:val="both"/>
    </w:pPr>
    <w:rPr>
      <w:rFonts w:ascii="Arial" w:hAnsi="Arial" w:cs="Arial"/>
      <w:color w:val="000000"/>
      <w:sz w:val="12"/>
      <w:szCs w:val="12"/>
      <w:lang w:eastAsia="ru-RU"/>
    </w:rPr>
  </w:style>
  <w:style w:type="character" w:customStyle="1" w:styleId="big1">
    <w:name w:val="big1"/>
    <w:basedOn w:val="a0"/>
    <w:rsid w:val="007A169C"/>
    <w:rPr>
      <w:rFonts w:ascii="MS Sans Serif" w:hAnsi="MS Sans Serif" w:hint="default"/>
      <w:sz w:val="14"/>
      <w:szCs w:val="14"/>
    </w:rPr>
  </w:style>
  <w:style w:type="character" w:customStyle="1" w:styleId="afff3">
    <w:name w:val="Таблица Знак"/>
    <w:basedOn w:val="a0"/>
    <w:link w:val="afff2"/>
    <w:locked/>
    <w:rsid w:val="00CD686C"/>
    <w:rPr>
      <w:rFonts w:ascii="Arial" w:hAnsi="Arial"/>
      <w:color w:val="000000"/>
      <w:sz w:val="22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5.bin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3.bin"/><Relationship Id="rId112" Type="http://schemas.openxmlformats.org/officeDocument/2006/relationships/footer" Target="footer2.xml"/><Relationship Id="rId16" Type="http://schemas.openxmlformats.org/officeDocument/2006/relationships/image" Target="media/image7.wmf"/><Relationship Id="rId107" Type="http://schemas.openxmlformats.org/officeDocument/2006/relationships/oleObject" Target="embeddings/oleObject57.bin"/><Relationship Id="rId11" Type="http://schemas.openxmlformats.org/officeDocument/2006/relationships/hyperlink" Target="http://www.minregion.ru/tehreg/482/484/486/1033.html" TargetMode="Externa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5.wmf"/><Relationship Id="rId87" Type="http://schemas.openxmlformats.org/officeDocument/2006/relationships/image" Target="media/image39.wmf"/><Relationship Id="rId102" Type="http://schemas.openxmlformats.org/officeDocument/2006/relationships/image" Target="media/image42.wmf"/><Relationship Id="rId110" Type="http://schemas.openxmlformats.org/officeDocument/2006/relationships/oleObject" Target="embeddings/oleObject59.bin"/><Relationship Id="rId115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8.bin"/><Relationship Id="rId19" Type="http://schemas.openxmlformats.org/officeDocument/2006/relationships/oleObject" Target="embeddings/oleObject4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8.bin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0.bin"/><Relationship Id="rId56" Type="http://schemas.openxmlformats.org/officeDocument/2006/relationships/image" Target="media/image25.wmf"/><Relationship Id="rId64" Type="http://schemas.openxmlformats.org/officeDocument/2006/relationships/image" Target="media/image28.wmf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52.bin"/><Relationship Id="rId105" Type="http://schemas.openxmlformats.org/officeDocument/2006/relationships/oleObject" Target="embeddings/oleObject56.bin"/><Relationship Id="rId113" Type="http://schemas.openxmlformats.org/officeDocument/2006/relationships/footer" Target="footer3.xml"/><Relationship Id="rId8" Type="http://schemas.openxmlformats.org/officeDocument/2006/relationships/image" Target="media/image3.jpeg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8.wmf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50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7.wmf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7.bin"/><Relationship Id="rId67" Type="http://schemas.openxmlformats.org/officeDocument/2006/relationships/image" Target="media/image29.wmf"/><Relationship Id="rId103" Type="http://schemas.openxmlformats.org/officeDocument/2006/relationships/oleObject" Target="embeddings/oleObject54.bin"/><Relationship Id="rId108" Type="http://schemas.openxmlformats.org/officeDocument/2006/relationships/image" Target="media/image44.wmf"/><Relationship Id="rId20" Type="http://schemas.openxmlformats.org/officeDocument/2006/relationships/image" Target="media/image9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image" Target="media/image27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9.bin"/><Relationship Id="rId11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43.wmf"/><Relationship Id="rId114" Type="http://schemas.openxmlformats.org/officeDocument/2006/relationships/fontTable" Target="fontTable.xml"/><Relationship Id="rId10" Type="http://schemas.openxmlformats.org/officeDocument/2006/relationships/hyperlink" Target="http://www.minregion.ru/tehreg/482/484/486/1033.html" TargetMode="External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8.bin"/><Relationship Id="rId52" Type="http://schemas.openxmlformats.org/officeDocument/2006/relationships/image" Target="media/image23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7.bin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3.bin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8.bin"/><Relationship Id="rId34" Type="http://schemas.openxmlformats.org/officeDocument/2006/relationships/oleObject" Target="embeddings/oleObject12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1.wmf"/><Relationship Id="rId104" Type="http://schemas.openxmlformats.org/officeDocument/2006/relationships/oleObject" Target="embeddings/oleObject55.bin"/><Relationship Id="rId7" Type="http://schemas.openxmlformats.org/officeDocument/2006/relationships/image" Target="media/image2.jpeg"/><Relationship Id="rId71" Type="http://schemas.openxmlformats.org/officeDocument/2006/relationships/image" Target="media/image31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oleObject" Target="embeddings/oleObject9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8730</Words>
  <Characters>49765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2</vt:lpstr>
    </vt:vector>
  </TitlesOfParts>
  <Company/>
  <LinksUpToDate>false</LinksUpToDate>
  <CharactersWithSpaces>58379</CharactersWithSpaces>
  <SharedDoc>false</SharedDoc>
  <HLinks>
    <vt:vector size="240" baseType="variant">
      <vt:variant>
        <vt:i4>5701727</vt:i4>
      </vt:variant>
      <vt:variant>
        <vt:i4>234</vt:i4>
      </vt:variant>
      <vt:variant>
        <vt:i4>0</vt:i4>
      </vt:variant>
      <vt:variant>
        <vt:i4>5</vt:i4>
      </vt:variant>
      <vt:variant>
        <vt:lpwstr>http://www.minregion.ru/tehreg/482/484/486/1033.html</vt:lpwstr>
      </vt:variant>
      <vt:variant>
        <vt:lpwstr/>
      </vt:variant>
      <vt:variant>
        <vt:i4>5701727</vt:i4>
      </vt:variant>
      <vt:variant>
        <vt:i4>231</vt:i4>
      </vt:variant>
      <vt:variant>
        <vt:i4>0</vt:i4>
      </vt:variant>
      <vt:variant>
        <vt:i4>5</vt:i4>
      </vt:variant>
      <vt:variant>
        <vt:lpwstr>http://www.minregion.ru/tehreg/482/484/486/1033.html</vt:lpwstr>
      </vt:variant>
      <vt:variant>
        <vt:lpwstr/>
      </vt:variant>
      <vt:variant>
        <vt:i4>1703988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_Toc390935486</vt:lpwstr>
      </vt:variant>
      <vt:variant>
        <vt:i4>1703988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_Toc390935485</vt:lpwstr>
      </vt:variant>
      <vt:variant>
        <vt:i4>1703988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_Toc390935484</vt:lpwstr>
      </vt:variant>
      <vt:variant>
        <vt:i4>1703988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_Toc390935483</vt:lpwstr>
      </vt:variant>
      <vt:variant>
        <vt:i4>1703988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_Toc390935482</vt:lpwstr>
      </vt:variant>
      <vt:variant>
        <vt:i4>1703988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_Toc390935481</vt:lpwstr>
      </vt:variant>
      <vt:variant>
        <vt:i4>1703988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_Toc390935480</vt:lpwstr>
      </vt:variant>
      <vt:variant>
        <vt:i4>1376308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_Toc390935479</vt:lpwstr>
      </vt:variant>
      <vt:variant>
        <vt:i4>1376308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_Toc390935478</vt:lpwstr>
      </vt:variant>
      <vt:variant>
        <vt:i4>1376308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_Toc390935477</vt:lpwstr>
      </vt:variant>
      <vt:variant>
        <vt:i4>1376308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_Toc390935476</vt:lpwstr>
      </vt:variant>
      <vt:variant>
        <vt:i4>1376308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_Toc390935475</vt:lpwstr>
      </vt:variant>
      <vt:variant>
        <vt:i4>1376308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_Toc390935474</vt:lpwstr>
      </vt:variant>
      <vt:variant>
        <vt:i4>1376308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_Toc390935473</vt:lpwstr>
      </vt:variant>
      <vt:variant>
        <vt:i4>1376308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_Toc390935472</vt:lpwstr>
      </vt:variant>
      <vt:variant>
        <vt:i4>1376308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_Toc390935471</vt:lpwstr>
      </vt:variant>
      <vt:variant>
        <vt:i4>1376308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_Toc390935470</vt:lpwstr>
      </vt:variant>
      <vt:variant>
        <vt:i4>1310772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_Toc390935469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_Toc390935468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_Toc390935467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_Toc390935466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_Toc390935465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_Toc390935464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_Toc390935463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_Toc390935462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_Toc390935461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_Toc390935460</vt:lpwstr>
      </vt:variant>
      <vt:variant>
        <vt:i4>1507380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_Toc390935459</vt:lpwstr>
      </vt:variant>
      <vt:variant>
        <vt:i4>1507380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_Toc390935458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_Toc390935457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_Toc390935456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_Toc390935455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_Toc390935454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_Toc390935453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_Toc390935452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_Toc390935451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_Toc390935450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_Toc390935449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2</dc:title>
  <dc:subject/>
  <dc:creator>User</dc:creator>
  <cp:keywords/>
  <cp:lastModifiedBy>W</cp:lastModifiedBy>
  <cp:revision>2</cp:revision>
  <cp:lastPrinted>2014-06-19T06:02:00Z</cp:lastPrinted>
  <dcterms:created xsi:type="dcterms:W3CDTF">2016-08-19T16:46:00Z</dcterms:created>
  <dcterms:modified xsi:type="dcterms:W3CDTF">2016-08-19T16:46:00Z</dcterms:modified>
</cp:coreProperties>
</file>