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8A19A2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 xml:space="preserve">свидетельство о допуске к проектным работам №0024-2010/624-7801365694-П-73 от </w:t>
      </w:r>
      <w:r>
        <w:rPr>
          <w:sz w:val="16"/>
          <w:szCs w:val="16"/>
        </w:rPr>
        <w:t>25</w:t>
      </w:r>
      <w:r w:rsidRPr="006318D1">
        <w:rPr>
          <w:sz w:val="16"/>
          <w:szCs w:val="16"/>
        </w:rPr>
        <w:t>.1</w:t>
      </w:r>
      <w:r>
        <w:rPr>
          <w:sz w:val="16"/>
          <w:szCs w:val="16"/>
        </w:rPr>
        <w:t>0.2012</w:t>
      </w:r>
      <w:r w:rsidRPr="006318D1">
        <w:rPr>
          <w:sz w:val="16"/>
          <w:szCs w:val="16"/>
          <w:lang w:val="en-US"/>
        </w:rPr>
        <w:t> </w:t>
      </w:r>
      <w:r w:rsidRPr="006318D1">
        <w:rPr>
          <w:sz w:val="16"/>
          <w:szCs w:val="16"/>
        </w:rPr>
        <w:t>г.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7272"/>
      </w:tblGrid>
      <w:tr w:rsidR="00A857EF" w:rsidRPr="005E7123" w:rsidTr="00A857EF">
        <w:tc>
          <w:tcPr>
            <w:tcW w:w="1983" w:type="dxa"/>
          </w:tcPr>
          <w:p w:rsidR="00A857EF" w:rsidRPr="005E7123" w:rsidRDefault="00A857EF" w:rsidP="00DD1667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Заказчик</w:t>
            </w:r>
          </w:p>
        </w:tc>
        <w:tc>
          <w:tcPr>
            <w:tcW w:w="7478" w:type="dxa"/>
          </w:tcPr>
          <w:p w:rsidR="00A857EF" w:rsidRPr="005E7123" w:rsidRDefault="00640291" w:rsidP="009859DA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ООО «</w:t>
            </w:r>
            <w:r w:rsidR="005E7123" w:rsidRPr="005E7123">
              <w:rPr>
                <w:b/>
                <w:sz w:val="20"/>
              </w:rPr>
              <w:t>Эстрим</w:t>
            </w:r>
            <w:r w:rsidRPr="005E7123">
              <w:rPr>
                <w:b/>
                <w:sz w:val="20"/>
              </w:rPr>
              <w:t>»</w:t>
            </w:r>
          </w:p>
        </w:tc>
      </w:tr>
      <w:tr w:rsidR="00A857EF" w:rsidRPr="006318D1" w:rsidTr="00A857EF">
        <w:tc>
          <w:tcPr>
            <w:tcW w:w="1983" w:type="dxa"/>
          </w:tcPr>
          <w:p w:rsidR="00A857EF" w:rsidRPr="006318D1" w:rsidRDefault="00A857EF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478" w:type="dxa"/>
          </w:tcPr>
          <w:p w:rsidR="00A857EF" w:rsidRPr="006318D1" w:rsidRDefault="00A857EF" w:rsidP="00A77D1C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Default="00DD1667" w:rsidP="00DD1667">
      <w:pPr>
        <w:rPr>
          <w:szCs w:val="28"/>
        </w:rPr>
      </w:pPr>
    </w:p>
    <w:p w:rsidR="00DD1667" w:rsidRDefault="00DD1667" w:rsidP="00DD1667">
      <w:pPr>
        <w:rPr>
          <w:szCs w:val="28"/>
        </w:rPr>
      </w:pPr>
    </w:p>
    <w:p w:rsidR="00640291" w:rsidRDefault="00640291" w:rsidP="0064029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 w:rsidR="00692F8B">
        <w:rPr>
          <w:b/>
          <w:sz w:val="32"/>
          <w:szCs w:val="32"/>
        </w:rPr>
        <w:t xml:space="preserve">И </w:t>
      </w:r>
      <w:r w:rsidR="0096279D">
        <w:rPr>
          <w:b/>
          <w:sz w:val="32"/>
          <w:szCs w:val="32"/>
        </w:rPr>
        <w:t xml:space="preserve">ПРОЕКТ МЕЖЕВАНИЯ </w:t>
      </w:r>
      <w:r w:rsidRPr="006318D1">
        <w:rPr>
          <w:b/>
          <w:sz w:val="32"/>
          <w:szCs w:val="32"/>
        </w:rPr>
        <w:t>ТЕРРИТОРИИ</w:t>
      </w:r>
    </w:p>
    <w:p w:rsidR="00CA4984" w:rsidRPr="00CA4984" w:rsidRDefault="00CA4984" w:rsidP="00CA498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рекреационно-досуговой и спортивной зоны</w:t>
      </w:r>
    </w:p>
    <w:p w:rsidR="00CA4984" w:rsidRPr="00CA4984" w:rsidRDefault="00CA4984" w:rsidP="00CA498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с включением горнолыжного комплекса</w:t>
      </w:r>
    </w:p>
    <w:p w:rsidR="005E7123" w:rsidRPr="005E7123" w:rsidRDefault="005E7123" w:rsidP="005E712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E7123">
        <w:rPr>
          <w:b/>
          <w:color w:val="000000"/>
          <w:szCs w:val="28"/>
        </w:rPr>
        <w:t>в центральной части деревни Манушкино</w:t>
      </w:r>
    </w:p>
    <w:p w:rsidR="005E7123" w:rsidRPr="005E7123" w:rsidRDefault="005E7123" w:rsidP="005E712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5E7123">
        <w:rPr>
          <w:b/>
          <w:color w:val="000000"/>
          <w:szCs w:val="28"/>
          <w:lang w:eastAsia="ru-RU"/>
        </w:rPr>
        <w:t>муниципального образования «Разметелевское сельское поселение»</w:t>
      </w:r>
    </w:p>
    <w:p w:rsidR="00640291" w:rsidRPr="007D6E75" w:rsidRDefault="005E7123" w:rsidP="005E7123">
      <w:pPr>
        <w:jc w:val="center"/>
        <w:rPr>
          <w:b/>
          <w:szCs w:val="28"/>
        </w:rPr>
      </w:pPr>
      <w:r w:rsidRPr="005E7123">
        <w:rPr>
          <w:b/>
          <w:color w:val="000000"/>
          <w:szCs w:val="28"/>
          <w:lang w:eastAsia="ru-RU"/>
        </w:rPr>
        <w:t>Всеволожского муниципального района Ленинградской области</w:t>
      </w:r>
    </w:p>
    <w:p w:rsidR="00640291" w:rsidRDefault="00640291" w:rsidP="00640291">
      <w:pPr>
        <w:jc w:val="center"/>
        <w:rPr>
          <w:b/>
        </w:rPr>
      </w:pPr>
    </w:p>
    <w:p w:rsidR="004C7AEA" w:rsidRDefault="004C7AEA" w:rsidP="004C7AEA">
      <w:pPr>
        <w:autoSpaceDN w:val="0"/>
        <w:adjustRightInd w:val="0"/>
        <w:jc w:val="center"/>
        <w:rPr>
          <w:b/>
          <w:szCs w:val="28"/>
        </w:rPr>
      </w:pPr>
      <w:r w:rsidRPr="007D2F0B">
        <w:rPr>
          <w:b/>
          <w:szCs w:val="28"/>
        </w:rPr>
        <w:t>МАТЕРИАЛЫ ПО ОБОСНОВАНИЮ</w:t>
      </w:r>
    </w:p>
    <w:p w:rsidR="004C7AEA" w:rsidRPr="007D2F0B" w:rsidRDefault="004C7AEA" w:rsidP="004C7AEA">
      <w:pPr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4C7AEA" w:rsidRPr="00FA26BD" w:rsidRDefault="004C7AEA" w:rsidP="004C7AEA">
      <w:pPr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1</w:t>
      </w:r>
    </w:p>
    <w:p w:rsidR="00640291" w:rsidRPr="00A857EF" w:rsidRDefault="00FE63EF" w:rsidP="00640291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>Общая п</w:t>
      </w:r>
      <w:r w:rsidR="00640291" w:rsidRPr="00A857EF">
        <w:rPr>
          <w:b/>
          <w:szCs w:val="28"/>
        </w:rPr>
        <w:t>ояснительная записка</w:t>
      </w:r>
    </w:p>
    <w:p w:rsidR="00AC0893" w:rsidRPr="00E7016C" w:rsidRDefault="008A19A2" w:rsidP="00DD1667">
      <w:pPr>
        <w:jc w:val="center"/>
        <w:rPr>
          <w:sz w:val="24"/>
          <w:szCs w:val="24"/>
        </w:rPr>
      </w:pPr>
      <w:bookmarkStart w:id="0" w:name="_GoBack"/>
      <w:bookmarkEnd w:id="0"/>
      <w:r w:rsidRPr="000741C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638300" cy="2362200"/>
            <wp:effectExtent l="0" t="0" r="0" b="0"/>
            <wp:docPr id="4" name="Рисунок 2" descr="для инженер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женер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8A19A2" w:rsidP="00DD1667">
      <w:pPr>
        <w:spacing w:line="360" w:lineRule="auto"/>
        <w:rPr>
          <w:b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A857EF" w:rsidRDefault="00640291" w:rsidP="00DD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Разметелево</w:t>
      </w:r>
    </w:p>
    <w:p w:rsidR="00CC17DF" w:rsidRDefault="00DD1667" w:rsidP="00F56404">
      <w:pPr>
        <w:suppressAutoHyphens w:val="0"/>
        <w:ind w:firstLine="486"/>
        <w:jc w:val="center"/>
        <w:rPr>
          <w:b/>
          <w:bCs/>
          <w:sz w:val="24"/>
          <w:szCs w:val="24"/>
        </w:rPr>
      </w:pPr>
      <w:r w:rsidRPr="00A857EF">
        <w:rPr>
          <w:b/>
          <w:sz w:val="24"/>
          <w:szCs w:val="24"/>
        </w:rPr>
        <w:t>2013</w:t>
      </w:r>
      <w:r w:rsidR="00683D25" w:rsidRPr="00A857EF">
        <w:rPr>
          <w:b/>
          <w:bCs/>
          <w:sz w:val="24"/>
          <w:szCs w:val="24"/>
        </w:rPr>
        <w:t xml:space="preserve"> </w:t>
      </w:r>
      <w:r w:rsidR="00F56404" w:rsidRPr="00A857EF">
        <w:rPr>
          <w:b/>
          <w:bCs/>
          <w:sz w:val="24"/>
          <w:szCs w:val="24"/>
        </w:rPr>
        <w:t>г</w:t>
      </w:r>
      <w:r w:rsidR="00BD0DB4" w:rsidRPr="00A857EF">
        <w:rPr>
          <w:b/>
          <w:bCs/>
          <w:sz w:val="24"/>
          <w:szCs w:val="24"/>
        </w:rPr>
        <w:t>од</w:t>
      </w:r>
    </w:p>
    <w:p w:rsidR="00CC17DF" w:rsidRDefault="00CC17DF" w:rsidP="00CC17DF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F56404">
        <w:rPr>
          <w:b/>
          <w:sz w:val="24"/>
          <w:szCs w:val="24"/>
        </w:rPr>
        <w:lastRenderedPageBreak/>
        <w:t>СОСТАВ ПРОЕКТА</w:t>
      </w:r>
    </w:p>
    <w:p w:rsidR="00CC17DF" w:rsidRPr="00AB45D1" w:rsidRDefault="00CC17DF" w:rsidP="00CC17DF">
      <w:pPr>
        <w:suppressAutoHyphens w:val="0"/>
        <w:ind w:firstLine="486"/>
        <w:jc w:val="center"/>
        <w:rPr>
          <w:sz w:val="24"/>
          <w:szCs w:val="24"/>
        </w:rPr>
      </w:pPr>
    </w:p>
    <w:p w:rsidR="00CC17DF" w:rsidRPr="00AB45D1" w:rsidRDefault="00CC17DF" w:rsidP="00CC17DF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CC17DF" w:rsidRPr="00AB45D1" w:rsidTr="00105DCD">
        <w:trPr>
          <w:trHeight w:val="797"/>
        </w:trPr>
        <w:tc>
          <w:tcPr>
            <w:tcW w:w="689" w:type="dxa"/>
            <w:vAlign w:val="center"/>
          </w:tcPr>
          <w:p w:rsidR="00CC17DF" w:rsidRPr="007A11E2" w:rsidRDefault="00CC17DF" w:rsidP="00105DCD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CC17DF" w:rsidRPr="007A11E2" w:rsidRDefault="00CC17DF" w:rsidP="00105DCD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CC17DF" w:rsidRPr="007A11E2" w:rsidRDefault="00CC17DF" w:rsidP="00105D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CC17DF" w:rsidRPr="007A11E2" w:rsidRDefault="00CC17DF" w:rsidP="00105DCD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CC17DF" w:rsidRPr="007A11E2" w:rsidRDefault="00CC17DF" w:rsidP="00105DCD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CC17DF" w:rsidRPr="007A11E2" w:rsidRDefault="00CC17DF" w:rsidP="00105D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CC17DF" w:rsidRPr="00AB45D1" w:rsidTr="00105DCD">
        <w:trPr>
          <w:cantSplit/>
          <w:trHeight w:val="261"/>
        </w:trPr>
        <w:tc>
          <w:tcPr>
            <w:tcW w:w="689" w:type="dxa"/>
            <w:vMerge w:val="restart"/>
          </w:tcPr>
          <w:p w:rsidR="00CC17DF" w:rsidRPr="007A11E2" w:rsidRDefault="00CC17DF" w:rsidP="00105DCD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CC17DF" w:rsidRPr="009631B5" w:rsidRDefault="00CC17DF" w:rsidP="00105DCD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CC17DF" w:rsidRPr="009631B5" w:rsidRDefault="00CC17DF" w:rsidP="00105DCD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CC17DF" w:rsidRPr="007A11E2" w:rsidRDefault="00CC17DF" w:rsidP="00105DCD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CC17DF" w:rsidRPr="007A11E2" w:rsidRDefault="00CC17DF" w:rsidP="00105DCD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CC17DF" w:rsidRPr="00AB45D1" w:rsidTr="00105DCD">
        <w:trPr>
          <w:cantSplit/>
          <w:trHeight w:val="260"/>
        </w:trPr>
        <w:tc>
          <w:tcPr>
            <w:tcW w:w="689" w:type="dxa"/>
            <w:vMerge/>
          </w:tcPr>
          <w:p w:rsidR="00CC17DF" w:rsidRPr="007A11E2" w:rsidRDefault="00CC17DF" w:rsidP="00105DCD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CC17DF" w:rsidRPr="009631B5" w:rsidRDefault="00CC17DF" w:rsidP="00105D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CC17DF" w:rsidRPr="007A11E2" w:rsidRDefault="00CC17DF" w:rsidP="00105DC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CC17DF" w:rsidRPr="007A11E2" w:rsidRDefault="00CC17DF" w:rsidP="00105DCD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CC17DF" w:rsidRPr="00AB45D1" w:rsidTr="00105DCD">
        <w:trPr>
          <w:cantSplit/>
          <w:trHeight w:val="411"/>
        </w:trPr>
        <w:tc>
          <w:tcPr>
            <w:tcW w:w="689" w:type="dxa"/>
            <w:vMerge w:val="restart"/>
          </w:tcPr>
          <w:p w:rsidR="00CC17DF" w:rsidRPr="007A11E2" w:rsidRDefault="00CC17DF" w:rsidP="00105DCD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CC17DF" w:rsidRPr="009631B5" w:rsidRDefault="00CC17DF" w:rsidP="00105DCD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1099" w:type="dxa"/>
          </w:tcPr>
          <w:p w:rsidR="00CC17DF" w:rsidRPr="007A11E2" w:rsidRDefault="00CC17DF" w:rsidP="00105DCD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CC17DF" w:rsidRPr="007A11E2" w:rsidRDefault="00CC17DF" w:rsidP="00105DCD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CC17DF" w:rsidRPr="00AB45D1" w:rsidTr="00CC17DF">
        <w:trPr>
          <w:cantSplit/>
          <w:trHeight w:val="435"/>
        </w:trPr>
        <w:tc>
          <w:tcPr>
            <w:tcW w:w="689" w:type="dxa"/>
            <w:vMerge/>
          </w:tcPr>
          <w:p w:rsidR="00CC17DF" w:rsidRPr="007A11E2" w:rsidRDefault="00CC17DF" w:rsidP="00105DCD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CC17DF" w:rsidRPr="009631B5" w:rsidRDefault="00CC17DF" w:rsidP="00105DCD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CC17DF" w:rsidRPr="007A11E2" w:rsidRDefault="00CC17DF" w:rsidP="00105DCD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CC17DF" w:rsidRPr="007A11E2" w:rsidRDefault="00CC17DF" w:rsidP="00105DCD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CC17DF" w:rsidRPr="00AB45D1" w:rsidTr="00CC17DF">
        <w:trPr>
          <w:cantSplit/>
          <w:trHeight w:val="581"/>
        </w:trPr>
        <w:tc>
          <w:tcPr>
            <w:tcW w:w="689" w:type="dxa"/>
          </w:tcPr>
          <w:p w:rsidR="00CC17DF" w:rsidRPr="000F527F" w:rsidRDefault="000F527F" w:rsidP="00105DCD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65" w:type="dxa"/>
          </w:tcPr>
          <w:p w:rsidR="00CC17DF" w:rsidRPr="009631B5" w:rsidRDefault="00CC17DF" w:rsidP="00105DCD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CC17DF" w:rsidRPr="007A11E2" w:rsidRDefault="00CC17DF" w:rsidP="00105D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C17DF" w:rsidRPr="00AA424B" w:rsidRDefault="00CC17DF" w:rsidP="00105DCD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</w:tbl>
    <w:p w:rsidR="00BD0DB4" w:rsidRPr="00BD0DB4" w:rsidRDefault="00BD0DB4" w:rsidP="00F56404">
      <w:pPr>
        <w:suppressAutoHyphens w:val="0"/>
        <w:ind w:firstLine="486"/>
        <w:jc w:val="center"/>
        <w:rPr>
          <w:b/>
          <w:bCs/>
          <w:szCs w:val="28"/>
        </w:rPr>
      </w:pPr>
    </w:p>
    <w:p w:rsidR="002B75B4" w:rsidRPr="00BF7E92" w:rsidRDefault="005F2A3D" w:rsidP="0017390B">
      <w:pPr>
        <w:jc w:val="center"/>
        <w:rPr>
          <w:szCs w:val="28"/>
        </w:rPr>
      </w:pPr>
      <w:r>
        <w:rPr>
          <w:b/>
          <w:bCs/>
          <w:sz w:val="24"/>
          <w:szCs w:val="24"/>
        </w:rPr>
        <w:br w:type="page"/>
      </w:r>
      <w:r w:rsidR="00BF7E92" w:rsidRPr="00BF7E92">
        <w:rPr>
          <w:b/>
          <w:bCs/>
          <w:szCs w:val="28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F21880" w:rsidRPr="00F21880" w:rsidRDefault="0017390B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F21880">
        <w:rPr>
          <w:bCs w:val="0"/>
          <w:caps/>
        </w:rPr>
        <w:fldChar w:fldCharType="begin"/>
      </w:r>
      <w:r w:rsidRPr="00F21880">
        <w:rPr>
          <w:bCs w:val="0"/>
          <w:caps/>
        </w:rPr>
        <w:instrText xml:space="preserve"> TOC \o "1-4" \h \z \u </w:instrText>
      </w:r>
      <w:r w:rsidRPr="00F21880">
        <w:rPr>
          <w:bCs w:val="0"/>
          <w:caps/>
        </w:rPr>
        <w:fldChar w:fldCharType="separate"/>
      </w:r>
      <w:hyperlink w:anchor="_Toc370801234" w:history="1">
        <w:r w:rsidR="00F21880" w:rsidRPr="00F21880">
          <w:rPr>
            <w:rStyle w:val="a4"/>
            <w:noProof/>
          </w:rPr>
          <w:t>1. Введение</w:t>
        </w:r>
        <w:r w:rsidR="00F21880" w:rsidRPr="00F21880">
          <w:rPr>
            <w:noProof/>
            <w:webHidden/>
          </w:rPr>
          <w:tab/>
        </w:r>
        <w:r w:rsidR="00F21880" w:rsidRPr="00F21880">
          <w:rPr>
            <w:noProof/>
            <w:webHidden/>
          </w:rPr>
          <w:fldChar w:fldCharType="begin"/>
        </w:r>
        <w:r w:rsidR="00F21880" w:rsidRPr="00F21880">
          <w:rPr>
            <w:noProof/>
            <w:webHidden/>
          </w:rPr>
          <w:instrText xml:space="preserve"> PAGEREF _Toc370801234 \h </w:instrText>
        </w:r>
        <w:r w:rsidR="00105DCD" w:rsidRPr="00F21880">
          <w:rPr>
            <w:noProof/>
          </w:rPr>
        </w:r>
        <w:r w:rsidR="00F21880"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4</w:t>
        </w:r>
        <w:r w:rsidR="00F21880"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35" w:history="1">
        <w:r w:rsidRPr="00F21880">
          <w:rPr>
            <w:rStyle w:val="a4"/>
            <w:noProof/>
          </w:rPr>
          <w:t>2. Комплексная оценка современного состояния и использования территории проектирования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_Toc370801235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6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36" w:history="1">
        <w:r w:rsidRPr="00F21880">
          <w:rPr>
            <w:rStyle w:val="a4"/>
            <w:bCs/>
            <w:noProof/>
          </w:rPr>
          <w:t xml:space="preserve">2.1. </w:t>
        </w:r>
        <w:r w:rsidRPr="00F21880">
          <w:rPr>
            <w:rStyle w:val="a4"/>
            <w:noProof/>
          </w:rPr>
          <w:t xml:space="preserve">Природная и экологическая характеристика территории. </w:t>
        </w:r>
        <w:r w:rsidRPr="00F21880">
          <w:rPr>
            <w:rStyle w:val="a4"/>
            <w:rFonts w:cs="Arial"/>
            <w:iCs/>
            <w:noProof/>
          </w:rPr>
          <w:t>Планировочная характеристика территории. Планировочные ограничения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_Toc370801236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6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37" w:history="1">
        <w:r w:rsidRPr="00F21880">
          <w:rPr>
            <w:rStyle w:val="a4"/>
            <w:noProof/>
          </w:rPr>
          <w:t>2.2. Социальная инфраструктура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_Toc370801237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7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38" w:history="1">
        <w:r w:rsidRPr="00F21880">
          <w:rPr>
            <w:rStyle w:val="a4"/>
            <w:noProof/>
          </w:rPr>
          <w:t>2.3. Транспортная инфраструктура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_Toc370801238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8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39" w:history="1">
        <w:r w:rsidRPr="00F21880">
          <w:rPr>
            <w:rStyle w:val="a4"/>
            <w:noProof/>
          </w:rPr>
          <w:t>2.4. Инженерная инфраструктура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_Toc370801239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8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40" w:history="1">
        <w:r w:rsidRPr="00F21880">
          <w:rPr>
            <w:rStyle w:val="a4"/>
            <w:noProof/>
          </w:rPr>
          <w:t>2.5. Оценка пожарной безопасности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_Toc370801240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9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41" w:history="1">
        <w:r w:rsidRPr="00F21880">
          <w:rPr>
            <w:rStyle w:val="a4"/>
            <w:noProof/>
          </w:rPr>
          <w:t>2.6. Выводы по комплексной оценке современного использования территории проектирования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_Toc370801241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10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42" w:history="1">
        <w:r w:rsidRPr="00F21880">
          <w:rPr>
            <w:rStyle w:val="a4"/>
            <w:noProof/>
          </w:rPr>
          <w:t>3.  Анализ решений по развитию территории проектирования в соответствии с ранее разработанной документацией по планировке территории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_Toc370801242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10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43" w:history="1">
        <w:r w:rsidRPr="00F21880">
          <w:rPr>
            <w:rStyle w:val="a4"/>
            <w:noProof/>
          </w:rPr>
          <w:t>4. Предложения по развитию территории проектирования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_Toc370801243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11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44" w:history="1">
        <w:r w:rsidRPr="00F21880">
          <w:rPr>
            <w:rStyle w:val="a4"/>
            <w:bCs/>
            <w:noProof/>
          </w:rPr>
          <w:t xml:space="preserve">4.1. </w:t>
        </w:r>
        <w:r w:rsidRPr="00F21880">
          <w:rPr>
            <w:rStyle w:val="a4"/>
            <w:noProof/>
          </w:rPr>
          <w:t>Предложения</w:t>
        </w:r>
        <w:r w:rsidRPr="00F21880">
          <w:rPr>
            <w:rStyle w:val="a4"/>
            <w:bCs/>
            <w:noProof/>
          </w:rPr>
          <w:t xml:space="preserve"> по формированию архитектурно-планировочной и функциональной структуры территории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_Toc370801244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11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2d"/>
        <w:tabs>
          <w:tab w:val="right" w:leader="dot" w:pos="9343"/>
        </w:tabs>
        <w:rPr>
          <w:noProof/>
          <w:lang w:eastAsia="ru-RU"/>
        </w:rPr>
      </w:pPr>
      <w:hyperlink w:anchor="_Toc370801245" w:history="1">
        <w:r w:rsidRPr="00F21880">
          <w:rPr>
            <w:rStyle w:val="a4"/>
            <w:noProof/>
          </w:rPr>
          <w:t>4.2. Положение о размещении объектов капитального строительства федерального, регионального и местного значения на территории проектирования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_Toc370801245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13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1246" w:history="1">
        <w:r w:rsidRPr="00F21880">
          <w:rPr>
            <w:rStyle w:val="a4"/>
            <w:bCs/>
            <w:noProof/>
          </w:rPr>
          <w:t>4.2.1. Предложения по формированию социальной инфраструктуры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_Toc370801246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13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1247" w:history="1">
        <w:r w:rsidRPr="00F21880">
          <w:rPr>
            <w:rStyle w:val="a4"/>
            <w:bCs/>
            <w:noProof/>
          </w:rPr>
          <w:t>4.2.2. Предложения по формированию структуры объектов рекреации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_Toc370801247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14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1248" w:history="1">
        <w:r w:rsidRPr="00F21880">
          <w:rPr>
            <w:rStyle w:val="a4"/>
            <w:bCs/>
            <w:noProof/>
          </w:rPr>
          <w:t>4.2.3. Предложения по формированию транспортной инфраструктуры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_Toc370801248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14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39"/>
        <w:tabs>
          <w:tab w:val="right" w:leader="dot" w:pos="9343"/>
        </w:tabs>
        <w:rPr>
          <w:iCs w:val="0"/>
          <w:noProof/>
          <w:lang w:eastAsia="ru-RU"/>
        </w:rPr>
      </w:pPr>
      <w:hyperlink w:anchor="_Toc370801249" w:history="1">
        <w:r w:rsidRPr="00F21880">
          <w:rPr>
            <w:rStyle w:val="a4"/>
            <w:bCs/>
            <w:noProof/>
          </w:rPr>
          <w:t>4.2.4. Предложения по формированию инженерной инфраструктуры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_Toc370801249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15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70801250" w:history="1">
        <w:r w:rsidRPr="00F21880">
          <w:rPr>
            <w:rStyle w:val="a4"/>
            <w:bCs/>
            <w:noProof/>
          </w:rPr>
          <w:t>4.2.4.1. Расчет нагрузок по инженерным системам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_Toc370801250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15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43"/>
        <w:tabs>
          <w:tab w:val="right" w:leader="dot" w:pos="9343"/>
        </w:tabs>
        <w:rPr>
          <w:noProof/>
          <w:lang w:eastAsia="ru-RU"/>
        </w:rPr>
      </w:pPr>
      <w:hyperlink w:anchor="_Toc370801251" w:history="1">
        <w:r w:rsidRPr="00F21880">
          <w:rPr>
            <w:rStyle w:val="a4"/>
            <w:bCs/>
            <w:noProof/>
          </w:rPr>
          <w:t>4.2.4.2. Проектные предложения по инженерным системам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_Toc370801251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24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52" w:history="1">
        <w:r w:rsidRPr="00F21880">
          <w:rPr>
            <w:rStyle w:val="a4"/>
            <w:noProof/>
          </w:rPr>
          <w:t>5.  Мероприятия по обеспечению жизнедеятельности маломобильных групп населения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_Toc370801252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26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53" w:history="1">
        <w:r w:rsidRPr="00F21880">
          <w:rPr>
            <w:rStyle w:val="a4"/>
            <w:noProof/>
          </w:rPr>
          <w:t>6.  Мероприятия по предотвращению чрезвычайных ситуаций природного и техногенного характера. Мероприятия по обеспечению пожарной безопасности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_Toc370801253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26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54" w:history="1">
        <w:r w:rsidRPr="00F21880">
          <w:rPr>
            <w:rStyle w:val="a4"/>
            <w:noProof/>
          </w:rPr>
          <w:t>7.  Охрана окружающей среды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_Toc370801254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27</w:t>
        </w:r>
        <w:r w:rsidRPr="00F21880">
          <w:rPr>
            <w:noProof/>
            <w:webHidden/>
          </w:rPr>
          <w:fldChar w:fldCharType="end"/>
        </w:r>
      </w:hyperlink>
    </w:p>
    <w:p w:rsidR="00F21880" w:rsidRPr="00F21880" w:rsidRDefault="00F21880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0801255" w:history="1">
        <w:r w:rsidRPr="00F21880">
          <w:rPr>
            <w:rStyle w:val="a4"/>
            <w:noProof/>
          </w:rPr>
          <w:t>8. Основные технико-экономические показатели по проекту планировки территории</w:t>
        </w:r>
        <w:r w:rsidRPr="00F21880">
          <w:rPr>
            <w:noProof/>
            <w:webHidden/>
          </w:rPr>
          <w:tab/>
        </w:r>
        <w:r w:rsidRPr="00F21880">
          <w:rPr>
            <w:noProof/>
            <w:webHidden/>
          </w:rPr>
          <w:fldChar w:fldCharType="begin"/>
        </w:r>
        <w:r w:rsidRPr="00F21880">
          <w:rPr>
            <w:noProof/>
            <w:webHidden/>
          </w:rPr>
          <w:instrText xml:space="preserve"> PAGEREF _Toc370801255 \h </w:instrText>
        </w:r>
        <w:r w:rsidR="00105DCD" w:rsidRPr="00F21880">
          <w:rPr>
            <w:noProof/>
          </w:rPr>
        </w:r>
        <w:r w:rsidRPr="00F21880">
          <w:rPr>
            <w:noProof/>
            <w:webHidden/>
          </w:rPr>
          <w:fldChar w:fldCharType="separate"/>
        </w:r>
        <w:r w:rsidR="00A97A95">
          <w:rPr>
            <w:noProof/>
            <w:webHidden/>
          </w:rPr>
          <w:t>29</w:t>
        </w:r>
        <w:r w:rsidRPr="00F21880">
          <w:rPr>
            <w:noProof/>
            <w:webHidden/>
          </w:rPr>
          <w:fldChar w:fldCharType="end"/>
        </w:r>
      </w:hyperlink>
    </w:p>
    <w:p w:rsidR="00411F33" w:rsidRPr="00F21880" w:rsidRDefault="0017390B" w:rsidP="00B91504">
      <w:pPr>
        <w:pStyle w:val="18"/>
        <w:tabs>
          <w:tab w:val="right" w:leader="dot" w:pos="9343"/>
        </w:tabs>
      </w:pPr>
      <w:r w:rsidRPr="00F21880">
        <w:fldChar w:fldCharType="end"/>
      </w:r>
    </w:p>
    <w:p w:rsidR="00BD0DB4" w:rsidRPr="00BF7E92" w:rsidRDefault="00EA4315" w:rsidP="0017390B">
      <w:pPr>
        <w:outlineLvl w:val="0"/>
        <w:rPr>
          <w:b/>
          <w:szCs w:val="28"/>
        </w:rPr>
      </w:pPr>
      <w:r w:rsidRPr="00365B88">
        <w:br w:type="page"/>
      </w:r>
      <w:bookmarkStart w:id="1" w:name="_Toc370801234"/>
      <w:r w:rsidR="00BF7E92" w:rsidRPr="00BF7E92">
        <w:rPr>
          <w:b/>
          <w:szCs w:val="28"/>
        </w:rPr>
        <w:lastRenderedPageBreak/>
        <w:t>1. Введение</w:t>
      </w:r>
      <w:bookmarkEnd w:id="1"/>
    </w:p>
    <w:p w:rsidR="00BD0DB4" w:rsidRPr="00080A0A" w:rsidRDefault="00BD0DB4" w:rsidP="006525E9">
      <w:pPr>
        <w:jc w:val="both"/>
        <w:rPr>
          <w:sz w:val="24"/>
          <w:szCs w:val="24"/>
        </w:rPr>
      </w:pPr>
    </w:p>
    <w:p w:rsidR="00BD0DB4" w:rsidRPr="00BD0DB4" w:rsidRDefault="00DB337F" w:rsidP="00B6775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6775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Проект планировки</w:t>
      </w:r>
      <w:r w:rsidR="003463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территории</w:t>
      </w:r>
      <w:r w:rsidR="0034631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расположенной</w:t>
      </w:r>
      <w:r w:rsidR="00EF282F" w:rsidRPr="006A5FEE">
        <w:rPr>
          <w:sz w:val="24"/>
          <w:szCs w:val="24"/>
        </w:rPr>
        <w:t xml:space="preserve"> </w:t>
      </w:r>
      <w:r w:rsidR="00356509">
        <w:rPr>
          <w:sz w:val="24"/>
          <w:szCs w:val="24"/>
        </w:rPr>
        <w:t xml:space="preserve">в </w:t>
      </w:r>
      <w:r w:rsidR="0030450C">
        <w:rPr>
          <w:sz w:val="24"/>
          <w:szCs w:val="24"/>
        </w:rPr>
        <w:t>центральной части</w:t>
      </w:r>
      <w:r w:rsidR="00EF282F" w:rsidRPr="006A5FEE">
        <w:rPr>
          <w:sz w:val="24"/>
          <w:szCs w:val="24"/>
        </w:rPr>
        <w:t xml:space="preserve"> деревни </w:t>
      </w:r>
      <w:r w:rsidR="00853138">
        <w:rPr>
          <w:sz w:val="24"/>
          <w:szCs w:val="24"/>
        </w:rPr>
        <w:t>Манушкино</w:t>
      </w:r>
      <w:r w:rsidR="00EF282F" w:rsidRPr="006A5FEE">
        <w:rPr>
          <w:sz w:val="24"/>
          <w:szCs w:val="24"/>
        </w:rPr>
        <w:t xml:space="preserve"> муниципального образования </w:t>
      </w:r>
      <w:r w:rsidR="00853138">
        <w:rPr>
          <w:sz w:val="24"/>
          <w:szCs w:val="24"/>
        </w:rPr>
        <w:t>Разметелевское</w:t>
      </w:r>
      <w:r w:rsidR="00EF282F" w:rsidRPr="006A5FEE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EC7DDF">
        <w:rPr>
          <w:sz w:val="24"/>
          <w:szCs w:val="24"/>
        </w:rPr>
        <w:t xml:space="preserve"> (далее по тексту Разметелевское сельское поселение)</w:t>
      </w:r>
      <w:r>
        <w:rPr>
          <w:sz w:val="24"/>
          <w:szCs w:val="24"/>
        </w:rPr>
        <w:t>,</w:t>
      </w:r>
      <w:r w:rsidR="00346313">
        <w:rPr>
          <w:sz w:val="24"/>
          <w:szCs w:val="24"/>
        </w:rPr>
        <w:t xml:space="preserve"> разработан</w:t>
      </w:r>
      <w:r w:rsidR="00356509">
        <w:rPr>
          <w:sz w:val="24"/>
          <w:szCs w:val="24"/>
        </w:rPr>
        <w:t xml:space="preserve"> </w:t>
      </w:r>
      <w:r w:rsidR="00EF282F" w:rsidRPr="006A5FEE">
        <w:rPr>
          <w:color w:val="000000"/>
          <w:sz w:val="24"/>
          <w:szCs w:val="24"/>
        </w:rPr>
        <w:t xml:space="preserve">архитектурной мастерской ООО «Матвеев и К» </w:t>
      </w:r>
      <w:r w:rsidR="00356509" w:rsidRPr="00BD0DB4">
        <w:rPr>
          <w:sz w:val="24"/>
          <w:szCs w:val="24"/>
        </w:rPr>
        <w:t>по заказу</w:t>
      </w:r>
      <w:r w:rsidR="00356509" w:rsidRPr="00BD0DB4">
        <w:rPr>
          <w:color w:val="0000FF"/>
          <w:sz w:val="24"/>
          <w:szCs w:val="24"/>
        </w:rPr>
        <w:t xml:space="preserve"> </w:t>
      </w:r>
      <w:r w:rsidR="00853138" w:rsidRPr="00853138">
        <w:rPr>
          <w:sz w:val="24"/>
          <w:szCs w:val="24"/>
        </w:rPr>
        <w:t>ООО «</w:t>
      </w:r>
      <w:r w:rsidR="0030450C">
        <w:rPr>
          <w:sz w:val="24"/>
          <w:szCs w:val="24"/>
        </w:rPr>
        <w:t>Экстрим</w:t>
      </w:r>
      <w:r w:rsidR="00853138" w:rsidRPr="00853138">
        <w:rPr>
          <w:sz w:val="24"/>
          <w:szCs w:val="24"/>
        </w:rPr>
        <w:t>»</w:t>
      </w:r>
      <w:r w:rsidR="00EF282F" w:rsidRPr="00853138">
        <w:rPr>
          <w:color w:val="000000"/>
          <w:sz w:val="24"/>
          <w:szCs w:val="24"/>
        </w:rPr>
        <w:t xml:space="preserve"> </w:t>
      </w:r>
      <w:r w:rsidR="0030450C">
        <w:rPr>
          <w:color w:val="000000"/>
          <w:sz w:val="24"/>
          <w:szCs w:val="24"/>
        </w:rPr>
        <w:t xml:space="preserve">на основании Постановления администрации Разметелевского сельского поселения от 29 марта </w:t>
      </w:r>
      <w:smartTag w:uri="urn:schemas-microsoft-com:office:smarttags" w:element="metricconverter">
        <w:smartTagPr>
          <w:attr w:name="ProductID" w:val="2013 г"/>
        </w:smartTagPr>
        <w:r w:rsidR="0030450C">
          <w:rPr>
            <w:color w:val="000000"/>
            <w:sz w:val="24"/>
            <w:szCs w:val="24"/>
          </w:rPr>
          <w:t>2013 г</w:t>
        </w:r>
      </w:smartTag>
      <w:r w:rsidR="0030450C">
        <w:rPr>
          <w:color w:val="000000"/>
          <w:sz w:val="24"/>
          <w:szCs w:val="24"/>
        </w:rPr>
        <w:t xml:space="preserve">. № 39 </w:t>
      </w:r>
      <w:r w:rsidR="00356509">
        <w:rPr>
          <w:sz w:val="24"/>
          <w:szCs w:val="24"/>
        </w:rPr>
        <w:t>в соответствии с</w:t>
      </w:r>
      <w:r w:rsidR="00356509" w:rsidRPr="00BD0DB4">
        <w:rPr>
          <w:sz w:val="24"/>
          <w:szCs w:val="24"/>
        </w:rPr>
        <w:t xml:space="preserve"> утвержденн</w:t>
      </w:r>
      <w:r w:rsidR="00356509">
        <w:rPr>
          <w:sz w:val="24"/>
          <w:szCs w:val="24"/>
        </w:rPr>
        <w:t xml:space="preserve">ым </w:t>
      </w:r>
      <w:r w:rsidR="00356509" w:rsidRPr="00BD0DB4">
        <w:rPr>
          <w:sz w:val="24"/>
          <w:szCs w:val="24"/>
        </w:rPr>
        <w:t>задани</w:t>
      </w:r>
      <w:r w:rsidR="00356509">
        <w:rPr>
          <w:sz w:val="24"/>
          <w:szCs w:val="24"/>
        </w:rPr>
        <w:t>ем</w:t>
      </w:r>
      <w:r w:rsidR="00356509" w:rsidRPr="00BD0DB4">
        <w:rPr>
          <w:sz w:val="24"/>
          <w:szCs w:val="24"/>
        </w:rPr>
        <w:t xml:space="preserve"> на проектирование</w:t>
      </w:r>
      <w:r w:rsidR="00356509">
        <w:rPr>
          <w:sz w:val="24"/>
          <w:szCs w:val="24"/>
        </w:rPr>
        <w:t>.</w:t>
      </w:r>
    </w:p>
    <w:p w:rsidR="002A5D48" w:rsidRDefault="00DA613D" w:rsidP="002C6954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Проект планировки территории разработан для территории, </w:t>
      </w:r>
      <w:r w:rsidR="00315EEE">
        <w:rPr>
          <w:color w:val="000000"/>
          <w:sz w:val="24"/>
          <w:szCs w:val="24"/>
        </w:rPr>
        <w:t>включающей среди прочих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земельны</w:t>
      </w:r>
      <w:r w:rsidR="00315EEE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315EEE">
        <w:rPr>
          <w:sz w:val="24"/>
          <w:szCs w:val="24"/>
        </w:rPr>
        <w:t>и</w:t>
      </w:r>
      <w:r>
        <w:rPr>
          <w:sz w:val="24"/>
          <w:szCs w:val="24"/>
        </w:rPr>
        <w:t xml:space="preserve"> с кадастровыми номерами </w:t>
      </w:r>
      <w:r w:rsidR="0092731A" w:rsidRPr="00E41DB0">
        <w:rPr>
          <w:sz w:val="24"/>
          <w:szCs w:val="24"/>
        </w:rPr>
        <w:t>47:07:</w:t>
      </w:r>
      <w:r w:rsidR="0030450C">
        <w:rPr>
          <w:sz w:val="24"/>
          <w:szCs w:val="24"/>
        </w:rPr>
        <w:t>1047005</w:t>
      </w:r>
      <w:r w:rsidR="0092731A" w:rsidRPr="00E41DB0">
        <w:rPr>
          <w:sz w:val="24"/>
          <w:szCs w:val="24"/>
        </w:rPr>
        <w:t>:</w:t>
      </w:r>
      <w:r w:rsidR="0030450C">
        <w:rPr>
          <w:sz w:val="24"/>
          <w:szCs w:val="24"/>
        </w:rPr>
        <w:t>2890</w:t>
      </w:r>
      <w:r w:rsidR="0092731A">
        <w:rPr>
          <w:sz w:val="24"/>
          <w:szCs w:val="24"/>
        </w:rPr>
        <w:t xml:space="preserve">, </w:t>
      </w:r>
      <w:r w:rsidR="0092731A" w:rsidRPr="00E41DB0">
        <w:rPr>
          <w:sz w:val="24"/>
          <w:szCs w:val="24"/>
        </w:rPr>
        <w:t>47:07:</w:t>
      </w:r>
      <w:r w:rsidR="0030450C">
        <w:rPr>
          <w:sz w:val="24"/>
          <w:szCs w:val="24"/>
        </w:rPr>
        <w:t>1017001</w:t>
      </w:r>
      <w:r w:rsidR="0092731A" w:rsidRPr="00E41DB0">
        <w:rPr>
          <w:sz w:val="24"/>
          <w:szCs w:val="24"/>
        </w:rPr>
        <w:t>:</w:t>
      </w:r>
      <w:r w:rsidR="0030450C">
        <w:rPr>
          <w:sz w:val="24"/>
          <w:szCs w:val="24"/>
        </w:rPr>
        <w:t>88</w:t>
      </w:r>
      <w:r w:rsidR="0092731A">
        <w:rPr>
          <w:sz w:val="24"/>
          <w:szCs w:val="24"/>
        </w:rPr>
        <w:t xml:space="preserve">, </w:t>
      </w:r>
      <w:r w:rsidR="0092731A" w:rsidRPr="00E41DB0">
        <w:rPr>
          <w:sz w:val="24"/>
          <w:szCs w:val="24"/>
        </w:rPr>
        <w:t>47:07:</w:t>
      </w:r>
      <w:r w:rsidR="0030450C">
        <w:rPr>
          <w:sz w:val="24"/>
          <w:szCs w:val="24"/>
        </w:rPr>
        <w:t>1017001</w:t>
      </w:r>
      <w:r w:rsidR="0092731A" w:rsidRPr="00E41DB0">
        <w:rPr>
          <w:sz w:val="24"/>
          <w:szCs w:val="24"/>
        </w:rPr>
        <w:t>:</w:t>
      </w:r>
      <w:r w:rsidR="0030450C">
        <w:rPr>
          <w:sz w:val="24"/>
          <w:szCs w:val="24"/>
        </w:rPr>
        <w:t xml:space="preserve">89, </w:t>
      </w:r>
      <w:r w:rsidR="0030450C" w:rsidRPr="00E41DB0">
        <w:rPr>
          <w:sz w:val="24"/>
          <w:szCs w:val="24"/>
        </w:rPr>
        <w:t>47:07:</w:t>
      </w:r>
      <w:r w:rsidR="0030450C">
        <w:rPr>
          <w:sz w:val="24"/>
          <w:szCs w:val="24"/>
        </w:rPr>
        <w:t>0000000</w:t>
      </w:r>
      <w:r w:rsidR="0030450C" w:rsidRPr="00E41DB0">
        <w:rPr>
          <w:sz w:val="24"/>
          <w:szCs w:val="24"/>
        </w:rPr>
        <w:t>:</w:t>
      </w:r>
      <w:r w:rsidR="0030450C">
        <w:rPr>
          <w:sz w:val="24"/>
          <w:szCs w:val="24"/>
        </w:rPr>
        <w:t>696</w:t>
      </w:r>
      <w:r w:rsidR="002C6954">
        <w:rPr>
          <w:sz w:val="24"/>
          <w:szCs w:val="24"/>
        </w:rPr>
        <w:t>.</w:t>
      </w:r>
    </w:p>
    <w:p w:rsidR="00B67752" w:rsidRPr="00EC7DDF" w:rsidRDefault="00DA613D" w:rsidP="003045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50C">
        <w:rPr>
          <w:color w:val="000000"/>
          <w:sz w:val="24"/>
          <w:szCs w:val="24"/>
        </w:rPr>
        <w:t>3</w:t>
      </w:r>
      <w:r w:rsidR="006525E9" w:rsidRPr="0030450C">
        <w:rPr>
          <w:color w:val="000000"/>
          <w:sz w:val="24"/>
          <w:szCs w:val="24"/>
        </w:rPr>
        <w:t xml:space="preserve">. </w:t>
      </w:r>
      <w:r w:rsidR="00B67752" w:rsidRPr="0030450C">
        <w:rPr>
          <w:color w:val="000000"/>
          <w:sz w:val="24"/>
          <w:szCs w:val="24"/>
        </w:rPr>
        <w:t xml:space="preserve">Целью разработки </w:t>
      </w:r>
      <w:r w:rsidRPr="0030450C">
        <w:rPr>
          <w:color w:val="000000"/>
          <w:sz w:val="24"/>
          <w:szCs w:val="24"/>
        </w:rPr>
        <w:t xml:space="preserve">проекта планировки территории </w:t>
      </w:r>
      <w:r w:rsidR="00B67752" w:rsidRPr="0030450C">
        <w:rPr>
          <w:color w:val="000000"/>
          <w:sz w:val="24"/>
          <w:szCs w:val="24"/>
        </w:rPr>
        <w:t>является</w:t>
      </w:r>
      <w:r w:rsidR="00BA40DE" w:rsidRPr="0030450C">
        <w:rPr>
          <w:color w:val="000000"/>
          <w:sz w:val="24"/>
          <w:szCs w:val="24"/>
        </w:rPr>
        <w:t xml:space="preserve"> создания инструмента</w:t>
      </w:r>
      <w:r w:rsidR="00EC7DDF" w:rsidRPr="0030450C">
        <w:rPr>
          <w:color w:val="000000"/>
          <w:sz w:val="24"/>
          <w:szCs w:val="24"/>
        </w:rPr>
        <w:t xml:space="preserve"> </w:t>
      </w:r>
      <w:r w:rsidR="001F6FC6" w:rsidRPr="0030450C">
        <w:rPr>
          <w:sz w:val="24"/>
          <w:szCs w:val="24"/>
        </w:rPr>
        <w:t>обеспечени</w:t>
      </w:r>
      <w:r w:rsidR="00BA40DE" w:rsidRPr="0030450C">
        <w:rPr>
          <w:sz w:val="24"/>
          <w:szCs w:val="24"/>
        </w:rPr>
        <w:t>я</w:t>
      </w:r>
      <w:r w:rsidR="001F6FC6" w:rsidRPr="0030450C">
        <w:rPr>
          <w:sz w:val="24"/>
          <w:szCs w:val="24"/>
        </w:rPr>
        <w:t xml:space="preserve"> </w:t>
      </w:r>
      <w:hyperlink w:anchor="sub_103" w:history="1">
        <w:r w:rsidR="001F6FC6" w:rsidRPr="0030450C">
          <w:rPr>
            <w:sz w:val="24"/>
            <w:szCs w:val="24"/>
          </w:rPr>
          <w:t>устойчивого развития территории</w:t>
        </w:r>
      </w:hyperlink>
      <w:r w:rsidR="001F6FC6" w:rsidRPr="0030450C">
        <w:rPr>
          <w:sz w:val="24"/>
          <w:szCs w:val="24"/>
        </w:rPr>
        <w:t xml:space="preserve"> путем </w:t>
      </w:r>
      <w:r w:rsidR="006525E9" w:rsidRPr="0030450C">
        <w:rPr>
          <w:sz w:val="24"/>
          <w:szCs w:val="24"/>
        </w:rPr>
        <w:t>ф</w:t>
      </w:r>
      <w:r w:rsidR="00B67752" w:rsidRPr="0030450C">
        <w:rPr>
          <w:sz w:val="24"/>
          <w:szCs w:val="24"/>
        </w:rPr>
        <w:t>ормировани</w:t>
      </w:r>
      <w:r w:rsidR="001F6FC6" w:rsidRPr="0030450C">
        <w:rPr>
          <w:sz w:val="24"/>
          <w:szCs w:val="24"/>
        </w:rPr>
        <w:t>я</w:t>
      </w:r>
      <w:r w:rsidR="00B67752" w:rsidRPr="0030450C">
        <w:rPr>
          <w:sz w:val="24"/>
          <w:szCs w:val="24"/>
        </w:rPr>
        <w:t xml:space="preserve"> градостроительной идеологии </w:t>
      </w:r>
      <w:r w:rsidR="001F6FC6" w:rsidRPr="0030450C">
        <w:rPr>
          <w:sz w:val="24"/>
          <w:szCs w:val="24"/>
        </w:rPr>
        <w:t xml:space="preserve">ее </w:t>
      </w:r>
      <w:r w:rsidR="00773D54" w:rsidRPr="0030450C">
        <w:rPr>
          <w:sz w:val="24"/>
          <w:szCs w:val="24"/>
        </w:rPr>
        <w:t xml:space="preserve">развития </w:t>
      </w:r>
      <w:r w:rsidR="001F6FC6" w:rsidRPr="0030450C">
        <w:rPr>
          <w:sz w:val="24"/>
          <w:szCs w:val="24"/>
        </w:rPr>
        <w:t xml:space="preserve">в качестве </w:t>
      </w:r>
      <w:r w:rsidR="0030450C" w:rsidRPr="0030450C">
        <w:rPr>
          <w:sz w:val="24"/>
          <w:szCs w:val="24"/>
        </w:rPr>
        <w:t xml:space="preserve">многофункциональной </w:t>
      </w:r>
      <w:r w:rsidR="0030450C" w:rsidRPr="0030450C">
        <w:rPr>
          <w:color w:val="000000"/>
          <w:sz w:val="24"/>
          <w:szCs w:val="24"/>
        </w:rPr>
        <w:t>рекреационно-досуговой и спортивной зоны</w:t>
      </w:r>
      <w:r w:rsidR="00F10E50">
        <w:rPr>
          <w:color w:val="000000"/>
          <w:sz w:val="24"/>
          <w:szCs w:val="24"/>
        </w:rPr>
        <w:t xml:space="preserve"> (комплекса)</w:t>
      </w:r>
      <w:r w:rsidR="0030450C">
        <w:rPr>
          <w:color w:val="000000"/>
          <w:sz w:val="24"/>
          <w:szCs w:val="24"/>
        </w:rPr>
        <w:t>,</w:t>
      </w:r>
      <w:r w:rsidR="0030450C" w:rsidRPr="0030450C">
        <w:rPr>
          <w:color w:val="000000"/>
          <w:sz w:val="24"/>
          <w:szCs w:val="24"/>
        </w:rPr>
        <w:t xml:space="preserve"> с включением горнолыжного комплекса</w:t>
      </w:r>
      <w:r w:rsidR="0030450C">
        <w:rPr>
          <w:color w:val="000000"/>
          <w:sz w:val="24"/>
          <w:szCs w:val="24"/>
        </w:rPr>
        <w:t>,</w:t>
      </w:r>
      <w:r w:rsidR="00EC7DDF" w:rsidRPr="0030450C">
        <w:rPr>
          <w:sz w:val="24"/>
          <w:szCs w:val="24"/>
        </w:rPr>
        <w:t xml:space="preserve"> с </w:t>
      </w:r>
      <w:r w:rsidR="00EC7DDF" w:rsidRPr="0030450C">
        <w:rPr>
          <w:bCs/>
          <w:sz w:val="24"/>
          <w:szCs w:val="24"/>
        </w:rPr>
        <w:t>максимально комфортной интеграци</w:t>
      </w:r>
      <w:r w:rsidR="00BA40DE" w:rsidRPr="0030450C">
        <w:rPr>
          <w:bCs/>
          <w:sz w:val="24"/>
          <w:szCs w:val="24"/>
        </w:rPr>
        <w:t xml:space="preserve">ей </w:t>
      </w:r>
      <w:r w:rsidR="00EC7DDF" w:rsidRPr="0030450C">
        <w:rPr>
          <w:bCs/>
          <w:sz w:val="24"/>
          <w:szCs w:val="24"/>
        </w:rPr>
        <w:t>проектируемой застройки</w:t>
      </w:r>
      <w:r w:rsidR="00BA40DE" w:rsidRPr="0030450C">
        <w:rPr>
          <w:bCs/>
          <w:sz w:val="24"/>
          <w:szCs w:val="24"/>
        </w:rPr>
        <w:t>,</w:t>
      </w:r>
      <w:r w:rsidR="00EC7DDF" w:rsidRPr="0030450C">
        <w:rPr>
          <w:bCs/>
          <w:sz w:val="24"/>
          <w:szCs w:val="24"/>
        </w:rPr>
        <w:t xml:space="preserve"> существующ</w:t>
      </w:r>
      <w:r w:rsidR="00BA40DE" w:rsidRPr="0030450C">
        <w:rPr>
          <w:bCs/>
          <w:sz w:val="24"/>
          <w:szCs w:val="24"/>
        </w:rPr>
        <w:t>его</w:t>
      </w:r>
      <w:r w:rsidR="00EC7DDF" w:rsidRPr="0030450C">
        <w:rPr>
          <w:bCs/>
          <w:sz w:val="24"/>
          <w:szCs w:val="24"/>
        </w:rPr>
        <w:t xml:space="preserve"> лесн</w:t>
      </w:r>
      <w:r w:rsidR="00BA40DE" w:rsidRPr="0030450C">
        <w:rPr>
          <w:bCs/>
          <w:sz w:val="24"/>
          <w:szCs w:val="24"/>
        </w:rPr>
        <w:t>ого</w:t>
      </w:r>
      <w:r w:rsidR="00EC7DDF" w:rsidRPr="00EC7DDF">
        <w:rPr>
          <w:bCs/>
          <w:sz w:val="24"/>
          <w:szCs w:val="24"/>
        </w:rPr>
        <w:t xml:space="preserve"> ландшафт</w:t>
      </w:r>
      <w:r w:rsidR="00BA40DE">
        <w:rPr>
          <w:bCs/>
          <w:sz w:val="24"/>
          <w:szCs w:val="24"/>
        </w:rPr>
        <w:t>а</w:t>
      </w:r>
      <w:r w:rsidR="00EC7DDF" w:rsidRPr="00EC7DDF">
        <w:rPr>
          <w:bCs/>
          <w:sz w:val="24"/>
          <w:szCs w:val="24"/>
        </w:rPr>
        <w:t xml:space="preserve"> и водны</w:t>
      </w:r>
      <w:r w:rsidR="00BA40DE">
        <w:rPr>
          <w:bCs/>
          <w:sz w:val="24"/>
          <w:szCs w:val="24"/>
        </w:rPr>
        <w:t>х</w:t>
      </w:r>
      <w:r w:rsidR="00EC7DDF" w:rsidRPr="00EC7DDF">
        <w:rPr>
          <w:bCs/>
          <w:sz w:val="24"/>
          <w:szCs w:val="24"/>
        </w:rPr>
        <w:t xml:space="preserve"> объект</w:t>
      </w:r>
      <w:r w:rsidR="00BA40DE">
        <w:rPr>
          <w:bCs/>
          <w:sz w:val="24"/>
          <w:szCs w:val="24"/>
        </w:rPr>
        <w:t>ов</w:t>
      </w:r>
      <w:r w:rsidR="00EC7DDF" w:rsidRPr="00EC7DDF">
        <w:rPr>
          <w:bCs/>
          <w:sz w:val="24"/>
          <w:szCs w:val="24"/>
        </w:rPr>
        <w:t>.</w:t>
      </w:r>
    </w:p>
    <w:p w:rsidR="00BD0DB4" w:rsidRPr="00523D62" w:rsidRDefault="00DA613D" w:rsidP="006525E9">
      <w:pPr>
        <w:jc w:val="both"/>
        <w:rPr>
          <w:sz w:val="24"/>
          <w:szCs w:val="24"/>
        </w:rPr>
      </w:pPr>
      <w:r w:rsidRPr="00523D62">
        <w:rPr>
          <w:color w:val="000000"/>
          <w:sz w:val="24"/>
          <w:szCs w:val="24"/>
        </w:rPr>
        <w:t>4</w:t>
      </w:r>
      <w:r w:rsidR="006525E9" w:rsidRPr="00523D62">
        <w:rPr>
          <w:color w:val="000000"/>
          <w:sz w:val="24"/>
          <w:szCs w:val="24"/>
        </w:rPr>
        <w:t xml:space="preserve">. </w:t>
      </w:r>
      <w:r w:rsidR="00EC7DDF">
        <w:rPr>
          <w:color w:val="000000"/>
          <w:sz w:val="24"/>
          <w:szCs w:val="24"/>
        </w:rPr>
        <w:t>Задачей разработки проекта планировки территории</w:t>
      </w:r>
      <w:r w:rsidR="00EC7DDF" w:rsidRPr="003A28B3">
        <w:rPr>
          <w:color w:val="000000"/>
          <w:sz w:val="24"/>
          <w:szCs w:val="24"/>
        </w:rPr>
        <w:t xml:space="preserve"> является</w:t>
      </w:r>
      <w:r w:rsidR="00EC7DDF">
        <w:rPr>
          <w:sz w:val="24"/>
          <w:szCs w:val="24"/>
        </w:rPr>
        <w:t xml:space="preserve"> р</w:t>
      </w:r>
      <w:r w:rsidR="00EC7DDF" w:rsidRPr="00BD0DB4">
        <w:rPr>
          <w:sz w:val="24"/>
          <w:szCs w:val="24"/>
        </w:rPr>
        <w:t xml:space="preserve">азработка </w:t>
      </w:r>
      <w:r w:rsidR="00EC7DDF" w:rsidRPr="00BD0DB4">
        <w:rPr>
          <w:color w:val="000000"/>
          <w:sz w:val="24"/>
          <w:szCs w:val="24"/>
        </w:rPr>
        <w:t>градостроительной</w:t>
      </w:r>
      <w:r w:rsidR="00EC7DDF" w:rsidRPr="00BD0DB4">
        <w:rPr>
          <w:sz w:val="24"/>
          <w:szCs w:val="24"/>
        </w:rPr>
        <w:t xml:space="preserve"> документации для освоения незастроенной территории под капитальное строительство с выделением элементов планир</w:t>
      </w:r>
      <w:r w:rsidR="00EC7DDF" w:rsidRPr="00BD0DB4">
        <w:rPr>
          <w:sz w:val="24"/>
          <w:szCs w:val="24"/>
        </w:rPr>
        <w:t>о</w:t>
      </w:r>
      <w:r w:rsidR="00EC7DDF" w:rsidRPr="00BD0DB4">
        <w:rPr>
          <w:sz w:val="24"/>
          <w:szCs w:val="24"/>
        </w:rPr>
        <w:t>вочной структуры территории</w:t>
      </w:r>
      <w:r w:rsidR="00EC7DDF">
        <w:rPr>
          <w:sz w:val="24"/>
          <w:szCs w:val="24"/>
        </w:rPr>
        <w:t>, в том числе</w:t>
      </w:r>
      <w:r w:rsidR="00EC7DDF" w:rsidRPr="00BD0DB4">
        <w:rPr>
          <w:sz w:val="24"/>
          <w:szCs w:val="24"/>
        </w:rPr>
        <w:t xml:space="preserve"> </w:t>
      </w:r>
      <w:r w:rsidR="00EC7DDF">
        <w:rPr>
          <w:sz w:val="24"/>
          <w:szCs w:val="24"/>
        </w:rPr>
        <w:t xml:space="preserve">территорий </w:t>
      </w:r>
      <w:r w:rsidR="00EC7DDF" w:rsidRPr="00BD0DB4">
        <w:rPr>
          <w:sz w:val="24"/>
          <w:szCs w:val="24"/>
        </w:rPr>
        <w:t>общего пользов</w:t>
      </w:r>
      <w:r w:rsidR="00EC7DDF" w:rsidRPr="00BD0DB4">
        <w:rPr>
          <w:sz w:val="24"/>
          <w:szCs w:val="24"/>
        </w:rPr>
        <w:t>а</w:t>
      </w:r>
      <w:r w:rsidR="00EC7DDF" w:rsidRPr="00BD0DB4">
        <w:rPr>
          <w:sz w:val="24"/>
          <w:szCs w:val="24"/>
        </w:rPr>
        <w:t>ния</w:t>
      </w:r>
      <w:r w:rsidR="00BD0DB4" w:rsidRPr="00523D62">
        <w:rPr>
          <w:sz w:val="24"/>
          <w:szCs w:val="24"/>
        </w:rPr>
        <w:t>.</w:t>
      </w:r>
    </w:p>
    <w:p w:rsidR="00DB337F" w:rsidRDefault="00DA613D" w:rsidP="006525E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25E9">
        <w:rPr>
          <w:sz w:val="24"/>
          <w:szCs w:val="24"/>
        </w:rPr>
        <w:t xml:space="preserve">. В </w:t>
      </w:r>
      <w:r>
        <w:rPr>
          <w:color w:val="000000"/>
          <w:sz w:val="24"/>
          <w:szCs w:val="24"/>
        </w:rPr>
        <w:t>проекте планировки территории</w:t>
      </w:r>
      <w:r w:rsidRPr="00BD0DB4">
        <w:rPr>
          <w:sz w:val="24"/>
          <w:szCs w:val="24"/>
        </w:rPr>
        <w:t xml:space="preserve"> </w:t>
      </w:r>
      <w:r w:rsidR="00BD0DB4" w:rsidRPr="00BD0DB4">
        <w:rPr>
          <w:sz w:val="24"/>
          <w:szCs w:val="24"/>
        </w:rPr>
        <w:t>определ</w:t>
      </w:r>
      <w:r w:rsidR="006525E9">
        <w:rPr>
          <w:sz w:val="24"/>
          <w:szCs w:val="24"/>
        </w:rPr>
        <w:t>ены</w:t>
      </w:r>
      <w:r w:rsidR="00BD0DB4" w:rsidRPr="00BD0DB4">
        <w:rPr>
          <w:sz w:val="24"/>
          <w:szCs w:val="24"/>
        </w:rPr>
        <w:t xml:space="preserve"> основные параметры элементов планировочной структуры, границы зон размещения объектов капитального строительства, направление развития рассматриваемой территории, ее функци</w:t>
      </w:r>
      <w:r w:rsidR="00BD0DB4" w:rsidRPr="00BD0DB4">
        <w:rPr>
          <w:sz w:val="24"/>
          <w:szCs w:val="24"/>
        </w:rPr>
        <w:t>о</w:t>
      </w:r>
      <w:r w:rsidR="00BD0DB4" w:rsidRPr="00BD0DB4">
        <w:rPr>
          <w:sz w:val="24"/>
          <w:szCs w:val="24"/>
        </w:rPr>
        <w:t>нально-планировочн</w:t>
      </w:r>
      <w:r w:rsidR="006525E9">
        <w:rPr>
          <w:sz w:val="24"/>
          <w:szCs w:val="24"/>
        </w:rPr>
        <w:t>ая</w:t>
      </w:r>
      <w:r w:rsidR="00BD0DB4" w:rsidRPr="00BD0DB4">
        <w:rPr>
          <w:sz w:val="24"/>
          <w:szCs w:val="24"/>
        </w:rPr>
        <w:t xml:space="preserve"> организаци</w:t>
      </w:r>
      <w:r w:rsidR="006525E9">
        <w:rPr>
          <w:sz w:val="24"/>
          <w:szCs w:val="24"/>
        </w:rPr>
        <w:t>я</w:t>
      </w:r>
      <w:r w:rsidR="00974F9F">
        <w:rPr>
          <w:sz w:val="24"/>
          <w:szCs w:val="24"/>
        </w:rPr>
        <w:t xml:space="preserve">, </w:t>
      </w:r>
      <w:r w:rsidR="00BD0DB4" w:rsidRPr="00BD0DB4">
        <w:rPr>
          <w:sz w:val="24"/>
          <w:szCs w:val="24"/>
        </w:rPr>
        <w:t xml:space="preserve">и основные пути обеспечения </w:t>
      </w:r>
      <w:r w:rsidR="00EC7DDF">
        <w:rPr>
          <w:sz w:val="24"/>
          <w:szCs w:val="24"/>
        </w:rPr>
        <w:t xml:space="preserve">социальной, </w:t>
      </w:r>
      <w:r w:rsidR="00BD0DB4" w:rsidRPr="00BD0DB4">
        <w:rPr>
          <w:sz w:val="24"/>
          <w:szCs w:val="24"/>
        </w:rPr>
        <w:t>транспор</w:t>
      </w:r>
      <w:r w:rsidR="00BD0DB4" w:rsidRPr="00BD0DB4">
        <w:rPr>
          <w:sz w:val="24"/>
          <w:szCs w:val="24"/>
        </w:rPr>
        <w:t>т</w:t>
      </w:r>
      <w:r w:rsidR="00BD0DB4" w:rsidRPr="00BD0DB4">
        <w:rPr>
          <w:sz w:val="24"/>
          <w:szCs w:val="24"/>
        </w:rPr>
        <w:t>но</w:t>
      </w:r>
      <w:r w:rsidR="00EC7DDF">
        <w:rPr>
          <w:sz w:val="24"/>
          <w:szCs w:val="24"/>
        </w:rPr>
        <w:t>й и инженерной инфраструктурой.</w:t>
      </w:r>
    </w:p>
    <w:p w:rsidR="00BD0DB4" w:rsidRPr="00BD0DB4" w:rsidRDefault="00DA613D" w:rsidP="006525E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337F">
        <w:rPr>
          <w:sz w:val="24"/>
          <w:szCs w:val="24"/>
        </w:rPr>
        <w:t xml:space="preserve">. </w:t>
      </w:r>
      <w:r w:rsidR="00BD0DB4" w:rsidRPr="00BD0DB4">
        <w:rPr>
          <w:sz w:val="24"/>
          <w:szCs w:val="24"/>
        </w:rPr>
        <w:t>Проектные решения выполн</w:t>
      </w:r>
      <w:r w:rsidR="00A309AE">
        <w:rPr>
          <w:sz w:val="24"/>
          <w:szCs w:val="24"/>
        </w:rPr>
        <w:t>ены</w:t>
      </w:r>
      <w:r w:rsidR="00BD0DB4" w:rsidRPr="00BD0DB4">
        <w:rPr>
          <w:sz w:val="24"/>
          <w:szCs w:val="24"/>
        </w:rPr>
        <w:t xml:space="preserve"> на о</w:t>
      </w:r>
      <w:r w:rsidR="00BD0DB4" w:rsidRPr="00BD0DB4">
        <w:rPr>
          <w:sz w:val="24"/>
          <w:szCs w:val="24"/>
        </w:rPr>
        <w:t>с</w:t>
      </w:r>
      <w:r w:rsidR="00BD0DB4" w:rsidRPr="00BD0DB4">
        <w:rPr>
          <w:sz w:val="24"/>
          <w:szCs w:val="24"/>
        </w:rPr>
        <w:t>нове анализа инженерных, транспортных, экологических и градостроительных условий, исходя из ресурсного потенциала территории</w:t>
      </w:r>
      <w:r w:rsidR="00A309AE">
        <w:rPr>
          <w:sz w:val="24"/>
          <w:szCs w:val="24"/>
        </w:rPr>
        <w:t xml:space="preserve"> проектирования</w:t>
      </w:r>
      <w:r w:rsidR="00BD0DB4" w:rsidRPr="00BD0DB4">
        <w:rPr>
          <w:sz w:val="24"/>
          <w:szCs w:val="24"/>
        </w:rPr>
        <w:t>.</w:t>
      </w:r>
    </w:p>
    <w:p w:rsidR="00ED76D0" w:rsidRPr="006A5FEE" w:rsidRDefault="00DA613D" w:rsidP="00ED76D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ED76D0" w:rsidRPr="006A5FEE">
        <w:rPr>
          <w:sz w:val="24"/>
          <w:szCs w:val="24"/>
        </w:rPr>
        <w:t xml:space="preserve">. </w:t>
      </w:r>
      <w:r w:rsidR="00ED76D0" w:rsidRPr="006A5FEE">
        <w:rPr>
          <w:color w:val="000000"/>
          <w:sz w:val="24"/>
          <w:szCs w:val="24"/>
        </w:rPr>
        <w:t xml:space="preserve">При разработке </w:t>
      </w:r>
      <w:r w:rsidR="000A5C29">
        <w:rPr>
          <w:color w:val="000000"/>
          <w:sz w:val="24"/>
          <w:szCs w:val="24"/>
        </w:rPr>
        <w:t>проекта планировки</w:t>
      </w:r>
      <w:r w:rsidR="000A5C29">
        <w:rPr>
          <w:sz w:val="24"/>
          <w:szCs w:val="24"/>
        </w:rPr>
        <w:t xml:space="preserve"> </w:t>
      </w:r>
      <w:r w:rsidR="000A5C29" w:rsidRPr="006A5FEE">
        <w:rPr>
          <w:sz w:val="24"/>
          <w:szCs w:val="24"/>
        </w:rPr>
        <w:t xml:space="preserve">территории </w:t>
      </w:r>
      <w:r w:rsidR="00ED76D0" w:rsidRPr="006A5FEE">
        <w:rPr>
          <w:color w:val="000000"/>
          <w:sz w:val="24"/>
          <w:szCs w:val="24"/>
        </w:rPr>
        <w:t xml:space="preserve">учтены требования федеральных, региональных и местных законодательных актов в действующей редакции, </w:t>
      </w:r>
      <w:r w:rsidR="00DA6C52">
        <w:rPr>
          <w:color w:val="000000"/>
          <w:sz w:val="24"/>
          <w:szCs w:val="24"/>
        </w:rPr>
        <w:t>в том числе</w:t>
      </w:r>
      <w:r w:rsidR="00ED76D0" w:rsidRPr="006A5FEE">
        <w:rPr>
          <w:color w:val="000000"/>
          <w:sz w:val="24"/>
          <w:szCs w:val="24"/>
        </w:rPr>
        <w:t>: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 w:rsidRPr="00ED76D0">
        <w:rPr>
          <w:sz w:val="24"/>
          <w:szCs w:val="24"/>
        </w:rPr>
        <w:t>Градостроительного</w:t>
      </w:r>
      <w:r w:rsidRPr="006A5FEE">
        <w:rPr>
          <w:color w:val="000000"/>
          <w:sz w:val="24"/>
          <w:szCs w:val="24"/>
        </w:rPr>
        <w:t xml:space="preserve"> кодекса Российской Федерации;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 w:rsidRPr="00ED76D0">
        <w:rPr>
          <w:sz w:val="24"/>
          <w:szCs w:val="24"/>
        </w:rPr>
        <w:t>Лесного</w:t>
      </w:r>
      <w:r w:rsidRPr="006A5FEE">
        <w:rPr>
          <w:color w:val="000000"/>
          <w:sz w:val="24"/>
          <w:szCs w:val="24"/>
        </w:rPr>
        <w:t xml:space="preserve"> кодекса Российской Федерации;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color w:val="000000"/>
          <w:sz w:val="24"/>
          <w:szCs w:val="24"/>
        </w:rPr>
      </w:pPr>
      <w:r w:rsidRPr="00ED76D0">
        <w:rPr>
          <w:sz w:val="24"/>
          <w:szCs w:val="24"/>
        </w:rPr>
        <w:t>Земельного</w:t>
      </w:r>
      <w:r w:rsidRPr="006A5FEE">
        <w:rPr>
          <w:color w:val="000000"/>
          <w:sz w:val="24"/>
          <w:szCs w:val="24"/>
        </w:rPr>
        <w:t xml:space="preserve"> кодекса Российской Федерации;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>Федерального закона от 21 декабря 1994 года № 68-ФЗ «О защите населения и территорий от чрезвычайных ситуаций природного и техногенного характера»;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>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:rsidR="00ED76D0" w:rsidRPr="006A5FEE" w:rsidRDefault="00ED76D0" w:rsidP="00ED76D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A5FEE">
        <w:rPr>
          <w:sz w:val="24"/>
          <w:szCs w:val="24"/>
        </w:rPr>
        <w:t xml:space="preserve">Федерального закона от 22 июня 2008 года № 123-ФЗ </w:t>
      </w:r>
      <w:r w:rsidRPr="006A5FEE">
        <w:rPr>
          <w:bCs/>
          <w:sz w:val="24"/>
          <w:szCs w:val="24"/>
        </w:rPr>
        <w:t>«Технический регламент о требованиях пожарной безопасности»;</w:t>
      </w:r>
    </w:p>
    <w:p w:rsidR="00ED76D0" w:rsidRPr="00EF6BEA" w:rsidRDefault="00ED76D0" w:rsidP="000A5C29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ED76D0">
        <w:rPr>
          <w:sz w:val="24"/>
          <w:szCs w:val="24"/>
        </w:rPr>
        <w:t>Областного</w:t>
      </w:r>
      <w:r w:rsidRPr="006A5FEE">
        <w:rPr>
          <w:color w:val="000000"/>
          <w:sz w:val="24"/>
          <w:szCs w:val="24"/>
        </w:rPr>
        <w:t xml:space="preserve"> закона от 25 декабря 2006 года № 169-оз «О пожарной безопасности Ленинградской области»</w:t>
      </w:r>
      <w:r w:rsidR="00EF6BEA">
        <w:rPr>
          <w:color w:val="000000"/>
          <w:sz w:val="24"/>
          <w:szCs w:val="24"/>
        </w:rPr>
        <w:t>;</w:t>
      </w:r>
    </w:p>
    <w:p w:rsidR="00EF6BEA" w:rsidRPr="00EF6BEA" w:rsidRDefault="00EF6BEA" w:rsidP="00EF6BEA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EF6BEA">
        <w:rPr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ч</w:t>
      </w:r>
      <w:r w:rsidRPr="00EF6BEA">
        <w:rPr>
          <w:sz w:val="24"/>
          <w:szCs w:val="24"/>
        </w:rPr>
        <w:t>асти территории муниципального образования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>Разметелевское сельское поселение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 xml:space="preserve">Всеволожского муниципального района </w:t>
      </w:r>
      <w:r>
        <w:rPr>
          <w:sz w:val="24"/>
          <w:szCs w:val="24"/>
        </w:rPr>
        <w:t>Л</w:t>
      </w:r>
      <w:r w:rsidRPr="00EF6BEA">
        <w:rPr>
          <w:sz w:val="24"/>
          <w:szCs w:val="24"/>
        </w:rPr>
        <w:t xml:space="preserve">енинградской области в границах населенного пункта деревня </w:t>
      </w:r>
      <w:r>
        <w:rPr>
          <w:sz w:val="24"/>
          <w:szCs w:val="24"/>
        </w:rPr>
        <w:t>М</w:t>
      </w:r>
      <w:r w:rsidRPr="00EF6BEA">
        <w:rPr>
          <w:sz w:val="24"/>
          <w:szCs w:val="24"/>
        </w:rPr>
        <w:t>анушкино</w:t>
      </w:r>
      <w:r>
        <w:rPr>
          <w:sz w:val="24"/>
          <w:szCs w:val="24"/>
        </w:rPr>
        <w:t xml:space="preserve">, утвержденных решением совета депутатов </w:t>
      </w:r>
      <w:r w:rsidRPr="00EF6BE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>Разметелевское сельское поселение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 xml:space="preserve">Всеволожского муниципального района </w:t>
      </w:r>
      <w:r>
        <w:rPr>
          <w:sz w:val="24"/>
          <w:szCs w:val="24"/>
        </w:rPr>
        <w:t>Л</w:t>
      </w:r>
      <w:r w:rsidRPr="00EF6BEA">
        <w:rPr>
          <w:sz w:val="24"/>
          <w:szCs w:val="24"/>
        </w:rPr>
        <w:t>енинградской области</w:t>
      </w:r>
      <w:r w:rsidR="00CF7173">
        <w:rPr>
          <w:sz w:val="24"/>
          <w:szCs w:val="24"/>
        </w:rPr>
        <w:t>, от 6 декабря 2012 года № 63</w:t>
      </w:r>
      <w:r>
        <w:rPr>
          <w:sz w:val="24"/>
          <w:szCs w:val="24"/>
        </w:rPr>
        <w:t>.</w:t>
      </w:r>
    </w:p>
    <w:p w:rsidR="00ED76D0" w:rsidRPr="006A5FEE" w:rsidRDefault="00DA613D" w:rsidP="00ED76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D76D0" w:rsidRPr="006A5FEE">
        <w:rPr>
          <w:color w:val="000000"/>
          <w:sz w:val="24"/>
          <w:szCs w:val="24"/>
        </w:rPr>
        <w:t xml:space="preserve">. </w:t>
      </w:r>
      <w:r w:rsidR="000A5C29">
        <w:rPr>
          <w:color w:val="000000"/>
          <w:sz w:val="24"/>
          <w:szCs w:val="24"/>
        </w:rPr>
        <w:t xml:space="preserve">Проект </w:t>
      </w:r>
      <w:r w:rsidR="00ED76D0">
        <w:rPr>
          <w:color w:val="000000"/>
          <w:sz w:val="24"/>
          <w:szCs w:val="24"/>
        </w:rPr>
        <w:t>планировки</w:t>
      </w:r>
      <w:r w:rsidR="00ED76D0">
        <w:rPr>
          <w:sz w:val="24"/>
          <w:szCs w:val="24"/>
        </w:rPr>
        <w:t xml:space="preserve"> </w:t>
      </w:r>
      <w:r w:rsidR="00ED76D0" w:rsidRPr="006A5FEE">
        <w:rPr>
          <w:sz w:val="24"/>
          <w:szCs w:val="24"/>
        </w:rPr>
        <w:t>территории</w:t>
      </w:r>
      <w:r w:rsidR="00ED76D0" w:rsidRPr="006A5FEE">
        <w:rPr>
          <w:color w:val="000000"/>
          <w:sz w:val="24"/>
          <w:szCs w:val="24"/>
        </w:rPr>
        <w:t xml:space="preserve"> разработан с учетом требований и рекомендаций следующей нормативно-технической документации: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Региональных нормативов градостроительного проектирования Ленинградской области;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НПБ 101-95 «Нормы проектирования объектов пожарной охраны»;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СанПиН 2.2.1/2.1.1.1200-03 Новая редакция «Санитарно-защитные зоны и сан</w:t>
      </w:r>
      <w:r w:rsidRPr="00A10B42">
        <w:rPr>
          <w:sz w:val="24"/>
          <w:szCs w:val="24"/>
        </w:rPr>
        <w:t>и</w:t>
      </w:r>
      <w:r w:rsidRPr="00A10B42">
        <w:rPr>
          <w:sz w:val="24"/>
          <w:szCs w:val="24"/>
        </w:rPr>
        <w:t>тарная классификация предприятий, сооружений и иных объектов»;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СанПиН</w:t>
      </w:r>
      <w:r w:rsidRPr="00A10B42">
        <w:rPr>
          <w:bCs/>
          <w:sz w:val="24"/>
          <w:szCs w:val="24"/>
        </w:rPr>
        <w:t xml:space="preserve"> 2.1.2.1002-00 «Проектирование, строительство и эксплуатация жилых зданий, предприятий коммунально-бытового обслуживания, учреждений образ</w:t>
      </w:r>
      <w:r w:rsidRPr="00A10B42">
        <w:rPr>
          <w:bCs/>
          <w:sz w:val="24"/>
          <w:szCs w:val="24"/>
        </w:rPr>
        <w:t>о</w:t>
      </w:r>
      <w:r w:rsidRPr="00A10B42">
        <w:rPr>
          <w:bCs/>
          <w:sz w:val="24"/>
          <w:szCs w:val="24"/>
        </w:rPr>
        <w:t>вания, культуры, отдыха, спорта» с изменениями по СанПиН 2.1.2.2261-07;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 xml:space="preserve">СанПиН </w:t>
      </w:r>
      <w:r w:rsidRPr="00A10B42">
        <w:rPr>
          <w:bCs/>
          <w:sz w:val="24"/>
          <w:szCs w:val="24"/>
        </w:rPr>
        <w:t>42-128-4690-88 «Санитарные правила содержания населенных мест»;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СНиП 11-02-96 «Инженерно-экологические изыскания для строительства. Осно</w:t>
      </w:r>
      <w:r w:rsidRPr="00A10B42">
        <w:rPr>
          <w:sz w:val="24"/>
          <w:szCs w:val="24"/>
        </w:rPr>
        <w:t>в</w:t>
      </w:r>
      <w:r w:rsidRPr="00A10B42">
        <w:rPr>
          <w:sz w:val="24"/>
          <w:szCs w:val="24"/>
        </w:rPr>
        <w:t xml:space="preserve">ные положения», М., Минстрой России, </w:t>
      </w:r>
      <w:smartTag w:uri="urn:schemas-microsoft-com:office:smarttags" w:element="metricconverter">
        <w:smartTagPr>
          <w:attr w:name="ProductID" w:val="1997 г"/>
        </w:smartTagPr>
        <w:r w:rsidRPr="00A10B42">
          <w:rPr>
            <w:sz w:val="24"/>
            <w:szCs w:val="24"/>
          </w:rPr>
          <w:t>1997 г</w:t>
        </w:r>
      </w:smartTag>
      <w:r w:rsidRPr="00A10B42">
        <w:rPr>
          <w:sz w:val="24"/>
          <w:szCs w:val="24"/>
        </w:rPr>
        <w:t>.;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 42.13330.2011 </w:t>
      </w:r>
      <w:r w:rsidRPr="008B0A71">
        <w:rPr>
          <w:sz w:val="24"/>
          <w:szCs w:val="24"/>
        </w:rPr>
        <w:t>«Градостроительство</w:t>
      </w:r>
      <w:r>
        <w:rPr>
          <w:sz w:val="24"/>
          <w:szCs w:val="24"/>
        </w:rPr>
        <w:t>.</w:t>
      </w:r>
      <w:r w:rsidRPr="008B0A7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B0A71">
        <w:rPr>
          <w:sz w:val="24"/>
          <w:szCs w:val="24"/>
        </w:rPr>
        <w:t xml:space="preserve">ланировка и застройка городских и </w:t>
      </w:r>
      <w:r w:rsidRPr="008B0A71">
        <w:rPr>
          <w:sz w:val="24"/>
          <w:szCs w:val="24"/>
          <w:lang w:eastAsia="ru-RU"/>
        </w:rPr>
        <w:t>сел</w:t>
      </w:r>
      <w:r w:rsidRPr="008B0A71">
        <w:rPr>
          <w:sz w:val="24"/>
          <w:szCs w:val="24"/>
          <w:lang w:eastAsia="ru-RU"/>
        </w:rPr>
        <w:t>ь</w:t>
      </w:r>
      <w:r w:rsidRPr="008B0A71">
        <w:rPr>
          <w:sz w:val="24"/>
          <w:szCs w:val="24"/>
          <w:lang w:eastAsia="ru-RU"/>
        </w:rPr>
        <w:t>ских поселений»</w:t>
      </w:r>
      <w:r>
        <w:rPr>
          <w:sz w:val="24"/>
          <w:szCs w:val="24"/>
          <w:lang w:eastAsia="ru-RU"/>
        </w:rPr>
        <w:t xml:space="preserve">. Актуализированная редакция </w:t>
      </w:r>
      <w:r w:rsidRPr="008B0A71">
        <w:rPr>
          <w:sz w:val="24"/>
          <w:szCs w:val="24"/>
          <w:lang w:eastAsia="ru-RU"/>
        </w:rPr>
        <w:t>СНиП</w:t>
      </w:r>
      <w:r w:rsidRPr="008B0A71">
        <w:rPr>
          <w:sz w:val="24"/>
          <w:szCs w:val="24"/>
        </w:rPr>
        <w:t xml:space="preserve"> 2.07.01-89*</w:t>
      </w:r>
      <w:r w:rsidRPr="00A10B42">
        <w:rPr>
          <w:sz w:val="24"/>
          <w:szCs w:val="24"/>
          <w:lang w:eastAsia="ru-RU"/>
        </w:rPr>
        <w:t>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  <w:lang w:eastAsia="ru-RU"/>
        </w:rPr>
      </w:pPr>
      <w:r w:rsidRPr="00A10B42">
        <w:rPr>
          <w:sz w:val="24"/>
          <w:szCs w:val="24"/>
        </w:rPr>
        <w:t>СНиП 22-02-2003 Инженерная защита территорий, зданий и сооружений от опа</w:t>
      </w:r>
      <w:r w:rsidRPr="00A10B42">
        <w:rPr>
          <w:sz w:val="24"/>
          <w:szCs w:val="24"/>
        </w:rPr>
        <w:t>с</w:t>
      </w:r>
      <w:r w:rsidRPr="00A10B42">
        <w:rPr>
          <w:sz w:val="24"/>
          <w:szCs w:val="24"/>
        </w:rPr>
        <w:t>ных геологических процессов. Основные положения;</w:t>
      </w:r>
    </w:p>
    <w:p w:rsidR="00A322F8" w:rsidRPr="00C61584" w:rsidRDefault="00A322F8" w:rsidP="00A322F8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ru-RU"/>
        </w:rPr>
      </w:pPr>
      <w:r w:rsidRPr="00C61584">
        <w:rPr>
          <w:sz w:val="24"/>
          <w:szCs w:val="24"/>
        </w:rPr>
        <w:t>СП</w:t>
      </w:r>
      <w:r w:rsidRPr="00C61584">
        <w:rPr>
          <w:sz w:val="24"/>
          <w:szCs w:val="24"/>
          <w:lang w:eastAsia="ru-RU"/>
        </w:rPr>
        <w:t xml:space="preserve"> 59.13330.2012 </w:t>
      </w:r>
      <w:r>
        <w:rPr>
          <w:sz w:val="24"/>
          <w:szCs w:val="24"/>
          <w:lang w:eastAsia="ru-RU"/>
        </w:rPr>
        <w:t>«</w:t>
      </w:r>
      <w:r w:rsidRPr="00C61584">
        <w:rPr>
          <w:sz w:val="24"/>
          <w:szCs w:val="24"/>
          <w:lang w:eastAsia="ru-RU"/>
        </w:rPr>
        <w:t>Доступность зданий и сооружений для маломобильных групп населения</w:t>
      </w:r>
      <w:r>
        <w:rPr>
          <w:sz w:val="24"/>
          <w:szCs w:val="24"/>
          <w:lang w:eastAsia="ru-RU"/>
        </w:rPr>
        <w:t>»</w:t>
      </w:r>
      <w:r w:rsidRPr="00C61584">
        <w:rPr>
          <w:sz w:val="24"/>
          <w:szCs w:val="24"/>
          <w:lang w:eastAsia="ru-RU"/>
        </w:rPr>
        <w:t>. Актуализиро</w:t>
      </w:r>
      <w:r>
        <w:rPr>
          <w:sz w:val="24"/>
          <w:szCs w:val="24"/>
          <w:lang w:eastAsia="ru-RU"/>
        </w:rPr>
        <w:t>ванная редакция СНиП 35-01-2001;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  <w:lang w:eastAsia="ru-RU"/>
        </w:rPr>
        <w:t>СП</w:t>
      </w:r>
      <w:r>
        <w:rPr>
          <w:sz w:val="24"/>
          <w:szCs w:val="24"/>
          <w:lang w:eastAsia="ru-RU"/>
        </w:rPr>
        <w:t> </w:t>
      </w:r>
      <w:r w:rsidRPr="00A10B42">
        <w:rPr>
          <w:sz w:val="24"/>
          <w:szCs w:val="24"/>
        </w:rPr>
        <w:t>131.13330.2012</w:t>
      </w:r>
      <w:r w:rsidRPr="00A10B42">
        <w:rPr>
          <w:b/>
        </w:rPr>
        <w:t xml:space="preserve"> </w:t>
      </w:r>
      <w:r w:rsidRPr="00A10B42">
        <w:rPr>
          <w:bCs/>
          <w:sz w:val="24"/>
          <w:szCs w:val="24"/>
        </w:rPr>
        <w:t xml:space="preserve">«Строительная климатология» </w:t>
      </w:r>
      <w:r w:rsidRPr="00A10B42">
        <w:rPr>
          <w:sz w:val="24"/>
          <w:szCs w:val="24"/>
          <w:lang w:eastAsia="ru-RU"/>
        </w:rPr>
        <w:t>Актуализированная редакция СНиП</w:t>
      </w:r>
      <w:r w:rsidRPr="00A10B42">
        <w:rPr>
          <w:bCs/>
          <w:sz w:val="24"/>
          <w:szCs w:val="24"/>
        </w:rPr>
        <w:t xml:space="preserve"> 23-01-99;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 xml:space="preserve">СП 51.13330.2011 «Защита от шума». </w:t>
      </w:r>
      <w:r w:rsidRPr="00A10B42">
        <w:rPr>
          <w:sz w:val="24"/>
          <w:szCs w:val="24"/>
          <w:lang w:eastAsia="ru-RU"/>
        </w:rPr>
        <w:t xml:space="preserve">Актуализированная редакция </w:t>
      </w:r>
      <w:r w:rsidRPr="00A10B42">
        <w:rPr>
          <w:sz w:val="24"/>
          <w:szCs w:val="24"/>
        </w:rPr>
        <w:t>СНиП 23-03-2003;</w:t>
      </w:r>
    </w:p>
    <w:p w:rsidR="00A322F8" w:rsidRPr="00D87460" w:rsidRDefault="00A322F8" w:rsidP="00A322F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D87460">
        <w:rPr>
          <w:rFonts w:eastAsia="Calibri"/>
          <w:bCs/>
          <w:kern w:val="36"/>
          <w:sz w:val="24"/>
          <w:szCs w:val="24"/>
        </w:rPr>
        <w:t xml:space="preserve">СП 34.13330.2012 </w:t>
      </w:r>
      <w:r w:rsidRPr="00D87460">
        <w:rPr>
          <w:sz w:val="24"/>
          <w:szCs w:val="24"/>
        </w:rPr>
        <w:t>«Автомобильные дороги»</w:t>
      </w:r>
      <w:r>
        <w:rPr>
          <w:sz w:val="24"/>
          <w:szCs w:val="24"/>
        </w:rPr>
        <w:t>.</w:t>
      </w:r>
      <w:r w:rsidRPr="00D87460">
        <w:rPr>
          <w:sz w:val="24"/>
          <w:szCs w:val="24"/>
        </w:rPr>
        <w:t xml:space="preserve"> </w:t>
      </w:r>
      <w:r w:rsidRPr="00D87460">
        <w:rPr>
          <w:sz w:val="24"/>
          <w:szCs w:val="24"/>
          <w:lang w:eastAsia="ru-RU"/>
        </w:rPr>
        <w:t xml:space="preserve">Актуализированная редакция </w:t>
      </w:r>
      <w:r w:rsidRPr="00D87460">
        <w:rPr>
          <w:sz w:val="24"/>
          <w:szCs w:val="24"/>
        </w:rPr>
        <w:t>СНиП 2.05.02-85*;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СНиП 2.04.02-84* «Водоснабжение. Наружные сети и сооружения»</w:t>
      </w:r>
      <w:r>
        <w:rPr>
          <w:sz w:val="24"/>
          <w:szCs w:val="24"/>
        </w:rPr>
        <w:t>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</w:rPr>
        <w:t>СНиП 2.04.03-85 «Канализация наружные сети и сооружения»</w:t>
      </w:r>
      <w:r>
        <w:rPr>
          <w:sz w:val="24"/>
          <w:szCs w:val="24"/>
        </w:rPr>
        <w:t>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E5A6A">
        <w:rPr>
          <w:sz w:val="24"/>
          <w:szCs w:val="24"/>
        </w:rPr>
        <w:t>СП 124.13330.2012 «Тепловые сети». Актуализированная реда</w:t>
      </w:r>
      <w:r w:rsidRPr="00DE5A6A">
        <w:rPr>
          <w:sz w:val="24"/>
          <w:szCs w:val="24"/>
        </w:rPr>
        <w:t>к</w:t>
      </w:r>
      <w:r w:rsidRPr="00DE5A6A">
        <w:rPr>
          <w:sz w:val="24"/>
          <w:szCs w:val="24"/>
        </w:rPr>
        <w:t>ция СНиП 41-02-2003;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bCs/>
          <w:sz w:val="24"/>
          <w:szCs w:val="24"/>
        </w:rPr>
        <w:t>СНиП 2.05.06-85* «Магистральные трубопроводы</w:t>
      </w:r>
      <w:r>
        <w:rPr>
          <w:bCs/>
          <w:sz w:val="24"/>
          <w:szCs w:val="24"/>
        </w:rPr>
        <w:t>»;</w:t>
      </w:r>
    </w:p>
    <w:p w:rsidR="00A322F8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hyperlink r:id="rId10" w:history="1">
        <w:r w:rsidRPr="00A10B42">
          <w:rPr>
            <w:sz w:val="24"/>
            <w:szCs w:val="24"/>
          </w:rPr>
          <w:t>СП 62.13330.2011 «Газораспределительные системы»</w:t>
        </w:r>
      </w:hyperlink>
      <w:r w:rsidRPr="00A10B42">
        <w:rPr>
          <w:sz w:val="24"/>
          <w:szCs w:val="24"/>
        </w:rPr>
        <w:t>. Актуализированная редакция СНиП 42-01-2002;</w:t>
      </w:r>
    </w:p>
    <w:p w:rsidR="00880995" w:rsidRPr="00A10B42" w:rsidRDefault="00A322F8" w:rsidP="00A322F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0B42">
        <w:rPr>
          <w:sz w:val="24"/>
          <w:szCs w:val="24"/>
          <w:lang w:eastAsia="ru-RU"/>
        </w:rPr>
        <w:t>СП</w:t>
      </w:r>
      <w:r w:rsidRPr="00A10B42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A10B42">
        <w:rPr>
          <w:sz w:val="24"/>
          <w:szCs w:val="24"/>
        </w:rPr>
        <w:t>т</w:t>
      </w:r>
      <w:r w:rsidRPr="00A10B42">
        <w:rPr>
          <w:sz w:val="24"/>
          <w:szCs w:val="24"/>
        </w:rPr>
        <w:t>венных зданий».</w:t>
      </w:r>
    </w:p>
    <w:p w:rsidR="00166DBA" w:rsidRDefault="00DA613D" w:rsidP="00346313">
      <w:pPr>
        <w:shd w:val="clear" w:color="auto" w:fill="FFFFFF"/>
        <w:tabs>
          <w:tab w:val="left" w:pos="0"/>
        </w:tabs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E3C10">
        <w:rPr>
          <w:color w:val="000000"/>
          <w:sz w:val="24"/>
          <w:szCs w:val="24"/>
        </w:rPr>
        <w:t xml:space="preserve">. </w:t>
      </w:r>
      <w:r w:rsidR="000A5C29">
        <w:rPr>
          <w:color w:val="000000"/>
          <w:sz w:val="24"/>
          <w:szCs w:val="24"/>
        </w:rPr>
        <w:t>Проект планировки</w:t>
      </w:r>
      <w:r w:rsidR="000A5C29">
        <w:rPr>
          <w:sz w:val="24"/>
          <w:szCs w:val="24"/>
        </w:rPr>
        <w:t xml:space="preserve"> </w:t>
      </w:r>
      <w:r w:rsidR="000A5C29" w:rsidRPr="006A5FEE">
        <w:rPr>
          <w:sz w:val="24"/>
          <w:szCs w:val="24"/>
        </w:rPr>
        <w:t>территории</w:t>
      </w:r>
      <w:r w:rsidR="000A5C29" w:rsidRPr="003A28B3">
        <w:rPr>
          <w:color w:val="000000"/>
          <w:spacing w:val="6"/>
          <w:sz w:val="24"/>
          <w:szCs w:val="24"/>
        </w:rPr>
        <w:t xml:space="preserve"> </w:t>
      </w:r>
      <w:r w:rsidR="00A309AE" w:rsidRPr="003A28B3">
        <w:rPr>
          <w:color w:val="000000"/>
          <w:spacing w:val="6"/>
          <w:sz w:val="24"/>
          <w:szCs w:val="24"/>
        </w:rPr>
        <w:t xml:space="preserve">разработан с учетом </w:t>
      </w:r>
      <w:r w:rsidR="00346313">
        <w:rPr>
          <w:color w:val="000000"/>
          <w:spacing w:val="6"/>
          <w:sz w:val="24"/>
          <w:szCs w:val="24"/>
        </w:rPr>
        <w:t xml:space="preserve">положений </w:t>
      </w:r>
      <w:r w:rsidR="00A309AE" w:rsidRPr="003A28B3">
        <w:rPr>
          <w:color w:val="000000"/>
          <w:spacing w:val="6"/>
          <w:sz w:val="24"/>
          <w:szCs w:val="24"/>
        </w:rPr>
        <w:t xml:space="preserve">ранее разработанной </w:t>
      </w:r>
      <w:r w:rsidR="00A309AE" w:rsidRPr="003A28B3">
        <w:rPr>
          <w:color w:val="000000"/>
          <w:spacing w:val="-1"/>
          <w:sz w:val="24"/>
          <w:szCs w:val="24"/>
        </w:rPr>
        <w:t>документации</w:t>
      </w:r>
      <w:r w:rsidR="002F3733">
        <w:rPr>
          <w:color w:val="000000"/>
          <w:spacing w:val="-1"/>
          <w:sz w:val="24"/>
          <w:szCs w:val="24"/>
        </w:rPr>
        <w:t xml:space="preserve"> </w:t>
      </w:r>
      <w:r w:rsidR="00346313">
        <w:rPr>
          <w:color w:val="000000"/>
          <w:spacing w:val="-1"/>
          <w:sz w:val="24"/>
          <w:szCs w:val="24"/>
        </w:rPr>
        <w:t>территориального планирования</w:t>
      </w:r>
      <w:r w:rsidR="00CF7173">
        <w:rPr>
          <w:color w:val="000000"/>
          <w:spacing w:val="-1"/>
          <w:sz w:val="24"/>
          <w:szCs w:val="24"/>
        </w:rPr>
        <w:t xml:space="preserve"> </w:t>
      </w:r>
      <w:r w:rsidR="004D1A62">
        <w:rPr>
          <w:color w:val="000000"/>
          <w:spacing w:val="-1"/>
          <w:sz w:val="24"/>
          <w:szCs w:val="24"/>
        </w:rPr>
        <w:t>–</w:t>
      </w:r>
      <w:r w:rsidR="002F3733">
        <w:rPr>
          <w:color w:val="000000"/>
          <w:spacing w:val="-1"/>
          <w:sz w:val="24"/>
          <w:szCs w:val="24"/>
        </w:rPr>
        <w:t xml:space="preserve"> </w:t>
      </w:r>
      <w:r w:rsidR="00EC7DDF">
        <w:rPr>
          <w:sz w:val="24"/>
          <w:szCs w:val="24"/>
        </w:rPr>
        <w:t>Г</w:t>
      </w:r>
      <w:r w:rsidR="00166DBA" w:rsidRPr="00166DBA">
        <w:rPr>
          <w:sz w:val="24"/>
          <w:szCs w:val="24"/>
        </w:rPr>
        <w:t>енеральн</w:t>
      </w:r>
      <w:r w:rsidR="00166DBA">
        <w:rPr>
          <w:sz w:val="24"/>
          <w:szCs w:val="24"/>
        </w:rPr>
        <w:t>ого</w:t>
      </w:r>
      <w:r w:rsidR="00166DBA" w:rsidRPr="00BD0DB4">
        <w:rPr>
          <w:sz w:val="24"/>
          <w:szCs w:val="24"/>
        </w:rPr>
        <w:t xml:space="preserve"> план</w:t>
      </w:r>
      <w:r w:rsidR="00166DBA">
        <w:rPr>
          <w:sz w:val="24"/>
          <w:szCs w:val="24"/>
        </w:rPr>
        <w:t>а</w:t>
      </w:r>
      <w:r w:rsidR="00166DBA" w:rsidRPr="00BD0DB4">
        <w:rPr>
          <w:sz w:val="24"/>
          <w:szCs w:val="24"/>
        </w:rPr>
        <w:t xml:space="preserve"> </w:t>
      </w:r>
      <w:r w:rsidR="00233E53" w:rsidRPr="00233E53">
        <w:rPr>
          <w:sz w:val="24"/>
          <w:szCs w:val="24"/>
        </w:rPr>
        <w:t xml:space="preserve">муниципального образования </w:t>
      </w:r>
      <w:r w:rsidR="00EC7DDF">
        <w:rPr>
          <w:sz w:val="24"/>
          <w:szCs w:val="24"/>
        </w:rPr>
        <w:t>Разметелевское</w:t>
      </w:r>
      <w:r w:rsidR="00983CA6">
        <w:rPr>
          <w:sz w:val="24"/>
          <w:szCs w:val="24"/>
        </w:rPr>
        <w:t xml:space="preserve"> сельское поселение</w:t>
      </w:r>
      <w:r w:rsidR="00233E53" w:rsidRPr="005A6B3E">
        <w:rPr>
          <w:sz w:val="24"/>
          <w:szCs w:val="24"/>
        </w:rPr>
        <w:t xml:space="preserve"> </w:t>
      </w:r>
      <w:r w:rsidR="00166DBA" w:rsidRPr="005A6B3E">
        <w:rPr>
          <w:sz w:val="24"/>
          <w:szCs w:val="24"/>
        </w:rPr>
        <w:t>Всеволожского муниципального района Ленинградской области</w:t>
      </w:r>
      <w:r w:rsidR="00983CA6">
        <w:rPr>
          <w:sz w:val="24"/>
          <w:szCs w:val="24"/>
        </w:rPr>
        <w:t xml:space="preserve">, </w:t>
      </w:r>
      <w:r w:rsidR="00EC7DDF">
        <w:rPr>
          <w:sz w:val="24"/>
          <w:szCs w:val="24"/>
        </w:rPr>
        <w:t xml:space="preserve">утвержденного </w:t>
      </w:r>
      <w:r w:rsidR="002D7F50">
        <w:rPr>
          <w:sz w:val="24"/>
          <w:szCs w:val="24"/>
        </w:rPr>
        <w:t>р</w:t>
      </w:r>
      <w:r w:rsidR="00EC7DDF">
        <w:rPr>
          <w:sz w:val="24"/>
          <w:szCs w:val="24"/>
        </w:rPr>
        <w:t xml:space="preserve">ешением совета депутатов </w:t>
      </w:r>
      <w:r w:rsidR="00EC7DDF" w:rsidRPr="00233E53">
        <w:rPr>
          <w:sz w:val="24"/>
          <w:szCs w:val="24"/>
        </w:rPr>
        <w:t xml:space="preserve">муниципального образования </w:t>
      </w:r>
      <w:r w:rsidR="00EC7DDF">
        <w:rPr>
          <w:sz w:val="24"/>
          <w:szCs w:val="24"/>
        </w:rPr>
        <w:t>Разметелевское сельское поселение</w:t>
      </w:r>
      <w:r w:rsidR="00EC7DDF"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EC7DDF">
        <w:rPr>
          <w:sz w:val="24"/>
          <w:szCs w:val="24"/>
        </w:rPr>
        <w:t xml:space="preserve"> от 11 июля </w:t>
      </w:r>
      <w:smartTag w:uri="urn:schemas-microsoft-com:office:smarttags" w:element="metricconverter">
        <w:smartTagPr>
          <w:attr w:name="ProductID" w:val="2013 г"/>
        </w:smartTagPr>
        <w:r w:rsidR="00EC7DDF">
          <w:rPr>
            <w:sz w:val="24"/>
            <w:szCs w:val="24"/>
          </w:rPr>
          <w:t>2013 г</w:t>
        </w:r>
      </w:smartTag>
      <w:r w:rsidR="00EC7DDF">
        <w:rPr>
          <w:sz w:val="24"/>
          <w:szCs w:val="24"/>
        </w:rPr>
        <w:t>. № 29</w:t>
      </w:r>
      <w:r w:rsidR="004D1A62">
        <w:rPr>
          <w:sz w:val="24"/>
          <w:szCs w:val="24"/>
        </w:rPr>
        <w:t>;</w:t>
      </w:r>
    </w:p>
    <w:p w:rsidR="00BD0DB4" w:rsidRPr="00B16104" w:rsidRDefault="00501047" w:rsidP="00501047">
      <w:pPr>
        <w:shd w:val="clear" w:color="auto" w:fill="FFFFFF"/>
        <w:tabs>
          <w:tab w:val="left" w:pos="0"/>
        </w:tabs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F27FA" w:rsidRPr="00B16104">
        <w:rPr>
          <w:sz w:val="24"/>
          <w:szCs w:val="24"/>
        </w:rPr>
        <w:t>. П</w:t>
      </w:r>
      <w:r w:rsidR="005913F3" w:rsidRPr="00B16104">
        <w:rPr>
          <w:sz w:val="24"/>
          <w:szCs w:val="24"/>
        </w:rPr>
        <w:t xml:space="preserve">роект </w:t>
      </w:r>
      <w:r w:rsidR="00A709D0">
        <w:rPr>
          <w:color w:val="000000"/>
          <w:sz w:val="24"/>
          <w:szCs w:val="24"/>
        </w:rPr>
        <w:t>планировки</w:t>
      </w:r>
      <w:r w:rsidR="00A709D0">
        <w:rPr>
          <w:sz w:val="24"/>
          <w:szCs w:val="24"/>
        </w:rPr>
        <w:t xml:space="preserve"> </w:t>
      </w:r>
      <w:r w:rsidR="00A709D0" w:rsidRPr="006A5FEE">
        <w:rPr>
          <w:sz w:val="24"/>
          <w:szCs w:val="24"/>
        </w:rPr>
        <w:t>территории</w:t>
      </w:r>
      <w:r w:rsidR="00A709D0" w:rsidRPr="003A28B3">
        <w:rPr>
          <w:color w:val="000000"/>
          <w:spacing w:val="6"/>
          <w:sz w:val="24"/>
          <w:szCs w:val="24"/>
        </w:rPr>
        <w:t xml:space="preserve"> </w:t>
      </w:r>
      <w:r w:rsidR="005913F3" w:rsidRPr="00B16104">
        <w:rPr>
          <w:bCs/>
          <w:sz w:val="24"/>
          <w:szCs w:val="24"/>
        </w:rPr>
        <w:t>разработан</w:t>
      </w:r>
      <w:r w:rsidR="007A4872">
        <w:rPr>
          <w:bCs/>
          <w:sz w:val="24"/>
          <w:szCs w:val="24"/>
        </w:rPr>
        <w:t xml:space="preserve"> в масштабе </w:t>
      </w:r>
      <w:r w:rsidR="007A4872" w:rsidRPr="007A4872">
        <w:rPr>
          <w:sz w:val="24"/>
          <w:szCs w:val="24"/>
        </w:rPr>
        <w:t>1:2000</w:t>
      </w:r>
      <w:r w:rsidR="005913F3" w:rsidRPr="00B16104">
        <w:rPr>
          <w:bCs/>
          <w:sz w:val="24"/>
          <w:szCs w:val="24"/>
        </w:rPr>
        <w:t xml:space="preserve"> на цифровых картографических материалах</w:t>
      </w:r>
      <w:r w:rsidR="00EF6BEA">
        <w:rPr>
          <w:sz w:val="24"/>
          <w:szCs w:val="24"/>
        </w:rPr>
        <w:t xml:space="preserve">. </w:t>
      </w:r>
      <w:r w:rsidR="005913F3" w:rsidRPr="001D4E3B">
        <w:rPr>
          <w:sz w:val="24"/>
          <w:szCs w:val="24"/>
        </w:rPr>
        <w:t>Система</w:t>
      </w:r>
      <w:r w:rsidR="005913F3" w:rsidRPr="00B16104">
        <w:rPr>
          <w:sz w:val="24"/>
          <w:szCs w:val="24"/>
        </w:rPr>
        <w:t xml:space="preserve"> координат местная </w:t>
      </w:r>
      <w:smartTag w:uri="urn:schemas-microsoft-com:office:smarttags" w:element="metricconverter">
        <w:smartTagPr>
          <w:attr w:name="ProductID" w:val="1964 г"/>
        </w:smartTagPr>
        <w:r w:rsidR="005913F3" w:rsidRPr="00B16104">
          <w:rPr>
            <w:sz w:val="24"/>
            <w:szCs w:val="24"/>
          </w:rPr>
          <w:t>1964 г</w:t>
        </w:r>
      </w:smartTag>
      <w:r w:rsidR="005913F3" w:rsidRPr="00B16104">
        <w:rPr>
          <w:sz w:val="24"/>
          <w:szCs w:val="24"/>
        </w:rPr>
        <w:t xml:space="preserve">., система высот – Балтийская </w:t>
      </w:r>
      <w:smartTag w:uri="urn:schemas-microsoft-com:office:smarttags" w:element="metricconverter">
        <w:smartTagPr>
          <w:attr w:name="ProductID" w:val="1977 г"/>
        </w:smartTagPr>
        <w:r w:rsidR="005913F3" w:rsidRPr="00B16104">
          <w:rPr>
            <w:sz w:val="24"/>
            <w:szCs w:val="24"/>
          </w:rPr>
          <w:t>1977 г</w:t>
        </w:r>
      </w:smartTag>
      <w:r w:rsidR="005913F3" w:rsidRPr="00B16104">
        <w:rPr>
          <w:sz w:val="24"/>
          <w:szCs w:val="24"/>
        </w:rPr>
        <w:t>.</w:t>
      </w:r>
    </w:p>
    <w:p w:rsidR="00252100" w:rsidRPr="00BF7E92" w:rsidRDefault="005D4D58" w:rsidP="00252100">
      <w:pPr>
        <w:shd w:val="clear" w:color="auto" w:fill="FFFFFF"/>
        <w:tabs>
          <w:tab w:val="left" w:pos="0"/>
        </w:tabs>
        <w:ind w:right="19"/>
        <w:outlineLvl w:val="0"/>
        <w:rPr>
          <w:b/>
          <w:bCs/>
          <w:szCs w:val="28"/>
        </w:rPr>
      </w:pPr>
      <w:r>
        <w:rPr>
          <w:bCs/>
          <w:sz w:val="24"/>
          <w:szCs w:val="24"/>
        </w:rPr>
        <w:br w:type="page"/>
      </w:r>
      <w:bookmarkStart w:id="2" w:name="_Toc370801235"/>
      <w:r w:rsidR="00252100" w:rsidRPr="00BF7E92">
        <w:rPr>
          <w:b/>
          <w:bCs/>
          <w:szCs w:val="28"/>
        </w:rPr>
        <w:t xml:space="preserve">2. </w:t>
      </w:r>
      <w:r w:rsidR="00252100" w:rsidRPr="00020B58">
        <w:rPr>
          <w:b/>
          <w:szCs w:val="28"/>
        </w:rPr>
        <w:t>Комплексная оценка современного состояния и использования территории проектирования</w:t>
      </w:r>
      <w:bookmarkEnd w:id="2"/>
    </w:p>
    <w:p w:rsidR="00252100" w:rsidRDefault="00252100" w:rsidP="00252100">
      <w:pPr>
        <w:ind w:firstLine="708"/>
        <w:jc w:val="both"/>
        <w:rPr>
          <w:sz w:val="24"/>
          <w:szCs w:val="24"/>
        </w:rPr>
      </w:pPr>
    </w:p>
    <w:p w:rsidR="00BD0DB4" w:rsidRPr="00252100" w:rsidRDefault="000C30BF" w:rsidP="00D71C79">
      <w:pPr>
        <w:shd w:val="clear" w:color="auto" w:fill="FFFFFF"/>
        <w:tabs>
          <w:tab w:val="left" w:pos="0"/>
        </w:tabs>
        <w:ind w:right="19"/>
        <w:outlineLvl w:val="1"/>
        <w:rPr>
          <w:b/>
          <w:bCs/>
          <w:sz w:val="24"/>
          <w:szCs w:val="24"/>
        </w:rPr>
      </w:pPr>
      <w:bookmarkStart w:id="3" w:name="_Toc370801236"/>
      <w:r w:rsidRPr="00252100">
        <w:rPr>
          <w:b/>
          <w:bCs/>
          <w:sz w:val="24"/>
          <w:szCs w:val="24"/>
        </w:rPr>
        <w:t>2.</w:t>
      </w:r>
      <w:r w:rsidR="00252100">
        <w:rPr>
          <w:b/>
          <w:bCs/>
          <w:sz w:val="24"/>
          <w:szCs w:val="24"/>
        </w:rPr>
        <w:t>1.</w:t>
      </w:r>
      <w:r w:rsidRPr="00252100">
        <w:rPr>
          <w:b/>
          <w:bCs/>
          <w:sz w:val="24"/>
          <w:szCs w:val="24"/>
        </w:rPr>
        <w:t xml:space="preserve"> </w:t>
      </w:r>
      <w:r w:rsidR="00252100" w:rsidRPr="00252100">
        <w:rPr>
          <w:b/>
          <w:sz w:val="24"/>
          <w:szCs w:val="24"/>
        </w:rPr>
        <w:t>Природная и экологическая характеристика территории</w:t>
      </w:r>
      <w:r w:rsidR="00252100">
        <w:rPr>
          <w:b/>
          <w:sz w:val="24"/>
          <w:szCs w:val="24"/>
        </w:rPr>
        <w:t xml:space="preserve">. </w:t>
      </w:r>
      <w:r w:rsidR="00252100" w:rsidRPr="007F50F5">
        <w:rPr>
          <w:rFonts w:cs="Arial"/>
          <w:b/>
          <w:iCs/>
          <w:sz w:val="24"/>
          <w:szCs w:val="24"/>
        </w:rPr>
        <w:t>Планировочная характеристика территории</w:t>
      </w:r>
      <w:r w:rsidR="00252100">
        <w:rPr>
          <w:rFonts w:cs="Arial"/>
          <w:b/>
          <w:iCs/>
          <w:sz w:val="24"/>
          <w:szCs w:val="24"/>
        </w:rPr>
        <w:t>. Планировочные ограничения</w:t>
      </w:r>
      <w:bookmarkEnd w:id="3"/>
    </w:p>
    <w:p w:rsidR="00AA3B7A" w:rsidRDefault="00AA3B7A" w:rsidP="00BF27FA">
      <w:pPr>
        <w:ind w:firstLine="708"/>
        <w:jc w:val="both"/>
        <w:rPr>
          <w:sz w:val="24"/>
          <w:szCs w:val="24"/>
        </w:rPr>
      </w:pPr>
    </w:p>
    <w:p w:rsidR="00502E56" w:rsidRPr="00252F35" w:rsidRDefault="00F048CE" w:rsidP="00707F36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Деревня Манушкино</w:t>
      </w:r>
      <w:r w:rsidR="00F10E50">
        <w:rPr>
          <w:sz w:val="24"/>
          <w:szCs w:val="24"/>
        </w:rPr>
        <w:t>, в центральной части которой находится территория проектирования</w:t>
      </w:r>
      <w:r>
        <w:rPr>
          <w:sz w:val="24"/>
          <w:szCs w:val="24"/>
        </w:rPr>
        <w:t xml:space="preserve"> </w:t>
      </w:r>
      <w:r w:rsidR="00502E56" w:rsidRPr="00252F35">
        <w:rPr>
          <w:sz w:val="24"/>
          <w:szCs w:val="24"/>
        </w:rPr>
        <w:t xml:space="preserve">расположена в </w:t>
      </w:r>
      <w:r w:rsidR="00EF6BEA">
        <w:rPr>
          <w:sz w:val="24"/>
          <w:szCs w:val="24"/>
        </w:rPr>
        <w:t>центральной</w:t>
      </w:r>
      <w:r w:rsidR="00502E56" w:rsidRPr="00252F35">
        <w:rPr>
          <w:sz w:val="24"/>
          <w:szCs w:val="24"/>
        </w:rPr>
        <w:t xml:space="preserve"> части муниципального образования Разметелевское сельское поселение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1876AD" w:rsidRPr="001876AD" w:rsidRDefault="001876AD" w:rsidP="00A722A5">
      <w:pPr>
        <w:widowControl w:val="0"/>
        <w:ind w:firstLine="709"/>
        <w:jc w:val="both"/>
        <w:rPr>
          <w:sz w:val="24"/>
          <w:szCs w:val="24"/>
        </w:rPr>
      </w:pPr>
      <w:r w:rsidRPr="001876AD">
        <w:rPr>
          <w:sz w:val="24"/>
          <w:szCs w:val="24"/>
        </w:rPr>
        <w:t>Территория проектирования ограничена –</w:t>
      </w:r>
    </w:p>
    <w:p w:rsidR="001876AD" w:rsidRPr="001876AD" w:rsidRDefault="001876AD" w:rsidP="001876AD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1876AD">
        <w:rPr>
          <w:sz w:val="24"/>
          <w:szCs w:val="24"/>
        </w:rPr>
        <w:t>с севера – существующей улицей в жилой застройке и существующей жилой застройкой;</w:t>
      </w:r>
    </w:p>
    <w:p w:rsidR="001876AD" w:rsidRPr="001876AD" w:rsidRDefault="001876AD" w:rsidP="001876AD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1876AD">
        <w:rPr>
          <w:sz w:val="24"/>
          <w:szCs w:val="24"/>
        </w:rPr>
        <w:t>с востока – границей земельного участка</w:t>
      </w:r>
      <w:r w:rsidR="00B30962">
        <w:rPr>
          <w:sz w:val="24"/>
          <w:szCs w:val="24"/>
        </w:rPr>
        <w:t>,</w:t>
      </w:r>
      <w:r w:rsidRPr="001876AD">
        <w:rPr>
          <w:sz w:val="24"/>
          <w:szCs w:val="24"/>
        </w:rPr>
        <w:t xml:space="preserve"> на котором располагается песчаный карьер;</w:t>
      </w:r>
    </w:p>
    <w:p w:rsidR="001876AD" w:rsidRPr="001876AD" w:rsidRDefault="001876AD" w:rsidP="001876AD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1876AD">
        <w:rPr>
          <w:sz w:val="24"/>
          <w:szCs w:val="24"/>
        </w:rPr>
        <w:t>с юга – автомобильной дорогой регионального значения «Колтуши</w:t>
      </w:r>
      <w:r w:rsidR="007D44AA">
        <w:rPr>
          <w:sz w:val="24"/>
          <w:szCs w:val="24"/>
        </w:rPr>
        <w:t xml:space="preserve"> – </w:t>
      </w:r>
      <w:r w:rsidRPr="001876AD">
        <w:rPr>
          <w:sz w:val="24"/>
          <w:szCs w:val="24"/>
        </w:rPr>
        <w:t>Озерки</w:t>
      </w:r>
      <w:r w:rsidR="007D44AA">
        <w:rPr>
          <w:sz w:val="24"/>
          <w:szCs w:val="24"/>
        </w:rPr>
        <w:t xml:space="preserve"> </w:t>
      </w:r>
      <w:r w:rsidRPr="001876AD">
        <w:rPr>
          <w:sz w:val="24"/>
          <w:szCs w:val="24"/>
        </w:rPr>
        <w:t>-</w:t>
      </w:r>
      <w:r w:rsidR="007D44AA">
        <w:rPr>
          <w:sz w:val="24"/>
          <w:szCs w:val="24"/>
        </w:rPr>
        <w:t xml:space="preserve"> </w:t>
      </w:r>
      <w:r w:rsidRPr="001876AD">
        <w:rPr>
          <w:sz w:val="24"/>
          <w:szCs w:val="24"/>
        </w:rPr>
        <w:t>Дубровка»;</w:t>
      </w:r>
    </w:p>
    <w:p w:rsidR="001876AD" w:rsidRPr="001876AD" w:rsidRDefault="001876AD" w:rsidP="001876AD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1876AD">
        <w:rPr>
          <w:sz w:val="24"/>
          <w:szCs w:val="24"/>
        </w:rPr>
        <w:t>с запада – существующей улицей в жилой застройке.</w:t>
      </w:r>
    </w:p>
    <w:p w:rsidR="00BD0DB4" w:rsidRPr="00BD0DB4" w:rsidRDefault="00315EEE" w:rsidP="00912B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502E56" w:rsidRPr="00252F35">
        <w:rPr>
          <w:sz w:val="24"/>
          <w:szCs w:val="24"/>
        </w:rPr>
        <w:t xml:space="preserve">лощадь территории проектирования – </w:t>
      </w:r>
      <w:r>
        <w:rPr>
          <w:sz w:val="24"/>
          <w:szCs w:val="24"/>
        </w:rPr>
        <w:t>45,51</w:t>
      </w:r>
      <w:r w:rsidR="007D44AA">
        <w:rPr>
          <w:sz w:val="24"/>
          <w:szCs w:val="24"/>
        </w:rPr>
        <w:t> </w:t>
      </w:r>
      <w:r w:rsidR="00502E56" w:rsidRPr="0096094F">
        <w:rPr>
          <w:sz w:val="24"/>
          <w:szCs w:val="24"/>
        </w:rPr>
        <w:t>га</w:t>
      </w:r>
      <w:r>
        <w:rPr>
          <w:sz w:val="24"/>
          <w:szCs w:val="24"/>
        </w:rPr>
        <w:t>.</w:t>
      </w:r>
      <w:r w:rsidR="002C6954" w:rsidRPr="00960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территорию проектирования включены среди прочих участки с кадастровыми номерами </w:t>
      </w:r>
      <w:r w:rsidRPr="00E41DB0">
        <w:rPr>
          <w:sz w:val="24"/>
          <w:szCs w:val="24"/>
        </w:rPr>
        <w:t>47:07:</w:t>
      </w:r>
      <w:r>
        <w:rPr>
          <w:sz w:val="24"/>
          <w:szCs w:val="24"/>
        </w:rPr>
        <w:t>1047005</w:t>
      </w:r>
      <w:r w:rsidRPr="00E41DB0">
        <w:rPr>
          <w:sz w:val="24"/>
          <w:szCs w:val="24"/>
        </w:rPr>
        <w:t>:</w:t>
      </w:r>
      <w:r>
        <w:rPr>
          <w:sz w:val="24"/>
          <w:szCs w:val="24"/>
        </w:rPr>
        <w:t xml:space="preserve">2890, </w:t>
      </w:r>
      <w:r w:rsidRPr="00E41DB0">
        <w:rPr>
          <w:sz w:val="24"/>
          <w:szCs w:val="24"/>
        </w:rPr>
        <w:t>47:07:</w:t>
      </w:r>
      <w:r>
        <w:rPr>
          <w:sz w:val="24"/>
          <w:szCs w:val="24"/>
        </w:rPr>
        <w:t>1017001</w:t>
      </w:r>
      <w:r w:rsidRPr="00E41DB0">
        <w:rPr>
          <w:sz w:val="24"/>
          <w:szCs w:val="24"/>
        </w:rPr>
        <w:t>:</w:t>
      </w:r>
      <w:r>
        <w:rPr>
          <w:sz w:val="24"/>
          <w:szCs w:val="24"/>
        </w:rPr>
        <w:t xml:space="preserve">88, </w:t>
      </w:r>
      <w:r w:rsidRPr="00E41DB0">
        <w:rPr>
          <w:sz w:val="24"/>
          <w:szCs w:val="24"/>
        </w:rPr>
        <w:t>47:07:</w:t>
      </w:r>
      <w:r>
        <w:rPr>
          <w:sz w:val="24"/>
          <w:szCs w:val="24"/>
        </w:rPr>
        <w:t>1017001</w:t>
      </w:r>
      <w:r w:rsidRPr="00E41DB0">
        <w:rPr>
          <w:sz w:val="24"/>
          <w:szCs w:val="24"/>
        </w:rPr>
        <w:t>:</w:t>
      </w:r>
      <w:r>
        <w:rPr>
          <w:sz w:val="24"/>
          <w:szCs w:val="24"/>
        </w:rPr>
        <w:t xml:space="preserve">89, </w:t>
      </w:r>
      <w:r w:rsidRPr="00E41DB0">
        <w:rPr>
          <w:sz w:val="24"/>
          <w:szCs w:val="24"/>
        </w:rPr>
        <w:t>47:07:</w:t>
      </w:r>
      <w:r>
        <w:rPr>
          <w:sz w:val="24"/>
          <w:szCs w:val="24"/>
        </w:rPr>
        <w:t>0000000</w:t>
      </w:r>
      <w:r w:rsidRPr="00E41DB0">
        <w:rPr>
          <w:sz w:val="24"/>
          <w:szCs w:val="24"/>
        </w:rPr>
        <w:t>:</w:t>
      </w:r>
      <w:r>
        <w:rPr>
          <w:sz w:val="24"/>
          <w:szCs w:val="24"/>
        </w:rPr>
        <w:t xml:space="preserve">696 суммарной площадью </w:t>
      </w:r>
      <w:smartTag w:uri="urn:schemas-microsoft-com:office:smarttags" w:element="metricconverter">
        <w:smartTagPr>
          <w:attr w:name="ProductID" w:val="12,23 га"/>
        </w:smartTagPr>
        <w:r>
          <w:rPr>
            <w:sz w:val="24"/>
            <w:szCs w:val="24"/>
          </w:rPr>
          <w:t>12,23 га</w:t>
        </w:r>
      </w:smartTag>
      <w:r w:rsidR="00A722A5">
        <w:rPr>
          <w:sz w:val="24"/>
          <w:szCs w:val="24"/>
        </w:rPr>
        <w:t>.</w:t>
      </w:r>
      <w:r w:rsidR="00912BF0">
        <w:rPr>
          <w:sz w:val="24"/>
          <w:szCs w:val="24"/>
        </w:rPr>
        <w:t xml:space="preserve"> </w:t>
      </w:r>
      <w:r w:rsidR="00F048CE">
        <w:rPr>
          <w:sz w:val="24"/>
          <w:szCs w:val="24"/>
        </w:rPr>
        <w:t>Существующая к</w:t>
      </w:r>
      <w:r w:rsidR="00BD0DB4" w:rsidRPr="00BD0DB4">
        <w:rPr>
          <w:sz w:val="24"/>
          <w:szCs w:val="24"/>
        </w:rPr>
        <w:t>атегория земель</w:t>
      </w:r>
      <w:r w:rsidR="00FC138B">
        <w:rPr>
          <w:sz w:val="24"/>
          <w:szCs w:val="24"/>
        </w:rPr>
        <w:t xml:space="preserve"> </w:t>
      </w:r>
      <w:r w:rsidR="00BF27FA">
        <w:rPr>
          <w:sz w:val="24"/>
          <w:szCs w:val="24"/>
        </w:rPr>
        <w:t>по целевому назначению</w:t>
      </w:r>
      <w:r w:rsidR="00F048CE">
        <w:rPr>
          <w:sz w:val="24"/>
          <w:szCs w:val="24"/>
        </w:rPr>
        <w:t xml:space="preserve"> </w:t>
      </w:r>
      <w:r w:rsidR="00FC138B">
        <w:rPr>
          <w:sz w:val="24"/>
          <w:szCs w:val="24"/>
        </w:rPr>
        <w:t xml:space="preserve">на территории проектирования </w:t>
      </w:r>
      <w:r w:rsidR="00F048CE">
        <w:rPr>
          <w:sz w:val="24"/>
          <w:szCs w:val="24"/>
        </w:rPr>
        <w:t xml:space="preserve">- </w:t>
      </w:r>
      <w:r w:rsidR="00F048CE" w:rsidRPr="00BD0DB4">
        <w:rPr>
          <w:sz w:val="24"/>
          <w:szCs w:val="24"/>
        </w:rPr>
        <w:t>земли населенных пунктов</w:t>
      </w:r>
      <w:r w:rsidR="00FC138B">
        <w:rPr>
          <w:sz w:val="24"/>
          <w:szCs w:val="24"/>
        </w:rPr>
        <w:t>.</w:t>
      </w:r>
    </w:p>
    <w:p w:rsidR="00472D42" w:rsidRPr="00472D42" w:rsidRDefault="00BD0DB4" w:rsidP="00472D42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Территория проектирования </w:t>
      </w:r>
      <w:r w:rsidR="00BF29C5">
        <w:rPr>
          <w:sz w:val="24"/>
          <w:szCs w:val="24"/>
        </w:rPr>
        <w:t>расположена</w:t>
      </w:r>
      <w:r w:rsidRPr="00BD0DB4">
        <w:rPr>
          <w:sz w:val="24"/>
          <w:szCs w:val="24"/>
        </w:rPr>
        <w:t xml:space="preserve"> </w:t>
      </w:r>
      <w:r w:rsidR="00BF29C5">
        <w:rPr>
          <w:rFonts w:cs="Arial"/>
          <w:color w:val="000000"/>
          <w:sz w:val="24"/>
          <w:szCs w:val="24"/>
        </w:rPr>
        <w:t xml:space="preserve">на </w:t>
      </w:r>
      <w:r w:rsidR="00876937" w:rsidRPr="00A131D4">
        <w:rPr>
          <w:rFonts w:cs="Arial"/>
          <w:sz w:val="24"/>
          <w:szCs w:val="24"/>
        </w:rPr>
        <w:t>Приневской низменности</w:t>
      </w:r>
      <w:r w:rsidR="00876937">
        <w:rPr>
          <w:rFonts w:cs="Arial"/>
          <w:sz w:val="24"/>
          <w:szCs w:val="24"/>
        </w:rPr>
        <w:t>, которая представляет собой</w:t>
      </w:r>
      <w:r w:rsidR="00876937" w:rsidRPr="00A131D4">
        <w:rPr>
          <w:rFonts w:cs="Arial"/>
          <w:sz w:val="24"/>
          <w:szCs w:val="24"/>
        </w:rPr>
        <w:t xml:space="preserve"> плоскую</w:t>
      </w:r>
      <w:r w:rsidR="00876937">
        <w:rPr>
          <w:rFonts w:cs="Arial"/>
          <w:sz w:val="24"/>
          <w:szCs w:val="24"/>
        </w:rPr>
        <w:t xml:space="preserve"> </w:t>
      </w:r>
      <w:r w:rsidR="00876937" w:rsidRPr="00A34979">
        <w:rPr>
          <w:rFonts w:cs="Arial"/>
          <w:color w:val="000000"/>
          <w:sz w:val="24"/>
          <w:szCs w:val="24"/>
        </w:rPr>
        <w:t>озерно-ледников</w:t>
      </w:r>
      <w:r w:rsidR="00876937">
        <w:rPr>
          <w:rFonts w:cs="Arial"/>
          <w:color w:val="000000"/>
          <w:sz w:val="24"/>
          <w:szCs w:val="24"/>
        </w:rPr>
        <w:t>ую</w:t>
      </w:r>
      <w:r w:rsidR="00876937" w:rsidRPr="00A34979">
        <w:rPr>
          <w:rFonts w:cs="Arial"/>
          <w:color w:val="000000"/>
          <w:sz w:val="24"/>
          <w:szCs w:val="24"/>
        </w:rPr>
        <w:t xml:space="preserve"> равнин</w:t>
      </w:r>
      <w:r w:rsidR="00876937">
        <w:rPr>
          <w:rFonts w:cs="Arial"/>
          <w:color w:val="000000"/>
          <w:sz w:val="24"/>
          <w:szCs w:val="24"/>
        </w:rPr>
        <w:t>у</w:t>
      </w:r>
      <w:r w:rsidR="001C31AB">
        <w:rPr>
          <w:rFonts w:cs="Arial"/>
          <w:color w:val="000000"/>
          <w:sz w:val="24"/>
          <w:szCs w:val="24"/>
        </w:rPr>
        <w:t>.</w:t>
      </w:r>
      <w:r w:rsidR="007D44AA">
        <w:rPr>
          <w:rFonts w:cs="Arial"/>
          <w:color w:val="000000"/>
          <w:sz w:val="24"/>
          <w:szCs w:val="24"/>
        </w:rPr>
        <w:t xml:space="preserve"> </w:t>
      </w:r>
      <w:r w:rsidR="00472D42" w:rsidRPr="00472D42">
        <w:rPr>
          <w:sz w:val="24"/>
          <w:szCs w:val="24"/>
        </w:rPr>
        <w:t xml:space="preserve">Рельеф на территории проектирования разнообразный со значительными перепадами высотных отметок. Высокоствольной растительности на территории немного, в основном березы, ольха, часть участка покрыта кустарником. В северной части территории проектирования находится существующая жилая застройка деревни Манушкино. В целом территория проектирования и ее окружение представляют собой территорию с уникальной для Ленинградской области ландшафтной составляющей – выработанным карьером, наполненным естественным образом водой, окруженным живописным лесным массивом на равнинном западном берегу, с разнообразным рельефом и искусственной возвышенностью (с перепадом отметок порядка </w:t>
      </w:r>
      <w:smartTag w:uri="urn:schemas-microsoft-com:office:smarttags" w:element="metricconverter">
        <w:smartTagPr>
          <w:attr w:name="ProductID" w:val="40 м"/>
        </w:smartTagPr>
        <w:r w:rsidR="00912BF0">
          <w:rPr>
            <w:sz w:val="24"/>
            <w:szCs w:val="24"/>
          </w:rPr>
          <w:t>40</w:t>
        </w:r>
        <w:r w:rsidR="00472D42" w:rsidRPr="00472D42">
          <w:rPr>
            <w:sz w:val="24"/>
            <w:szCs w:val="24"/>
          </w:rPr>
          <w:t xml:space="preserve"> м</w:t>
        </w:r>
      </w:smartTag>
      <w:r w:rsidR="00472D42" w:rsidRPr="00472D42">
        <w:rPr>
          <w:sz w:val="24"/>
          <w:szCs w:val="24"/>
        </w:rPr>
        <w:t>) на восточном берегу карьера.</w:t>
      </w:r>
    </w:p>
    <w:p w:rsidR="00F10E50" w:rsidRDefault="00912BF0" w:rsidP="00F10E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10E50">
        <w:rPr>
          <w:sz w:val="24"/>
          <w:szCs w:val="24"/>
        </w:rPr>
        <w:t>а территории проектирования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 выявленные объекты культурного наследия отсутствуют.</w:t>
      </w:r>
      <w:r>
        <w:rPr>
          <w:sz w:val="24"/>
          <w:szCs w:val="24"/>
        </w:rPr>
        <w:t xml:space="preserve"> </w:t>
      </w:r>
      <w:r w:rsidR="00F10E50">
        <w:rPr>
          <w:sz w:val="24"/>
          <w:szCs w:val="24"/>
        </w:rPr>
        <w:t>Территория проектирования расположена вне границ особо охраняемых природных территорий.</w:t>
      </w:r>
    </w:p>
    <w:p w:rsidR="00E473D2" w:rsidRDefault="00182397" w:rsidP="00E473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Южная</w:t>
      </w:r>
      <w:r w:rsidR="00054089" w:rsidRPr="00054089">
        <w:rPr>
          <w:sz w:val="24"/>
          <w:szCs w:val="24"/>
        </w:rPr>
        <w:t xml:space="preserve"> </w:t>
      </w:r>
      <w:r w:rsidR="00501047" w:rsidRPr="00054089">
        <w:rPr>
          <w:sz w:val="24"/>
          <w:szCs w:val="24"/>
        </w:rPr>
        <w:t xml:space="preserve">часть территории проектирования находиться в зоне санитарного разрыва от </w:t>
      </w:r>
      <w:r w:rsidR="00A12B2D">
        <w:rPr>
          <w:color w:val="000000"/>
          <w:sz w:val="24"/>
          <w:szCs w:val="24"/>
        </w:rPr>
        <w:t>существующей</w:t>
      </w:r>
      <w:r w:rsidR="00054089" w:rsidRPr="00054089">
        <w:rPr>
          <w:color w:val="000000"/>
          <w:sz w:val="24"/>
          <w:szCs w:val="24"/>
        </w:rPr>
        <w:t xml:space="preserve"> автомобильной дороги </w:t>
      </w:r>
      <w:r w:rsidR="00DC0949">
        <w:rPr>
          <w:color w:val="000000"/>
          <w:sz w:val="24"/>
          <w:szCs w:val="24"/>
        </w:rPr>
        <w:t>регионального значения</w:t>
      </w:r>
      <w:r w:rsidR="00054089" w:rsidRPr="00054089">
        <w:rPr>
          <w:color w:val="000000"/>
          <w:sz w:val="24"/>
          <w:szCs w:val="24"/>
        </w:rPr>
        <w:t xml:space="preserve"> </w:t>
      </w:r>
      <w:r w:rsidR="00054089" w:rsidRPr="00054089">
        <w:rPr>
          <w:color w:val="000000"/>
          <w:sz w:val="24"/>
          <w:szCs w:val="24"/>
          <w:lang w:val="en-US"/>
        </w:rPr>
        <w:t>IY</w:t>
      </w:r>
      <w:r w:rsidR="00054089" w:rsidRPr="00054089">
        <w:rPr>
          <w:color w:val="000000"/>
          <w:sz w:val="24"/>
          <w:szCs w:val="24"/>
        </w:rPr>
        <w:t xml:space="preserve"> технической категории </w:t>
      </w:r>
      <w:r w:rsidR="00DC0949" w:rsidRPr="00DC0949">
        <w:rPr>
          <w:color w:val="000000"/>
          <w:sz w:val="24"/>
          <w:szCs w:val="24"/>
        </w:rPr>
        <w:t>«</w:t>
      </w:r>
      <w:r w:rsidR="00DC0949" w:rsidRPr="00DC0949">
        <w:rPr>
          <w:sz w:val="24"/>
          <w:szCs w:val="24"/>
        </w:rPr>
        <w:t>Колтуши - Озерки – Дубровка»</w:t>
      </w:r>
      <w:r w:rsidR="00E473D2">
        <w:rPr>
          <w:sz w:val="24"/>
          <w:szCs w:val="24"/>
        </w:rPr>
        <w:t>.</w:t>
      </w:r>
      <w:r w:rsidR="005D4D58">
        <w:rPr>
          <w:sz w:val="24"/>
          <w:szCs w:val="24"/>
        </w:rPr>
        <w:t xml:space="preserve"> </w:t>
      </w:r>
      <w:r w:rsidR="00E473D2">
        <w:rPr>
          <w:sz w:val="24"/>
          <w:szCs w:val="24"/>
        </w:rPr>
        <w:t xml:space="preserve">Размер </w:t>
      </w:r>
      <w:r w:rsidR="00054089" w:rsidRPr="00BD0DB4">
        <w:rPr>
          <w:sz w:val="24"/>
          <w:szCs w:val="24"/>
        </w:rPr>
        <w:t>с</w:t>
      </w:r>
      <w:r w:rsidR="00054089" w:rsidRPr="00BD0DB4">
        <w:rPr>
          <w:sz w:val="24"/>
          <w:szCs w:val="24"/>
        </w:rPr>
        <w:t>а</w:t>
      </w:r>
      <w:r w:rsidR="00054089" w:rsidRPr="00BD0DB4">
        <w:rPr>
          <w:sz w:val="24"/>
          <w:szCs w:val="24"/>
        </w:rPr>
        <w:t>нитарн</w:t>
      </w:r>
      <w:r w:rsidR="00E473D2">
        <w:rPr>
          <w:sz w:val="24"/>
          <w:szCs w:val="24"/>
        </w:rPr>
        <w:t>ого</w:t>
      </w:r>
      <w:r w:rsidR="00054089" w:rsidRPr="00BD0DB4">
        <w:rPr>
          <w:sz w:val="24"/>
          <w:szCs w:val="24"/>
        </w:rPr>
        <w:t xml:space="preserve"> разрыв</w:t>
      </w:r>
      <w:r w:rsidR="00E473D2">
        <w:rPr>
          <w:sz w:val="24"/>
          <w:szCs w:val="24"/>
        </w:rPr>
        <w:t>а</w:t>
      </w:r>
      <w:r w:rsidR="00054089" w:rsidRPr="00BD0DB4">
        <w:rPr>
          <w:sz w:val="24"/>
          <w:szCs w:val="24"/>
        </w:rPr>
        <w:t xml:space="preserve"> (СР) приведен в таблице</w:t>
      </w:r>
      <w:r w:rsidR="00AD56E2">
        <w:rPr>
          <w:sz w:val="24"/>
          <w:szCs w:val="24"/>
        </w:rPr>
        <w:t> </w:t>
      </w:r>
      <w:r w:rsidR="00054089">
        <w:rPr>
          <w:sz w:val="24"/>
          <w:szCs w:val="24"/>
        </w:rPr>
        <w:t>2.</w:t>
      </w:r>
      <w:r w:rsidR="00054089" w:rsidRPr="00BD0DB4">
        <w:rPr>
          <w:sz w:val="24"/>
          <w:szCs w:val="24"/>
        </w:rPr>
        <w:t>1</w:t>
      </w:r>
      <w:r w:rsidR="00252100">
        <w:rPr>
          <w:sz w:val="24"/>
          <w:szCs w:val="24"/>
        </w:rPr>
        <w:t>.</w:t>
      </w:r>
    </w:p>
    <w:p w:rsidR="00054089" w:rsidRPr="00BD0DB4" w:rsidRDefault="00054089" w:rsidP="00252100">
      <w:pPr>
        <w:spacing w:line="360" w:lineRule="auto"/>
        <w:ind w:firstLine="708"/>
        <w:jc w:val="right"/>
        <w:rPr>
          <w:sz w:val="24"/>
          <w:szCs w:val="24"/>
        </w:rPr>
      </w:pPr>
      <w:r w:rsidRPr="00BD0DB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BD0DB4">
        <w:rPr>
          <w:sz w:val="24"/>
          <w:szCs w:val="24"/>
        </w:rPr>
        <w:t>.1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752"/>
        <w:gridCol w:w="1407"/>
        <w:gridCol w:w="1206"/>
        <w:gridCol w:w="2427"/>
      </w:tblGrid>
      <w:tr w:rsidR="00054089" w:rsidRPr="00BD0DB4" w:rsidTr="00297AB2">
        <w:trPr>
          <w:trHeight w:val="25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№№ 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Вид огранич</w:t>
            </w:r>
            <w:r w:rsidRPr="00401519">
              <w:rPr>
                <w:sz w:val="22"/>
                <w:szCs w:val="22"/>
              </w:rPr>
              <w:t>е</w:t>
            </w:r>
            <w:r w:rsidRPr="00401519">
              <w:rPr>
                <w:sz w:val="22"/>
                <w:szCs w:val="22"/>
              </w:rPr>
              <w:t>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Вел</w:t>
            </w:r>
            <w:r w:rsidRPr="00401519">
              <w:rPr>
                <w:sz w:val="22"/>
                <w:szCs w:val="22"/>
              </w:rPr>
              <w:t>и</w:t>
            </w:r>
            <w:r w:rsidRPr="00401519">
              <w:rPr>
                <w:sz w:val="22"/>
                <w:szCs w:val="22"/>
              </w:rPr>
              <w:t>чина,</w:t>
            </w:r>
          </w:p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9" w:rsidRPr="00401519" w:rsidRDefault="00054089" w:rsidP="00297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</w:t>
            </w:r>
          </w:p>
        </w:tc>
      </w:tr>
      <w:tr w:rsidR="00054089" w:rsidRPr="00BD0DB4" w:rsidTr="00297AB2">
        <w:trPr>
          <w:trHeight w:val="25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401519" w:rsidRDefault="00E473D2" w:rsidP="00297A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089">
              <w:rPr>
                <w:sz w:val="22"/>
                <w:szCs w:val="22"/>
              </w:rPr>
              <w:t>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401519" w:rsidRDefault="00A12B2D" w:rsidP="00297AB2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Существующая</w:t>
            </w:r>
            <w:r w:rsidR="00054089" w:rsidRPr="007F31F0">
              <w:rPr>
                <w:color w:val="000000"/>
                <w:sz w:val="22"/>
                <w:szCs w:val="22"/>
              </w:rPr>
              <w:t xml:space="preserve"> автомобильная дорога </w:t>
            </w:r>
            <w:r>
              <w:rPr>
                <w:color w:val="000000"/>
                <w:sz w:val="22"/>
                <w:szCs w:val="22"/>
              </w:rPr>
              <w:t>регионального</w:t>
            </w:r>
            <w:r w:rsidR="00054089">
              <w:rPr>
                <w:color w:val="000000"/>
                <w:sz w:val="22"/>
                <w:szCs w:val="22"/>
              </w:rPr>
              <w:t xml:space="preserve"> значения </w:t>
            </w:r>
            <w:r w:rsidR="00054089">
              <w:rPr>
                <w:color w:val="000000"/>
                <w:sz w:val="22"/>
                <w:szCs w:val="22"/>
                <w:lang w:val="en-US"/>
              </w:rPr>
              <w:t>IY</w:t>
            </w:r>
            <w:r w:rsidR="00054089">
              <w:rPr>
                <w:color w:val="000000"/>
                <w:sz w:val="22"/>
                <w:szCs w:val="22"/>
              </w:rPr>
              <w:t xml:space="preserve"> технической категории </w:t>
            </w:r>
            <w:r w:rsidR="00E473D2" w:rsidRPr="00DC0949">
              <w:rPr>
                <w:color w:val="000000"/>
                <w:sz w:val="24"/>
                <w:szCs w:val="24"/>
              </w:rPr>
              <w:t>«</w:t>
            </w:r>
            <w:r w:rsidR="00E473D2" w:rsidRPr="00DC0949">
              <w:rPr>
                <w:sz w:val="24"/>
                <w:szCs w:val="24"/>
              </w:rPr>
              <w:t>Колтуши –Озерки – Дубровка»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401519" w:rsidRDefault="00054089" w:rsidP="00297AB2">
            <w:pPr>
              <w:snapToGrid w:val="0"/>
              <w:jc w:val="center"/>
              <w:rPr>
                <w:sz w:val="22"/>
                <w:szCs w:val="22"/>
              </w:rPr>
            </w:pPr>
            <w:r w:rsidRPr="00401519">
              <w:rPr>
                <w:sz w:val="22"/>
                <w:szCs w:val="22"/>
              </w:rPr>
              <w:t>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9" w:rsidRPr="00AD569A" w:rsidRDefault="00054089" w:rsidP="00297AB2">
            <w:pPr>
              <w:snapToGrid w:val="0"/>
              <w:rPr>
                <w:sz w:val="22"/>
                <w:szCs w:val="22"/>
              </w:rPr>
            </w:pPr>
            <w:r w:rsidRPr="00AD569A">
              <w:rPr>
                <w:color w:val="000000"/>
                <w:sz w:val="22"/>
                <w:szCs w:val="22"/>
              </w:rPr>
              <w:t>п.</w:t>
            </w:r>
            <w:r w:rsidR="00AD56E2">
              <w:rPr>
                <w:color w:val="000000"/>
                <w:sz w:val="22"/>
                <w:szCs w:val="22"/>
              </w:rPr>
              <w:t> </w:t>
            </w:r>
            <w:r w:rsidRPr="00AD569A">
              <w:rPr>
                <w:color w:val="000000"/>
                <w:sz w:val="22"/>
                <w:szCs w:val="22"/>
              </w:rPr>
              <w:t xml:space="preserve">8.21 </w:t>
            </w:r>
            <w:r w:rsidRPr="00AD569A">
              <w:rPr>
                <w:sz w:val="22"/>
                <w:szCs w:val="22"/>
                <w:lang w:eastAsia="ru-RU"/>
              </w:rPr>
              <w:t>СП 42.13330.2011</w:t>
            </w:r>
          </w:p>
        </w:tc>
      </w:tr>
    </w:tbl>
    <w:p w:rsidR="00A30CB2" w:rsidRDefault="00A30CB2" w:rsidP="00D340C4">
      <w:pPr>
        <w:jc w:val="both"/>
        <w:rPr>
          <w:sz w:val="24"/>
          <w:szCs w:val="24"/>
        </w:rPr>
      </w:pPr>
    </w:p>
    <w:p w:rsidR="00EF0EAE" w:rsidRDefault="00252100" w:rsidP="00252100">
      <w:pPr>
        <w:spacing w:line="360" w:lineRule="auto"/>
        <w:jc w:val="both"/>
        <w:outlineLvl w:val="1"/>
        <w:rPr>
          <w:sz w:val="24"/>
          <w:szCs w:val="24"/>
        </w:rPr>
      </w:pPr>
      <w:bookmarkStart w:id="4" w:name="_Toc370801237"/>
      <w:r>
        <w:rPr>
          <w:b/>
          <w:sz w:val="24"/>
          <w:szCs w:val="24"/>
        </w:rPr>
        <w:t>2.2. Социальная инфраструктура</w:t>
      </w:r>
      <w:bookmarkEnd w:id="4"/>
    </w:p>
    <w:p w:rsidR="00E465C7" w:rsidRDefault="00E465C7" w:rsidP="000D02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0DB4" w:rsidRPr="00BD0DB4">
        <w:rPr>
          <w:sz w:val="24"/>
          <w:szCs w:val="24"/>
        </w:rPr>
        <w:t xml:space="preserve">истема культурно-бытового обслуживания </w:t>
      </w:r>
      <w:r w:rsidR="002D1888">
        <w:rPr>
          <w:sz w:val="24"/>
          <w:szCs w:val="24"/>
        </w:rPr>
        <w:t>населения</w:t>
      </w:r>
      <w:r>
        <w:rPr>
          <w:sz w:val="24"/>
          <w:szCs w:val="24"/>
        </w:rPr>
        <w:t xml:space="preserve"> в </w:t>
      </w:r>
      <w:r w:rsidR="00C31DF3">
        <w:rPr>
          <w:sz w:val="24"/>
          <w:szCs w:val="24"/>
        </w:rPr>
        <w:t>Разметелевском</w:t>
      </w:r>
      <w:r>
        <w:rPr>
          <w:sz w:val="24"/>
          <w:szCs w:val="24"/>
        </w:rPr>
        <w:t xml:space="preserve"> сельском поселении, где расположена территория проектирования,</w:t>
      </w:r>
      <w:r w:rsidR="00BD0DB4" w:rsidRPr="00BD0DB4">
        <w:rPr>
          <w:sz w:val="24"/>
          <w:szCs w:val="24"/>
        </w:rPr>
        <w:t xml:space="preserve"> представлена обще</w:t>
      </w:r>
      <w:r>
        <w:rPr>
          <w:sz w:val="24"/>
          <w:szCs w:val="24"/>
        </w:rPr>
        <w:t>-поселенческими</w:t>
      </w:r>
      <w:r w:rsidR="00BD0DB4" w:rsidRPr="00BD0DB4">
        <w:rPr>
          <w:sz w:val="24"/>
          <w:szCs w:val="24"/>
        </w:rPr>
        <w:t xml:space="preserve"> и микрорайонными</w:t>
      </w:r>
      <w:r w:rsidR="002D1888">
        <w:rPr>
          <w:sz w:val="24"/>
          <w:szCs w:val="24"/>
        </w:rPr>
        <w:t xml:space="preserve"> учреждениями эпизодического и периодического обслуживания</w:t>
      </w:r>
      <w:r w:rsidR="001040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6147">
        <w:rPr>
          <w:sz w:val="24"/>
          <w:szCs w:val="24"/>
        </w:rPr>
        <w:t xml:space="preserve">Расчет существующей обеспеченности населения </w:t>
      </w:r>
      <w:r w:rsidR="00C31DF3">
        <w:rPr>
          <w:sz w:val="24"/>
          <w:szCs w:val="24"/>
        </w:rPr>
        <w:t>Разметелевского</w:t>
      </w:r>
      <w:r w:rsidR="008A271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объект</w:t>
      </w:r>
      <w:r w:rsidR="00CE6147">
        <w:rPr>
          <w:sz w:val="24"/>
          <w:szCs w:val="24"/>
        </w:rPr>
        <w:t>ами</w:t>
      </w:r>
      <w:r>
        <w:rPr>
          <w:sz w:val="24"/>
          <w:szCs w:val="24"/>
        </w:rPr>
        <w:t xml:space="preserve"> социальной инфраструктуры</w:t>
      </w:r>
      <w:r w:rsidR="00CE6147">
        <w:rPr>
          <w:sz w:val="24"/>
          <w:szCs w:val="24"/>
        </w:rPr>
        <w:t xml:space="preserve"> представлен в таблице 4.1</w:t>
      </w:r>
      <w:r w:rsidR="0075257A">
        <w:rPr>
          <w:sz w:val="24"/>
          <w:szCs w:val="24"/>
        </w:rPr>
        <w:t xml:space="preserve"> -</w:t>
      </w:r>
    </w:p>
    <w:p w:rsidR="00CE6147" w:rsidRDefault="00CE6147" w:rsidP="00CE6147">
      <w:pPr>
        <w:spacing w:line="360" w:lineRule="auto"/>
        <w:ind w:firstLine="486"/>
        <w:jc w:val="right"/>
        <w:rPr>
          <w:color w:val="000000"/>
          <w:sz w:val="24"/>
          <w:szCs w:val="24"/>
        </w:rPr>
      </w:pPr>
      <w:r w:rsidRPr="00203FF7">
        <w:rPr>
          <w:color w:val="000000"/>
          <w:sz w:val="24"/>
          <w:szCs w:val="24"/>
        </w:rPr>
        <w:t>Таблица 4.1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269"/>
        <w:gridCol w:w="1134"/>
        <w:gridCol w:w="993"/>
        <w:gridCol w:w="1181"/>
        <w:gridCol w:w="1087"/>
        <w:gridCol w:w="992"/>
      </w:tblGrid>
      <w:tr w:rsidR="00CE6147" w:rsidRPr="00203FF7" w:rsidTr="00CE6147">
        <w:trPr>
          <w:trHeight w:val="373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47" w:rsidRPr="009463A3" w:rsidRDefault="00CE6147" w:rsidP="007A0F0A">
            <w:pPr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Наименование объектов</w:t>
            </w:r>
          </w:p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социальной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Единица</w:t>
            </w:r>
            <w:r w:rsidR="009463A3">
              <w:rPr>
                <w:color w:val="000000"/>
                <w:sz w:val="22"/>
                <w:szCs w:val="22"/>
              </w:rPr>
              <w:t xml:space="preserve"> и</w:t>
            </w:r>
            <w:r w:rsidRPr="009463A3">
              <w:rPr>
                <w:color w:val="000000"/>
                <w:sz w:val="22"/>
                <w:szCs w:val="22"/>
              </w:rPr>
              <w:t>змере</w:t>
            </w:r>
            <w:r w:rsidR="009463A3">
              <w:rPr>
                <w:color w:val="000000"/>
                <w:sz w:val="22"/>
                <w:szCs w:val="22"/>
              </w:rPr>
              <w:t>-</w:t>
            </w:r>
            <w:r w:rsidRPr="009463A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Норма на 1000 жите</w:t>
            </w:r>
            <w:r w:rsidR="009463A3">
              <w:rPr>
                <w:color w:val="000000"/>
                <w:sz w:val="22"/>
                <w:szCs w:val="22"/>
              </w:rPr>
              <w:t>-</w:t>
            </w:r>
            <w:r w:rsidRPr="009463A3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Обес-печен-ность,</w:t>
            </w:r>
          </w:p>
          <w:p w:rsidR="00CE6147" w:rsidRPr="009463A3" w:rsidRDefault="00CE6147" w:rsidP="007A0F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463A3">
              <w:rPr>
                <w:color w:val="000000"/>
                <w:sz w:val="22"/>
                <w:szCs w:val="22"/>
              </w:rPr>
              <w:t>%</w:t>
            </w:r>
          </w:p>
        </w:tc>
      </w:tr>
      <w:tr w:rsidR="00CE6147" w:rsidRPr="00203FF7" w:rsidTr="00CE6147">
        <w:trPr>
          <w:trHeight w:val="551"/>
          <w:tblHeader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6147" w:rsidRPr="00203FF7" w:rsidRDefault="00CE6147" w:rsidP="007A0F0A">
            <w:pPr>
              <w:pStyle w:val="af1"/>
              <w:snapToGrid w:val="0"/>
              <w:ind w:right="-139"/>
              <w:rPr>
                <w:color w:val="000000"/>
                <w:sz w:val="20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6147" w:rsidRPr="00203FF7" w:rsidRDefault="00CE6147" w:rsidP="007A0F0A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147" w:rsidRPr="00203FF7" w:rsidRDefault="00CE6147" w:rsidP="007A0F0A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203FF7" w:rsidRDefault="00CE6147" w:rsidP="007A0F0A">
            <w:pPr>
              <w:pStyle w:val="af1"/>
              <w:snapToGrid w:val="0"/>
              <w:ind w:right="210"/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203FF7" w:rsidRDefault="00CE6147" w:rsidP="007A0F0A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Суще-ствующ</w:t>
            </w:r>
            <w:r>
              <w:rPr>
                <w:color w:val="000000"/>
                <w:sz w:val="20"/>
              </w:rPr>
              <w:t>ее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203FF7" w:rsidRDefault="00CE6147" w:rsidP="007A0F0A">
            <w:pPr>
              <w:snapToGrid w:val="0"/>
              <w:jc w:val="center"/>
              <w:rPr>
                <w:color w:val="000000"/>
                <w:sz w:val="20"/>
              </w:rPr>
            </w:pPr>
            <w:r w:rsidRPr="00203FF7">
              <w:rPr>
                <w:color w:val="000000"/>
                <w:sz w:val="20"/>
              </w:rPr>
              <w:t>Норма-тивное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47" w:rsidRPr="00203FF7" w:rsidRDefault="00CE6147" w:rsidP="007A0F0A">
            <w:pPr>
              <w:pStyle w:val="af1"/>
              <w:snapToGrid w:val="0"/>
              <w:ind w:right="210"/>
              <w:jc w:val="center"/>
              <w:rPr>
                <w:color w:val="000000"/>
                <w:sz w:val="20"/>
              </w:rPr>
            </w:pP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посещений в смену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Стационарные медицинские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5A2" w:rsidRPr="00203FF7" w:rsidTr="00B075A2">
        <w:trPr>
          <w:trHeight w:val="39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розничной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торговой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Раздаточные пункты молочной кухни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бытового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B075A2" w:rsidRPr="00203FF7" w:rsidTr="00106C35">
        <w:trPr>
          <w:trHeight w:val="3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Филиалы сбербанка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операционное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 и искусства: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досуга и любительской деятельности, кинозалы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сооружения: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</w:p>
        </w:tc>
      </w:tr>
      <w:tr w:rsidR="00B075A2" w:rsidRPr="00203FF7" w:rsidTr="00CE614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физкультурно-оздоровительных занятий и 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 площади пола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075A2" w:rsidRPr="00203FF7" w:rsidTr="00106C35">
        <w:trPr>
          <w:trHeight w:val="44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Pr="00CE6147" w:rsidRDefault="00B075A2" w:rsidP="00CE61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E6147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A2" w:rsidRDefault="00B07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Бассейны плавательные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A2" w:rsidRDefault="00B07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A2" w:rsidRDefault="00B0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E6147" w:rsidRPr="00A778B6" w:rsidRDefault="00CE6147" w:rsidP="00CE6147">
      <w:pPr>
        <w:pStyle w:val="Normal"/>
        <w:rPr>
          <w:color w:val="000000"/>
          <w:sz w:val="24"/>
          <w:szCs w:val="24"/>
        </w:rPr>
      </w:pPr>
    </w:p>
    <w:p w:rsidR="00CE6147" w:rsidRPr="00203FF7" w:rsidRDefault="00CE6147" w:rsidP="00CE614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Как следует из таблицы</w:t>
      </w:r>
      <w:r w:rsidRPr="00203F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203FF7">
        <w:rPr>
          <w:color w:val="000000"/>
          <w:sz w:val="24"/>
          <w:szCs w:val="24"/>
        </w:rPr>
        <w:t>.1</w:t>
      </w:r>
      <w:r w:rsidR="00A778B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 территории </w:t>
      </w:r>
      <w:r w:rsidR="00106C35">
        <w:rPr>
          <w:color w:val="000000"/>
          <w:sz w:val="24"/>
          <w:szCs w:val="24"/>
        </w:rPr>
        <w:t>Разметелевского</w:t>
      </w:r>
      <w:r>
        <w:rPr>
          <w:color w:val="000000"/>
          <w:sz w:val="24"/>
          <w:szCs w:val="24"/>
        </w:rPr>
        <w:t xml:space="preserve"> сельского поселения </w:t>
      </w:r>
      <w:r w:rsidRPr="00031C56">
        <w:rPr>
          <w:sz w:val="24"/>
          <w:szCs w:val="24"/>
        </w:rPr>
        <w:t xml:space="preserve">существенно недостает важных объектов </w:t>
      </w:r>
      <w:r>
        <w:rPr>
          <w:sz w:val="24"/>
          <w:szCs w:val="24"/>
        </w:rPr>
        <w:t>социальной инфраструктуры</w:t>
      </w:r>
      <w:r w:rsidRPr="00031C56">
        <w:rPr>
          <w:sz w:val="24"/>
          <w:szCs w:val="24"/>
        </w:rPr>
        <w:t xml:space="preserve"> всех уровн</w:t>
      </w:r>
      <w:r>
        <w:rPr>
          <w:sz w:val="24"/>
          <w:szCs w:val="24"/>
        </w:rPr>
        <w:t>ей</w:t>
      </w:r>
      <w:r w:rsidRPr="00031C56">
        <w:rPr>
          <w:sz w:val="24"/>
          <w:szCs w:val="24"/>
        </w:rPr>
        <w:t xml:space="preserve"> – от </w:t>
      </w:r>
      <w:r>
        <w:rPr>
          <w:sz w:val="24"/>
          <w:szCs w:val="24"/>
        </w:rPr>
        <w:t xml:space="preserve">микрорайонного </w:t>
      </w:r>
      <w:r w:rsidRPr="00031C56">
        <w:rPr>
          <w:sz w:val="24"/>
          <w:szCs w:val="24"/>
        </w:rPr>
        <w:t>до общегородского значения</w:t>
      </w:r>
      <w:r>
        <w:rPr>
          <w:sz w:val="24"/>
          <w:szCs w:val="24"/>
        </w:rPr>
        <w:t xml:space="preserve">. </w:t>
      </w:r>
      <w:r w:rsidR="00106C35">
        <w:rPr>
          <w:sz w:val="24"/>
          <w:szCs w:val="24"/>
        </w:rPr>
        <w:t>О</w:t>
      </w:r>
      <w:r w:rsidRPr="00031C56">
        <w:rPr>
          <w:sz w:val="24"/>
          <w:szCs w:val="24"/>
        </w:rPr>
        <w:t>щущается недостаток детских дошкольных учреждений</w:t>
      </w:r>
      <w:r>
        <w:rPr>
          <w:sz w:val="24"/>
          <w:szCs w:val="24"/>
        </w:rPr>
        <w:t>, спортивных сооружений.</w:t>
      </w:r>
      <w:r w:rsidRPr="00031C56">
        <w:rPr>
          <w:sz w:val="24"/>
          <w:szCs w:val="24"/>
        </w:rPr>
        <w:t xml:space="preserve"> Наиболее развиты отрасли обслуживания, относящиеся к </w:t>
      </w:r>
      <w:r w:rsidR="009463A3">
        <w:rPr>
          <w:sz w:val="24"/>
          <w:szCs w:val="24"/>
        </w:rPr>
        <w:t xml:space="preserve">культуре и </w:t>
      </w:r>
      <w:r w:rsidRPr="00031C56">
        <w:rPr>
          <w:sz w:val="24"/>
          <w:szCs w:val="24"/>
        </w:rPr>
        <w:t>торговле</w:t>
      </w:r>
      <w:r w:rsidR="009463A3">
        <w:rPr>
          <w:sz w:val="24"/>
          <w:szCs w:val="24"/>
        </w:rPr>
        <w:t xml:space="preserve">, </w:t>
      </w:r>
      <w:r w:rsidRPr="00031C56">
        <w:rPr>
          <w:sz w:val="24"/>
          <w:szCs w:val="24"/>
        </w:rPr>
        <w:t>однако их размещение, качество услуг и оборудования нельзя считать удовлетворительным</w:t>
      </w:r>
      <w:r>
        <w:rPr>
          <w:sz w:val="24"/>
          <w:szCs w:val="24"/>
        </w:rPr>
        <w:t>.</w:t>
      </w:r>
    </w:p>
    <w:p w:rsidR="00F27CC5" w:rsidRDefault="00F27CC5" w:rsidP="0055020D">
      <w:pPr>
        <w:jc w:val="both"/>
        <w:rPr>
          <w:caps/>
          <w:sz w:val="24"/>
          <w:szCs w:val="24"/>
        </w:rPr>
      </w:pPr>
    </w:p>
    <w:p w:rsidR="00A30CB2" w:rsidRDefault="00A30CB2" w:rsidP="0055020D">
      <w:pPr>
        <w:jc w:val="both"/>
        <w:rPr>
          <w:caps/>
          <w:sz w:val="24"/>
          <w:szCs w:val="24"/>
        </w:rPr>
      </w:pPr>
    </w:p>
    <w:p w:rsidR="00252100" w:rsidRPr="007F50F5" w:rsidRDefault="00252100" w:rsidP="00252100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5" w:name="_Toc364237258"/>
      <w:bookmarkStart w:id="6" w:name="_Toc369781364"/>
      <w:bookmarkStart w:id="7" w:name="_Toc370801238"/>
      <w:r w:rsidRPr="007F5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7F50F5">
        <w:rPr>
          <w:b/>
          <w:sz w:val="24"/>
          <w:szCs w:val="24"/>
        </w:rPr>
        <w:t>. Транспортная инфраструктура</w:t>
      </w:r>
      <w:bookmarkEnd w:id="5"/>
      <w:bookmarkEnd w:id="6"/>
      <w:bookmarkEnd w:id="7"/>
    </w:p>
    <w:p w:rsidR="00796F4D" w:rsidRPr="00472D42" w:rsidRDefault="00796F4D" w:rsidP="001876AD">
      <w:pPr>
        <w:widowControl w:val="0"/>
        <w:ind w:firstLine="720"/>
        <w:jc w:val="both"/>
        <w:rPr>
          <w:sz w:val="24"/>
          <w:szCs w:val="24"/>
        </w:rPr>
      </w:pPr>
      <w:r w:rsidRPr="00472D42">
        <w:rPr>
          <w:sz w:val="24"/>
          <w:szCs w:val="24"/>
        </w:rPr>
        <w:t>В настоящее время в той части территории Разметелевского сельского поселения, где расположена территория проектирования, использу</w:t>
      </w:r>
      <w:r w:rsidR="00D329CA" w:rsidRPr="00472D42">
        <w:rPr>
          <w:sz w:val="24"/>
          <w:szCs w:val="24"/>
        </w:rPr>
        <w:t>е</w:t>
      </w:r>
      <w:r w:rsidRPr="00472D42">
        <w:rPr>
          <w:sz w:val="24"/>
          <w:szCs w:val="24"/>
        </w:rPr>
        <w:t>тся автомобильный</w:t>
      </w:r>
      <w:r w:rsidR="00D329CA" w:rsidRPr="00472D42">
        <w:rPr>
          <w:sz w:val="24"/>
          <w:szCs w:val="24"/>
        </w:rPr>
        <w:t xml:space="preserve"> транспорт</w:t>
      </w:r>
      <w:r w:rsidRPr="00472D42">
        <w:rPr>
          <w:sz w:val="24"/>
          <w:szCs w:val="24"/>
        </w:rPr>
        <w:t>.</w:t>
      </w:r>
    </w:p>
    <w:p w:rsidR="001876AD" w:rsidRPr="00472D42" w:rsidRDefault="001876AD" w:rsidP="001876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2D42">
        <w:rPr>
          <w:sz w:val="24"/>
          <w:szCs w:val="24"/>
        </w:rPr>
        <w:t xml:space="preserve">Территория проектирования имеет хорошую транспортную доступность, так как южной границей примыкает к автомобильной дороге регионального значения </w:t>
      </w:r>
      <w:r w:rsidRPr="00472D42">
        <w:rPr>
          <w:sz w:val="24"/>
          <w:szCs w:val="24"/>
          <w:lang w:val="en-US"/>
        </w:rPr>
        <w:t>IV</w:t>
      </w:r>
      <w:r w:rsidRPr="00472D42">
        <w:rPr>
          <w:sz w:val="24"/>
          <w:szCs w:val="24"/>
        </w:rPr>
        <w:t> категории «Колтуши</w:t>
      </w:r>
      <w:r w:rsidR="007D44AA">
        <w:rPr>
          <w:sz w:val="24"/>
          <w:szCs w:val="24"/>
        </w:rPr>
        <w:t xml:space="preserve"> – </w:t>
      </w:r>
      <w:r w:rsidRPr="00472D42">
        <w:rPr>
          <w:sz w:val="24"/>
          <w:szCs w:val="24"/>
        </w:rPr>
        <w:t>Озерки</w:t>
      </w:r>
      <w:r w:rsidR="007D44AA">
        <w:rPr>
          <w:sz w:val="24"/>
          <w:szCs w:val="24"/>
        </w:rPr>
        <w:t xml:space="preserve"> </w:t>
      </w:r>
      <w:r w:rsidRPr="00472D42">
        <w:rPr>
          <w:sz w:val="24"/>
          <w:szCs w:val="24"/>
        </w:rPr>
        <w:t>-</w:t>
      </w:r>
      <w:r w:rsidR="007D44AA">
        <w:rPr>
          <w:sz w:val="24"/>
          <w:szCs w:val="24"/>
        </w:rPr>
        <w:t xml:space="preserve"> </w:t>
      </w:r>
      <w:r w:rsidRPr="00472D42">
        <w:rPr>
          <w:sz w:val="24"/>
          <w:szCs w:val="24"/>
        </w:rPr>
        <w:t>Дубровка» с организованным съездом на территорию а проектирования. По времени путь на автомобиле от границы Санкт-Петербурга (пересечения Кольцевой автодороги и автодороги М-18 «Кола») занимает около 20 минут – сначала движение осуществляется в восточном направлении по трассе М-18 «Кола»</w:t>
      </w:r>
      <w:r w:rsidR="00472D42" w:rsidRPr="00472D42">
        <w:rPr>
          <w:sz w:val="24"/>
          <w:szCs w:val="24"/>
        </w:rPr>
        <w:t>,</w:t>
      </w:r>
      <w:r w:rsidRPr="00472D42">
        <w:rPr>
          <w:sz w:val="24"/>
          <w:szCs w:val="24"/>
        </w:rPr>
        <w:t xml:space="preserve"> далее после съезда в Разметелево на автодорогу «</w:t>
      </w:r>
      <w:r w:rsidRPr="00472D42">
        <w:rPr>
          <w:color w:val="000000"/>
          <w:sz w:val="24"/>
          <w:szCs w:val="24"/>
        </w:rPr>
        <w:t>Санкт-Петербург - завод имени Свердлова –</w:t>
      </w:r>
      <w:r w:rsidR="00077238">
        <w:rPr>
          <w:color w:val="000000"/>
          <w:sz w:val="24"/>
          <w:szCs w:val="24"/>
        </w:rPr>
        <w:t xml:space="preserve"> </w:t>
      </w:r>
      <w:r w:rsidRPr="00472D42">
        <w:rPr>
          <w:color w:val="000000"/>
          <w:sz w:val="24"/>
          <w:szCs w:val="24"/>
        </w:rPr>
        <w:t>Всеволожск» в южном направлении до пересечения с автодорогой «Мяглово - автодорога «Санкт-Петербург – Мурманск»</w:t>
      </w:r>
      <w:r w:rsidR="00472D42" w:rsidRPr="00472D42">
        <w:rPr>
          <w:color w:val="000000"/>
          <w:sz w:val="24"/>
          <w:szCs w:val="24"/>
        </w:rPr>
        <w:t>,</w:t>
      </w:r>
      <w:r w:rsidRPr="00472D42">
        <w:rPr>
          <w:color w:val="000000"/>
          <w:sz w:val="24"/>
          <w:szCs w:val="24"/>
        </w:rPr>
        <w:t xml:space="preserve"> далее в восточном направлении, до пересечения с автодорогой </w:t>
      </w:r>
      <w:r w:rsidRPr="00472D42">
        <w:rPr>
          <w:sz w:val="24"/>
          <w:szCs w:val="24"/>
        </w:rPr>
        <w:t>«Колтуши</w:t>
      </w:r>
      <w:r w:rsidR="00472D42" w:rsidRPr="00472D42">
        <w:rPr>
          <w:sz w:val="24"/>
          <w:szCs w:val="24"/>
        </w:rPr>
        <w:t xml:space="preserve"> – </w:t>
      </w:r>
      <w:r w:rsidRPr="00472D42">
        <w:rPr>
          <w:sz w:val="24"/>
          <w:szCs w:val="24"/>
        </w:rPr>
        <w:t>Озерки</w:t>
      </w:r>
      <w:r w:rsidR="00472D42" w:rsidRPr="00472D42">
        <w:rPr>
          <w:sz w:val="24"/>
          <w:szCs w:val="24"/>
        </w:rPr>
        <w:t xml:space="preserve"> </w:t>
      </w:r>
      <w:r w:rsidRPr="00472D42">
        <w:rPr>
          <w:sz w:val="24"/>
          <w:szCs w:val="24"/>
        </w:rPr>
        <w:t>-</w:t>
      </w:r>
      <w:r w:rsidR="00472D42" w:rsidRPr="00472D42">
        <w:rPr>
          <w:sz w:val="24"/>
          <w:szCs w:val="24"/>
        </w:rPr>
        <w:t xml:space="preserve"> </w:t>
      </w:r>
      <w:r w:rsidRPr="00472D42">
        <w:rPr>
          <w:sz w:val="24"/>
          <w:szCs w:val="24"/>
        </w:rPr>
        <w:t xml:space="preserve">Дубровка», по ней до </w:t>
      </w:r>
      <w:r w:rsidR="00472D42" w:rsidRPr="00472D42">
        <w:rPr>
          <w:sz w:val="24"/>
          <w:szCs w:val="24"/>
        </w:rPr>
        <w:t xml:space="preserve">территории </w:t>
      </w:r>
      <w:r w:rsidRPr="00472D42">
        <w:rPr>
          <w:sz w:val="24"/>
          <w:szCs w:val="24"/>
        </w:rPr>
        <w:t>проектирования.</w:t>
      </w:r>
    </w:p>
    <w:p w:rsidR="00D329CA" w:rsidRPr="00472D42" w:rsidRDefault="00D329CA" w:rsidP="00D329CA">
      <w:pPr>
        <w:ind w:firstLine="708"/>
        <w:jc w:val="both"/>
        <w:rPr>
          <w:sz w:val="24"/>
          <w:szCs w:val="24"/>
        </w:rPr>
      </w:pPr>
      <w:r w:rsidRPr="00472D42">
        <w:rPr>
          <w:sz w:val="24"/>
          <w:szCs w:val="24"/>
        </w:rPr>
        <w:t>По территории проектирования вдоль ее восточной границы проходит поселковая дорога с грунтовым, в северной части – с щебеночным покрытием, соединяющая территорию проектирования с центром деревни Манушкино и с внешней сетью автомобильных дорог.</w:t>
      </w:r>
    </w:p>
    <w:p w:rsidR="0055020D" w:rsidRDefault="0055020D" w:rsidP="0055020D">
      <w:pPr>
        <w:jc w:val="both"/>
        <w:rPr>
          <w:sz w:val="24"/>
          <w:szCs w:val="24"/>
        </w:rPr>
      </w:pPr>
    </w:p>
    <w:p w:rsidR="00E74736" w:rsidRDefault="00E74736" w:rsidP="0055020D">
      <w:pPr>
        <w:jc w:val="both"/>
        <w:rPr>
          <w:sz w:val="24"/>
          <w:szCs w:val="24"/>
        </w:rPr>
      </w:pPr>
    </w:p>
    <w:p w:rsidR="0055020D" w:rsidRPr="00BD0DB4" w:rsidRDefault="0055020D" w:rsidP="0055020D">
      <w:pPr>
        <w:jc w:val="both"/>
        <w:rPr>
          <w:sz w:val="24"/>
          <w:szCs w:val="24"/>
        </w:rPr>
      </w:pPr>
    </w:p>
    <w:p w:rsidR="00252100" w:rsidRPr="00BC2AF5" w:rsidRDefault="00252100" w:rsidP="00252100">
      <w:pPr>
        <w:spacing w:line="360" w:lineRule="auto"/>
        <w:jc w:val="both"/>
        <w:outlineLvl w:val="1"/>
        <w:rPr>
          <w:sz w:val="24"/>
          <w:szCs w:val="24"/>
        </w:rPr>
      </w:pPr>
      <w:bookmarkStart w:id="8" w:name="_Toc364237259"/>
      <w:bookmarkStart w:id="9" w:name="_Toc369781365"/>
      <w:bookmarkStart w:id="10" w:name="_Toc370801239"/>
      <w:r w:rsidRPr="00BC2A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r w:rsidRPr="00BC2AF5">
        <w:rPr>
          <w:b/>
          <w:sz w:val="24"/>
          <w:szCs w:val="24"/>
        </w:rPr>
        <w:t>. Инженерная инфраструктура</w:t>
      </w:r>
      <w:bookmarkEnd w:id="8"/>
      <w:bookmarkEnd w:id="9"/>
      <w:bookmarkEnd w:id="10"/>
    </w:p>
    <w:p w:rsidR="00F27CC5" w:rsidRPr="00F27CC5" w:rsidRDefault="00F27CC5" w:rsidP="00F27CC5">
      <w:pPr>
        <w:pStyle w:val="af1"/>
        <w:ind w:firstLine="0"/>
        <w:rPr>
          <w:b/>
          <w:sz w:val="24"/>
          <w:szCs w:val="24"/>
        </w:rPr>
      </w:pPr>
      <w:r w:rsidRPr="00F27CC5">
        <w:rPr>
          <w:rFonts w:eastAsia="Times New Roman"/>
          <w:b/>
          <w:bCs/>
          <w:sz w:val="24"/>
          <w:szCs w:val="24"/>
        </w:rPr>
        <w:t>Водоснабжение</w:t>
      </w:r>
    </w:p>
    <w:p w:rsidR="00E91400" w:rsidRPr="00F27CC5" w:rsidRDefault="00E91400" w:rsidP="00F27CC5">
      <w:pPr>
        <w:pStyle w:val="af1"/>
        <w:rPr>
          <w:sz w:val="24"/>
          <w:szCs w:val="24"/>
        </w:rPr>
      </w:pPr>
      <w:r w:rsidRPr="00F27CC5">
        <w:rPr>
          <w:sz w:val="24"/>
          <w:szCs w:val="24"/>
        </w:rPr>
        <w:t>Водоснабжение Разметелевского сельского поселения осуществляется от «Северной» водопроводной насосной станции Санкт-Петербург</w:t>
      </w:r>
      <w:r w:rsidR="00F27CC5">
        <w:rPr>
          <w:sz w:val="24"/>
          <w:szCs w:val="24"/>
        </w:rPr>
        <w:t>а через насосную станцию «Аро».</w:t>
      </w:r>
    </w:p>
    <w:p w:rsidR="00E91400" w:rsidRPr="00F27CC5" w:rsidRDefault="00E91400" w:rsidP="00F27CC5">
      <w:pPr>
        <w:widowControl w:val="0"/>
        <w:ind w:firstLine="705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Населенные пункты Разметелевского сельского поселения обеспечивающиеся водой из резервуаров ВНС «АРО»</w:t>
      </w:r>
      <w:r w:rsidR="00F27CC5">
        <w:rPr>
          <w:sz w:val="24"/>
          <w:szCs w:val="24"/>
        </w:rPr>
        <w:t xml:space="preserve"> - </w:t>
      </w:r>
      <w:r w:rsidRPr="00F27CC5">
        <w:rPr>
          <w:sz w:val="24"/>
          <w:szCs w:val="24"/>
        </w:rPr>
        <w:t>деревни Разметелево, Озерки, Мяглово, Новая Пустошь, Хапо-Ое. В деревнях Вирки, Манушкино централизованное водоснабжение отсутствует, используется вода из шахтных колодцев.</w:t>
      </w:r>
    </w:p>
    <w:p w:rsidR="00E91400" w:rsidRPr="00F27CC5" w:rsidRDefault="00E91400" w:rsidP="00F27CC5">
      <w:pPr>
        <w:jc w:val="both"/>
        <w:rPr>
          <w:bCs/>
          <w:sz w:val="24"/>
          <w:szCs w:val="24"/>
        </w:rPr>
      </w:pPr>
      <w:r w:rsidRPr="00F27CC5">
        <w:rPr>
          <w:sz w:val="24"/>
          <w:szCs w:val="24"/>
        </w:rPr>
        <w:t>В настоящее время в границах проектирования водопроводные сети и сооружения отсутствуют</w:t>
      </w:r>
      <w:r w:rsidR="00F27CC5">
        <w:rPr>
          <w:sz w:val="24"/>
          <w:szCs w:val="24"/>
        </w:rPr>
        <w:t>.</w:t>
      </w:r>
    </w:p>
    <w:p w:rsidR="005D4D58" w:rsidRDefault="005D4D58" w:rsidP="00F27CC5">
      <w:pPr>
        <w:jc w:val="both"/>
        <w:rPr>
          <w:b/>
          <w:iCs/>
          <w:sz w:val="24"/>
          <w:szCs w:val="24"/>
        </w:rPr>
      </w:pPr>
    </w:p>
    <w:p w:rsidR="00F27CC5" w:rsidRPr="00F27CC5" w:rsidRDefault="00F27CC5" w:rsidP="00F27CC5">
      <w:pPr>
        <w:jc w:val="both"/>
        <w:rPr>
          <w:b/>
          <w:iCs/>
          <w:sz w:val="24"/>
          <w:szCs w:val="24"/>
        </w:rPr>
      </w:pPr>
      <w:r w:rsidRPr="00F27CC5">
        <w:rPr>
          <w:b/>
          <w:iCs/>
          <w:sz w:val="24"/>
          <w:szCs w:val="24"/>
        </w:rPr>
        <w:t>Канализация</w:t>
      </w:r>
    </w:p>
    <w:p w:rsidR="00F27CC5" w:rsidRPr="00F27CC5" w:rsidRDefault="00F27CC5" w:rsidP="00A30CB2">
      <w:pPr>
        <w:widowControl w:val="0"/>
        <w:ind w:firstLine="703"/>
        <w:jc w:val="both"/>
        <w:rPr>
          <w:iCs/>
          <w:sz w:val="24"/>
          <w:szCs w:val="24"/>
        </w:rPr>
      </w:pPr>
      <w:r w:rsidRPr="00F27CC5">
        <w:rPr>
          <w:iCs/>
          <w:sz w:val="24"/>
          <w:szCs w:val="24"/>
        </w:rPr>
        <w:t>В Разметелевском сельском поселении используется централизованная и децентрализованная системы канализации.</w:t>
      </w:r>
    </w:p>
    <w:p w:rsidR="00F27CC5" w:rsidRPr="00F27CC5" w:rsidRDefault="00F27CC5" w:rsidP="00F27CC5">
      <w:pPr>
        <w:widowControl w:val="0"/>
        <w:ind w:firstLine="703"/>
        <w:jc w:val="both"/>
        <w:rPr>
          <w:iCs/>
          <w:sz w:val="24"/>
          <w:szCs w:val="24"/>
        </w:rPr>
      </w:pPr>
      <w:r w:rsidRPr="00F27CC5">
        <w:rPr>
          <w:iCs/>
          <w:sz w:val="24"/>
          <w:szCs w:val="24"/>
        </w:rPr>
        <w:t>Централизованная система хозяйственно-бытовой канализации имеется в деревнях Разметелево и Хапо-Ое. Сточные воды самотеком отводятся на сооружения биологической очистки в деревне Разметелево и в деревне Хапо-Ое с последующим сбросом в мелиоративную сеть.</w:t>
      </w:r>
      <w:r>
        <w:rPr>
          <w:iCs/>
          <w:sz w:val="24"/>
          <w:szCs w:val="24"/>
        </w:rPr>
        <w:t xml:space="preserve"> </w:t>
      </w:r>
      <w:r w:rsidRPr="00F27CC5">
        <w:rPr>
          <w:iCs/>
          <w:sz w:val="24"/>
          <w:szCs w:val="24"/>
        </w:rPr>
        <w:t xml:space="preserve">Остальные объекты населенных пунктов </w:t>
      </w:r>
      <w:r w:rsidRPr="00F27CC5">
        <w:rPr>
          <w:sz w:val="24"/>
          <w:szCs w:val="24"/>
        </w:rPr>
        <w:t>Разметелевского сельского поселения</w:t>
      </w:r>
      <w:r w:rsidRPr="00F27CC5">
        <w:rPr>
          <w:iCs/>
          <w:sz w:val="24"/>
          <w:szCs w:val="24"/>
        </w:rPr>
        <w:t xml:space="preserve"> оборудованы, в основном, выгребами.</w:t>
      </w:r>
    </w:p>
    <w:p w:rsidR="00F27CC5" w:rsidRPr="00F27CC5" w:rsidRDefault="00F27CC5" w:rsidP="00F27CC5">
      <w:pPr>
        <w:ind w:firstLine="705"/>
        <w:jc w:val="both"/>
        <w:rPr>
          <w:iCs/>
          <w:sz w:val="24"/>
          <w:szCs w:val="24"/>
        </w:rPr>
      </w:pPr>
      <w:r w:rsidRPr="00F27CC5">
        <w:rPr>
          <w:iCs/>
          <w:sz w:val="24"/>
          <w:szCs w:val="24"/>
        </w:rPr>
        <w:t>Поверхностные стоки отводятся в сеть мелиоративных канав и сбрасываются без очистки.</w:t>
      </w:r>
    </w:p>
    <w:p w:rsidR="005D4D58" w:rsidRDefault="005D4D58" w:rsidP="00F27CC5">
      <w:pPr>
        <w:jc w:val="both"/>
        <w:rPr>
          <w:b/>
          <w:bCs/>
          <w:sz w:val="24"/>
          <w:szCs w:val="24"/>
        </w:rPr>
      </w:pPr>
    </w:p>
    <w:p w:rsidR="00E91400" w:rsidRPr="00F27CC5" w:rsidRDefault="00F27CC5" w:rsidP="00F27CC5">
      <w:pPr>
        <w:jc w:val="both"/>
        <w:rPr>
          <w:b/>
          <w:bCs/>
          <w:sz w:val="24"/>
          <w:szCs w:val="24"/>
        </w:rPr>
      </w:pPr>
      <w:r w:rsidRPr="00F27CC5">
        <w:rPr>
          <w:b/>
          <w:bCs/>
          <w:sz w:val="24"/>
          <w:szCs w:val="24"/>
        </w:rPr>
        <w:t>Теплоснабжение</w:t>
      </w:r>
    </w:p>
    <w:p w:rsidR="00F27CC5" w:rsidRPr="00F27CC5" w:rsidRDefault="00F27CC5" w:rsidP="00F27CC5">
      <w:pPr>
        <w:pStyle w:val="24"/>
        <w:spacing w:after="0" w:line="240" w:lineRule="auto"/>
        <w:ind w:firstLine="708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На территории Разметелевского сельского поселения используется централизованная и децентрализованная система теплоснабжения.</w:t>
      </w:r>
    </w:p>
    <w:p w:rsidR="00F27CC5" w:rsidRPr="00F27CC5" w:rsidRDefault="00F27CC5" w:rsidP="00F27CC5">
      <w:pPr>
        <w:pStyle w:val="24"/>
        <w:spacing w:after="0" w:line="240" w:lineRule="auto"/>
        <w:ind w:firstLine="708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Централизованным теплоснабжением обеспечиваются жилые дома многоквартирной жилой застройки в деревнях Разметелево, Хапо-Ое. Предприятия и организации, расположенные на территории поселения, обеспечиваются теплом от собственных источников.</w:t>
      </w:r>
    </w:p>
    <w:p w:rsidR="00F27CC5" w:rsidRPr="00F27CC5" w:rsidRDefault="00F27CC5" w:rsidP="00F27CC5">
      <w:pPr>
        <w:pStyle w:val="af1"/>
        <w:rPr>
          <w:sz w:val="24"/>
          <w:szCs w:val="24"/>
        </w:rPr>
      </w:pPr>
      <w:r w:rsidRPr="00F27CC5">
        <w:rPr>
          <w:sz w:val="24"/>
          <w:szCs w:val="24"/>
        </w:rPr>
        <w:t>В настоящее время в границах проектирования тепловые сети и сооружения отсутствуют.</w:t>
      </w:r>
    </w:p>
    <w:p w:rsidR="005D4D58" w:rsidRDefault="005D4D58" w:rsidP="00F27CC5">
      <w:pPr>
        <w:jc w:val="both"/>
        <w:rPr>
          <w:b/>
          <w:bCs/>
          <w:sz w:val="24"/>
          <w:szCs w:val="24"/>
        </w:rPr>
      </w:pPr>
    </w:p>
    <w:p w:rsidR="00F27CC5" w:rsidRPr="00F27CC5" w:rsidRDefault="00F27CC5" w:rsidP="00F27CC5">
      <w:pPr>
        <w:jc w:val="both"/>
        <w:rPr>
          <w:b/>
          <w:bCs/>
          <w:sz w:val="24"/>
          <w:szCs w:val="24"/>
        </w:rPr>
      </w:pPr>
      <w:r w:rsidRPr="00F27CC5">
        <w:rPr>
          <w:b/>
          <w:bCs/>
          <w:sz w:val="24"/>
          <w:szCs w:val="24"/>
        </w:rPr>
        <w:t>Газоснабжение</w:t>
      </w:r>
    </w:p>
    <w:p w:rsidR="00F27CC5" w:rsidRPr="00F27CC5" w:rsidRDefault="00F27CC5" w:rsidP="00F27CC5">
      <w:pPr>
        <w:pStyle w:val="af1"/>
        <w:ind w:firstLine="708"/>
        <w:rPr>
          <w:sz w:val="24"/>
          <w:szCs w:val="24"/>
        </w:rPr>
      </w:pPr>
      <w:r w:rsidRPr="00F27CC5">
        <w:rPr>
          <w:sz w:val="24"/>
          <w:szCs w:val="24"/>
        </w:rPr>
        <w:t>Газоснабжение объектов на территории Разметелевского сельского поселения осуществляется централизованно природным газом и де</w:t>
      </w:r>
      <w:r>
        <w:rPr>
          <w:sz w:val="24"/>
          <w:szCs w:val="24"/>
        </w:rPr>
        <w:t>централизовано сжиженным газом.</w:t>
      </w:r>
    </w:p>
    <w:p w:rsidR="00F27CC5" w:rsidRPr="00F27CC5" w:rsidRDefault="00F27CC5" w:rsidP="00F27CC5">
      <w:pPr>
        <w:pStyle w:val="af1"/>
        <w:ind w:firstLine="708"/>
        <w:rPr>
          <w:sz w:val="24"/>
          <w:szCs w:val="24"/>
        </w:rPr>
      </w:pPr>
      <w:r w:rsidRPr="00F27CC5">
        <w:rPr>
          <w:sz w:val="24"/>
          <w:szCs w:val="24"/>
        </w:rPr>
        <w:t>Природным газом обеспечиваются дома в деревн</w:t>
      </w:r>
      <w:r>
        <w:rPr>
          <w:sz w:val="24"/>
          <w:szCs w:val="24"/>
        </w:rPr>
        <w:t>е</w:t>
      </w:r>
      <w:r w:rsidRPr="00F27CC5">
        <w:rPr>
          <w:sz w:val="24"/>
          <w:szCs w:val="24"/>
        </w:rPr>
        <w:t xml:space="preserve"> Разметелево, Мяглово, Новая Пустошь, Хапо-Ое. Подача природного газа производится по газораспределительной сети диаметром </w:t>
      </w:r>
      <w:smartTag w:uri="urn:schemas-microsoft-com:office:smarttags" w:element="metricconverter">
        <w:smartTagPr>
          <w:attr w:name="ProductID" w:val="219 мм"/>
        </w:smartTagPr>
        <w:r w:rsidRPr="00F27CC5">
          <w:rPr>
            <w:sz w:val="24"/>
            <w:szCs w:val="24"/>
          </w:rPr>
          <w:t>219</w:t>
        </w:r>
        <w:r>
          <w:rPr>
            <w:sz w:val="24"/>
            <w:szCs w:val="24"/>
          </w:rPr>
          <w:t> </w:t>
        </w:r>
        <w:r w:rsidRPr="00F27CC5">
          <w:rPr>
            <w:sz w:val="24"/>
            <w:szCs w:val="24"/>
          </w:rPr>
          <w:t>мм</w:t>
        </w:r>
      </w:smartTag>
      <w:r w:rsidRPr="00F27CC5">
        <w:rPr>
          <w:sz w:val="24"/>
          <w:szCs w:val="24"/>
        </w:rPr>
        <w:t xml:space="preserve"> от ГРС «Всеволожская». Остальные населенные пункты газифицированы сжиженным газом.</w:t>
      </w:r>
    </w:p>
    <w:p w:rsidR="00F27CC5" w:rsidRPr="00F27CC5" w:rsidRDefault="00F27CC5" w:rsidP="00F27CC5">
      <w:pPr>
        <w:pStyle w:val="af1"/>
        <w:rPr>
          <w:sz w:val="24"/>
          <w:szCs w:val="24"/>
        </w:rPr>
      </w:pPr>
      <w:r w:rsidRPr="00F27CC5">
        <w:rPr>
          <w:sz w:val="24"/>
          <w:szCs w:val="24"/>
        </w:rPr>
        <w:t>В настоящее время в границах проектирования газопроводные сети и сооружения отсутствуют.</w:t>
      </w:r>
    </w:p>
    <w:p w:rsidR="005D4D58" w:rsidRDefault="005D4D58" w:rsidP="00F27CC5">
      <w:pPr>
        <w:jc w:val="both"/>
        <w:rPr>
          <w:b/>
          <w:bCs/>
          <w:sz w:val="24"/>
          <w:szCs w:val="24"/>
        </w:rPr>
      </w:pPr>
    </w:p>
    <w:p w:rsidR="00E91400" w:rsidRPr="00F27CC5" w:rsidRDefault="00F27CC5" w:rsidP="00F27CC5">
      <w:pPr>
        <w:jc w:val="both"/>
        <w:rPr>
          <w:b/>
          <w:bCs/>
          <w:sz w:val="24"/>
          <w:szCs w:val="24"/>
        </w:rPr>
      </w:pPr>
      <w:r w:rsidRPr="00F27CC5">
        <w:rPr>
          <w:b/>
          <w:bCs/>
          <w:sz w:val="24"/>
          <w:szCs w:val="24"/>
        </w:rPr>
        <w:t>Электроснабжение</w:t>
      </w:r>
    </w:p>
    <w:p w:rsidR="00F27CC5" w:rsidRPr="00F27CC5" w:rsidRDefault="00F27CC5" w:rsidP="00F27CC5">
      <w:pPr>
        <w:pStyle w:val="af1"/>
        <w:ind w:firstLine="708"/>
        <w:rPr>
          <w:sz w:val="24"/>
          <w:szCs w:val="24"/>
        </w:rPr>
      </w:pPr>
      <w:r w:rsidRPr="00F27CC5">
        <w:rPr>
          <w:sz w:val="24"/>
          <w:szCs w:val="24"/>
        </w:rPr>
        <w:t>Электроснабжение потребителей Разметелевского сельского поселения осуществляется от сетей ОАО «Ленэнерго» через понизительные подстанции 110/6/10 кВ, в том числе:</w:t>
      </w:r>
    </w:p>
    <w:p w:rsidR="00F27CC5" w:rsidRPr="00F27CC5" w:rsidRDefault="00F27CC5" w:rsidP="00F27CC5">
      <w:pPr>
        <w:numPr>
          <w:ilvl w:val="0"/>
          <w:numId w:val="1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ПС №294 «Колтуши» установленной мощностью 80 МВА (два трансфо</w:t>
      </w:r>
      <w:r w:rsidRPr="00F27CC5">
        <w:rPr>
          <w:sz w:val="24"/>
          <w:szCs w:val="24"/>
        </w:rPr>
        <w:t>р</w:t>
      </w:r>
      <w:r w:rsidRPr="00F27CC5">
        <w:rPr>
          <w:sz w:val="24"/>
          <w:szCs w:val="24"/>
        </w:rPr>
        <w:t>матора по 40  тыс. кВА);</w:t>
      </w:r>
    </w:p>
    <w:p w:rsidR="00F27CC5" w:rsidRPr="00F27CC5" w:rsidRDefault="00F27CC5" w:rsidP="00F27CC5">
      <w:pPr>
        <w:numPr>
          <w:ilvl w:val="0"/>
          <w:numId w:val="1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ПС №374 «Янино» установленной мощностью 20 МВА (два трансформ</w:t>
      </w:r>
      <w:r w:rsidRPr="00F27CC5">
        <w:rPr>
          <w:sz w:val="24"/>
          <w:szCs w:val="24"/>
        </w:rPr>
        <w:t>а</w:t>
      </w:r>
      <w:r w:rsidRPr="00F27CC5">
        <w:rPr>
          <w:sz w:val="24"/>
          <w:szCs w:val="24"/>
        </w:rPr>
        <w:t>тора по 10 тыс. кВА)</w:t>
      </w:r>
    </w:p>
    <w:p w:rsidR="00F27CC5" w:rsidRPr="00F27CC5" w:rsidRDefault="00F27CC5" w:rsidP="00F27CC5">
      <w:pPr>
        <w:numPr>
          <w:ilvl w:val="0"/>
          <w:numId w:val="14"/>
        </w:numPr>
        <w:tabs>
          <w:tab w:val="num" w:pos="1068"/>
        </w:tabs>
        <w:suppressAutoHyphens w:val="0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ПС № 244 «Манушкино» установленной мощностью 20 МВА (два тран</w:t>
      </w:r>
      <w:r w:rsidRPr="00F27CC5">
        <w:rPr>
          <w:sz w:val="24"/>
          <w:szCs w:val="24"/>
        </w:rPr>
        <w:t>с</w:t>
      </w:r>
      <w:r w:rsidRPr="00F27CC5">
        <w:rPr>
          <w:sz w:val="24"/>
          <w:szCs w:val="24"/>
        </w:rPr>
        <w:t>форматора по 10 тыс. кВА).</w:t>
      </w:r>
    </w:p>
    <w:p w:rsidR="00F27CC5" w:rsidRPr="00F27CC5" w:rsidRDefault="00F27CC5" w:rsidP="00F27CC5">
      <w:pPr>
        <w:ind w:firstLine="708"/>
        <w:jc w:val="both"/>
        <w:rPr>
          <w:sz w:val="24"/>
          <w:szCs w:val="24"/>
        </w:rPr>
      </w:pPr>
      <w:r w:rsidRPr="00F27CC5">
        <w:rPr>
          <w:sz w:val="24"/>
          <w:szCs w:val="24"/>
        </w:rPr>
        <w:t>Распределение электроэнергии осуществляется воздушными и кабельными лин</w:t>
      </w:r>
      <w:r>
        <w:rPr>
          <w:sz w:val="24"/>
          <w:szCs w:val="24"/>
        </w:rPr>
        <w:t xml:space="preserve">иями напряжением 6/10 кВ через </w:t>
      </w:r>
      <w:r w:rsidRPr="00F27CC5">
        <w:rPr>
          <w:sz w:val="24"/>
          <w:szCs w:val="24"/>
        </w:rPr>
        <w:t>понизительные трансформаторные подстанции, распределенные по территории поселении.</w:t>
      </w:r>
    </w:p>
    <w:p w:rsidR="005D4D58" w:rsidRDefault="005D4D58" w:rsidP="00F27CC5">
      <w:pPr>
        <w:jc w:val="both"/>
        <w:rPr>
          <w:b/>
          <w:bCs/>
          <w:sz w:val="24"/>
          <w:szCs w:val="24"/>
        </w:rPr>
      </w:pPr>
    </w:p>
    <w:p w:rsidR="00F27CC5" w:rsidRPr="00F27CC5" w:rsidRDefault="00F27CC5" w:rsidP="00F27CC5">
      <w:pPr>
        <w:jc w:val="both"/>
        <w:rPr>
          <w:b/>
          <w:bCs/>
          <w:sz w:val="24"/>
          <w:szCs w:val="24"/>
        </w:rPr>
      </w:pPr>
      <w:r w:rsidRPr="00F27CC5">
        <w:rPr>
          <w:b/>
          <w:bCs/>
          <w:sz w:val="24"/>
          <w:szCs w:val="24"/>
        </w:rPr>
        <w:t>Связь</w:t>
      </w:r>
    </w:p>
    <w:p w:rsidR="00F27CC5" w:rsidRPr="00F27CC5" w:rsidRDefault="00F27CC5" w:rsidP="00F27CC5">
      <w:pPr>
        <w:ind w:firstLine="708"/>
        <w:jc w:val="both"/>
        <w:rPr>
          <w:bCs/>
          <w:sz w:val="24"/>
          <w:szCs w:val="24"/>
        </w:rPr>
      </w:pPr>
      <w:r w:rsidRPr="00F27CC5">
        <w:rPr>
          <w:sz w:val="24"/>
          <w:szCs w:val="24"/>
        </w:rPr>
        <w:t>В настоящее время Разметелевское сельское поселение частично телефонизировано от АТС Разметелево (оптико-волоконная связь) и радиофицировано от радиоузла, расположенного в деревне Разметелево. На территории поселения принимаются сигналы телевидения в аналоговом и цифровом формате. Развивается сеть кабельного телевидения и Интернета.</w:t>
      </w:r>
    </w:p>
    <w:p w:rsidR="00880995" w:rsidRDefault="00880995" w:rsidP="008C4888">
      <w:pPr>
        <w:jc w:val="both"/>
        <w:rPr>
          <w:sz w:val="24"/>
          <w:szCs w:val="24"/>
        </w:rPr>
      </w:pPr>
      <w:bookmarkStart w:id="11" w:name="_Toc236633969"/>
      <w:bookmarkStart w:id="12" w:name="_Toc236633979"/>
    </w:p>
    <w:p w:rsidR="00077238" w:rsidRDefault="00077238" w:rsidP="008C4888">
      <w:pPr>
        <w:jc w:val="both"/>
        <w:rPr>
          <w:sz w:val="24"/>
          <w:szCs w:val="24"/>
        </w:rPr>
      </w:pPr>
    </w:p>
    <w:p w:rsidR="00077238" w:rsidRPr="007F50F5" w:rsidRDefault="00077238" w:rsidP="00077238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3" w:name="_Toc364237266"/>
      <w:bookmarkStart w:id="14" w:name="_Toc370801240"/>
      <w:r w:rsidRPr="007F5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 w:rsidRPr="007F50F5">
        <w:rPr>
          <w:b/>
          <w:sz w:val="24"/>
          <w:szCs w:val="24"/>
        </w:rPr>
        <w:t>. Оценка пожарной безопасности</w:t>
      </w:r>
      <w:bookmarkEnd w:id="13"/>
      <w:bookmarkEnd w:id="14"/>
    </w:p>
    <w:p w:rsidR="00077238" w:rsidRPr="00A131D4" w:rsidRDefault="00077238" w:rsidP="00077238">
      <w:pPr>
        <w:ind w:firstLine="486"/>
        <w:jc w:val="both"/>
        <w:rPr>
          <w:sz w:val="24"/>
          <w:szCs w:val="24"/>
        </w:rPr>
      </w:pPr>
      <w:r w:rsidRPr="00A131D4">
        <w:rPr>
          <w:sz w:val="24"/>
          <w:szCs w:val="24"/>
        </w:rPr>
        <w:t>На территории Разметелевского сельского поселения пожарное депо отсутствует. Ближайшее пожарное депо расположено в селе Павлово муниципального образования «Колтушское сельское поселение» Всеволожского муниципального района Ленинградской области на расстоянии 3,0-10,0 км от населенных пунктов Разметелевского сельского поселения, мощность депо – две машины.</w:t>
      </w:r>
    </w:p>
    <w:p w:rsidR="00077238" w:rsidRPr="00A131D4" w:rsidRDefault="00077238" w:rsidP="00077238">
      <w:pPr>
        <w:ind w:firstLine="486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соответствии с требованиями </w:t>
      </w:r>
      <w:r w:rsidRPr="00A131D4">
        <w:rPr>
          <w:sz w:val="24"/>
          <w:szCs w:val="24"/>
          <w:lang w:eastAsia="ru-RU"/>
        </w:rPr>
        <w:t>Федерального</w:t>
      </w:r>
      <w:r w:rsidRPr="00A131D4">
        <w:rPr>
          <w:sz w:val="24"/>
        </w:rPr>
        <w:t xml:space="preserve"> закона от 22 июня 2008 года № 123-ФЗ </w:t>
      </w:r>
      <w:r w:rsidRPr="00A131D4">
        <w:rPr>
          <w:bCs/>
          <w:sz w:val="24"/>
          <w:szCs w:val="24"/>
        </w:rPr>
        <w:t xml:space="preserve">«Технический регламент о требованиях пожарной безопасности» и </w:t>
      </w:r>
      <w:r w:rsidRPr="00A131D4">
        <w:rPr>
          <w:sz w:val="24"/>
          <w:szCs w:val="24"/>
        </w:rPr>
        <w:t>НПБ 101-95 «</w:t>
      </w:r>
      <w:r w:rsidRPr="00A131D4">
        <w:rPr>
          <w:bCs/>
          <w:sz w:val="24"/>
          <w:szCs w:val="24"/>
        </w:rPr>
        <w:t>Нормы проектирования объектов пожарной охраны</w:t>
      </w:r>
      <w:r w:rsidRPr="00A131D4">
        <w:rPr>
          <w:sz w:val="24"/>
          <w:szCs w:val="24"/>
        </w:rPr>
        <w:t>» -</w:t>
      </w:r>
    </w:p>
    <w:p w:rsidR="00077238" w:rsidRPr="00A131D4" w:rsidRDefault="00077238" w:rsidP="007D44AA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A131D4">
        <w:rPr>
          <w:sz w:val="24"/>
          <w:szCs w:val="24"/>
        </w:rPr>
        <w:t>мощность существующего пожарного депо, расположенного в селе Павлово м</w:t>
      </w:r>
      <w:r w:rsidRPr="00A131D4">
        <w:rPr>
          <w:sz w:val="24"/>
          <w:szCs w:val="24"/>
        </w:rPr>
        <w:t>у</w:t>
      </w:r>
      <w:r w:rsidRPr="00A131D4">
        <w:rPr>
          <w:sz w:val="24"/>
          <w:szCs w:val="24"/>
        </w:rPr>
        <w:t>ниципального образования Колтушское сельское поселение Всеволожского мун</w:t>
      </w:r>
      <w:r w:rsidRPr="00A131D4">
        <w:rPr>
          <w:sz w:val="24"/>
          <w:szCs w:val="24"/>
        </w:rPr>
        <w:t>и</w:t>
      </w:r>
      <w:r w:rsidRPr="00A131D4">
        <w:rPr>
          <w:sz w:val="24"/>
          <w:szCs w:val="24"/>
        </w:rPr>
        <w:t>ципального района Ленинградской области не обеспечивает потребности двух муниципальных образ</w:t>
      </w:r>
      <w:r w:rsidRPr="00A131D4">
        <w:rPr>
          <w:sz w:val="24"/>
          <w:szCs w:val="24"/>
        </w:rPr>
        <w:t>о</w:t>
      </w:r>
      <w:r w:rsidRPr="00A131D4">
        <w:rPr>
          <w:sz w:val="24"/>
          <w:szCs w:val="24"/>
        </w:rPr>
        <w:t>ваний;</w:t>
      </w:r>
    </w:p>
    <w:p w:rsidR="00077238" w:rsidRPr="00A131D4" w:rsidRDefault="00077238" w:rsidP="00077238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>депо находится за пределами нормативной зоны обслуживания объектов Размет</w:t>
      </w:r>
      <w:r w:rsidRPr="00A131D4">
        <w:rPr>
          <w:sz w:val="24"/>
          <w:szCs w:val="24"/>
        </w:rPr>
        <w:t>е</w:t>
      </w:r>
      <w:r w:rsidRPr="00A131D4">
        <w:rPr>
          <w:sz w:val="24"/>
          <w:szCs w:val="24"/>
        </w:rPr>
        <w:t>левского сельского поселения при предельно допускаемом времени прибытия первого пожарного расчета - 20 мин.</w:t>
      </w:r>
    </w:p>
    <w:p w:rsidR="00077238" w:rsidRPr="00704922" w:rsidRDefault="00077238" w:rsidP="00077238">
      <w:pPr>
        <w:widowControl w:val="0"/>
        <w:jc w:val="both"/>
        <w:rPr>
          <w:sz w:val="24"/>
          <w:szCs w:val="24"/>
        </w:rPr>
      </w:pPr>
    </w:p>
    <w:p w:rsidR="00077238" w:rsidRPr="00704922" w:rsidRDefault="00077238" w:rsidP="00077238">
      <w:pPr>
        <w:widowControl w:val="0"/>
        <w:jc w:val="both"/>
        <w:rPr>
          <w:sz w:val="24"/>
          <w:szCs w:val="24"/>
        </w:rPr>
      </w:pPr>
    </w:p>
    <w:p w:rsidR="00077238" w:rsidRDefault="00077238" w:rsidP="00077238">
      <w:pPr>
        <w:widowControl w:val="0"/>
        <w:jc w:val="both"/>
        <w:rPr>
          <w:sz w:val="24"/>
          <w:szCs w:val="24"/>
        </w:rPr>
      </w:pPr>
    </w:p>
    <w:p w:rsidR="00077238" w:rsidRPr="00365F8A" w:rsidRDefault="00077238" w:rsidP="00077238">
      <w:pPr>
        <w:outlineLvl w:val="1"/>
        <w:rPr>
          <w:b/>
          <w:sz w:val="24"/>
          <w:szCs w:val="24"/>
        </w:rPr>
      </w:pPr>
      <w:bookmarkStart w:id="15" w:name="_Toc364237267"/>
      <w:bookmarkStart w:id="16" w:name="_Toc370801241"/>
      <w:r w:rsidRPr="007F5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6</w:t>
      </w:r>
      <w:r w:rsidRPr="007F50F5">
        <w:rPr>
          <w:b/>
          <w:sz w:val="24"/>
          <w:szCs w:val="24"/>
        </w:rPr>
        <w:t>. Вывод</w:t>
      </w:r>
      <w:r>
        <w:rPr>
          <w:b/>
          <w:sz w:val="24"/>
          <w:szCs w:val="24"/>
        </w:rPr>
        <w:t>ы по комплексной оценке современного использования территории проектирования</w:t>
      </w:r>
      <w:bookmarkEnd w:id="15"/>
      <w:bookmarkEnd w:id="16"/>
    </w:p>
    <w:p w:rsidR="00077238" w:rsidRDefault="00077238" w:rsidP="00077238">
      <w:pPr>
        <w:rPr>
          <w:sz w:val="24"/>
          <w:szCs w:val="24"/>
        </w:rPr>
      </w:pPr>
    </w:p>
    <w:p w:rsidR="00077238" w:rsidRDefault="00077238" w:rsidP="00077238">
      <w:pPr>
        <w:widowControl w:val="0"/>
        <w:suppressAutoHyphens w:val="0"/>
        <w:ind w:firstLine="4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Комплексное</w:t>
      </w:r>
      <w:r w:rsidRPr="00203FF7">
        <w:rPr>
          <w:color w:val="000000"/>
          <w:sz w:val="24"/>
          <w:szCs w:val="24"/>
        </w:rPr>
        <w:t xml:space="preserve"> рассмотрение современного состояния и использования территории</w:t>
      </w:r>
      <w:r>
        <w:rPr>
          <w:color w:val="000000"/>
          <w:sz w:val="24"/>
          <w:szCs w:val="24"/>
        </w:rPr>
        <w:t xml:space="preserve"> проектирования </w:t>
      </w:r>
      <w:r w:rsidRPr="00203FF7">
        <w:rPr>
          <w:color w:val="000000"/>
          <w:sz w:val="24"/>
          <w:szCs w:val="24"/>
        </w:rPr>
        <w:t>позволяет сделать следующие выводы:</w:t>
      </w:r>
    </w:p>
    <w:p w:rsidR="00077238" w:rsidRPr="00976133" w:rsidRDefault="00077238" w:rsidP="00077238">
      <w:pPr>
        <w:pStyle w:val="af1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>
        <w:rPr>
          <w:color w:val="000000"/>
          <w:sz w:val="24"/>
          <w:szCs w:val="24"/>
        </w:rPr>
        <w:t>Разметелевское сельское поселение,</w:t>
      </w:r>
      <w:r w:rsidRPr="00746C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где </w:t>
      </w:r>
      <w:r w:rsidRPr="0003058D">
        <w:rPr>
          <w:sz w:val="24"/>
          <w:szCs w:val="24"/>
        </w:rPr>
        <w:t>расположена территория проектирования</w:t>
      </w:r>
      <w:r>
        <w:rPr>
          <w:sz w:val="24"/>
          <w:szCs w:val="24"/>
        </w:rPr>
        <w:t xml:space="preserve">, </w:t>
      </w:r>
      <w:r w:rsidRPr="001D6DD6">
        <w:rPr>
          <w:rFonts w:cs="Arial"/>
          <w:sz w:val="24"/>
          <w:szCs w:val="24"/>
        </w:rPr>
        <w:t>обладает высоким поте</w:t>
      </w:r>
      <w:r w:rsidRPr="001D6DD6">
        <w:rPr>
          <w:rFonts w:cs="Arial"/>
          <w:sz w:val="24"/>
          <w:szCs w:val="24"/>
        </w:rPr>
        <w:t>н</w:t>
      </w:r>
      <w:r w:rsidRPr="001D6DD6">
        <w:rPr>
          <w:rFonts w:cs="Arial"/>
          <w:sz w:val="24"/>
          <w:szCs w:val="24"/>
        </w:rPr>
        <w:t xml:space="preserve">циалом для развития </w:t>
      </w:r>
      <w:r w:rsidRPr="001D6DD6">
        <w:rPr>
          <w:sz w:val="24"/>
          <w:szCs w:val="24"/>
        </w:rPr>
        <w:t>многофункциональной экономики</w:t>
      </w:r>
      <w:r>
        <w:rPr>
          <w:sz w:val="24"/>
          <w:szCs w:val="24"/>
        </w:rPr>
        <w:t>, в том числе по организации рекреационной деятельности</w:t>
      </w:r>
      <w:r w:rsidRPr="001D6DD6">
        <w:rPr>
          <w:sz w:val="24"/>
          <w:szCs w:val="24"/>
        </w:rPr>
        <w:t xml:space="preserve">, </w:t>
      </w:r>
      <w:r w:rsidRPr="00A131D4">
        <w:rPr>
          <w:sz w:val="24"/>
          <w:szCs w:val="24"/>
        </w:rPr>
        <w:t>связанным с расположен</w:t>
      </w:r>
      <w:r w:rsidRPr="00A131D4">
        <w:rPr>
          <w:sz w:val="24"/>
          <w:szCs w:val="24"/>
        </w:rPr>
        <w:t>и</w:t>
      </w:r>
      <w:r w:rsidRPr="00A131D4">
        <w:rPr>
          <w:sz w:val="24"/>
          <w:szCs w:val="24"/>
        </w:rPr>
        <w:t>ем муниципального образования, развитой транспортной инфраструктурой</w:t>
      </w:r>
      <w:r>
        <w:rPr>
          <w:sz w:val="24"/>
          <w:szCs w:val="24"/>
        </w:rPr>
        <w:t>;</w:t>
      </w:r>
    </w:p>
    <w:p w:rsidR="00077238" w:rsidRPr="00AB78AF" w:rsidRDefault="00077238" w:rsidP="00077238">
      <w:pPr>
        <w:pStyle w:val="af1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территория проектирования имеет хорошую транспортную доступность, </w:t>
      </w:r>
      <w:r w:rsidR="00513861">
        <w:rPr>
          <w:sz w:val="24"/>
          <w:szCs w:val="24"/>
        </w:rPr>
        <w:t>через</w:t>
      </w:r>
      <w:r w:rsidRPr="00AB78AF">
        <w:rPr>
          <w:sz w:val="24"/>
          <w:szCs w:val="24"/>
        </w:rPr>
        <w:t xml:space="preserve"> удобны</w:t>
      </w:r>
      <w:r w:rsidR="00513861">
        <w:rPr>
          <w:sz w:val="24"/>
          <w:szCs w:val="24"/>
        </w:rPr>
        <w:t>й</w:t>
      </w:r>
      <w:r w:rsidRPr="00AB78AF">
        <w:rPr>
          <w:sz w:val="24"/>
          <w:szCs w:val="24"/>
        </w:rPr>
        <w:t xml:space="preserve"> транспортны</w:t>
      </w:r>
      <w:r w:rsidR="00513861">
        <w:rPr>
          <w:sz w:val="24"/>
          <w:szCs w:val="24"/>
        </w:rPr>
        <w:t>й</w:t>
      </w:r>
      <w:r w:rsidRPr="00AB78AF">
        <w:rPr>
          <w:sz w:val="24"/>
          <w:szCs w:val="24"/>
        </w:rPr>
        <w:t xml:space="preserve"> выезд</w:t>
      </w:r>
      <w:r w:rsidR="00513861">
        <w:rPr>
          <w:sz w:val="24"/>
          <w:szCs w:val="24"/>
        </w:rPr>
        <w:t xml:space="preserve"> </w:t>
      </w:r>
      <w:r w:rsidRPr="00AB78AF">
        <w:rPr>
          <w:sz w:val="24"/>
          <w:szCs w:val="24"/>
        </w:rPr>
        <w:t xml:space="preserve">на существующую автомобильную дорогу регионального значения </w:t>
      </w:r>
      <w:r w:rsidRPr="00472D42">
        <w:rPr>
          <w:sz w:val="24"/>
          <w:szCs w:val="24"/>
        </w:rPr>
        <w:t>«Колтуши – Озерки - Дубровка»</w:t>
      </w:r>
      <w:r w:rsidRPr="00AB78AF">
        <w:rPr>
          <w:rFonts w:cs="Arial"/>
          <w:sz w:val="24"/>
          <w:szCs w:val="24"/>
        </w:rPr>
        <w:t>;</w:t>
      </w:r>
    </w:p>
    <w:p w:rsidR="00077238" w:rsidRPr="00F739C9" w:rsidRDefault="00513861" w:rsidP="00077238">
      <w:pPr>
        <w:pStyle w:val="af1"/>
        <w:widowControl w:val="0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497" w:hanging="357"/>
        <w:rPr>
          <w:sz w:val="24"/>
          <w:szCs w:val="24"/>
        </w:rPr>
      </w:pPr>
      <w:r w:rsidRPr="00472D42">
        <w:rPr>
          <w:sz w:val="24"/>
          <w:szCs w:val="24"/>
        </w:rPr>
        <w:t>территория проектирования и ее окружение представляют собой территорию с уникальной для Ленинградской области ландшафт</w:t>
      </w:r>
      <w:r>
        <w:rPr>
          <w:sz w:val="24"/>
          <w:szCs w:val="24"/>
        </w:rPr>
        <w:t xml:space="preserve">ом, сочетающим выработанный </w:t>
      </w:r>
      <w:r w:rsidRPr="00472D42">
        <w:rPr>
          <w:sz w:val="24"/>
          <w:szCs w:val="24"/>
        </w:rPr>
        <w:t>карьер,</w:t>
      </w:r>
      <w:r>
        <w:rPr>
          <w:sz w:val="24"/>
          <w:szCs w:val="24"/>
        </w:rPr>
        <w:t xml:space="preserve"> заполненный водой естественным образом,</w:t>
      </w:r>
      <w:r w:rsidRPr="00472D42">
        <w:rPr>
          <w:sz w:val="24"/>
          <w:szCs w:val="24"/>
        </w:rPr>
        <w:t xml:space="preserve"> лесн</w:t>
      </w:r>
      <w:r>
        <w:rPr>
          <w:sz w:val="24"/>
          <w:szCs w:val="24"/>
        </w:rPr>
        <w:t>ой</w:t>
      </w:r>
      <w:r w:rsidRPr="00472D42">
        <w:rPr>
          <w:sz w:val="24"/>
          <w:szCs w:val="24"/>
        </w:rPr>
        <w:t xml:space="preserve"> массив на равнинном западном берегу</w:t>
      </w:r>
      <w:r>
        <w:rPr>
          <w:sz w:val="24"/>
          <w:szCs w:val="24"/>
        </w:rPr>
        <w:t xml:space="preserve"> карьера</w:t>
      </w:r>
      <w:r w:rsidRPr="00472D42">
        <w:rPr>
          <w:sz w:val="24"/>
          <w:szCs w:val="24"/>
        </w:rPr>
        <w:t>, разнообразны</w:t>
      </w:r>
      <w:r>
        <w:rPr>
          <w:sz w:val="24"/>
          <w:szCs w:val="24"/>
        </w:rPr>
        <w:t>й</w:t>
      </w:r>
      <w:r w:rsidRPr="00472D42">
        <w:rPr>
          <w:sz w:val="24"/>
          <w:szCs w:val="24"/>
        </w:rPr>
        <w:t xml:space="preserve"> рельеф и </w:t>
      </w:r>
      <w:r>
        <w:rPr>
          <w:sz w:val="24"/>
          <w:szCs w:val="24"/>
        </w:rPr>
        <w:t>возвышенность</w:t>
      </w:r>
      <w:r w:rsidRPr="00472D42">
        <w:rPr>
          <w:sz w:val="24"/>
          <w:szCs w:val="24"/>
        </w:rPr>
        <w:t xml:space="preserve"> на восточном берегу карьера</w:t>
      </w:r>
      <w:r w:rsidR="00077238" w:rsidRPr="00F739C9">
        <w:rPr>
          <w:sz w:val="24"/>
          <w:szCs w:val="24"/>
        </w:rPr>
        <w:t>;</w:t>
      </w:r>
    </w:p>
    <w:p w:rsidR="00077238" w:rsidRPr="00F739C9" w:rsidRDefault="00077238" w:rsidP="00077238">
      <w:pPr>
        <w:pStyle w:val="af1"/>
        <w:widowControl w:val="0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497" w:hanging="357"/>
        <w:rPr>
          <w:sz w:val="24"/>
          <w:szCs w:val="24"/>
        </w:rPr>
      </w:pPr>
      <w:r w:rsidRPr="00F739C9">
        <w:rPr>
          <w:rFonts w:cs="Arial"/>
          <w:sz w:val="24"/>
          <w:szCs w:val="24"/>
        </w:rPr>
        <w:t>в целом экологическая ситуации на территории проектирования</w:t>
      </w:r>
      <w:r w:rsidR="00513861">
        <w:rPr>
          <w:rFonts w:cs="Arial"/>
          <w:iCs/>
          <w:sz w:val="24"/>
          <w:szCs w:val="24"/>
        </w:rPr>
        <w:t xml:space="preserve"> благоприятная</w:t>
      </w:r>
      <w:r w:rsidRPr="00F739C9">
        <w:rPr>
          <w:sz w:val="24"/>
          <w:szCs w:val="24"/>
        </w:rPr>
        <w:t>;</w:t>
      </w:r>
    </w:p>
    <w:p w:rsidR="00077238" w:rsidRPr="00F739C9" w:rsidRDefault="00077238" w:rsidP="00077238">
      <w:pPr>
        <w:pStyle w:val="af1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F739C9">
        <w:rPr>
          <w:sz w:val="24"/>
          <w:szCs w:val="24"/>
        </w:rPr>
        <w:t xml:space="preserve">стабилизирующее влияние на экологию оказывают леса, расположенные </w:t>
      </w:r>
      <w:r w:rsidR="00513861">
        <w:rPr>
          <w:sz w:val="24"/>
          <w:szCs w:val="24"/>
        </w:rPr>
        <w:t>восточнее</w:t>
      </w:r>
      <w:r w:rsidRPr="00F739C9">
        <w:rPr>
          <w:sz w:val="24"/>
          <w:szCs w:val="24"/>
        </w:rPr>
        <w:t xml:space="preserve"> территории проектирования;</w:t>
      </w:r>
    </w:p>
    <w:p w:rsidR="00077238" w:rsidRPr="00F739C9" w:rsidRDefault="00077238" w:rsidP="00077238">
      <w:pPr>
        <w:pStyle w:val="af1"/>
        <w:numPr>
          <w:ilvl w:val="0"/>
          <w:numId w:val="33"/>
        </w:numPr>
        <w:tabs>
          <w:tab w:val="clear" w:pos="360"/>
          <w:tab w:val="left" w:pos="1500"/>
          <w:tab w:val="num" w:pos="2062"/>
        </w:tabs>
        <w:ind w:left="1500"/>
        <w:rPr>
          <w:sz w:val="24"/>
          <w:szCs w:val="24"/>
        </w:rPr>
      </w:pPr>
      <w:r w:rsidRPr="00F739C9">
        <w:rPr>
          <w:sz w:val="24"/>
          <w:szCs w:val="24"/>
        </w:rPr>
        <w:t xml:space="preserve">территория проектирования характеризуются однородными </w:t>
      </w:r>
      <w:r w:rsidRPr="00F739C9">
        <w:rPr>
          <w:rFonts w:cs="Arial"/>
          <w:sz w:val="24"/>
          <w:szCs w:val="24"/>
        </w:rPr>
        <w:t>инжене</w:t>
      </w:r>
      <w:r w:rsidRPr="00F739C9">
        <w:rPr>
          <w:rFonts w:cs="Arial"/>
          <w:sz w:val="24"/>
          <w:szCs w:val="24"/>
        </w:rPr>
        <w:t>р</w:t>
      </w:r>
      <w:r w:rsidRPr="00F739C9">
        <w:rPr>
          <w:rFonts w:cs="Arial"/>
          <w:sz w:val="24"/>
          <w:szCs w:val="24"/>
        </w:rPr>
        <w:t>но-геологическими условиями, является благоприятной для строительства.</w:t>
      </w:r>
    </w:p>
    <w:p w:rsidR="00077238" w:rsidRDefault="00077238" w:rsidP="008C4888">
      <w:pPr>
        <w:jc w:val="both"/>
        <w:rPr>
          <w:sz w:val="24"/>
          <w:szCs w:val="24"/>
        </w:rPr>
      </w:pPr>
    </w:p>
    <w:p w:rsidR="00FD76AA" w:rsidRDefault="00FD76AA" w:rsidP="008C4888">
      <w:pPr>
        <w:jc w:val="both"/>
        <w:rPr>
          <w:sz w:val="24"/>
          <w:szCs w:val="24"/>
        </w:rPr>
      </w:pPr>
    </w:p>
    <w:p w:rsidR="00FD76AA" w:rsidRDefault="00FD76AA" w:rsidP="008C4888">
      <w:pPr>
        <w:jc w:val="both"/>
        <w:rPr>
          <w:sz w:val="24"/>
          <w:szCs w:val="24"/>
        </w:rPr>
      </w:pPr>
    </w:p>
    <w:p w:rsidR="00CD56E2" w:rsidRDefault="00CD56E2" w:rsidP="008C4888">
      <w:pPr>
        <w:jc w:val="both"/>
        <w:rPr>
          <w:sz w:val="24"/>
          <w:szCs w:val="24"/>
        </w:rPr>
      </w:pPr>
    </w:p>
    <w:p w:rsidR="00252100" w:rsidRPr="00292C24" w:rsidRDefault="00252100" w:rsidP="00252100">
      <w:pPr>
        <w:outlineLvl w:val="0"/>
        <w:rPr>
          <w:b/>
          <w:szCs w:val="28"/>
        </w:rPr>
      </w:pPr>
      <w:bookmarkStart w:id="17" w:name="_Toc369781368"/>
      <w:bookmarkStart w:id="18" w:name="_Toc370801242"/>
      <w:r w:rsidRPr="00292C24">
        <w:rPr>
          <w:b/>
          <w:szCs w:val="28"/>
        </w:rPr>
        <w:t>3.  Анализ решений по развитию территории проектирования в соответствии с ранее разработанной документацией по планиро</w:t>
      </w:r>
      <w:r w:rsidRPr="00292C24">
        <w:rPr>
          <w:b/>
          <w:szCs w:val="28"/>
        </w:rPr>
        <w:t>в</w:t>
      </w:r>
      <w:r w:rsidRPr="00292C24">
        <w:rPr>
          <w:b/>
          <w:szCs w:val="28"/>
        </w:rPr>
        <w:t>ке территории</w:t>
      </w:r>
      <w:bookmarkEnd w:id="17"/>
      <w:bookmarkEnd w:id="18"/>
    </w:p>
    <w:p w:rsidR="00252100" w:rsidRDefault="00252100" w:rsidP="008C4888">
      <w:pPr>
        <w:jc w:val="both"/>
        <w:rPr>
          <w:sz w:val="24"/>
          <w:szCs w:val="24"/>
        </w:rPr>
      </w:pPr>
    </w:p>
    <w:p w:rsidR="00252100" w:rsidRDefault="00252100" w:rsidP="00252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Генеральному плану </w:t>
      </w:r>
      <w:r w:rsidRPr="006A5FE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Разметелевское</w:t>
      </w:r>
      <w:r w:rsidRPr="006A5FEE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>
        <w:rPr>
          <w:sz w:val="24"/>
          <w:szCs w:val="24"/>
        </w:rPr>
        <w:t xml:space="preserve">, утвержденному решением совета депутатов </w:t>
      </w:r>
      <w:r w:rsidRPr="00233E5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Разметелевское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 xml:space="preserve"> от 11 июля 2013 года № 29, и </w:t>
      </w:r>
      <w:r w:rsidRPr="00EF6BEA">
        <w:rPr>
          <w:sz w:val="24"/>
          <w:szCs w:val="24"/>
        </w:rPr>
        <w:t>Правил</w:t>
      </w:r>
      <w:r>
        <w:rPr>
          <w:sz w:val="24"/>
          <w:szCs w:val="24"/>
        </w:rPr>
        <w:t>ам</w:t>
      </w:r>
      <w:r w:rsidRPr="00EF6BEA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ч</w:t>
      </w:r>
      <w:r w:rsidRPr="00EF6BEA">
        <w:rPr>
          <w:sz w:val="24"/>
          <w:szCs w:val="24"/>
        </w:rPr>
        <w:t>асти территории муниципального образования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>Разметелевское сельское поселение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 xml:space="preserve">Всеволожского муниципального района </w:t>
      </w:r>
      <w:r>
        <w:rPr>
          <w:sz w:val="24"/>
          <w:szCs w:val="24"/>
        </w:rPr>
        <w:t>Л</w:t>
      </w:r>
      <w:r w:rsidRPr="00EF6BEA">
        <w:rPr>
          <w:sz w:val="24"/>
          <w:szCs w:val="24"/>
        </w:rPr>
        <w:t xml:space="preserve">енинградской области в границах населенного пункта деревня </w:t>
      </w:r>
      <w:r>
        <w:rPr>
          <w:sz w:val="24"/>
          <w:szCs w:val="24"/>
        </w:rPr>
        <w:t>М</w:t>
      </w:r>
      <w:r w:rsidRPr="00EF6BEA">
        <w:rPr>
          <w:sz w:val="24"/>
          <w:szCs w:val="24"/>
        </w:rPr>
        <w:t>анушкино</w:t>
      </w:r>
      <w:r>
        <w:rPr>
          <w:sz w:val="24"/>
          <w:szCs w:val="24"/>
        </w:rPr>
        <w:t xml:space="preserve">, утвержденных решением совета депутатов </w:t>
      </w:r>
      <w:r w:rsidRPr="00EF6BE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>Разметелевское сельское поселение</w:t>
      </w:r>
      <w:r>
        <w:rPr>
          <w:sz w:val="24"/>
          <w:szCs w:val="24"/>
        </w:rPr>
        <w:t xml:space="preserve"> </w:t>
      </w:r>
      <w:r w:rsidRPr="00EF6BEA">
        <w:rPr>
          <w:sz w:val="24"/>
          <w:szCs w:val="24"/>
        </w:rPr>
        <w:t xml:space="preserve">Всеволожского муниципального района </w:t>
      </w:r>
      <w:r>
        <w:rPr>
          <w:sz w:val="24"/>
          <w:szCs w:val="24"/>
        </w:rPr>
        <w:t>Л</w:t>
      </w:r>
      <w:r w:rsidRPr="00EF6BEA">
        <w:rPr>
          <w:sz w:val="24"/>
          <w:szCs w:val="24"/>
        </w:rPr>
        <w:t>енинградской области</w:t>
      </w:r>
      <w:r>
        <w:rPr>
          <w:sz w:val="24"/>
          <w:szCs w:val="24"/>
        </w:rPr>
        <w:t xml:space="preserve"> от 6 декабря 2012 года № 63, на основной части территории проектирования предусмотрена</w:t>
      </w:r>
      <w:r w:rsidRPr="00A131D4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я</w:t>
      </w:r>
      <w:r w:rsidRPr="00A131D4">
        <w:rPr>
          <w:sz w:val="24"/>
          <w:szCs w:val="24"/>
        </w:rPr>
        <w:t xml:space="preserve"> полномасштабного проекта, направленного на создание на территории Ленинградской области рекреационного комплекса европейского уровня</w:t>
      </w:r>
      <w:r>
        <w:rPr>
          <w:sz w:val="24"/>
          <w:szCs w:val="24"/>
        </w:rPr>
        <w:t xml:space="preserve">, расположенного в функциональной зоне Д1, территориальной зоне ТД1 </w:t>
      </w:r>
      <w:r w:rsidRPr="00035AD3">
        <w:rPr>
          <w:sz w:val="24"/>
          <w:szCs w:val="24"/>
        </w:rPr>
        <w:t>– зон</w:t>
      </w:r>
      <w:r>
        <w:rPr>
          <w:sz w:val="24"/>
          <w:szCs w:val="24"/>
        </w:rPr>
        <w:t>е</w:t>
      </w:r>
      <w:r w:rsidRPr="00035AD3">
        <w:rPr>
          <w:sz w:val="24"/>
          <w:szCs w:val="24"/>
        </w:rPr>
        <w:t xml:space="preserve"> делового, общественного, административного и торгового назначения</w:t>
      </w:r>
      <w:r>
        <w:rPr>
          <w:sz w:val="24"/>
          <w:szCs w:val="24"/>
        </w:rPr>
        <w:t>, предназначенной для размещения, среди прочего, –</w:t>
      </w:r>
    </w:p>
    <w:p w:rsidR="00252100" w:rsidRDefault="00252100" w:rsidP="00252100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8306F2">
        <w:rPr>
          <w:sz w:val="24"/>
          <w:szCs w:val="24"/>
        </w:rPr>
        <w:t xml:space="preserve">спортивных </w:t>
      </w:r>
      <w:r>
        <w:rPr>
          <w:sz w:val="24"/>
          <w:szCs w:val="24"/>
        </w:rPr>
        <w:t>объектов</w:t>
      </w:r>
      <w:r w:rsidRPr="008306F2">
        <w:rPr>
          <w:sz w:val="24"/>
          <w:szCs w:val="24"/>
        </w:rPr>
        <w:t xml:space="preserve"> (физкульту</w:t>
      </w:r>
      <w:r w:rsidRPr="008306F2">
        <w:rPr>
          <w:sz w:val="24"/>
          <w:szCs w:val="24"/>
        </w:rPr>
        <w:t>р</w:t>
      </w:r>
      <w:r w:rsidRPr="008306F2">
        <w:rPr>
          <w:sz w:val="24"/>
          <w:szCs w:val="24"/>
        </w:rPr>
        <w:t>но-оздоровительных комплексов, спортивных залов, бассейнов</w:t>
      </w:r>
      <w:r>
        <w:rPr>
          <w:sz w:val="24"/>
          <w:szCs w:val="24"/>
        </w:rPr>
        <w:t>, стадионов, кортов и т.д.);</w:t>
      </w:r>
    </w:p>
    <w:p w:rsidR="00252100" w:rsidRDefault="00252100" w:rsidP="00252100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072CCA">
        <w:rPr>
          <w:sz w:val="24"/>
          <w:szCs w:val="24"/>
        </w:rPr>
        <w:t>отдельностоящих многофункциональных торгово-развлекательных комплексов</w:t>
      </w:r>
      <w:r>
        <w:rPr>
          <w:sz w:val="24"/>
          <w:szCs w:val="24"/>
        </w:rPr>
        <w:t>;</w:t>
      </w:r>
    </w:p>
    <w:p w:rsidR="00252100" w:rsidRDefault="00252100" w:rsidP="00252100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8306F2">
        <w:rPr>
          <w:sz w:val="24"/>
          <w:szCs w:val="24"/>
        </w:rPr>
        <w:t>объектов культуры и искусства</w:t>
      </w:r>
      <w:r>
        <w:rPr>
          <w:sz w:val="24"/>
          <w:szCs w:val="24"/>
        </w:rPr>
        <w:t>,</w:t>
      </w:r>
      <w:r w:rsidRPr="008306F2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зрелищных сооружений;</w:t>
      </w:r>
    </w:p>
    <w:p w:rsidR="00252100" w:rsidRDefault="00252100" w:rsidP="00252100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8306F2">
        <w:rPr>
          <w:sz w:val="24"/>
          <w:szCs w:val="24"/>
        </w:rPr>
        <w:t>садов, скверов, бульваров</w:t>
      </w:r>
      <w:r>
        <w:rPr>
          <w:sz w:val="24"/>
          <w:szCs w:val="24"/>
        </w:rPr>
        <w:t>.</w:t>
      </w:r>
    </w:p>
    <w:p w:rsidR="00252100" w:rsidRPr="00707F36" w:rsidRDefault="00252100" w:rsidP="00252100">
      <w:pPr>
        <w:ind w:firstLine="708"/>
        <w:jc w:val="both"/>
        <w:rPr>
          <w:sz w:val="24"/>
          <w:szCs w:val="24"/>
        </w:rPr>
      </w:pPr>
      <w:r w:rsidRPr="00707F36">
        <w:rPr>
          <w:sz w:val="24"/>
          <w:szCs w:val="24"/>
        </w:rPr>
        <w:t xml:space="preserve">В соответствии с Правилами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Манушкино северная часть территории проектирования относится к территориальной зоне ТЖ2.1 - </w:t>
      </w:r>
      <w:r w:rsidRPr="00707F36">
        <w:rPr>
          <w:color w:val="000000"/>
          <w:sz w:val="24"/>
          <w:szCs w:val="24"/>
        </w:rPr>
        <w:t>зоне застройки индивид</w:t>
      </w:r>
      <w:r w:rsidRPr="00707F36">
        <w:rPr>
          <w:color w:val="000000"/>
          <w:sz w:val="24"/>
          <w:szCs w:val="24"/>
        </w:rPr>
        <w:t>у</w:t>
      </w:r>
      <w:r w:rsidRPr="00707F36">
        <w:rPr>
          <w:color w:val="000000"/>
          <w:sz w:val="24"/>
          <w:szCs w:val="24"/>
        </w:rPr>
        <w:t>альными отдельностоящими жилыми домами с участк</w:t>
      </w:r>
      <w:r w:rsidRPr="00707F36">
        <w:rPr>
          <w:color w:val="000000"/>
          <w:sz w:val="24"/>
          <w:szCs w:val="24"/>
        </w:rPr>
        <w:t>а</w:t>
      </w:r>
      <w:r w:rsidRPr="00707F36">
        <w:rPr>
          <w:color w:val="000000"/>
          <w:sz w:val="24"/>
          <w:szCs w:val="24"/>
        </w:rPr>
        <w:t>ми, где расположена, в основном, существующая индивидуальная жилая застройка.</w:t>
      </w:r>
    </w:p>
    <w:p w:rsidR="003B728D" w:rsidRDefault="003B728D" w:rsidP="008C4888">
      <w:pPr>
        <w:jc w:val="both"/>
        <w:rPr>
          <w:sz w:val="24"/>
          <w:szCs w:val="24"/>
        </w:rPr>
      </w:pPr>
    </w:p>
    <w:p w:rsidR="003B728D" w:rsidRDefault="003B728D" w:rsidP="008C4888">
      <w:pPr>
        <w:jc w:val="both"/>
        <w:rPr>
          <w:sz w:val="24"/>
          <w:szCs w:val="24"/>
        </w:rPr>
      </w:pPr>
    </w:p>
    <w:p w:rsidR="00CD56E2" w:rsidRDefault="00CD56E2" w:rsidP="008C4888">
      <w:pPr>
        <w:jc w:val="both"/>
        <w:rPr>
          <w:sz w:val="24"/>
          <w:szCs w:val="24"/>
        </w:rPr>
      </w:pPr>
    </w:p>
    <w:p w:rsidR="003B728D" w:rsidRDefault="003B728D" w:rsidP="008C4888">
      <w:pPr>
        <w:jc w:val="both"/>
        <w:rPr>
          <w:sz w:val="24"/>
          <w:szCs w:val="24"/>
        </w:rPr>
      </w:pPr>
    </w:p>
    <w:p w:rsidR="00BD0DB4" w:rsidRPr="00BF7E92" w:rsidRDefault="005E7683" w:rsidP="005E7683">
      <w:pPr>
        <w:pStyle w:val="affff5"/>
        <w:spacing w:line="360" w:lineRule="auto"/>
        <w:outlineLvl w:val="0"/>
        <w:rPr>
          <w:b/>
          <w:sz w:val="28"/>
          <w:szCs w:val="28"/>
        </w:rPr>
      </w:pPr>
      <w:bookmarkStart w:id="19" w:name="_Toc370801243"/>
      <w:bookmarkEnd w:id="11"/>
      <w:bookmarkEnd w:id="12"/>
      <w:r>
        <w:rPr>
          <w:b/>
          <w:sz w:val="28"/>
          <w:szCs w:val="28"/>
        </w:rPr>
        <w:t>4</w:t>
      </w:r>
      <w:r w:rsidR="00BD0DB4" w:rsidRPr="00BF7E92">
        <w:rPr>
          <w:b/>
          <w:sz w:val="28"/>
          <w:szCs w:val="28"/>
        </w:rPr>
        <w:t xml:space="preserve">. </w:t>
      </w:r>
      <w:r w:rsidRPr="00292C24">
        <w:rPr>
          <w:b/>
          <w:caps w:val="0"/>
          <w:sz w:val="28"/>
          <w:szCs w:val="28"/>
        </w:rPr>
        <w:t>Предложения по развитию территории проектирования</w:t>
      </w:r>
      <w:bookmarkEnd w:id="19"/>
    </w:p>
    <w:p w:rsidR="005E7683" w:rsidRPr="006A5FEE" w:rsidRDefault="005E7683" w:rsidP="005E7683">
      <w:pPr>
        <w:pStyle w:val="affff5"/>
        <w:outlineLvl w:val="1"/>
        <w:rPr>
          <w:b/>
          <w:bCs/>
          <w:caps w:val="0"/>
          <w:szCs w:val="24"/>
        </w:rPr>
      </w:pPr>
      <w:bookmarkStart w:id="20" w:name="_Toc347311232"/>
      <w:bookmarkStart w:id="21" w:name="_Toc369781371"/>
      <w:bookmarkStart w:id="22" w:name="_Toc370801244"/>
      <w:r>
        <w:rPr>
          <w:b/>
          <w:bCs/>
          <w:szCs w:val="24"/>
        </w:rPr>
        <w:t>4.</w:t>
      </w:r>
      <w:r w:rsidRPr="006A5FEE">
        <w:rPr>
          <w:b/>
          <w:bCs/>
          <w:szCs w:val="24"/>
        </w:rPr>
        <w:t xml:space="preserve">1. </w:t>
      </w:r>
      <w:r w:rsidRPr="006A5FEE">
        <w:rPr>
          <w:b/>
          <w:caps w:val="0"/>
          <w:szCs w:val="24"/>
        </w:rPr>
        <w:t>Предложения</w:t>
      </w:r>
      <w:r w:rsidRPr="006A5FEE">
        <w:rPr>
          <w:b/>
          <w:bCs/>
          <w:caps w:val="0"/>
          <w:szCs w:val="24"/>
        </w:rPr>
        <w:t xml:space="preserve"> по формированию архитектурно-планировочной и функциональной структуры территории</w:t>
      </w:r>
      <w:bookmarkEnd w:id="20"/>
      <w:bookmarkEnd w:id="21"/>
      <w:bookmarkEnd w:id="22"/>
    </w:p>
    <w:p w:rsidR="005E7683" w:rsidRDefault="005E7683" w:rsidP="005E7683">
      <w:pPr>
        <w:widowControl w:val="0"/>
        <w:jc w:val="both"/>
        <w:rPr>
          <w:sz w:val="24"/>
          <w:szCs w:val="24"/>
        </w:rPr>
      </w:pPr>
    </w:p>
    <w:p w:rsidR="00B759C2" w:rsidRPr="00B759C2" w:rsidRDefault="00B11383" w:rsidP="00B759C2">
      <w:pPr>
        <w:widowControl w:val="0"/>
        <w:ind w:firstLine="709"/>
        <w:jc w:val="both"/>
        <w:rPr>
          <w:sz w:val="24"/>
          <w:szCs w:val="24"/>
        </w:rPr>
      </w:pPr>
      <w:r w:rsidRPr="00B759C2">
        <w:rPr>
          <w:sz w:val="24"/>
          <w:szCs w:val="24"/>
        </w:rPr>
        <w:t xml:space="preserve">В соответствии с ранее перечисленными целями и задачами проекта, с учетом результатов комплексной оценки территории </w:t>
      </w:r>
      <w:r w:rsidR="00457EED" w:rsidRPr="00B759C2">
        <w:rPr>
          <w:sz w:val="24"/>
          <w:szCs w:val="24"/>
        </w:rPr>
        <w:t xml:space="preserve">в </w:t>
      </w:r>
      <w:r w:rsidRPr="00B759C2">
        <w:rPr>
          <w:sz w:val="24"/>
          <w:szCs w:val="24"/>
        </w:rPr>
        <w:t>планировочно</w:t>
      </w:r>
      <w:r w:rsidR="00457EED" w:rsidRPr="00B759C2">
        <w:rPr>
          <w:sz w:val="24"/>
          <w:szCs w:val="24"/>
        </w:rPr>
        <w:t>м</w:t>
      </w:r>
      <w:r w:rsidRPr="00B759C2">
        <w:rPr>
          <w:sz w:val="24"/>
          <w:szCs w:val="24"/>
        </w:rPr>
        <w:t xml:space="preserve"> решени</w:t>
      </w:r>
      <w:r w:rsidR="00457EED" w:rsidRPr="00B759C2">
        <w:rPr>
          <w:sz w:val="24"/>
          <w:szCs w:val="24"/>
        </w:rPr>
        <w:t>и</w:t>
      </w:r>
      <w:r w:rsidRPr="00B759C2">
        <w:rPr>
          <w:sz w:val="24"/>
          <w:szCs w:val="24"/>
        </w:rPr>
        <w:t xml:space="preserve"> предусматривает</w:t>
      </w:r>
      <w:r w:rsidR="002C025A" w:rsidRPr="00B759C2">
        <w:rPr>
          <w:sz w:val="24"/>
          <w:szCs w:val="24"/>
        </w:rPr>
        <w:t>ся</w:t>
      </w:r>
      <w:r w:rsidR="001D5F0A" w:rsidRPr="00B759C2">
        <w:rPr>
          <w:sz w:val="24"/>
          <w:szCs w:val="24"/>
        </w:rPr>
        <w:t xml:space="preserve"> </w:t>
      </w:r>
      <w:r w:rsidR="00A30CB2" w:rsidRPr="00B759C2">
        <w:rPr>
          <w:color w:val="000000"/>
          <w:sz w:val="24"/>
          <w:szCs w:val="24"/>
        </w:rPr>
        <w:t xml:space="preserve">формирование на территории </w:t>
      </w:r>
      <w:r w:rsidR="00B759C2" w:rsidRPr="00B759C2">
        <w:rPr>
          <w:color w:val="000000"/>
          <w:sz w:val="24"/>
          <w:szCs w:val="24"/>
        </w:rPr>
        <w:t xml:space="preserve">многофункциональной рекреационной зоны с разнообразными сценариями активного отдыха и досуга как в летнее, так и в зимнее время года. Условно территорию проектирования можно разделить на четыре идеологически разных, но взаимосвязанных друг с другом зоны. Южная часть, прилегающая к автодороге </w:t>
      </w:r>
      <w:r w:rsidR="00B759C2" w:rsidRPr="00B759C2">
        <w:rPr>
          <w:sz w:val="24"/>
          <w:szCs w:val="24"/>
        </w:rPr>
        <w:t>«Колтуши – Озерки - Дубровка», с организацией на ней зоны придорожного сервиса и досуга с предлагаемыми проектом объектами рекреационного, общественно-делового и инженерного назначения, парковками и благоустроенной территорией. Далее, в северном направлении, вдоль берега карьера, предлагается организовать зону активного отдыха и спорта с организацией вдоль воды благоустроенной территории – променада и спортивными сооружениями и площадками для занятий подвижными видами спорта - волейбол, минифутбол, большой теннис и т.д. Еще севернее, на территории где расположена высотная ландшафтная домината, предлагается организовать горнолыжный курорт для тренировок спортсменов и отдыха посетителей курорта. В данном проекте предложено освоение южного склона возвышенности для создание на нем двух горнолыжных трасс с использованием как естественного снежного покрова, так и искусственного снега на полимерной основе, что позволит эксплуатировать трассы практически круглый год. На нижней станции подъемника предлагается формирование общественной зоны с парковкой и многофункциональным зданием скицентра, на верхней станции – создание видовой площадки «вьюпоинт» с которой будет открываться великолепный вид на карьер, лесные массивы  и жилую застройку деревни Манушкино. На «задворках» этой зоны, на вклинивающейся в существующую жилую застройку территории, располагаются административно-хозяйственные сооружения и резервная территория для нужд курорта. Две вышеупомянутых рекреационных зоны в зимнее время будут объединяться несколькими трассами для беговых лыж. Далее, в северной части участка проектирования расположена сформированная жилая застройка и предлагаемые к расположению на неосвоенных участках административно-хозяйственные постройки и благоустройство территории с размещением детских площадок, парковок, подъездов.</w:t>
      </w:r>
    </w:p>
    <w:p w:rsidR="00830243" w:rsidRPr="006A5FEE" w:rsidRDefault="00457EED" w:rsidP="0083024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0243">
        <w:rPr>
          <w:sz w:val="24"/>
          <w:szCs w:val="24"/>
        </w:rPr>
        <w:t xml:space="preserve"> границах </w:t>
      </w:r>
      <w:r>
        <w:rPr>
          <w:sz w:val="24"/>
          <w:szCs w:val="24"/>
        </w:rPr>
        <w:t xml:space="preserve">территории </w:t>
      </w:r>
      <w:r w:rsidR="00830243">
        <w:rPr>
          <w:sz w:val="24"/>
          <w:szCs w:val="24"/>
        </w:rPr>
        <w:t>проектирования выделены</w:t>
      </w:r>
      <w:r w:rsidR="00830243" w:rsidRPr="006A5FEE">
        <w:rPr>
          <w:sz w:val="24"/>
          <w:szCs w:val="24"/>
        </w:rPr>
        <w:t xml:space="preserve"> следующие </w:t>
      </w:r>
      <w:r w:rsidR="00830243">
        <w:rPr>
          <w:sz w:val="24"/>
          <w:szCs w:val="24"/>
        </w:rPr>
        <w:t>функционально-</w:t>
      </w:r>
      <w:r w:rsidR="00830243" w:rsidRPr="006A5FEE">
        <w:rPr>
          <w:sz w:val="24"/>
          <w:szCs w:val="24"/>
        </w:rPr>
        <w:t>планировочные зоны:</w:t>
      </w:r>
    </w:p>
    <w:p w:rsidR="00830243" w:rsidRPr="00CC0A7B" w:rsidRDefault="00813151" w:rsidP="0097205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C0A7B">
        <w:rPr>
          <w:sz w:val="24"/>
          <w:szCs w:val="24"/>
        </w:rPr>
        <w:t xml:space="preserve">зоны </w:t>
      </w:r>
      <w:r w:rsidR="00AF7C93">
        <w:rPr>
          <w:sz w:val="24"/>
          <w:szCs w:val="24"/>
        </w:rPr>
        <w:t xml:space="preserve">существующей </w:t>
      </w:r>
      <w:r w:rsidRPr="00CC0A7B">
        <w:rPr>
          <w:sz w:val="24"/>
          <w:szCs w:val="24"/>
        </w:rPr>
        <w:t>застройки индивидуальными жилыми домами с участками</w:t>
      </w:r>
      <w:r w:rsidR="00830243" w:rsidRPr="00CC0A7B">
        <w:rPr>
          <w:sz w:val="24"/>
          <w:szCs w:val="24"/>
        </w:rPr>
        <w:t>;</w:t>
      </w:r>
    </w:p>
    <w:p w:rsidR="00731533" w:rsidRPr="00CC0A7B" w:rsidRDefault="00CC0A7B" w:rsidP="0097205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C0A7B">
        <w:rPr>
          <w:sz w:val="24"/>
          <w:szCs w:val="24"/>
        </w:rPr>
        <w:t>зоны объектов общественно- делового назначения</w:t>
      </w:r>
      <w:r w:rsidR="00731533" w:rsidRPr="00CC0A7B">
        <w:rPr>
          <w:sz w:val="24"/>
          <w:szCs w:val="24"/>
        </w:rPr>
        <w:t>;</w:t>
      </w:r>
    </w:p>
    <w:p w:rsidR="00540BA5" w:rsidRPr="00CC0A7B" w:rsidRDefault="00CC0A7B" w:rsidP="0097205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C0A7B">
        <w:rPr>
          <w:color w:val="000000"/>
          <w:sz w:val="24"/>
          <w:szCs w:val="24"/>
          <w:lang w:eastAsia="ru-RU"/>
        </w:rPr>
        <w:t>зоны объектов рекреационного назначения</w:t>
      </w:r>
      <w:r w:rsidR="00540BA5" w:rsidRPr="00CC0A7B">
        <w:rPr>
          <w:sz w:val="24"/>
          <w:szCs w:val="24"/>
        </w:rPr>
        <w:t>;</w:t>
      </w:r>
    </w:p>
    <w:p w:rsidR="000D029C" w:rsidRPr="00CC0A7B" w:rsidRDefault="00A03307" w:rsidP="0097205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C0A7B">
        <w:rPr>
          <w:sz w:val="24"/>
          <w:szCs w:val="24"/>
        </w:rPr>
        <w:t>зоны объектов транспортной инфраструктуры</w:t>
      </w:r>
      <w:r w:rsidR="00CC0A7B" w:rsidRPr="00CC0A7B">
        <w:rPr>
          <w:sz w:val="24"/>
          <w:szCs w:val="24"/>
        </w:rPr>
        <w:t>;</w:t>
      </w:r>
    </w:p>
    <w:p w:rsidR="00CC0A7B" w:rsidRPr="00CC0A7B" w:rsidRDefault="00CC0A7B" w:rsidP="0097205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CC0A7B">
        <w:rPr>
          <w:color w:val="000000"/>
          <w:sz w:val="24"/>
          <w:szCs w:val="24"/>
        </w:rPr>
        <w:t>зоны объектов инженерной инфраструктуры.</w:t>
      </w:r>
    </w:p>
    <w:p w:rsidR="00830243" w:rsidRPr="008B4A68" w:rsidRDefault="00830243" w:rsidP="00830243">
      <w:pPr>
        <w:widowControl w:val="0"/>
        <w:ind w:firstLine="709"/>
        <w:jc w:val="both"/>
        <w:rPr>
          <w:sz w:val="24"/>
          <w:szCs w:val="24"/>
        </w:rPr>
      </w:pPr>
      <w:r w:rsidRPr="008B4A68">
        <w:rPr>
          <w:sz w:val="24"/>
          <w:szCs w:val="24"/>
        </w:rPr>
        <w:t xml:space="preserve">Проектный баланс территории в границах проектирования по </w:t>
      </w:r>
      <w:r w:rsidRPr="008B4A68">
        <w:rPr>
          <w:bCs/>
          <w:sz w:val="24"/>
          <w:szCs w:val="24"/>
        </w:rPr>
        <w:t>функционально-планировочным</w:t>
      </w:r>
      <w:r w:rsidRPr="008B4A68">
        <w:rPr>
          <w:sz w:val="24"/>
          <w:szCs w:val="24"/>
        </w:rPr>
        <w:t xml:space="preserve"> зонам представлен в таблице </w:t>
      </w:r>
      <w:r w:rsidR="005E7683">
        <w:rPr>
          <w:sz w:val="24"/>
          <w:szCs w:val="24"/>
        </w:rPr>
        <w:t>4</w:t>
      </w:r>
      <w:r w:rsidRPr="008B4A68">
        <w:rPr>
          <w:sz w:val="24"/>
          <w:szCs w:val="24"/>
        </w:rPr>
        <w:t xml:space="preserve">.1.1 – </w:t>
      </w:r>
    </w:p>
    <w:p w:rsidR="00830243" w:rsidRPr="006A5FEE" w:rsidRDefault="00830243" w:rsidP="00D178CE">
      <w:pPr>
        <w:spacing w:line="360" w:lineRule="auto"/>
        <w:ind w:firstLine="708"/>
        <w:jc w:val="right"/>
        <w:rPr>
          <w:sz w:val="24"/>
          <w:szCs w:val="24"/>
        </w:rPr>
      </w:pPr>
      <w:r w:rsidRPr="006A5FEE">
        <w:rPr>
          <w:sz w:val="24"/>
          <w:szCs w:val="24"/>
        </w:rPr>
        <w:t xml:space="preserve">Таблица </w:t>
      </w:r>
      <w:r w:rsidR="005E7683">
        <w:rPr>
          <w:sz w:val="24"/>
          <w:szCs w:val="24"/>
        </w:rPr>
        <w:t>4</w:t>
      </w:r>
      <w:r w:rsidRPr="006A5FEE">
        <w:rPr>
          <w:sz w:val="24"/>
          <w:szCs w:val="24"/>
        </w:rPr>
        <w:t>.1.1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276"/>
        <w:gridCol w:w="1276"/>
      </w:tblGrid>
      <w:tr w:rsidR="00830243" w:rsidRPr="006A5FEE" w:rsidTr="000535C2">
        <w:trPr>
          <w:trHeight w:val="42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№№</w:t>
            </w:r>
          </w:p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Назначение</w:t>
            </w:r>
            <w:r w:rsidRPr="006A5FEE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Площадь</w:t>
            </w:r>
          </w:p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на расчетный срок</w:t>
            </w:r>
          </w:p>
        </w:tc>
      </w:tr>
      <w:tr w:rsidR="00830243" w:rsidRPr="006A5FEE" w:rsidTr="00813151">
        <w:trPr>
          <w:trHeight w:val="326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pStyle w:val="af1"/>
              <w:snapToGrid w:val="0"/>
              <w:ind w:right="2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pStyle w:val="af1"/>
              <w:snapToGrid w:val="0"/>
              <w:ind w:right="16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830243" w:rsidRPr="006A5FEE" w:rsidRDefault="00830243" w:rsidP="000535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A5FEE">
              <w:rPr>
                <w:color w:val="000000"/>
                <w:sz w:val="22"/>
                <w:szCs w:val="22"/>
              </w:rPr>
              <w:t>%</w:t>
            </w:r>
          </w:p>
        </w:tc>
      </w:tr>
      <w:tr w:rsidR="00E32D41" w:rsidRPr="00813151" w:rsidTr="000535C2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E32D41" w:rsidRPr="00813151" w:rsidRDefault="00E32D41" w:rsidP="000535C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23" w:name="_Hlk350956331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E32D41" w:rsidRPr="00CC0A7B" w:rsidRDefault="00E32D41">
            <w:pPr>
              <w:rPr>
                <w:b/>
                <w:bCs/>
                <w:sz w:val="22"/>
                <w:szCs w:val="22"/>
              </w:rPr>
            </w:pPr>
            <w:r w:rsidRPr="00CC0A7B">
              <w:rPr>
                <w:b/>
                <w:bCs/>
                <w:sz w:val="22"/>
                <w:szCs w:val="22"/>
              </w:rPr>
              <w:t xml:space="preserve">Общая площадь территории в границах проектирования, </w:t>
            </w:r>
            <w:r w:rsidRPr="00CC0A7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E32D41" w:rsidRPr="00CC743C" w:rsidRDefault="00E32D41">
            <w:pPr>
              <w:jc w:val="center"/>
              <w:rPr>
                <w:b/>
                <w:bCs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32D41" w:rsidRPr="00CC743C" w:rsidRDefault="00E32D41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</w:rPr>
              <w:t>100,00</w:t>
            </w:r>
          </w:p>
        </w:tc>
      </w:tr>
      <w:tr w:rsidR="00E32D41" w:rsidRPr="00C11BD4" w:rsidTr="008C6348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E32D41" w:rsidRPr="006A5FEE" w:rsidRDefault="00E32D41" w:rsidP="008C634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  <w:vAlign w:val="center"/>
          </w:tcPr>
          <w:p w:rsidR="00E32D41" w:rsidRPr="00CC0A7B" w:rsidRDefault="00E32D41" w:rsidP="008C63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существующей застройки индивидуальными жилыми домами с участками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E32D41" w:rsidRPr="00CC743C" w:rsidRDefault="00E32D41" w:rsidP="008C6348">
            <w:pPr>
              <w:jc w:val="center"/>
              <w:rPr>
                <w:sz w:val="22"/>
                <w:szCs w:val="22"/>
                <w:lang w:val="en-US"/>
              </w:rPr>
            </w:pPr>
            <w:r w:rsidRPr="00CC743C">
              <w:rPr>
                <w:sz w:val="22"/>
                <w:szCs w:val="22"/>
                <w:lang w:val="en-US"/>
              </w:rPr>
              <w:t>11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32D41" w:rsidRPr="00CC743C" w:rsidRDefault="00E32D41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25,38</w:t>
            </w:r>
          </w:p>
        </w:tc>
      </w:tr>
      <w:tr w:rsidR="00E32D41" w:rsidRPr="006A5FEE" w:rsidTr="008C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E32D41" w:rsidRPr="007B4054" w:rsidRDefault="00E32D41" w:rsidP="008C6348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3" w:type="dxa"/>
            <w:vAlign w:val="center"/>
          </w:tcPr>
          <w:p w:rsidR="00E32D41" w:rsidRPr="00CC0A7B" w:rsidRDefault="00E32D41" w:rsidP="008C63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объектов общественно- делового назначения</w:t>
            </w:r>
          </w:p>
        </w:tc>
        <w:tc>
          <w:tcPr>
            <w:tcW w:w="1276" w:type="dxa"/>
            <w:noWrap/>
          </w:tcPr>
          <w:p w:rsidR="00E32D41" w:rsidRPr="00CC743C" w:rsidRDefault="00E32D41" w:rsidP="008C6348">
            <w:pPr>
              <w:jc w:val="center"/>
              <w:rPr>
                <w:sz w:val="22"/>
                <w:szCs w:val="22"/>
                <w:lang w:val="en-US"/>
              </w:rPr>
            </w:pPr>
            <w:r w:rsidRPr="00CC743C">
              <w:rPr>
                <w:sz w:val="22"/>
                <w:szCs w:val="22"/>
                <w:lang w:val="en-US"/>
              </w:rPr>
              <w:t>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276" w:type="dxa"/>
            <w:noWrap/>
          </w:tcPr>
          <w:p w:rsidR="00E32D41" w:rsidRPr="00CC743C" w:rsidRDefault="00E32D41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3,76</w:t>
            </w:r>
          </w:p>
        </w:tc>
      </w:tr>
      <w:tr w:rsidR="00E32D41" w:rsidRPr="006A5FEE" w:rsidTr="008C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E32D41" w:rsidRPr="00444CAC" w:rsidRDefault="00E32D41" w:rsidP="008C6348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4CAC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3" w:type="dxa"/>
            <w:vAlign w:val="center"/>
          </w:tcPr>
          <w:p w:rsidR="00E32D41" w:rsidRPr="00CC0A7B" w:rsidRDefault="00E32D41" w:rsidP="008C634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CC0A7B">
              <w:rPr>
                <w:color w:val="000000"/>
                <w:sz w:val="24"/>
                <w:szCs w:val="24"/>
                <w:lang w:val="en-US" w:eastAsia="ru-RU"/>
              </w:rPr>
              <w:t>-</w:t>
            </w:r>
            <w:r w:rsidRPr="00CC0A7B">
              <w:rPr>
                <w:color w:val="000000"/>
                <w:sz w:val="24"/>
                <w:szCs w:val="24"/>
                <w:lang w:eastAsia="ru-RU"/>
              </w:rPr>
              <w:t xml:space="preserve"> зоны объектов рекреационного назначения</w:t>
            </w:r>
          </w:p>
        </w:tc>
        <w:tc>
          <w:tcPr>
            <w:tcW w:w="1276" w:type="dxa"/>
            <w:noWrap/>
          </w:tcPr>
          <w:p w:rsidR="00E32D41" w:rsidRPr="00CC743C" w:rsidRDefault="00E32D41" w:rsidP="008C6348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23,08</w:t>
            </w:r>
          </w:p>
        </w:tc>
        <w:tc>
          <w:tcPr>
            <w:tcW w:w="1276" w:type="dxa"/>
            <w:noWrap/>
          </w:tcPr>
          <w:p w:rsidR="00E32D41" w:rsidRPr="00CC743C" w:rsidRDefault="00E32D41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50,71</w:t>
            </w:r>
          </w:p>
        </w:tc>
      </w:tr>
      <w:tr w:rsidR="00E32D41" w:rsidRPr="006A5FEE" w:rsidTr="008C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E32D41" w:rsidRPr="006A5FEE" w:rsidRDefault="00AF7C93" w:rsidP="00E32D41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953" w:type="dxa"/>
            <w:vAlign w:val="center"/>
          </w:tcPr>
          <w:p w:rsidR="00E32D41" w:rsidRPr="00CC0A7B" w:rsidRDefault="00E32D41" w:rsidP="00E32D41">
            <w:pPr>
              <w:suppressAutoHyphens w:val="0"/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CC0A7B">
              <w:rPr>
                <w:sz w:val="22"/>
                <w:szCs w:val="22"/>
              </w:rPr>
              <w:t>зоны объектов транспортной инфраструктуры</w:t>
            </w:r>
          </w:p>
        </w:tc>
        <w:tc>
          <w:tcPr>
            <w:tcW w:w="1276" w:type="dxa"/>
            <w:noWrap/>
          </w:tcPr>
          <w:p w:rsidR="00E32D41" w:rsidRPr="00CC743C" w:rsidRDefault="00E32D41" w:rsidP="00E32D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8,60</w:t>
            </w:r>
          </w:p>
        </w:tc>
        <w:tc>
          <w:tcPr>
            <w:tcW w:w="1276" w:type="dxa"/>
            <w:noWrap/>
          </w:tcPr>
          <w:p w:rsidR="00E32D41" w:rsidRPr="00CC743C" w:rsidRDefault="00E32D41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18,90</w:t>
            </w:r>
          </w:p>
        </w:tc>
      </w:tr>
      <w:tr w:rsidR="00E32D41" w:rsidRPr="006A5FEE" w:rsidTr="008C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51" w:type="dxa"/>
          </w:tcPr>
          <w:p w:rsidR="00E32D41" w:rsidRPr="00C24D53" w:rsidRDefault="00E32D41" w:rsidP="00BB74A3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953" w:type="dxa"/>
            <w:vAlign w:val="center"/>
          </w:tcPr>
          <w:p w:rsidR="00E32D41" w:rsidRPr="00CC0A7B" w:rsidRDefault="00E32D41" w:rsidP="00BB74A3">
            <w:pPr>
              <w:suppressAutoHyphens w:val="0"/>
              <w:spacing w:line="360" w:lineRule="auto"/>
              <w:rPr>
                <w:sz w:val="22"/>
                <w:szCs w:val="22"/>
              </w:rPr>
            </w:pPr>
            <w:r w:rsidRPr="00CC0A7B">
              <w:rPr>
                <w:color w:val="000000"/>
                <w:sz w:val="22"/>
                <w:szCs w:val="22"/>
              </w:rPr>
              <w:t>-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C0A7B">
              <w:rPr>
                <w:color w:val="000000"/>
                <w:sz w:val="22"/>
                <w:szCs w:val="22"/>
              </w:rPr>
              <w:t xml:space="preserve"> объектов инженерной инфраструктуры</w:t>
            </w:r>
          </w:p>
        </w:tc>
        <w:tc>
          <w:tcPr>
            <w:tcW w:w="1276" w:type="dxa"/>
            <w:noWrap/>
          </w:tcPr>
          <w:p w:rsidR="00E32D41" w:rsidRPr="00CC743C" w:rsidRDefault="00E32D41" w:rsidP="00BB74A3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743C">
              <w:rPr>
                <w:sz w:val="22"/>
                <w:szCs w:val="22"/>
              </w:rPr>
              <w:t>0,</w:t>
            </w:r>
            <w:r w:rsidRPr="00CC743C">
              <w:rPr>
                <w:sz w:val="22"/>
                <w:szCs w:val="22"/>
                <w:lang w:val="en-US"/>
              </w:rPr>
              <w:t>5</w:t>
            </w:r>
            <w:r w:rsidRPr="00CC743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</w:tcPr>
          <w:p w:rsidR="00E32D41" w:rsidRPr="00CC743C" w:rsidRDefault="00E32D41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1,25</w:t>
            </w:r>
          </w:p>
        </w:tc>
      </w:tr>
      <w:bookmarkEnd w:id="23"/>
    </w:tbl>
    <w:p w:rsidR="00455D7C" w:rsidRDefault="00455D7C" w:rsidP="00830243">
      <w:pPr>
        <w:jc w:val="both"/>
        <w:rPr>
          <w:sz w:val="24"/>
          <w:szCs w:val="24"/>
        </w:rPr>
      </w:pPr>
    </w:p>
    <w:p w:rsidR="00D178CE" w:rsidRDefault="00CE3908" w:rsidP="00297F5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97F55">
        <w:rPr>
          <w:sz w:val="24"/>
          <w:szCs w:val="24"/>
        </w:rPr>
        <w:t>ерритори</w:t>
      </w:r>
      <w:r>
        <w:rPr>
          <w:sz w:val="24"/>
          <w:szCs w:val="24"/>
        </w:rPr>
        <w:t>я</w:t>
      </w:r>
      <w:r w:rsidR="00297F55">
        <w:rPr>
          <w:sz w:val="24"/>
          <w:szCs w:val="24"/>
        </w:rPr>
        <w:t xml:space="preserve"> проектирования </w:t>
      </w:r>
      <w:r>
        <w:rPr>
          <w:sz w:val="24"/>
          <w:szCs w:val="24"/>
        </w:rPr>
        <w:t>разбита на 14 участков.</w:t>
      </w:r>
      <w:r w:rsidR="00AF7C93">
        <w:rPr>
          <w:sz w:val="24"/>
          <w:szCs w:val="24"/>
        </w:rPr>
        <w:t xml:space="preserve"> </w:t>
      </w:r>
      <w:r w:rsidR="00D178CE">
        <w:rPr>
          <w:sz w:val="24"/>
          <w:szCs w:val="24"/>
        </w:rPr>
        <w:t xml:space="preserve">Характеристика участков приведена в таблице </w:t>
      </w:r>
      <w:r w:rsidR="005E7683">
        <w:rPr>
          <w:sz w:val="24"/>
          <w:szCs w:val="24"/>
        </w:rPr>
        <w:t>4</w:t>
      </w:r>
      <w:r w:rsidR="00D178CE">
        <w:rPr>
          <w:sz w:val="24"/>
          <w:szCs w:val="24"/>
        </w:rPr>
        <w:t>.1.2</w:t>
      </w:r>
      <w:r w:rsidR="00B759C2">
        <w:rPr>
          <w:sz w:val="24"/>
          <w:szCs w:val="24"/>
        </w:rPr>
        <w:t>.</w:t>
      </w:r>
    </w:p>
    <w:p w:rsidR="00D178CE" w:rsidRDefault="00D178CE" w:rsidP="00CD56E2">
      <w:pPr>
        <w:widowControl w:val="0"/>
        <w:spacing w:line="360" w:lineRule="auto"/>
        <w:ind w:firstLine="709"/>
        <w:jc w:val="right"/>
        <w:rPr>
          <w:sz w:val="24"/>
          <w:szCs w:val="24"/>
        </w:rPr>
      </w:pPr>
      <w:r w:rsidRPr="006A5FEE">
        <w:rPr>
          <w:sz w:val="24"/>
          <w:szCs w:val="24"/>
        </w:rPr>
        <w:t xml:space="preserve">Таблица </w:t>
      </w:r>
      <w:r w:rsidR="005E7683">
        <w:rPr>
          <w:sz w:val="24"/>
          <w:szCs w:val="24"/>
        </w:rPr>
        <w:t>4</w:t>
      </w:r>
      <w:r w:rsidRPr="006A5FEE">
        <w:rPr>
          <w:sz w:val="24"/>
          <w:szCs w:val="24"/>
        </w:rPr>
        <w:t>.1.</w:t>
      </w:r>
      <w:r>
        <w:rPr>
          <w:sz w:val="24"/>
          <w:szCs w:val="24"/>
        </w:rPr>
        <w:t>2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509"/>
        <w:gridCol w:w="4480"/>
        <w:gridCol w:w="1516"/>
      </w:tblGrid>
      <w:tr w:rsidR="00D178CE" w:rsidRPr="006A5FEE" w:rsidTr="00AF7C93">
        <w:trPr>
          <w:trHeight w:val="6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D178CE" w:rsidRPr="00AF7C93" w:rsidRDefault="00D178CE" w:rsidP="00983AB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</w:rPr>
              <w:t>№№</w:t>
            </w:r>
          </w:p>
          <w:p w:rsidR="00D178CE" w:rsidRPr="00AF7C93" w:rsidRDefault="00D178CE" w:rsidP="00983AB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D178CE" w:rsidRPr="00AF7C93" w:rsidRDefault="00B43B40" w:rsidP="00983AB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Наименование территории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D178CE" w:rsidRPr="00AF7C93" w:rsidRDefault="00AF7C93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Вид функционально-планировочной зоны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CE" w:rsidRPr="00AF7C93" w:rsidRDefault="00D178CE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 xml:space="preserve">Площадь, </w:t>
            </w:r>
            <w:r w:rsidR="004218AB" w:rsidRPr="00AF7C93">
              <w:rPr>
                <w:color w:val="000000"/>
                <w:sz w:val="22"/>
                <w:szCs w:val="22"/>
                <w:lang w:eastAsia="ru-RU"/>
              </w:rPr>
              <w:t>м</w:t>
            </w:r>
            <w:r w:rsidR="004218AB" w:rsidRPr="00AF7C93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7362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5699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  <w:lang w:val="en-US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42184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  <w:lang w:val="en-US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112052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  <w:lang w:val="en-US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72502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14657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23169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3126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32978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2731C7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 xml:space="preserve">существующей </w:t>
            </w:r>
            <w:r w:rsidR="00AF7C93" w:rsidRPr="00AF7C93">
              <w:rPr>
                <w:sz w:val="22"/>
                <w:szCs w:val="22"/>
              </w:rPr>
              <w:t>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32284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1859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12461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  <w:lang w:val="en-US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F7C93">
              <w:rPr>
                <w:bCs/>
                <w:sz w:val="22"/>
                <w:szCs w:val="22"/>
                <w:lang w:val="en-US"/>
              </w:rPr>
              <w:t>3041</w:t>
            </w:r>
          </w:p>
        </w:tc>
      </w:tr>
      <w:tr w:rsidR="00B43B40" w:rsidRPr="00CC743C" w:rsidTr="00AF7C93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4218AB" w:rsidP="00983AB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B43B40" w:rsidRPr="00AF7C93" w:rsidRDefault="00AF7C93" w:rsidP="00AF7C93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43B40" w:rsidRPr="00AF7C93" w:rsidRDefault="00B43B40" w:rsidP="00983AB5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F7C93">
              <w:rPr>
                <w:bCs/>
                <w:sz w:val="22"/>
                <w:szCs w:val="22"/>
                <w:lang w:val="en-US"/>
              </w:rPr>
              <w:t>4774</w:t>
            </w:r>
          </w:p>
        </w:tc>
      </w:tr>
    </w:tbl>
    <w:p w:rsidR="0039522C" w:rsidRDefault="0039522C" w:rsidP="006F4105">
      <w:pPr>
        <w:jc w:val="both"/>
        <w:rPr>
          <w:sz w:val="24"/>
          <w:szCs w:val="24"/>
        </w:rPr>
      </w:pPr>
    </w:p>
    <w:p w:rsidR="00CC743C" w:rsidRDefault="00AF7C93" w:rsidP="00AF7C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Предлагаемое </w:t>
      </w:r>
      <w:r w:rsidRPr="00BD0DB4">
        <w:rPr>
          <w:sz w:val="24"/>
          <w:szCs w:val="24"/>
        </w:rPr>
        <w:t xml:space="preserve">членение </w:t>
      </w:r>
      <w:r>
        <w:rPr>
          <w:sz w:val="24"/>
          <w:szCs w:val="24"/>
        </w:rPr>
        <w:t xml:space="preserve">на участки </w:t>
      </w:r>
      <w:r w:rsidRPr="00BD0DB4">
        <w:rPr>
          <w:sz w:val="24"/>
          <w:szCs w:val="24"/>
        </w:rPr>
        <w:t>может быть положено в основу определения этапов освоения территории.</w:t>
      </w:r>
    </w:p>
    <w:p w:rsidR="00CC743C" w:rsidRDefault="00CC743C" w:rsidP="006F4105">
      <w:pPr>
        <w:jc w:val="both"/>
        <w:rPr>
          <w:sz w:val="24"/>
          <w:szCs w:val="24"/>
        </w:rPr>
      </w:pPr>
    </w:p>
    <w:p w:rsidR="00AF7C93" w:rsidRDefault="00AF7C93" w:rsidP="006F4105">
      <w:pPr>
        <w:jc w:val="both"/>
        <w:rPr>
          <w:sz w:val="24"/>
          <w:szCs w:val="24"/>
        </w:rPr>
      </w:pPr>
    </w:p>
    <w:p w:rsidR="00AF7C93" w:rsidRDefault="00AF7C93" w:rsidP="006F4105">
      <w:pPr>
        <w:jc w:val="both"/>
        <w:rPr>
          <w:sz w:val="24"/>
          <w:szCs w:val="24"/>
        </w:rPr>
      </w:pPr>
    </w:p>
    <w:p w:rsidR="00A92711" w:rsidRDefault="005E7683" w:rsidP="00A92711">
      <w:pPr>
        <w:pStyle w:val="affff5"/>
        <w:outlineLvl w:val="1"/>
        <w:rPr>
          <w:b/>
          <w:caps w:val="0"/>
          <w:szCs w:val="24"/>
        </w:rPr>
      </w:pPr>
      <w:bookmarkStart w:id="24" w:name="_Toc360703250"/>
      <w:bookmarkStart w:id="25" w:name="_Toc370801245"/>
      <w:r>
        <w:rPr>
          <w:b/>
          <w:caps w:val="0"/>
          <w:szCs w:val="24"/>
        </w:rPr>
        <w:t>4</w:t>
      </w:r>
      <w:r w:rsidR="00A92711" w:rsidRPr="00BD0DB4">
        <w:rPr>
          <w:b/>
          <w:caps w:val="0"/>
          <w:szCs w:val="24"/>
        </w:rPr>
        <w:t>.</w:t>
      </w:r>
      <w:r w:rsidR="00FC785A">
        <w:rPr>
          <w:b/>
          <w:caps w:val="0"/>
          <w:szCs w:val="24"/>
        </w:rPr>
        <w:t>2</w:t>
      </w:r>
      <w:r w:rsidR="00A92711" w:rsidRPr="00BD0DB4">
        <w:rPr>
          <w:b/>
          <w:caps w:val="0"/>
          <w:szCs w:val="24"/>
        </w:rPr>
        <w:t>. Положение о размещении объектов капитального строительства</w:t>
      </w:r>
      <w:r w:rsidR="00A92711">
        <w:rPr>
          <w:b/>
          <w:caps w:val="0"/>
          <w:szCs w:val="24"/>
        </w:rPr>
        <w:t xml:space="preserve"> </w:t>
      </w:r>
      <w:r w:rsidR="00A92711" w:rsidRPr="00BD0DB4">
        <w:rPr>
          <w:b/>
          <w:caps w:val="0"/>
          <w:szCs w:val="24"/>
        </w:rPr>
        <w:t>федерального, р</w:t>
      </w:r>
      <w:r w:rsidR="00A92711" w:rsidRPr="00BD0DB4">
        <w:rPr>
          <w:b/>
          <w:caps w:val="0"/>
          <w:szCs w:val="24"/>
        </w:rPr>
        <w:t>е</w:t>
      </w:r>
      <w:r w:rsidR="00A92711" w:rsidRPr="00BD0DB4">
        <w:rPr>
          <w:b/>
          <w:caps w:val="0"/>
          <w:szCs w:val="24"/>
        </w:rPr>
        <w:t>гионального и мест</w:t>
      </w:r>
      <w:r w:rsidR="00A92711">
        <w:rPr>
          <w:b/>
          <w:caps w:val="0"/>
          <w:szCs w:val="24"/>
        </w:rPr>
        <w:t>ного значения на территории проектирования</w:t>
      </w:r>
      <w:bookmarkEnd w:id="24"/>
      <w:bookmarkEnd w:id="25"/>
    </w:p>
    <w:p w:rsidR="00A92711" w:rsidRDefault="00A92711" w:rsidP="00A92711">
      <w:pPr>
        <w:pStyle w:val="affff5"/>
        <w:jc w:val="both"/>
        <w:rPr>
          <w:caps w:val="0"/>
          <w:szCs w:val="24"/>
        </w:rPr>
      </w:pPr>
    </w:p>
    <w:p w:rsidR="00A92711" w:rsidRDefault="00A92711" w:rsidP="002C4148">
      <w:pPr>
        <w:pStyle w:val="affff5"/>
        <w:widowControl w:val="0"/>
        <w:ind w:firstLine="720"/>
        <w:jc w:val="both"/>
        <w:rPr>
          <w:caps w:val="0"/>
          <w:szCs w:val="24"/>
        </w:rPr>
      </w:pPr>
      <w:r w:rsidRPr="00F55D51">
        <w:rPr>
          <w:caps w:val="0"/>
          <w:szCs w:val="24"/>
        </w:rPr>
        <w:t xml:space="preserve">В соответствии </w:t>
      </w:r>
      <w:r w:rsidR="00C70A16">
        <w:rPr>
          <w:caps w:val="0"/>
          <w:szCs w:val="24"/>
        </w:rPr>
        <w:t>со Схемой территориального планирования Всеволожского муниципального района и Схемой территориального планирования Ленинградской области</w:t>
      </w:r>
      <w:r w:rsidRPr="00F55D51">
        <w:rPr>
          <w:caps w:val="0"/>
          <w:szCs w:val="24"/>
        </w:rPr>
        <w:t xml:space="preserve"> </w:t>
      </w:r>
      <w:r w:rsidR="00C70A16">
        <w:rPr>
          <w:caps w:val="0"/>
          <w:szCs w:val="24"/>
        </w:rPr>
        <w:t xml:space="preserve">на территории проектирования </w:t>
      </w:r>
      <w:r w:rsidRPr="00F55D51">
        <w:rPr>
          <w:caps w:val="0"/>
          <w:szCs w:val="24"/>
        </w:rPr>
        <w:t>размещение объектов федерального и регионального значения не предусматривается.</w:t>
      </w:r>
    </w:p>
    <w:p w:rsidR="00635179" w:rsidRDefault="00635179" w:rsidP="00635179">
      <w:pPr>
        <w:pStyle w:val="affff5"/>
        <w:widowControl w:val="0"/>
        <w:jc w:val="both"/>
        <w:rPr>
          <w:caps w:val="0"/>
          <w:szCs w:val="24"/>
        </w:rPr>
      </w:pPr>
    </w:p>
    <w:p w:rsidR="005D4D58" w:rsidRPr="00A95D83" w:rsidRDefault="005E7683" w:rsidP="005D4D58">
      <w:pPr>
        <w:pStyle w:val="afc"/>
        <w:tabs>
          <w:tab w:val="left" w:pos="708"/>
        </w:tabs>
        <w:outlineLvl w:val="2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6" w:name="_Toc370801246"/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5D4D58" w:rsidRPr="00A95D8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5D4D58" w:rsidRPr="00A95D8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5D4D58" w:rsidRPr="00A95D83">
        <w:rPr>
          <w:rFonts w:ascii="Times New Roman" w:hAnsi="Times New Roman"/>
          <w:b/>
          <w:bCs/>
          <w:sz w:val="24"/>
          <w:szCs w:val="24"/>
          <w:lang w:val="ru-RU"/>
        </w:rPr>
        <w:t xml:space="preserve">. Предложения по формированию 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социальной инфраструктуры</w:t>
      </w:r>
      <w:bookmarkEnd w:id="26"/>
    </w:p>
    <w:p w:rsidR="005D4D58" w:rsidRPr="00A95D83" w:rsidRDefault="005D4D58" w:rsidP="005D4D58">
      <w:pPr>
        <w:rPr>
          <w:sz w:val="24"/>
          <w:szCs w:val="24"/>
        </w:rPr>
      </w:pPr>
    </w:p>
    <w:p w:rsidR="005D4D58" w:rsidRPr="00BD0DB4" w:rsidRDefault="005D4D58" w:rsidP="005D4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BD0DB4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BD0DB4">
        <w:rPr>
          <w:sz w:val="24"/>
          <w:szCs w:val="24"/>
        </w:rPr>
        <w:t xml:space="preserve"> системы обслуживания</w:t>
      </w:r>
      <w:r w:rsidR="00CD56E2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в проекте генерального плана </w:t>
      </w:r>
      <w:r w:rsidRPr="005A6B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Разметелевское</w:t>
      </w:r>
      <w:r w:rsidRPr="006A5FEE">
        <w:rPr>
          <w:sz w:val="24"/>
          <w:szCs w:val="24"/>
        </w:rPr>
        <w:t xml:space="preserve">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BD0DB4">
        <w:rPr>
          <w:sz w:val="24"/>
          <w:szCs w:val="24"/>
        </w:rPr>
        <w:t xml:space="preserve"> предлагается:</w:t>
      </w:r>
    </w:p>
    <w:p w:rsidR="005D4D58" w:rsidRPr="00BD0DB4" w:rsidRDefault="005D4D58" w:rsidP="005D4D58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формирование структуры культурно-бытового</w:t>
      </w:r>
      <w:r>
        <w:rPr>
          <w:sz w:val="24"/>
          <w:szCs w:val="24"/>
        </w:rPr>
        <w:t xml:space="preserve"> и социального</w:t>
      </w:r>
      <w:r w:rsidRPr="00BD0DB4">
        <w:rPr>
          <w:sz w:val="24"/>
          <w:szCs w:val="24"/>
        </w:rPr>
        <w:t xml:space="preserve"> обслуживания населения г</w:t>
      </w:r>
      <w:r w:rsidRPr="00BD0DB4">
        <w:rPr>
          <w:sz w:val="24"/>
          <w:szCs w:val="24"/>
        </w:rPr>
        <w:t>о</w:t>
      </w:r>
      <w:r w:rsidRPr="00BD0DB4">
        <w:rPr>
          <w:sz w:val="24"/>
          <w:szCs w:val="24"/>
        </w:rPr>
        <w:t>рода как двухуровневой системы;</w:t>
      </w:r>
    </w:p>
    <w:p w:rsidR="005D4D58" w:rsidRPr="00BD0DB4" w:rsidRDefault="005D4D58" w:rsidP="005D4D5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доведения обеспеченности населения всеми видами обслуживания до но</w:t>
      </w:r>
      <w:r w:rsidRPr="00BD0DB4">
        <w:rPr>
          <w:sz w:val="24"/>
          <w:szCs w:val="24"/>
        </w:rPr>
        <w:t>р</w:t>
      </w:r>
      <w:r w:rsidRPr="00BD0DB4">
        <w:rPr>
          <w:sz w:val="24"/>
          <w:szCs w:val="24"/>
        </w:rPr>
        <w:t>мативного уровня;</w:t>
      </w:r>
    </w:p>
    <w:p w:rsidR="005D4D58" w:rsidRPr="00BD0DB4" w:rsidRDefault="005D4D58" w:rsidP="00D71C79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реконструкция и модернизация существующих объектов обслуживания в направлении повышения качества обслуживания, расширения ассортимента услуг, развития материально-технической базы, уменьшения н</w:t>
      </w:r>
      <w:r w:rsidRPr="00BD0DB4">
        <w:rPr>
          <w:sz w:val="24"/>
          <w:szCs w:val="24"/>
        </w:rPr>
        <w:t>а</w:t>
      </w:r>
      <w:r w:rsidRPr="00BD0DB4">
        <w:rPr>
          <w:sz w:val="24"/>
          <w:szCs w:val="24"/>
        </w:rPr>
        <w:t>полняемости групп детских садов и классов школ, использование свободных объёмов и территорий для развития спортивных и культурных центров обсл</w:t>
      </w:r>
      <w:r w:rsidRPr="00BD0DB4">
        <w:rPr>
          <w:sz w:val="24"/>
          <w:szCs w:val="24"/>
        </w:rPr>
        <w:t>у</w:t>
      </w:r>
      <w:r w:rsidRPr="00BD0DB4">
        <w:rPr>
          <w:sz w:val="24"/>
          <w:szCs w:val="24"/>
        </w:rPr>
        <w:t>живания населения всех категорий и возрастов.</w:t>
      </w:r>
    </w:p>
    <w:p w:rsidR="005D4D58" w:rsidRPr="00BD0DB4" w:rsidRDefault="005D4D58" w:rsidP="005D4D58">
      <w:pPr>
        <w:ind w:firstLine="708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В целях совершенствования системы обслуживания</w:t>
      </w:r>
      <w:r>
        <w:rPr>
          <w:sz w:val="24"/>
          <w:szCs w:val="24"/>
        </w:rPr>
        <w:t xml:space="preserve"> постоянного населения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утвержденном генеральном плане </w:t>
      </w:r>
      <w:r w:rsidRPr="005A6B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Разметелевское</w:t>
      </w:r>
      <w:r w:rsidRPr="006A5FEE">
        <w:rPr>
          <w:sz w:val="24"/>
          <w:szCs w:val="24"/>
        </w:rPr>
        <w:t xml:space="preserve">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деревне Манушкино до 2030 года для обслуживания постоянного населения </w:t>
      </w:r>
      <w:r w:rsidRPr="00BD0DB4">
        <w:rPr>
          <w:sz w:val="24"/>
          <w:szCs w:val="24"/>
        </w:rPr>
        <w:t>предусмотрено:</w:t>
      </w:r>
    </w:p>
    <w:p w:rsidR="005D4D58" w:rsidRDefault="005D4D58" w:rsidP="005D4D5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>детск</w:t>
      </w:r>
      <w:r>
        <w:rPr>
          <w:sz w:val="24"/>
          <w:szCs w:val="24"/>
        </w:rPr>
        <w:t>ого</w:t>
      </w:r>
      <w:r w:rsidRPr="00B000BC">
        <w:rPr>
          <w:sz w:val="24"/>
          <w:szCs w:val="24"/>
        </w:rPr>
        <w:t xml:space="preserve"> дошкольн</w:t>
      </w:r>
      <w:r>
        <w:rPr>
          <w:sz w:val="24"/>
          <w:szCs w:val="24"/>
        </w:rPr>
        <w:t>ого</w:t>
      </w:r>
      <w:r w:rsidRPr="00B000B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вместимостью 75 мест;</w:t>
      </w:r>
    </w:p>
    <w:p w:rsidR="005D4D58" w:rsidRPr="00392BFC" w:rsidRDefault="005D4D58" w:rsidP="005D4D5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00BC">
        <w:rPr>
          <w:sz w:val="24"/>
          <w:szCs w:val="24"/>
        </w:rPr>
        <w:t>расположения кабинет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общей практики во встроенн</w:t>
      </w:r>
      <w:r>
        <w:rPr>
          <w:sz w:val="24"/>
          <w:szCs w:val="24"/>
        </w:rPr>
        <w:t>ом</w:t>
      </w:r>
      <w:r w:rsidRPr="00B000BC">
        <w:rPr>
          <w:sz w:val="24"/>
          <w:szCs w:val="24"/>
        </w:rPr>
        <w:t xml:space="preserve"> по</w:t>
      </w:r>
      <w:r>
        <w:rPr>
          <w:sz w:val="24"/>
          <w:szCs w:val="24"/>
        </w:rPr>
        <w:t>мещении;</w:t>
      </w:r>
    </w:p>
    <w:p w:rsidR="005D4D58" w:rsidRPr="0063718C" w:rsidRDefault="005D4D58" w:rsidP="005D4D58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объектов розничной торговли </w:t>
      </w:r>
      <w:r w:rsidRPr="00392BFC">
        <w:rPr>
          <w:sz w:val="24"/>
          <w:szCs w:val="24"/>
        </w:rPr>
        <w:t>с широким ассортиментом продовольственных и непродовольственных товаров, предприятий общественного питания и бытового обслуживания</w:t>
      </w:r>
      <w:r>
        <w:rPr>
          <w:sz w:val="24"/>
          <w:szCs w:val="24"/>
        </w:rPr>
        <w:t>;</w:t>
      </w:r>
    </w:p>
    <w:p w:rsidR="005D4D58" w:rsidRDefault="005D4D58" w:rsidP="005D4D5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 w:rsidRPr="00B000BC">
        <w:rPr>
          <w:sz w:val="24"/>
          <w:szCs w:val="24"/>
        </w:rPr>
        <w:t>спортивно-досугового комплекса;</w:t>
      </w:r>
    </w:p>
    <w:p w:rsidR="005D4D58" w:rsidRPr="00392BFC" w:rsidRDefault="005D4D58" w:rsidP="005D4D58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плоскостных спортивных сооружений.</w:t>
      </w:r>
    </w:p>
    <w:p w:rsidR="005D4D58" w:rsidRDefault="005D4D58" w:rsidP="00635179">
      <w:pPr>
        <w:pStyle w:val="affff5"/>
        <w:widowControl w:val="0"/>
        <w:jc w:val="both"/>
        <w:rPr>
          <w:caps w:val="0"/>
          <w:szCs w:val="24"/>
        </w:rPr>
      </w:pPr>
    </w:p>
    <w:p w:rsidR="005D4D58" w:rsidRPr="00F55D51" w:rsidRDefault="005D4D58" w:rsidP="00635179">
      <w:pPr>
        <w:pStyle w:val="affff5"/>
        <w:widowControl w:val="0"/>
        <w:jc w:val="both"/>
        <w:rPr>
          <w:caps w:val="0"/>
          <w:szCs w:val="24"/>
        </w:rPr>
      </w:pPr>
    </w:p>
    <w:p w:rsidR="00255552" w:rsidRPr="00A95D83" w:rsidRDefault="005E7683" w:rsidP="00255552">
      <w:pPr>
        <w:pStyle w:val="afc"/>
        <w:tabs>
          <w:tab w:val="left" w:pos="708"/>
        </w:tabs>
        <w:outlineLvl w:val="2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7" w:name="_Toc370801247"/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255552" w:rsidRPr="00A95D8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FC785A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255552" w:rsidRPr="00A95D83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255552" w:rsidRPr="00A95D83">
        <w:rPr>
          <w:rFonts w:ascii="Times New Roman" w:hAnsi="Times New Roman"/>
          <w:b/>
          <w:bCs/>
          <w:sz w:val="24"/>
          <w:szCs w:val="24"/>
          <w:lang w:val="ru-RU"/>
        </w:rPr>
        <w:t>. Предложения по формированию структуры объектов рекреации</w:t>
      </w:r>
      <w:bookmarkEnd w:id="27"/>
    </w:p>
    <w:p w:rsidR="00255552" w:rsidRPr="007D44AA" w:rsidRDefault="00255552" w:rsidP="00255552">
      <w:pPr>
        <w:rPr>
          <w:sz w:val="20"/>
        </w:rPr>
      </w:pPr>
    </w:p>
    <w:p w:rsidR="00466376" w:rsidRDefault="00A95D83" w:rsidP="0025555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проекте предлагается создание многофункциональной рекреационной зоны</w:t>
      </w:r>
      <w:r w:rsidR="0051142F">
        <w:rPr>
          <w:sz w:val="24"/>
          <w:szCs w:val="24"/>
        </w:rPr>
        <w:t xml:space="preserve"> (комплекса)</w:t>
      </w:r>
      <w:r>
        <w:rPr>
          <w:sz w:val="24"/>
          <w:szCs w:val="24"/>
        </w:rPr>
        <w:t>, включающей как территории зеленых насаждений общего пользования</w:t>
      </w:r>
      <w:r w:rsidR="00466376">
        <w:rPr>
          <w:sz w:val="24"/>
          <w:szCs w:val="24"/>
        </w:rPr>
        <w:t xml:space="preserve"> с прогулочными и велосипедными дорожками</w:t>
      </w:r>
      <w:r>
        <w:rPr>
          <w:sz w:val="24"/>
          <w:szCs w:val="24"/>
        </w:rPr>
        <w:t xml:space="preserve">, так и территории, на которых могут быть размещены объекты </w:t>
      </w:r>
      <w:r w:rsidR="0059384A">
        <w:rPr>
          <w:sz w:val="24"/>
          <w:szCs w:val="24"/>
        </w:rPr>
        <w:t>туризма, отдыха</w:t>
      </w:r>
      <w:r w:rsidR="00424E5A">
        <w:rPr>
          <w:sz w:val="24"/>
          <w:szCs w:val="24"/>
        </w:rPr>
        <w:t>,</w:t>
      </w:r>
      <w:r w:rsidR="00466376">
        <w:rPr>
          <w:sz w:val="24"/>
          <w:szCs w:val="24"/>
        </w:rPr>
        <w:t xml:space="preserve"> досуга</w:t>
      </w:r>
      <w:r w:rsidR="00424E5A">
        <w:rPr>
          <w:sz w:val="24"/>
          <w:szCs w:val="24"/>
        </w:rPr>
        <w:t>, развлечений</w:t>
      </w:r>
      <w:r w:rsidR="00466376">
        <w:rPr>
          <w:sz w:val="24"/>
          <w:szCs w:val="24"/>
        </w:rPr>
        <w:t xml:space="preserve"> обще</w:t>
      </w:r>
      <w:r w:rsidR="001225F4">
        <w:rPr>
          <w:sz w:val="24"/>
          <w:szCs w:val="24"/>
        </w:rPr>
        <w:t>го и ограниченного пользования.</w:t>
      </w:r>
    </w:p>
    <w:p w:rsidR="001225F4" w:rsidRDefault="00AD17CD" w:rsidP="0025555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рекреационных </w:t>
      </w:r>
      <w:r w:rsidR="0051142F">
        <w:rPr>
          <w:sz w:val="24"/>
          <w:szCs w:val="24"/>
        </w:rPr>
        <w:t>комплексах</w:t>
      </w:r>
      <w:r>
        <w:rPr>
          <w:sz w:val="24"/>
          <w:szCs w:val="24"/>
        </w:rPr>
        <w:t xml:space="preserve"> </w:t>
      </w:r>
      <w:r w:rsidR="00466376">
        <w:rPr>
          <w:sz w:val="24"/>
          <w:szCs w:val="24"/>
        </w:rPr>
        <w:t>предусматривается</w:t>
      </w:r>
      <w:r>
        <w:rPr>
          <w:sz w:val="24"/>
          <w:szCs w:val="24"/>
        </w:rPr>
        <w:t xml:space="preserve"> </w:t>
      </w:r>
      <w:r w:rsidR="001225F4">
        <w:rPr>
          <w:sz w:val="24"/>
          <w:szCs w:val="24"/>
        </w:rPr>
        <w:t>строительство следующих объектов –</w:t>
      </w:r>
    </w:p>
    <w:p w:rsidR="001225F4" w:rsidRDefault="0015186F" w:rsidP="001225F4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плоскостных спортивных сооружений</w:t>
      </w:r>
      <w:r w:rsidR="00A76E05">
        <w:rPr>
          <w:sz w:val="24"/>
          <w:szCs w:val="24"/>
        </w:rPr>
        <w:t>, в том числе т</w:t>
      </w:r>
      <w:r>
        <w:rPr>
          <w:sz w:val="24"/>
          <w:szCs w:val="24"/>
        </w:rPr>
        <w:t>еннисных кортов, футбольных, волейбольных и пр. площадок</w:t>
      </w:r>
      <w:r w:rsidR="00A76E05">
        <w:rPr>
          <w:sz w:val="24"/>
          <w:szCs w:val="24"/>
        </w:rPr>
        <w:t xml:space="preserve"> с пунктами проката инвентаря и снаряжения, размещением объектов торговли и общественного питания, сопутствующих объектов инженерной инфраструктуры</w:t>
      </w:r>
      <w:r>
        <w:rPr>
          <w:sz w:val="24"/>
          <w:szCs w:val="24"/>
        </w:rPr>
        <w:t>;</w:t>
      </w:r>
    </w:p>
    <w:p w:rsidR="0015186F" w:rsidRDefault="0015186F" w:rsidP="001225F4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площадок для отдыха взрослых и игр детей,</w:t>
      </w:r>
    </w:p>
    <w:p w:rsidR="0015186F" w:rsidRDefault="0015186F" w:rsidP="001225F4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горнолыжного комплекса, в том числе:</w:t>
      </w:r>
    </w:p>
    <w:p w:rsidR="0015186F" w:rsidRDefault="0015186F" w:rsidP="0015186F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лыжного центра (скицентра)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с пунктом проката, спортивной школой, рестораном и магазином;</w:t>
      </w:r>
    </w:p>
    <w:p w:rsidR="0015186F" w:rsidRDefault="0015186F" w:rsidP="0015186F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лыжных трасс разного уровня (беговых, основных, кулуарных);</w:t>
      </w:r>
    </w:p>
    <w:p w:rsidR="0015186F" w:rsidRDefault="0015186F" w:rsidP="0015186F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развлекательного центра</w:t>
      </w:r>
      <w:r w:rsidR="00A76E05">
        <w:rPr>
          <w:sz w:val="24"/>
          <w:szCs w:val="24"/>
        </w:rPr>
        <w:t xml:space="preserve"> на верхней площадке</w:t>
      </w:r>
      <w:r>
        <w:rPr>
          <w:sz w:val="24"/>
          <w:szCs w:val="24"/>
        </w:rPr>
        <w:t xml:space="preserve"> (вьюпойнт</w:t>
      </w:r>
      <w:r w:rsidR="00A76E05">
        <w:rPr>
          <w:sz w:val="24"/>
          <w:szCs w:val="24"/>
        </w:rPr>
        <w:t>а</w:t>
      </w:r>
      <w:r>
        <w:rPr>
          <w:sz w:val="24"/>
          <w:szCs w:val="24"/>
        </w:rPr>
        <w:t xml:space="preserve">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</w:t>
        </w:r>
        <w:r w:rsidRPr="00A76E05">
          <w:rPr>
            <w:sz w:val="24"/>
            <w:szCs w:val="24"/>
          </w:rPr>
          <w:t>м</w:t>
        </w:r>
        <w:r w:rsidRPr="00A76E05">
          <w:rPr>
            <w:sz w:val="24"/>
            <w:szCs w:val="24"/>
            <w:vertAlign w:val="superscript"/>
          </w:rPr>
          <w:t>2</w:t>
        </w:r>
      </w:smartTag>
      <w:r w:rsidR="00A76E05">
        <w:rPr>
          <w:sz w:val="24"/>
          <w:szCs w:val="24"/>
        </w:rPr>
        <w:t xml:space="preserve"> </w:t>
      </w:r>
      <w:r w:rsidRPr="00A76E05">
        <w:rPr>
          <w:sz w:val="24"/>
          <w:szCs w:val="24"/>
        </w:rPr>
        <w:t>с</w:t>
      </w:r>
      <w:r>
        <w:rPr>
          <w:sz w:val="24"/>
          <w:szCs w:val="24"/>
        </w:rPr>
        <w:t xml:space="preserve"> рестораном и баром</w:t>
      </w:r>
      <w:r w:rsidR="00A76E05">
        <w:rPr>
          <w:sz w:val="24"/>
          <w:szCs w:val="24"/>
        </w:rPr>
        <w:t>;</w:t>
      </w:r>
    </w:p>
    <w:p w:rsidR="00A76E05" w:rsidRDefault="00A76E05" w:rsidP="0015186F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сопутствующих объектов инженерной </w:t>
      </w:r>
      <w:r w:rsidR="0051142F">
        <w:rPr>
          <w:sz w:val="24"/>
          <w:szCs w:val="24"/>
        </w:rPr>
        <w:t xml:space="preserve">и транспортной </w:t>
      </w:r>
      <w:r>
        <w:rPr>
          <w:sz w:val="24"/>
          <w:szCs w:val="24"/>
        </w:rPr>
        <w:t>инфраструктуры.</w:t>
      </w:r>
    </w:p>
    <w:p w:rsidR="00255552" w:rsidRPr="00A95D83" w:rsidRDefault="00424E5A" w:rsidP="00255552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Предусмотрено обеспечение объектов рекреации необходимым количеством парковочных мест на открытых </w:t>
      </w:r>
      <w:r w:rsidR="00635179">
        <w:rPr>
          <w:sz w:val="24"/>
          <w:szCs w:val="24"/>
        </w:rPr>
        <w:t>автомобильных стоянках</w:t>
      </w:r>
      <w:r>
        <w:rPr>
          <w:sz w:val="24"/>
          <w:szCs w:val="24"/>
        </w:rPr>
        <w:t>.</w:t>
      </w:r>
    </w:p>
    <w:p w:rsidR="00424E5A" w:rsidRPr="006F0A89" w:rsidRDefault="00424E5A" w:rsidP="00C719C8">
      <w:pPr>
        <w:pStyle w:val="affff5"/>
        <w:rPr>
          <w:sz w:val="20"/>
        </w:rPr>
      </w:pPr>
    </w:p>
    <w:p w:rsidR="00255552" w:rsidRPr="006F0A89" w:rsidRDefault="00255552" w:rsidP="00C719C8">
      <w:pPr>
        <w:pStyle w:val="affff5"/>
        <w:rPr>
          <w:sz w:val="20"/>
        </w:rPr>
      </w:pPr>
    </w:p>
    <w:p w:rsidR="00BD0DB4" w:rsidRPr="00BD0DB4" w:rsidRDefault="005E7683" w:rsidP="00E42246">
      <w:pPr>
        <w:pStyle w:val="afc"/>
        <w:tabs>
          <w:tab w:val="left" w:pos="708"/>
        </w:tabs>
        <w:outlineLvl w:val="2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8" w:name="_Toc370801248"/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FC785A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C70A1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C719C8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Предложения по формированию транспортной </w:t>
      </w:r>
      <w:r w:rsidR="00BC0359">
        <w:rPr>
          <w:rFonts w:ascii="Times New Roman" w:hAnsi="Times New Roman"/>
          <w:b/>
          <w:bCs/>
          <w:sz w:val="24"/>
          <w:szCs w:val="24"/>
          <w:lang w:val="ru-RU"/>
        </w:rPr>
        <w:t>инфраструктуры</w:t>
      </w:r>
      <w:bookmarkEnd w:id="28"/>
    </w:p>
    <w:p w:rsidR="00C719C8" w:rsidRPr="007D44AA" w:rsidRDefault="00C719C8" w:rsidP="007D44AA">
      <w:pPr>
        <w:rPr>
          <w:sz w:val="20"/>
        </w:rPr>
      </w:pPr>
    </w:p>
    <w:p w:rsidR="00C40FAD" w:rsidRDefault="00752A82" w:rsidP="00C76A8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по </w:t>
      </w:r>
      <w:r w:rsidRPr="006A5FEE">
        <w:rPr>
          <w:sz w:val="24"/>
          <w:szCs w:val="24"/>
        </w:rPr>
        <w:t xml:space="preserve">организации транспортного обслуживания </w:t>
      </w:r>
      <w:r>
        <w:rPr>
          <w:sz w:val="24"/>
          <w:szCs w:val="24"/>
        </w:rPr>
        <w:t>проектируем</w:t>
      </w:r>
      <w:r w:rsidR="00635179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C40FAD">
        <w:rPr>
          <w:sz w:val="24"/>
          <w:szCs w:val="24"/>
        </w:rPr>
        <w:t>многофункциональной рекреационной зоны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разработаны с учетом</w:t>
      </w:r>
      <w:r w:rsidRPr="006A5FE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 xml:space="preserve">й по </w:t>
      </w:r>
      <w:r w:rsidR="00C40FAD">
        <w:rPr>
          <w:sz w:val="24"/>
          <w:szCs w:val="24"/>
        </w:rPr>
        <w:t>утвержденному Г</w:t>
      </w:r>
      <w:r w:rsidRPr="006A5FEE">
        <w:rPr>
          <w:sz w:val="24"/>
          <w:szCs w:val="24"/>
        </w:rPr>
        <w:t>енерально</w:t>
      </w:r>
      <w:r w:rsidR="00C40FAD">
        <w:rPr>
          <w:sz w:val="24"/>
          <w:szCs w:val="24"/>
        </w:rPr>
        <w:t>му</w:t>
      </w:r>
      <w:r w:rsidRPr="006A5FEE">
        <w:rPr>
          <w:sz w:val="24"/>
          <w:szCs w:val="24"/>
        </w:rPr>
        <w:t xml:space="preserve"> план</w:t>
      </w:r>
      <w:r w:rsidR="00C40FAD">
        <w:rPr>
          <w:sz w:val="24"/>
          <w:szCs w:val="24"/>
        </w:rPr>
        <w:t>у</w:t>
      </w:r>
      <w:r w:rsidRPr="006A5FEE">
        <w:rPr>
          <w:sz w:val="24"/>
          <w:szCs w:val="24"/>
        </w:rPr>
        <w:t xml:space="preserve"> </w:t>
      </w:r>
      <w:r w:rsidRPr="005A6B3E">
        <w:rPr>
          <w:sz w:val="24"/>
          <w:szCs w:val="24"/>
        </w:rPr>
        <w:t xml:space="preserve">муниципального образования </w:t>
      </w:r>
      <w:r w:rsidR="00C40FAD">
        <w:rPr>
          <w:sz w:val="24"/>
          <w:szCs w:val="24"/>
        </w:rPr>
        <w:t>Разметелевское</w:t>
      </w:r>
      <w:r w:rsidRPr="006A5FEE">
        <w:rPr>
          <w:sz w:val="24"/>
          <w:szCs w:val="24"/>
        </w:rPr>
        <w:t xml:space="preserve"> сельское поселение</w:t>
      </w:r>
      <w:r w:rsidRPr="005A6B3E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>, в котором предусмотрено</w:t>
      </w:r>
      <w:r w:rsidR="00C76A8C">
        <w:rPr>
          <w:sz w:val="24"/>
          <w:szCs w:val="24"/>
        </w:rPr>
        <w:t xml:space="preserve"> </w:t>
      </w:r>
      <w:r w:rsidR="00C40FAD">
        <w:rPr>
          <w:sz w:val="24"/>
          <w:szCs w:val="24"/>
        </w:rPr>
        <w:t>использование автомобильного транспорта</w:t>
      </w:r>
      <w:r w:rsidR="00A636BB">
        <w:rPr>
          <w:sz w:val="24"/>
          <w:szCs w:val="24"/>
        </w:rPr>
        <w:t>.</w:t>
      </w:r>
    </w:p>
    <w:p w:rsidR="00C76A8C" w:rsidRDefault="00F923CD" w:rsidP="00F923CD">
      <w:pPr>
        <w:ind w:firstLine="720"/>
        <w:jc w:val="both"/>
        <w:rPr>
          <w:sz w:val="24"/>
          <w:szCs w:val="24"/>
        </w:rPr>
      </w:pPr>
      <w:r w:rsidRPr="00573EFC">
        <w:rPr>
          <w:sz w:val="24"/>
          <w:szCs w:val="24"/>
        </w:rPr>
        <w:t xml:space="preserve">В проекте предлагается организация </w:t>
      </w:r>
      <w:r w:rsidR="00C76A8C">
        <w:rPr>
          <w:sz w:val="24"/>
          <w:szCs w:val="24"/>
        </w:rPr>
        <w:t>двух</w:t>
      </w:r>
      <w:r w:rsidRPr="00573EFC">
        <w:rPr>
          <w:sz w:val="24"/>
          <w:szCs w:val="24"/>
        </w:rPr>
        <w:t xml:space="preserve"> въездов-выездов на территорию проектирования</w:t>
      </w:r>
      <w:r w:rsidR="00C76A8C">
        <w:rPr>
          <w:sz w:val="24"/>
          <w:szCs w:val="24"/>
        </w:rPr>
        <w:t>, в том числе:</w:t>
      </w:r>
    </w:p>
    <w:p w:rsidR="00F923CD" w:rsidRDefault="001C6731" w:rsidP="00D71C79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 w:rsidRPr="00573EFC">
        <w:rPr>
          <w:sz w:val="24"/>
          <w:szCs w:val="24"/>
        </w:rPr>
        <w:t xml:space="preserve">в </w:t>
      </w:r>
      <w:r>
        <w:rPr>
          <w:sz w:val="24"/>
          <w:szCs w:val="24"/>
        </w:rPr>
        <w:t>южной</w:t>
      </w:r>
      <w:r w:rsidRPr="00573EFC">
        <w:rPr>
          <w:sz w:val="24"/>
          <w:szCs w:val="24"/>
        </w:rPr>
        <w:t xml:space="preserve"> части территории проектирования </w:t>
      </w:r>
      <w:r>
        <w:rPr>
          <w:sz w:val="24"/>
          <w:szCs w:val="24"/>
        </w:rPr>
        <w:t>- от</w:t>
      </w:r>
      <w:r w:rsidR="00573EFC" w:rsidRPr="00573EFC">
        <w:rPr>
          <w:sz w:val="24"/>
          <w:szCs w:val="24"/>
        </w:rPr>
        <w:t xml:space="preserve"> </w:t>
      </w:r>
      <w:r w:rsidR="00C76A8C">
        <w:rPr>
          <w:color w:val="000000"/>
          <w:sz w:val="24"/>
          <w:szCs w:val="24"/>
        </w:rPr>
        <w:t>существующей</w:t>
      </w:r>
      <w:r w:rsidR="00573EFC" w:rsidRPr="00573EFC">
        <w:rPr>
          <w:color w:val="000000"/>
          <w:sz w:val="24"/>
          <w:szCs w:val="24"/>
        </w:rPr>
        <w:t xml:space="preserve"> автомобильной дороги </w:t>
      </w:r>
      <w:r w:rsidR="00C76A8C">
        <w:rPr>
          <w:color w:val="000000"/>
          <w:sz w:val="24"/>
          <w:szCs w:val="24"/>
        </w:rPr>
        <w:t>регионального</w:t>
      </w:r>
      <w:r w:rsidR="00573EFC" w:rsidRPr="00573EFC">
        <w:rPr>
          <w:color w:val="000000"/>
          <w:sz w:val="24"/>
          <w:szCs w:val="24"/>
        </w:rPr>
        <w:t xml:space="preserve"> значения </w:t>
      </w:r>
      <w:r w:rsidR="00573EFC" w:rsidRPr="00573EFC">
        <w:rPr>
          <w:color w:val="000000"/>
          <w:sz w:val="24"/>
          <w:szCs w:val="24"/>
          <w:lang w:val="en-US"/>
        </w:rPr>
        <w:t>IY</w:t>
      </w:r>
      <w:r w:rsidR="00573EFC" w:rsidRPr="00573EFC">
        <w:rPr>
          <w:color w:val="000000"/>
          <w:sz w:val="24"/>
          <w:szCs w:val="24"/>
        </w:rPr>
        <w:t xml:space="preserve"> технической категории </w:t>
      </w:r>
      <w:r w:rsidR="00C76A8C">
        <w:rPr>
          <w:color w:val="000000"/>
          <w:sz w:val="24"/>
          <w:szCs w:val="24"/>
        </w:rPr>
        <w:t>«Колтуши</w:t>
      </w:r>
      <w:r w:rsidR="00974F9F">
        <w:rPr>
          <w:color w:val="000000"/>
          <w:sz w:val="24"/>
          <w:szCs w:val="24"/>
        </w:rPr>
        <w:t xml:space="preserve"> </w:t>
      </w:r>
      <w:r w:rsidR="00C76A8C" w:rsidRPr="00DC0949">
        <w:rPr>
          <w:sz w:val="24"/>
          <w:szCs w:val="24"/>
        </w:rPr>
        <w:t>–</w:t>
      </w:r>
      <w:r w:rsidR="00CA49DC">
        <w:rPr>
          <w:sz w:val="24"/>
          <w:szCs w:val="24"/>
        </w:rPr>
        <w:t xml:space="preserve"> </w:t>
      </w:r>
      <w:r w:rsidR="00C76A8C" w:rsidRPr="00DC0949">
        <w:rPr>
          <w:sz w:val="24"/>
          <w:szCs w:val="24"/>
        </w:rPr>
        <w:t>Озерки – Дубровка</w:t>
      </w:r>
      <w:r w:rsidR="00C76A8C">
        <w:rPr>
          <w:sz w:val="24"/>
          <w:szCs w:val="24"/>
        </w:rPr>
        <w:t>»;</w:t>
      </w:r>
    </w:p>
    <w:p w:rsidR="00C76A8C" w:rsidRPr="00573EFC" w:rsidRDefault="001C6731" w:rsidP="00C76A8C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573EFC">
        <w:rPr>
          <w:sz w:val="24"/>
          <w:szCs w:val="24"/>
        </w:rPr>
        <w:t xml:space="preserve">в </w:t>
      </w:r>
      <w:r>
        <w:rPr>
          <w:sz w:val="24"/>
          <w:szCs w:val="24"/>
        </w:rPr>
        <w:t>северной</w:t>
      </w:r>
      <w:r w:rsidRPr="00573EFC">
        <w:rPr>
          <w:sz w:val="24"/>
          <w:szCs w:val="24"/>
        </w:rPr>
        <w:t xml:space="preserve"> части территории проектирования</w:t>
      </w:r>
      <w:r>
        <w:rPr>
          <w:sz w:val="24"/>
          <w:szCs w:val="24"/>
        </w:rPr>
        <w:t xml:space="preserve"> - от</w:t>
      </w:r>
      <w:r w:rsidR="00C76A8C">
        <w:rPr>
          <w:sz w:val="24"/>
          <w:szCs w:val="24"/>
        </w:rPr>
        <w:t xml:space="preserve"> </w:t>
      </w:r>
      <w:r w:rsidR="00C76A8C">
        <w:rPr>
          <w:color w:val="000000"/>
          <w:sz w:val="24"/>
          <w:szCs w:val="24"/>
        </w:rPr>
        <w:t>существующей</w:t>
      </w:r>
      <w:r w:rsidR="00C76A8C" w:rsidRPr="00573E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улично-дорожной сети деревни Манушкино </w:t>
      </w:r>
      <w:r w:rsidR="00C76A8C">
        <w:rPr>
          <w:sz w:val="24"/>
          <w:szCs w:val="24"/>
        </w:rPr>
        <w:t>по поселковой дороге</w:t>
      </w:r>
      <w:r>
        <w:rPr>
          <w:sz w:val="24"/>
          <w:szCs w:val="24"/>
        </w:rPr>
        <w:t>.</w:t>
      </w:r>
    </w:p>
    <w:p w:rsidR="00A156C7" w:rsidRPr="00BD0DB4" w:rsidRDefault="00A156C7" w:rsidP="00A156C7">
      <w:pPr>
        <w:ind w:firstLine="72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Транспортный каркас </w:t>
      </w:r>
      <w:r w:rsidR="00635179">
        <w:rPr>
          <w:sz w:val="24"/>
          <w:szCs w:val="24"/>
        </w:rPr>
        <w:t xml:space="preserve">на </w:t>
      </w:r>
      <w:r w:rsidRPr="00BD0DB4">
        <w:rPr>
          <w:sz w:val="24"/>
          <w:szCs w:val="24"/>
        </w:rPr>
        <w:t xml:space="preserve">территории </w:t>
      </w:r>
      <w:r w:rsidR="00635179">
        <w:rPr>
          <w:sz w:val="24"/>
          <w:szCs w:val="24"/>
        </w:rPr>
        <w:t xml:space="preserve">проектирования </w:t>
      </w:r>
      <w:r w:rsidRPr="00BD0DB4">
        <w:rPr>
          <w:sz w:val="24"/>
          <w:szCs w:val="24"/>
        </w:rPr>
        <w:t xml:space="preserve">сформирован </w:t>
      </w:r>
      <w:r w:rsidR="001C6731">
        <w:rPr>
          <w:sz w:val="24"/>
          <w:szCs w:val="24"/>
        </w:rPr>
        <w:t>существующей поселковой дорогой</w:t>
      </w:r>
      <w:r w:rsidR="001C6731" w:rsidRPr="0096094F">
        <w:rPr>
          <w:sz w:val="24"/>
          <w:szCs w:val="24"/>
        </w:rPr>
        <w:t xml:space="preserve"> </w:t>
      </w:r>
      <w:r w:rsidR="001C6731">
        <w:rPr>
          <w:sz w:val="24"/>
          <w:szCs w:val="24"/>
        </w:rPr>
        <w:t>мериди</w:t>
      </w:r>
      <w:r w:rsidR="0037591E">
        <w:rPr>
          <w:sz w:val="24"/>
          <w:szCs w:val="24"/>
        </w:rPr>
        <w:t>о</w:t>
      </w:r>
      <w:r w:rsidR="001C6731">
        <w:rPr>
          <w:sz w:val="24"/>
          <w:szCs w:val="24"/>
        </w:rPr>
        <w:t>нального</w:t>
      </w:r>
      <w:r w:rsidR="00573EFC" w:rsidRPr="0096094F">
        <w:rPr>
          <w:sz w:val="24"/>
          <w:szCs w:val="24"/>
        </w:rPr>
        <w:t xml:space="preserve"> направления</w:t>
      </w:r>
      <w:r w:rsidR="001C6731">
        <w:rPr>
          <w:sz w:val="24"/>
          <w:szCs w:val="24"/>
        </w:rPr>
        <w:t>, проходящей по восточной части</w:t>
      </w:r>
      <w:r w:rsidR="00573EFC" w:rsidRPr="0096094F">
        <w:rPr>
          <w:sz w:val="24"/>
          <w:szCs w:val="24"/>
        </w:rPr>
        <w:t xml:space="preserve"> </w:t>
      </w:r>
      <w:r w:rsidR="001C6731">
        <w:rPr>
          <w:sz w:val="24"/>
          <w:szCs w:val="24"/>
        </w:rPr>
        <w:t xml:space="preserve">территории проектирования </w:t>
      </w:r>
      <w:r w:rsidR="00573EFC" w:rsidRPr="0096094F">
        <w:rPr>
          <w:sz w:val="24"/>
          <w:szCs w:val="24"/>
        </w:rPr>
        <w:t>с отходящими от не</w:t>
      </w:r>
      <w:r w:rsidR="001C6731">
        <w:rPr>
          <w:sz w:val="24"/>
          <w:szCs w:val="24"/>
        </w:rPr>
        <w:t>е</w:t>
      </w:r>
      <w:r w:rsidR="00573EFC" w:rsidRPr="0096094F">
        <w:rPr>
          <w:sz w:val="24"/>
          <w:szCs w:val="24"/>
        </w:rPr>
        <w:t xml:space="preserve"> </w:t>
      </w:r>
      <w:r w:rsidR="00635179" w:rsidRPr="0096094F">
        <w:rPr>
          <w:sz w:val="24"/>
          <w:szCs w:val="24"/>
        </w:rPr>
        <w:t>второстепенными проездами</w:t>
      </w:r>
      <w:r w:rsidR="001C6731">
        <w:rPr>
          <w:sz w:val="24"/>
          <w:szCs w:val="24"/>
        </w:rPr>
        <w:t xml:space="preserve"> - </w:t>
      </w:r>
      <w:r w:rsidR="00573EFC" w:rsidRPr="0096094F">
        <w:rPr>
          <w:sz w:val="24"/>
          <w:szCs w:val="24"/>
        </w:rPr>
        <w:t>тупиковыми с разворотными площадками в конце и закольцованными</w:t>
      </w:r>
      <w:r w:rsidRPr="00BD0DB4">
        <w:rPr>
          <w:sz w:val="24"/>
          <w:szCs w:val="24"/>
        </w:rPr>
        <w:t>, обеспечивающи</w:t>
      </w:r>
      <w:r w:rsidR="00635179">
        <w:rPr>
          <w:sz w:val="24"/>
          <w:szCs w:val="24"/>
        </w:rPr>
        <w:t>ми</w:t>
      </w:r>
      <w:r w:rsidRPr="00BD0DB4">
        <w:rPr>
          <w:sz w:val="24"/>
          <w:szCs w:val="24"/>
        </w:rPr>
        <w:t xml:space="preserve"> решение следующих задач:</w:t>
      </w:r>
    </w:p>
    <w:p w:rsidR="00A156C7" w:rsidRPr="00BD0DB4" w:rsidRDefault="00A156C7" w:rsidP="00A156C7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распределение транспорта по территории проектирования;</w:t>
      </w:r>
    </w:p>
    <w:p w:rsidR="00A156C7" w:rsidRPr="00BD0DB4" w:rsidRDefault="00A156C7" w:rsidP="00A156C7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обеспечение транспортной связи </w:t>
      </w:r>
      <w:r w:rsidR="00573EFC">
        <w:rPr>
          <w:sz w:val="24"/>
          <w:szCs w:val="24"/>
        </w:rPr>
        <w:t>участков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между собой и с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внешн</w:t>
      </w:r>
      <w:r w:rsidR="00573EFC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635179">
        <w:rPr>
          <w:sz w:val="24"/>
          <w:szCs w:val="24"/>
        </w:rPr>
        <w:t>автомобильной дорогой</w:t>
      </w:r>
      <w:r>
        <w:rPr>
          <w:sz w:val="24"/>
          <w:szCs w:val="24"/>
        </w:rPr>
        <w:t>;</w:t>
      </w:r>
    </w:p>
    <w:p w:rsidR="00A156C7" w:rsidRDefault="00A156C7" w:rsidP="00283DF8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 xml:space="preserve">распределение транспорта внутри </w:t>
      </w:r>
      <w:r>
        <w:rPr>
          <w:sz w:val="24"/>
          <w:szCs w:val="24"/>
        </w:rPr>
        <w:t>каждо</w:t>
      </w:r>
      <w:r w:rsidR="00573EFC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573EFC">
        <w:rPr>
          <w:sz w:val="24"/>
          <w:szCs w:val="24"/>
        </w:rPr>
        <w:t>участка</w:t>
      </w:r>
      <w:r w:rsidRPr="00BD0DB4">
        <w:rPr>
          <w:sz w:val="24"/>
          <w:szCs w:val="24"/>
        </w:rPr>
        <w:t xml:space="preserve"> и обес</w:t>
      </w:r>
      <w:r>
        <w:rPr>
          <w:sz w:val="24"/>
          <w:szCs w:val="24"/>
        </w:rPr>
        <w:t>печение подъезда к каждому зданию</w:t>
      </w:r>
      <w:r w:rsidR="00635179">
        <w:rPr>
          <w:sz w:val="24"/>
          <w:szCs w:val="24"/>
        </w:rPr>
        <w:t xml:space="preserve">, </w:t>
      </w:r>
      <w:r w:rsidR="00573EFC">
        <w:rPr>
          <w:sz w:val="24"/>
          <w:szCs w:val="24"/>
        </w:rPr>
        <w:t>сооружению</w:t>
      </w:r>
      <w:r>
        <w:rPr>
          <w:sz w:val="24"/>
          <w:szCs w:val="24"/>
        </w:rPr>
        <w:t>;</w:t>
      </w:r>
    </w:p>
    <w:p w:rsidR="00A156C7" w:rsidRPr="00BD0DB4" w:rsidRDefault="00A156C7" w:rsidP="00A156C7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обеспечение планировочного решения проектируемой территории, отв</w:t>
      </w:r>
      <w:r w:rsidRPr="00BD0DB4">
        <w:rPr>
          <w:sz w:val="24"/>
          <w:szCs w:val="24"/>
        </w:rPr>
        <w:t>е</w:t>
      </w:r>
      <w:r w:rsidRPr="00BD0DB4">
        <w:rPr>
          <w:sz w:val="24"/>
          <w:szCs w:val="24"/>
        </w:rPr>
        <w:t xml:space="preserve">чающего требованиям очередности </w:t>
      </w:r>
      <w:r w:rsidR="001C6731">
        <w:rPr>
          <w:sz w:val="24"/>
          <w:szCs w:val="24"/>
        </w:rPr>
        <w:t>ее</w:t>
      </w:r>
      <w:r w:rsidRPr="00BD0DB4">
        <w:rPr>
          <w:sz w:val="24"/>
          <w:szCs w:val="24"/>
        </w:rPr>
        <w:t xml:space="preserve"> освоения;</w:t>
      </w:r>
    </w:p>
    <w:p w:rsidR="00A156C7" w:rsidRPr="00BD0DB4" w:rsidRDefault="00A156C7" w:rsidP="007D44AA">
      <w:pPr>
        <w:widowControl w:val="0"/>
        <w:numPr>
          <w:ilvl w:val="0"/>
          <w:numId w:val="14"/>
        </w:numPr>
        <w:suppressAutoHyphens w:val="0"/>
        <w:ind w:left="1202" w:hanging="357"/>
        <w:jc w:val="both"/>
        <w:rPr>
          <w:sz w:val="24"/>
          <w:szCs w:val="24"/>
        </w:rPr>
      </w:pPr>
      <w:r w:rsidRPr="00BD0DB4">
        <w:rPr>
          <w:sz w:val="24"/>
          <w:szCs w:val="24"/>
        </w:rPr>
        <w:t>обеспечение удобного</w:t>
      </w:r>
      <w:r>
        <w:rPr>
          <w:sz w:val="24"/>
          <w:szCs w:val="24"/>
        </w:rPr>
        <w:t xml:space="preserve"> въезда</w:t>
      </w:r>
      <w:r w:rsidRPr="00BD0DB4">
        <w:rPr>
          <w:sz w:val="24"/>
          <w:szCs w:val="24"/>
        </w:rPr>
        <w:t xml:space="preserve">-выезда </w:t>
      </w:r>
      <w:r w:rsidR="00635179">
        <w:rPr>
          <w:sz w:val="24"/>
          <w:szCs w:val="24"/>
        </w:rPr>
        <w:t>на</w:t>
      </w:r>
      <w:r w:rsidRPr="00BD0DB4">
        <w:rPr>
          <w:sz w:val="24"/>
          <w:szCs w:val="24"/>
        </w:rPr>
        <w:t xml:space="preserve"> кажд</w:t>
      </w:r>
      <w:r w:rsidR="00635179">
        <w:rPr>
          <w:sz w:val="24"/>
          <w:szCs w:val="24"/>
        </w:rPr>
        <w:t>ый</w:t>
      </w:r>
      <w:r w:rsidRPr="00BD0DB4">
        <w:rPr>
          <w:sz w:val="24"/>
          <w:szCs w:val="24"/>
        </w:rPr>
        <w:t xml:space="preserve"> сформированн</w:t>
      </w:r>
      <w:r w:rsidR="00635179">
        <w:rPr>
          <w:sz w:val="24"/>
          <w:szCs w:val="24"/>
        </w:rPr>
        <w:t>ый</w:t>
      </w:r>
      <w:r w:rsidRPr="00BD0DB4">
        <w:rPr>
          <w:sz w:val="24"/>
          <w:szCs w:val="24"/>
        </w:rPr>
        <w:t xml:space="preserve"> учас</w:t>
      </w:r>
      <w:r w:rsidRPr="00BD0DB4">
        <w:rPr>
          <w:sz w:val="24"/>
          <w:szCs w:val="24"/>
        </w:rPr>
        <w:t>т</w:t>
      </w:r>
      <w:r w:rsidR="001C6731">
        <w:rPr>
          <w:sz w:val="24"/>
          <w:szCs w:val="24"/>
        </w:rPr>
        <w:t>о</w:t>
      </w:r>
      <w:r w:rsidRPr="00BD0DB4">
        <w:rPr>
          <w:sz w:val="24"/>
          <w:szCs w:val="24"/>
        </w:rPr>
        <w:t xml:space="preserve">к </w:t>
      </w:r>
      <w:r>
        <w:rPr>
          <w:sz w:val="24"/>
          <w:szCs w:val="24"/>
        </w:rPr>
        <w:t>в процессе строительства.</w:t>
      </w:r>
    </w:p>
    <w:p w:rsidR="00697F5A" w:rsidRPr="00CC3AD3" w:rsidRDefault="00A156C7" w:rsidP="00A156C7">
      <w:pPr>
        <w:widowControl w:val="0"/>
        <w:ind w:firstLine="720"/>
        <w:jc w:val="both"/>
        <w:rPr>
          <w:sz w:val="24"/>
          <w:szCs w:val="24"/>
        </w:rPr>
      </w:pPr>
      <w:r w:rsidRPr="00697F5A">
        <w:rPr>
          <w:sz w:val="24"/>
          <w:szCs w:val="24"/>
        </w:rPr>
        <w:t xml:space="preserve">Ширина проезжей части </w:t>
      </w:r>
      <w:r w:rsidR="001C6731">
        <w:rPr>
          <w:sz w:val="24"/>
          <w:szCs w:val="24"/>
        </w:rPr>
        <w:t>поселковой дороги</w:t>
      </w:r>
      <w:r w:rsidRPr="00697F5A">
        <w:rPr>
          <w:sz w:val="24"/>
          <w:szCs w:val="24"/>
        </w:rPr>
        <w:t xml:space="preserve"> </w:t>
      </w:r>
      <w:r w:rsidR="00635179">
        <w:rPr>
          <w:sz w:val="24"/>
          <w:szCs w:val="24"/>
        </w:rPr>
        <w:t>принята</w:t>
      </w:r>
      <w:r w:rsidRPr="00697F5A">
        <w:rPr>
          <w:sz w:val="24"/>
          <w:szCs w:val="24"/>
        </w:rPr>
        <w:t xml:space="preserve"> 7,0 м</w:t>
      </w:r>
      <w:r w:rsidR="00EA3821" w:rsidRPr="00697F5A">
        <w:rPr>
          <w:sz w:val="24"/>
          <w:szCs w:val="24"/>
        </w:rPr>
        <w:t>,</w:t>
      </w:r>
      <w:r w:rsidR="00697F5A" w:rsidRPr="00697F5A">
        <w:rPr>
          <w:sz w:val="24"/>
          <w:szCs w:val="24"/>
        </w:rPr>
        <w:t xml:space="preserve"> на участках с односторонним движением</w:t>
      </w:r>
      <w:r w:rsidRPr="00697F5A">
        <w:rPr>
          <w:sz w:val="24"/>
          <w:szCs w:val="24"/>
        </w:rPr>
        <w:t xml:space="preserve"> </w:t>
      </w:r>
      <w:r w:rsidR="00697F5A" w:rsidRPr="00697F5A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="00697F5A" w:rsidRPr="00697F5A">
          <w:rPr>
            <w:sz w:val="24"/>
            <w:szCs w:val="24"/>
          </w:rPr>
          <w:t>3,5 м</w:t>
        </w:r>
      </w:smartTag>
      <w:r w:rsidR="001C6731">
        <w:rPr>
          <w:sz w:val="24"/>
          <w:szCs w:val="24"/>
        </w:rPr>
        <w:t xml:space="preserve">. </w:t>
      </w:r>
      <w:r w:rsidR="00BD51FC">
        <w:rPr>
          <w:sz w:val="24"/>
          <w:szCs w:val="24"/>
        </w:rPr>
        <w:t xml:space="preserve">Общая протяженность поселковой дороги и улиц в жилой застройке, </w:t>
      </w:r>
      <w:r w:rsidR="00BD51FC" w:rsidRPr="00FC5AEB">
        <w:rPr>
          <w:sz w:val="24"/>
          <w:szCs w:val="24"/>
        </w:rPr>
        <w:t>выделенных красными линиями</w:t>
      </w:r>
      <w:r w:rsidR="00540AD0">
        <w:rPr>
          <w:sz w:val="24"/>
          <w:szCs w:val="24"/>
        </w:rPr>
        <w:t>,</w:t>
      </w:r>
      <w:r w:rsidR="00BD51FC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,4 км"/>
        </w:smartTagPr>
        <w:r w:rsidR="00BD51FC">
          <w:rPr>
            <w:sz w:val="24"/>
            <w:szCs w:val="24"/>
          </w:rPr>
          <w:t>4,4 км</w:t>
        </w:r>
      </w:smartTag>
      <w:r w:rsidR="00BD51FC">
        <w:rPr>
          <w:sz w:val="24"/>
          <w:szCs w:val="24"/>
        </w:rPr>
        <w:t xml:space="preserve">. </w:t>
      </w:r>
      <w:r w:rsidR="00635179">
        <w:rPr>
          <w:sz w:val="24"/>
          <w:szCs w:val="24"/>
        </w:rPr>
        <w:t>Ш</w:t>
      </w:r>
      <w:r w:rsidR="00EA3821" w:rsidRPr="00697F5A">
        <w:rPr>
          <w:sz w:val="24"/>
          <w:szCs w:val="24"/>
        </w:rPr>
        <w:t xml:space="preserve">ирина проезжей части второстепенных проездов </w:t>
      </w:r>
      <w:r w:rsidR="00697F5A" w:rsidRPr="00697F5A">
        <w:rPr>
          <w:sz w:val="24"/>
          <w:szCs w:val="24"/>
        </w:rPr>
        <w:t>–</w:t>
      </w:r>
      <w:r w:rsidR="00EA3821" w:rsidRPr="00697F5A">
        <w:rPr>
          <w:sz w:val="24"/>
          <w:szCs w:val="24"/>
        </w:rPr>
        <w:t xml:space="preserve"> </w:t>
      </w:r>
      <w:r w:rsidR="00697F5A" w:rsidRPr="00697F5A">
        <w:rPr>
          <w:sz w:val="24"/>
          <w:szCs w:val="24"/>
        </w:rPr>
        <w:t>3,5 м.</w:t>
      </w:r>
    </w:p>
    <w:p w:rsidR="00376053" w:rsidRPr="00376053" w:rsidRDefault="00F923CD" w:rsidP="00F923CD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376053">
        <w:rPr>
          <w:sz w:val="24"/>
          <w:szCs w:val="24"/>
        </w:rPr>
        <w:t xml:space="preserve">Пассажиропотоки </w:t>
      </w:r>
      <w:r w:rsidR="00CC3AD3" w:rsidRPr="00376053">
        <w:rPr>
          <w:sz w:val="24"/>
          <w:szCs w:val="24"/>
        </w:rPr>
        <w:t>на территории проектирования</w:t>
      </w:r>
      <w:r w:rsidRPr="00376053">
        <w:rPr>
          <w:sz w:val="24"/>
          <w:szCs w:val="24"/>
        </w:rPr>
        <w:t xml:space="preserve"> будут обслуживаться маршрут</w:t>
      </w:r>
      <w:r w:rsidR="009121AF">
        <w:rPr>
          <w:sz w:val="24"/>
          <w:szCs w:val="24"/>
        </w:rPr>
        <w:t xml:space="preserve">ами </w:t>
      </w:r>
      <w:r w:rsidRPr="00376053">
        <w:rPr>
          <w:sz w:val="24"/>
          <w:szCs w:val="24"/>
        </w:rPr>
        <w:t>автобусного транспорта, проходящ</w:t>
      </w:r>
      <w:r w:rsidR="005E7F0D" w:rsidRPr="00376053">
        <w:rPr>
          <w:sz w:val="24"/>
          <w:szCs w:val="24"/>
        </w:rPr>
        <w:t>им</w:t>
      </w:r>
      <w:r w:rsidR="009121AF">
        <w:rPr>
          <w:sz w:val="24"/>
          <w:szCs w:val="24"/>
        </w:rPr>
        <w:t>и</w:t>
      </w:r>
      <w:r w:rsidRPr="00376053">
        <w:rPr>
          <w:sz w:val="24"/>
          <w:szCs w:val="24"/>
        </w:rPr>
        <w:t xml:space="preserve"> по </w:t>
      </w:r>
      <w:r w:rsidR="001C6731">
        <w:rPr>
          <w:sz w:val="24"/>
          <w:szCs w:val="24"/>
        </w:rPr>
        <w:t>поселковой дороге</w:t>
      </w:r>
      <w:r w:rsidRPr="00376053">
        <w:rPr>
          <w:sz w:val="24"/>
          <w:szCs w:val="24"/>
        </w:rPr>
        <w:t>, с устройс</w:t>
      </w:r>
      <w:r w:rsidRPr="00376053">
        <w:rPr>
          <w:sz w:val="24"/>
          <w:szCs w:val="24"/>
        </w:rPr>
        <w:t>т</w:t>
      </w:r>
      <w:r w:rsidRPr="00376053">
        <w:rPr>
          <w:sz w:val="24"/>
          <w:szCs w:val="24"/>
        </w:rPr>
        <w:t xml:space="preserve">вом </w:t>
      </w:r>
      <w:r w:rsidR="005E7F0D" w:rsidRPr="00376053">
        <w:rPr>
          <w:sz w:val="24"/>
          <w:szCs w:val="24"/>
        </w:rPr>
        <w:t>нескольких</w:t>
      </w:r>
      <w:r w:rsidRPr="00376053">
        <w:rPr>
          <w:sz w:val="24"/>
          <w:szCs w:val="24"/>
        </w:rPr>
        <w:t xml:space="preserve"> остановочн</w:t>
      </w:r>
      <w:r w:rsidR="005E7F0D" w:rsidRPr="00376053">
        <w:rPr>
          <w:sz w:val="24"/>
          <w:szCs w:val="24"/>
        </w:rPr>
        <w:t>ых</w:t>
      </w:r>
      <w:r w:rsidRPr="00376053">
        <w:rPr>
          <w:sz w:val="24"/>
          <w:szCs w:val="24"/>
        </w:rPr>
        <w:t xml:space="preserve"> пункт</w:t>
      </w:r>
      <w:r w:rsidR="005E7F0D" w:rsidRPr="00376053">
        <w:rPr>
          <w:sz w:val="24"/>
          <w:szCs w:val="24"/>
        </w:rPr>
        <w:t>ов</w:t>
      </w:r>
      <w:r w:rsidRPr="00376053">
        <w:rPr>
          <w:sz w:val="24"/>
          <w:szCs w:val="24"/>
        </w:rPr>
        <w:t>, обеспечивающ</w:t>
      </w:r>
      <w:r w:rsidR="005E7F0D" w:rsidRPr="00376053">
        <w:rPr>
          <w:sz w:val="24"/>
          <w:szCs w:val="24"/>
        </w:rPr>
        <w:t>их</w:t>
      </w:r>
      <w:r w:rsidRPr="00376053">
        <w:rPr>
          <w:sz w:val="24"/>
          <w:szCs w:val="24"/>
        </w:rPr>
        <w:t xml:space="preserve"> нормативное расстояние пешеходного подхода к ним со </w:t>
      </w:r>
      <w:r w:rsidR="00E42BE4">
        <w:rPr>
          <w:sz w:val="24"/>
          <w:szCs w:val="24"/>
        </w:rPr>
        <w:t xml:space="preserve">стороны </w:t>
      </w:r>
      <w:r w:rsidRPr="00376053">
        <w:rPr>
          <w:sz w:val="24"/>
          <w:szCs w:val="24"/>
        </w:rPr>
        <w:t>застройки</w:t>
      </w:r>
      <w:r w:rsidR="00A335B0" w:rsidRPr="00376053">
        <w:rPr>
          <w:sz w:val="24"/>
          <w:szCs w:val="24"/>
        </w:rPr>
        <w:t xml:space="preserve"> – не более </w:t>
      </w:r>
      <w:smartTag w:uri="urn:schemas-microsoft-com:office:smarttags" w:element="metricconverter">
        <w:smartTagPr>
          <w:attr w:name="ProductID" w:val="500 м"/>
        </w:smartTagPr>
        <w:r w:rsidR="00A335B0" w:rsidRPr="00376053">
          <w:rPr>
            <w:sz w:val="24"/>
            <w:szCs w:val="24"/>
          </w:rPr>
          <w:t>500 м</w:t>
        </w:r>
      </w:smartTag>
      <w:r w:rsidR="00A636BB">
        <w:rPr>
          <w:sz w:val="24"/>
          <w:szCs w:val="24"/>
        </w:rPr>
        <w:t>.</w:t>
      </w:r>
    </w:p>
    <w:p w:rsidR="00B7702F" w:rsidRPr="00B7702F" w:rsidRDefault="00B7702F" w:rsidP="005D4D58">
      <w:pPr>
        <w:widowControl w:val="0"/>
        <w:ind w:firstLine="709"/>
        <w:jc w:val="both"/>
        <w:rPr>
          <w:sz w:val="24"/>
          <w:szCs w:val="24"/>
        </w:rPr>
      </w:pPr>
      <w:r w:rsidRPr="00B7702F">
        <w:rPr>
          <w:sz w:val="24"/>
          <w:szCs w:val="24"/>
        </w:rPr>
        <w:t xml:space="preserve">Постоянное хранение личных автомобилей постоянных жителей </w:t>
      </w:r>
      <w:r w:rsidR="007D44AA">
        <w:rPr>
          <w:sz w:val="24"/>
          <w:szCs w:val="24"/>
        </w:rPr>
        <w:t>осуществляется</w:t>
      </w:r>
      <w:r w:rsidRPr="00B7702F">
        <w:rPr>
          <w:sz w:val="24"/>
          <w:szCs w:val="24"/>
        </w:rPr>
        <w:t xml:space="preserve"> на приусадебных участках.</w:t>
      </w:r>
      <w:r w:rsidR="005D4D58">
        <w:rPr>
          <w:sz w:val="24"/>
          <w:szCs w:val="24"/>
        </w:rPr>
        <w:t xml:space="preserve"> </w:t>
      </w:r>
      <w:r w:rsidRPr="00B7702F">
        <w:rPr>
          <w:sz w:val="24"/>
          <w:szCs w:val="24"/>
        </w:rPr>
        <w:t xml:space="preserve">Для временного хранения автомобилей посетителей общественных зданий и объектов рекреации предусматриваются наземные открытые стоянки автомобилей, размещенные в непосредственной близости от мест обслуживания с соблюдением нормативного расстояния </w:t>
      </w:r>
      <w:r w:rsidR="00CD721D">
        <w:rPr>
          <w:sz w:val="24"/>
          <w:szCs w:val="24"/>
        </w:rPr>
        <w:t xml:space="preserve">от </w:t>
      </w:r>
      <w:r w:rsidRPr="00B7702F">
        <w:rPr>
          <w:sz w:val="24"/>
          <w:szCs w:val="24"/>
        </w:rPr>
        <w:t>объектов.</w:t>
      </w:r>
    </w:p>
    <w:p w:rsidR="00B817B6" w:rsidRDefault="00B817B6" w:rsidP="0031155C">
      <w:pPr>
        <w:jc w:val="both"/>
        <w:rPr>
          <w:sz w:val="24"/>
          <w:szCs w:val="24"/>
        </w:rPr>
      </w:pPr>
    </w:p>
    <w:p w:rsidR="00E7016C" w:rsidRPr="00CC16C2" w:rsidRDefault="00E7016C" w:rsidP="0031155C">
      <w:pPr>
        <w:jc w:val="both"/>
        <w:rPr>
          <w:sz w:val="24"/>
          <w:szCs w:val="24"/>
        </w:rPr>
      </w:pPr>
    </w:p>
    <w:p w:rsidR="00BD0DB4" w:rsidRPr="00BD0DB4" w:rsidRDefault="005E7683" w:rsidP="008A6F1A">
      <w:pPr>
        <w:pStyle w:val="afc"/>
        <w:tabs>
          <w:tab w:val="left" w:pos="708"/>
        </w:tabs>
        <w:spacing w:line="360" w:lineRule="auto"/>
        <w:outlineLvl w:val="2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29" w:name="_Toc370801249"/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FC785A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E4224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996BD2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D0DB4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C0359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Предложения по формированию </w:t>
      </w:r>
      <w:r w:rsidR="00BC0359">
        <w:rPr>
          <w:rFonts w:ascii="Times New Roman" w:hAnsi="Times New Roman"/>
          <w:b/>
          <w:bCs/>
          <w:sz w:val="24"/>
          <w:szCs w:val="24"/>
          <w:lang w:val="ru-RU"/>
        </w:rPr>
        <w:t>инженерной инфра</w:t>
      </w:r>
      <w:r w:rsidR="00BC0359" w:rsidRPr="00BD0DB4">
        <w:rPr>
          <w:rFonts w:ascii="Times New Roman" w:hAnsi="Times New Roman"/>
          <w:b/>
          <w:bCs/>
          <w:sz w:val="24"/>
          <w:szCs w:val="24"/>
          <w:lang w:val="ru-RU"/>
        </w:rPr>
        <w:t>стру</w:t>
      </w:r>
      <w:r w:rsidR="00BC0359">
        <w:rPr>
          <w:rFonts w:ascii="Times New Roman" w:hAnsi="Times New Roman"/>
          <w:b/>
          <w:bCs/>
          <w:sz w:val="24"/>
          <w:szCs w:val="24"/>
          <w:lang w:val="ru-RU"/>
        </w:rPr>
        <w:t>ктуры</w:t>
      </w:r>
      <w:bookmarkEnd w:id="29"/>
    </w:p>
    <w:p w:rsidR="008A6F1A" w:rsidRPr="00BD0DB4" w:rsidRDefault="005E7683" w:rsidP="008A6F1A">
      <w:pPr>
        <w:pStyle w:val="afc"/>
        <w:tabs>
          <w:tab w:val="left" w:pos="708"/>
        </w:tabs>
        <w:spacing w:line="360" w:lineRule="auto"/>
        <w:outlineLvl w:val="3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bookmarkStart w:id="30" w:name="_Toc370801250"/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8A6F1A" w:rsidRPr="00BD0DB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8A6F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5D4D5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8A6F1A">
        <w:rPr>
          <w:rFonts w:ascii="Times New Roman" w:hAnsi="Times New Roman"/>
          <w:b/>
          <w:bCs/>
          <w:sz w:val="24"/>
          <w:szCs w:val="24"/>
          <w:lang w:val="ru-RU"/>
        </w:rPr>
        <w:t>.1.</w:t>
      </w:r>
      <w:r w:rsidR="008A6F1A" w:rsidRPr="00BD0DB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A6F1A">
        <w:rPr>
          <w:rFonts w:ascii="Times New Roman" w:hAnsi="Times New Roman"/>
          <w:b/>
          <w:bCs/>
          <w:sz w:val="24"/>
          <w:szCs w:val="24"/>
          <w:lang w:val="ru-RU"/>
        </w:rPr>
        <w:t>Расчет нагрузок по инженерным системам</w:t>
      </w:r>
      <w:bookmarkEnd w:id="30"/>
    </w:p>
    <w:p w:rsidR="00F16DB9" w:rsidRDefault="00B56FC0" w:rsidP="005D4D5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обоснования решений по формированию инженерной инфраструктуры </w:t>
      </w:r>
      <w:r w:rsidR="00CD721D">
        <w:rPr>
          <w:sz w:val="24"/>
          <w:szCs w:val="24"/>
        </w:rPr>
        <w:t xml:space="preserve">на </w:t>
      </w:r>
      <w:r>
        <w:rPr>
          <w:sz w:val="24"/>
          <w:szCs w:val="24"/>
        </w:rPr>
        <w:t>территории проектирования выпол</w:t>
      </w:r>
      <w:r w:rsidR="00D52563">
        <w:rPr>
          <w:sz w:val="24"/>
          <w:szCs w:val="24"/>
        </w:rPr>
        <w:t>нен расчет инженерных нагрузок.</w:t>
      </w:r>
    </w:p>
    <w:p w:rsidR="00F16DB9" w:rsidRPr="006A5FEE" w:rsidRDefault="00F16DB9" w:rsidP="00F16DB9">
      <w:pPr>
        <w:pStyle w:val="24"/>
        <w:widowControl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Р</w:t>
      </w:r>
      <w:r w:rsidRPr="006A5FEE">
        <w:rPr>
          <w:sz w:val="24"/>
        </w:rPr>
        <w:t xml:space="preserve">асчет нагрузок </w:t>
      </w:r>
      <w:r>
        <w:rPr>
          <w:sz w:val="24"/>
        </w:rPr>
        <w:t xml:space="preserve">по инженерным системам при планируемом использовании </w:t>
      </w:r>
      <w:r w:rsidR="007D44AA">
        <w:rPr>
          <w:sz w:val="24"/>
          <w:szCs w:val="24"/>
        </w:rPr>
        <w:t>территории проектирования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под многофункциональную рекреационную зону выполнен </w:t>
      </w:r>
      <w:r w:rsidRPr="006A5FEE">
        <w:rPr>
          <w:sz w:val="24"/>
        </w:rPr>
        <w:t>в соответствии с требованиями следующих нормативных и методических документов: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bCs/>
          <w:sz w:val="24"/>
          <w:szCs w:val="24"/>
        </w:rPr>
      </w:pPr>
      <w:r w:rsidRPr="00D52563">
        <w:rPr>
          <w:sz w:val="24"/>
          <w:szCs w:val="24"/>
        </w:rPr>
        <w:t>СНиП</w:t>
      </w:r>
      <w:r w:rsidRPr="00D52563">
        <w:rPr>
          <w:bCs/>
          <w:sz w:val="24"/>
          <w:szCs w:val="24"/>
        </w:rPr>
        <w:t xml:space="preserve"> 23-02-2003 «Тепловая защита зданий»;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52563">
        <w:rPr>
          <w:sz w:val="24"/>
          <w:szCs w:val="24"/>
        </w:rPr>
        <w:t>МДС</w:t>
      </w:r>
      <w:r w:rsidRPr="00D52563">
        <w:rPr>
          <w:sz w:val="24"/>
        </w:rPr>
        <w:t xml:space="preserve"> 41-4.2000 «Методика расчета количества теплоносителя в водяных системах коммунального теплоснабжения»;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hyperlink r:id="rId11" w:history="1">
        <w:r w:rsidRPr="00D52563">
          <w:rPr>
            <w:sz w:val="24"/>
            <w:szCs w:val="24"/>
          </w:rPr>
          <w:t>СП 62.13330.2011 «Газораспределительные системы»</w:t>
        </w:r>
      </w:hyperlink>
      <w:r w:rsidRPr="00D52563">
        <w:rPr>
          <w:sz w:val="24"/>
          <w:szCs w:val="24"/>
        </w:rPr>
        <w:t>. Актуализированная реда</w:t>
      </w:r>
      <w:r w:rsidRPr="00D52563">
        <w:rPr>
          <w:sz w:val="24"/>
          <w:szCs w:val="24"/>
        </w:rPr>
        <w:t>к</w:t>
      </w:r>
      <w:r w:rsidRPr="00D52563">
        <w:rPr>
          <w:sz w:val="24"/>
          <w:szCs w:val="24"/>
        </w:rPr>
        <w:t>ция СНиП 42-01-2002;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52563">
        <w:rPr>
          <w:sz w:val="24"/>
          <w:szCs w:val="24"/>
        </w:rPr>
        <w:t>СНиП 2.04.01-85* «Внутренние водопровод и канализация зданий;</w:t>
      </w:r>
    </w:p>
    <w:p w:rsidR="00F16DB9" w:rsidRPr="00D52563" w:rsidRDefault="00F16DB9" w:rsidP="00F16DB9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D52563">
        <w:rPr>
          <w:sz w:val="24"/>
          <w:szCs w:val="24"/>
        </w:rPr>
        <w:t>СНиП 2.04.02-84* «Водоснабжение. Наружные сети и сооружения»;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52563">
        <w:rPr>
          <w:sz w:val="24"/>
          <w:szCs w:val="24"/>
        </w:rPr>
        <w:t>СНиП 2.04.03-85 «Канализация наружные сети и сооружения»;</w:t>
      </w:r>
    </w:p>
    <w:p w:rsidR="00F16DB9" w:rsidRPr="00D52563" w:rsidRDefault="00F16DB9" w:rsidP="00F16DB9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D52563">
        <w:rPr>
          <w:sz w:val="24"/>
          <w:szCs w:val="24"/>
          <w:lang w:eastAsia="ru-RU"/>
        </w:rPr>
        <w:t>СП</w:t>
      </w:r>
      <w:r w:rsidRPr="00D52563">
        <w:rPr>
          <w:sz w:val="24"/>
          <w:szCs w:val="24"/>
        </w:rPr>
        <w:t xml:space="preserve"> 31-110-2003 «Проектирование и монтаж электроустановок жилых и общес</w:t>
      </w:r>
      <w:r w:rsidRPr="00D52563">
        <w:rPr>
          <w:sz w:val="24"/>
          <w:szCs w:val="24"/>
        </w:rPr>
        <w:t>т</w:t>
      </w:r>
      <w:r w:rsidRPr="00D52563">
        <w:rPr>
          <w:sz w:val="24"/>
          <w:szCs w:val="24"/>
        </w:rPr>
        <w:t>венных зданий».</w:t>
      </w:r>
    </w:p>
    <w:p w:rsidR="00B56FC0" w:rsidRDefault="00B56FC0" w:rsidP="00B56FC0">
      <w:pPr>
        <w:ind w:firstLine="708"/>
        <w:jc w:val="both"/>
        <w:rPr>
          <w:sz w:val="24"/>
        </w:rPr>
      </w:pPr>
      <w:r>
        <w:rPr>
          <w:sz w:val="24"/>
        </w:rPr>
        <w:t>С</w:t>
      </w:r>
      <w:r w:rsidRPr="001A0FB8">
        <w:rPr>
          <w:sz w:val="24"/>
        </w:rPr>
        <w:t>водн</w:t>
      </w:r>
      <w:r>
        <w:rPr>
          <w:sz w:val="24"/>
        </w:rPr>
        <w:t>ые</w:t>
      </w:r>
      <w:r w:rsidRPr="001A0FB8">
        <w:rPr>
          <w:sz w:val="24"/>
        </w:rPr>
        <w:t xml:space="preserve"> данные по</w:t>
      </w:r>
      <w:r w:rsidR="008A6323">
        <w:rPr>
          <w:sz w:val="24"/>
        </w:rPr>
        <w:t xml:space="preserve"> </w:t>
      </w:r>
      <w:r w:rsidRPr="001A0FB8">
        <w:rPr>
          <w:sz w:val="24"/>
        </w:rPr>
        <w:t xml:space="preserve">инженерным нагрузкам </w:t>
      </w:r>
      <w:r>
        <w:rPr>
          <w:sz w:val="24"/>
        </w:rPr>
        <w:t xml:space="preserve">на территории проектирования </w:t>
      </w:r>
      <w:r w:rsidR="00283DF8">
        <w:rPr>
          <w:sz w:val="24"/>
        </w:rPr>
        <w:t>приведены</w:t>
      </w:r>
      <w:r w:rsidRPr="001A0FB8">
        <w:rPr>
          <w:sz w:val="24"/>
        </w:rPr>
        <w:t xml:space="preserve"> в таблице </w:t>
      </w:r>
      <w:r w:rsidR="005E7683">
        <w:rPr>
          <w:sz w:val="24"/>
        </w:rPr>
        <w:t>4</w:t>
      </w:r>
      <w:r>
        <w:rPr>
          <w:sz w:val="24"/>
        </w:rPr>
        <w:t>.</w:t>
      </w:r>
      <w:r w:rsidR="00FB2C94">
        <w:rPr>
          <w:sz w:val="24"/>
        </w:rPr>
        <w:t>2</w:t>
      </w:r>
      <w:r>
        <w:rPr>
          <w:sz w:val="24"/>
        </w:rPr>
        <w:t>.</w:t>
      </w:r>
      <w:r w:rsidR="005D4D58">
        <w:rPr>
          <w:sz w:val="24"/>
        </w:rPr>
        <w:t>4</w:t>
      </w:r>
      <w:r w:rsidR="00FB2C94">
        <w:rPr>
          <w:sz w:val="24"/>
        </w:rPr>
        <w:t>.1</w:t>
      </w:r>
      <w:r w:rsidR="005E7683">
        <w:rPr>
          <w:sz w:val="24"/>
        </w:rPr>
        <w:t>.1</w:t>
      </w:r>
      <w:r>
        <w:rPr>
          <w:sz w:val="24"/>
        </w:rPr>
        <w:t xml:space="preserve"> –</w:t>
      </w:r>
    </w:p>
    <w:p w:rsidR="00B56FC0" w:rsidRDefault="00B56FC0" w:rsidP="007D44AA">
      <w:pPr>
        <w:ind w:firstLine="709"/>
        <w:jc w:val="right"/>
        <w:rPr>
          <w:sz w:val="24"/>
        </w:rPr>
      </w:pPr>
      <w:r>
        <w:rPr>
          <w:sz w:val="24"/>
        </w:rPr>
        <w:t xml:space="preserve">Таблица </w:t>
      </w:r>
      <w:r w:rsidR="005E7683">
        <w:rPr>
          <w:sz w:val="24"/>
        </w:rPr>
        <w:t>4</w:t>
      </w:r>
      <w:r w:rsidR="00FB2C94">
        <w:rPr>
          <w:sz w:val="24"/>
        </w:rPr>
        <w:t>.2.</w:t>
      </w:r>
      <w:r w:rsidR="005D4D58">
        <w:rPr>
          <w:sz w:val="24"/>
        </w:rPr>
        <w:t>4</w:t>
      </w:r>
      <w:r w:rsidR="00FB2C94">
        <w:rPr>
          <w:sz w:val="24"/>
        </w:rPr>
        <w:t>.1</w:t>
      </w:r>
      <w:r w:rsidR="005E7683">
        <w:rPr>
          <w:sz w:val="24"/>
        </w:rPr>
        <w:t>.1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3"/>
        <w:gridCol w:w="2240"/>
        <w:gridCol w:w="1852"/>
        <w:gridCol w:w="2068"/>
      </w:tblGrid>
      <w:tr w:rsidR="00B56FC0" w:rsidRPr="00B15D9A" w:rsidTr="00B15D9A">
        <w:trPr>
          <w:trHeight w:val="519"/>
          <w:tblHeader/>
        </w:trPr>
        <w:tc>
          <w:tcPr>
            <w:tcW w:w="567" w:type="dxa"/>
            <w:vAlign w:val="center"/>
          </w:tcPr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№ п/п</w:t>
            </w:r>
          </w:p>
        </w:tc>
        <w:tc>
          <w:tcPr>
            <w:tcW w:w="2653" w:type="dxa"/>
            <w:vAlign w:val="center"/>
          </w:tcPr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Вид системы</w:t>
            </w:r>
          </w:p>
        </w:tc>
        <w:tc>
          <w:tcPr>
            <w:tcW w:w="2240" w:type="dxa"/>
            <w:vAlign w:val="center"/>
          </w:tcPr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852" w:type="dxa"/>
            <w:vAlign w:val="center"/>
          </w:tcPr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Нагрузка</w:t>
            </w:r>
          </w:p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существующая</w:t>
            </w:r>
          </w:p>
        </w:tc>
        <w:tc>
          <w:tcPr>
            <w:tcW w:w="2068" w:type="dxa"/>
            <w:vAlign w:val="center"/>
          </w:tcPr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Нагрузка</w:t>
            </w:r>
          </w:p>
          <w:p w:rsidR="00B56FC0" w:rsidRPr="00B15D9A" w:rsidRDefault="00B56FC0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на расчетный срок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15D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240" w:type="dxa"/>
          </w:tcPr>
          <w:p w:rsidR="000C009F" w:rsidRPr="00B15D9A" w:rsidRDefault="000C009F" w:rsidP="00B15D9A">
            <w:pPr>
              <w:pStyle w:val="24"/>
              <w:overflowPunct w:val="0"/>
              <w:autoSpaceDE w:val="0"/>
              <w:spacing w:after="0" w:line="240" w:lineRule="auto"/>
              <w:jc w:val="center"/>
              <w:textAlignment w:val="baseline"/>
              <w:outlineLvl w:val="4"/>
              <w:rPr>
                <w:sz w:val="20"/>
              </w:rPr>
            </w:pPr>
            <w:r w:rsidRPr="00B15D9A">
              <w:rPr>
                <w:sz w:val="20"/>
              </w:rPr>
              <w:t>тыс. м</w:t>
            </w:r>
            <w:r w:rsidRPr="00B15D9A">
              <w:rPr>
                <w:sz w:val="20"/>
                <w:vertAlign w:val="superscript"/>
              </w:rPr>
              <w:t>3</w:t>
            </w:r>
            <w:r w:rsidRPr="00B15D9A">
              <w:rPr>
                <w:sz w:val="20"/>
              </w:rPr>
              <w:t>/сут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</w:t>
            </w:r>
            <w:r w:rsidR="00FB2C94" w:rsidRPr="00B15D9A">
              <w:rPr>
                <w:sz w:val="22"/>
                <w:szCs w:val="22"/>
              </w:rPr>
              <w:t>14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2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240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тыс. м</w:t>
            </w:r>
            <w:r w:rsidRPr="00B15D9A">
              <w:rPr>
                <w:sz w:val="20"/>
                <w:vertAlign w:val="superscript"/>
              </w:rPr>
              <w:t>3</w:t>
            </w:r>
            <w:r w:rsidRPr="00B15D9A">
              <w:rPr>
                <w:sz w:val="20"/>
              </w:rPr>
              <w:t>/сут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</w:t>
            </w:r>
            <w:r w:rsidR="00FB2C94" w:rsidRPr="00B15D9A">
              <w:rPr>
                <w:color w:val="000000"/>
                <w:sz w:val="22"/>
                <w:szCs w:val="22"/>
              </w:rPr>
              <w:t>07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3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240" w:type="dxa"/>
            <w:vAlign w:val="center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Гкал/ч</w:t>
            </w:r>
          </w:p>
        </w:tc>
        <w:tc>
          <w:tcPr>
            <w:tcW w:w="1852" w:type="dxa"/>
            <w:vAlign w:val="center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009F" w:rsidRPr="00B15D9A" w:rsidRDefault="00983AB5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4,93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240" w:type="dxa"/>
            <w:vAlign w:val="center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тыс. м</w:t>
            </w:r>
            <w:r w:rsidRPr="00B15D9A">
              <w:rPr>
                <w:sz w:val="20"/>
                <w:vertAlign w:val="superscript"/>
              </w:rPr>
              <w:t>3</w:t>
            </w:r>
            <w:r w:rsidRPr="00B15D9A">
              <w:rPr>
                <w:sz w:val="20"/>
              </w:rPr>
              <w:t>/ч</w:t>
            </w:r>
          </w:p>
        </w:tc>
        <w:tc>
          <w:tcPr>
            <w:tcW w:w="1852" w:type="dxa"/>
            <w:vAlign w:val="center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C009F" w:rsidRPr="00B15D9A" w:rsidRDefault="00983AB5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0,67</w:t>
            </w:r>
          </w:p>
        </w:tc>
      </w:tr>
      <w:tr w:rsidR="000C009F" w:rsidRPr="00B15D9A" w:rsidTr="00B15D9A">
        <w:trPr>
          <w:trHeight w:val="306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5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240" w:type="dxa"/>
          </w:tcPr>
          <w:p w:rsidR="000C009F" w:rsidRPr="00B15D9A" w:rsidRDefault="000C009F" w:rsidP="00B15D9A">
            <w:pPr>
              <w:pStyle w:val="24"/>
              <w:overflowPunct w:val="0"/>
              <w:autoSpaceDE w:val="0"/>
              <w:spacing w:after="0" w:line="240" w:lineRule="auto"/>
              <w:jc w:val="center"/>
              <w:textAlignment w:val="baseline"/>
              <w:outlineLvl w:val="4"/>
              <w:rPr>
                <w:sz w:val="20"/>
              </w:rPr>
            </w:pPr>
            <w:r w:rsidRPr="00B15D9A">
              <w:rPr>
                <w:sz w:val="20"/>
              </w:rPr>
              <w:t>тыс. кВА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8A6F1A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0,60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6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Связь</w:t>
            </w:r>
          </w:p>
        </w:tc>
        <w:tc>
          <w:tcPr>
            <w:tcW w:w="2240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6.1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стационарный телефон</w:t>
            </w:r>
          </w:p>
        </w:tc>
        <w:tc>
          <w:tcPr>
            <w:tcW w:w="2240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тыс. точек подключ</w:t>
            </w:r>
            <w:r w:rsidR="007D44AA" w:rsidRPr="00B15D9A">
              <w:rPr>
                <w:sz w:val="20"/>
              </w:rPr>
              <w:t>.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8A6F1A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0,10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6.2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радио</w:t>
            </w:r>
          </w:p>
        </w:tc>
        <w:tc>
          <w:tcPr>
            <w:tcW w:w="2240" w:type="dxa"/>
          </w:tcPr>
          <w:p w:rsidR="000C009F" w:rsidRPr="00B15D9A" w:rsidRDefault="007D44AA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тыс. точек подключ.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8A6F1A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0,06</w:t>
            </w:r>
          </w:p>
        </w:tc>
      </w:tr>
      <w:tr w:rsidR="000C009F" w:rsidRPr="00B15D9A" w:rsidTr="00B15D9A">
        <w:trPr>
          <w:trHeight w:val="275"/>
        </w:trPr>
        <w:tc>
          <w:tcPr>
            <w:tcW w:w="567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6.3</w:t>
            </w:r>
          </w:p>
        </w:tc>
        <w:tc>
          <w:tcPr>
            <w:tcW w:w="2653" w:type="dxa"/>
          </w:tcPr>
          <w:p w:rsidR="000C009F" w:rsidRPr="00B15D9A" w:rsidRDefault="000C009F" w:rsidP="00B15D9A">
            <w:pPr>
              <w:suppressAutoHyphens w:val="0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телевидение</w:t>
            </w:r>
          </w:p>
        </w:tc>
        <w:tc>
          <w:tcPr>
            <w:tcW w:w="2240" w:type="dxa"/>
          </w:tcPr>
          <w:p w:rsidR="000C009F" w:rsidRPr="00B15D9A" w:rsidRDefault="007D44AA" w:rsidP="00B15D9A">
            <w:pPr>
              <w:suppressAutoHyphens w:val="0"/>
              <w:jc w:val="center"/>
              <w:rPr>
                <w:sz w:val="20"/>
              </w:rPr>
            </w:pPr>
            <w:r w:rsidRPr="00B15D9A">
              <w:rPr>
                <w:sz w:val="20"/>
              </w:rPr>
              <w:t>тыс. точек подключ.</w:t>
            </w:r>
          </w:p>
        </w:tc>
        <w:tc>
          <w:tcPr>
            <w:tcW w:w="1852" w:type="dxa"/>
          </w:tcPr>
          <w:p w:rsidR="000C009F" w:rsidRPr="00B15D9A" w:rsidRDefault="000C009F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0C009F" w:rsidRPr="00B15D9A" w:rsidRDefault="008A6F1A" w:rsidP="00B15D9A">
            <w:pPr>
              <w:suppressAutoHyphens w:val="0"/>
              <w:jc w:val="center"/>
              <w:rPr>
                <w:sz w:val="22"/>
                <w:szCs w:val="22"/>
              </w:rPr>
            </w:pPr>
            <w:r w:rsidRPr="00B15D9A">
              <w:rPr>
                <w:sz w:val="22"/>
                <w:szCs w:val="22"/>
              </w:rPr>
              <w:t>0,25</w:t>
            </w:r>
          </w:p>
        </w:tc>
      </w:tr>
    </w:tbl>
    <w:p w:rsidR="00E42BE4" w:rsidRPr="00E42BE4" w:rsidRDefault="00E42BE4" w:rsidP="00D52563">
      <w:pPr>
        <w:ind w:firstLine="709"/>
        <w:jc w:val="both"/>
        <w:rPr>
          <w:sz w:val="24"/>
          <w:szCs w:val="24"/>
        </w:rPr>
      </w:pPr>
    </w:p>
    <w:p w:rsidR="00D52563" w:rsidRDefault="00554742" w:rsidP="00D525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Таблицы р</w:t>
      </w:r>
      <w:r w:rsidR="00D52563" w:rsidRPr="006A5FEE">
        <w:rPr>
          <w:sz w:val="24"/>
          <w:szCs w:val="24"/>
        </w:rPr>
        <w:t>асчет</w:t>
      </w:r>
      <w:r>
        <w:rPr>
          <w:sz w:val="24"/>
          <w:szCs w:val="24"/>
        </w:rPr>
        <w:t>а</w:t>
      </w:r>
      <w:r w:rsidR="00D52563" w:rsidRPr="006A5FEE">
        <w:rPr>
          <w:sz w:val="24"/>
          <w:szCs w:val="24"/>
        </w:rPr>
        <w:t xml:space="preserve"> инженерных нагрузок</w:t>
      </w:r>
      <w:r w:rsidR="00D52563">
        <w:rPr>
          <w:sz w:val="24"/>
          <w:szCs w:val="24"/>
        </w:rPr>
        <w:t xml:space="preserve"> по видам систем </w:t>
      </w:r>
      <w:r w:rsidR="005D4D58">
        <w:rPr>
          <w:sz w:val="24"/>
          <w:szCs w:val="24"/>
        </w:rPr>
        <w:t>приведены в</w:t>
      </w:r>
      <w:r w:rsidR="00D52563" w:rsidRPr="006A5FEE">
        <w:rPr>
          <w:sz w:val="24"/>
          <w:szCs w:val="24"/>
        </w:rPr>
        <w:t xml:space="preserve"> </w:t>
      </w:r>
      <w:r w:rsidR="00FB2C94">
        <w:rPr>
          <w:sz w:val="24"/>
          <w:szCs w:val="24"/>
        </w:rPr>
        <w:t>таблиц</w:t>
      </w:r>
      <w:r w:rsidR="005D4D58">
        <w:rPr>
          <w:sz w:val="24"/>
          <w:szCs w:val="24"/>
        </w:rPr>
        <w:t>ах</w:t>
      </w:r>
      <w:r w:rsidR="00983AB5">
        <w:rPr>
          <w:sz w:val="24"/>
          <w:szCs w:val="24"/>
        </w:rPr>
        <w:t xml:space="preserve"> </w:t>
      </w:r>
      <w:r w:rsidR="005E7683">
        <w:rPr>
          <w:sz w:val="24"/>
        </w:rPr>
        <w:t>4.2.4.1.2</w:t>
      </w:r>
      <w:r w:rsidR="00983AB5">
        <w:rPr>
          <w:sz w:val="24"/>
        </w:rPr>
        <w:t>-</w:t>
      </w:r>
      <w:r w:rsidR="005D4D58">
        <w:rPr>
          <w:sz w:val="24"/>
        </w:rPr>
        <w:t xml:space="preserve"> </w:t>
      </w:r>
      <w:r w:rsidR="005E7683">
        <w:rPr>
          <w:sz w:val="24"/>
        </w:rPr>
        <w:t>4.2.4.1.5</w:t>
      </w:r>
      <w:r w:rsidR="005D4D58">
        <w:rPr>
          <w:sz w:val="24"/>
        </w:rPr>
        <w:t>.</w:t>
      </w:r>
      <w:r w:rsidR="007D44AA">
        <w:rPr>
          <w:sz w:val="24"/>
        </w:rPr>
        <w:t xml:space="preserve"> </w:t>
      </w:r>
    </w:p>
    <w:p w:rsidR="00FB2C94" w:rsidRDefault="00FB2C94" w:rsidP="00D15F33">
      <w:pPr>
        <w:outlineLvl w:val="0"/>
        <w:rPr>
          <w:sz w:val="24"/>
          <w:szCs w:val="24"/>
        </w:rPr>
        <w:sectPr w:rsidR="00FB2C94" w:rsidSect="00EE0D3C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851" w:bottom="1134" w:left="1701" w:header="720" w:footer="505" w:gutter="0"/>
          <w:cols w:space="720"/>
          <w:docGrid w:linePitch="381"/>
        </w:sectPr>
      </w:pPr>
    </w:p>
    <w:p w:rsidR="00FB2C94" w:rsidRDefault="00FB2C94" w:rsidP="009072BB">
      <w:pPr>
        <w:pStyle w:val="af1"/>
        <w:tabs>
          <w:tab w:val="left" w:pos="1500"/>
        </w:tabs>
        <w:jc w:val="right"/>
        <w:rPr>
          <w:sz w:val="24"/>
          <w:szCs w:val="24"/>
        </w:rPr>
      </w:pPr>
      <w:bookmarkStart w:id="31" w:name="_Toc369095220"/>
      <w:r w:rsidRPr="00497CDF">
        <w:rPr>
          <w:sz w:val="24"/>
          <w:szCs w:val="24"/>
        </w:rPr>
        <w:t xml:space="preserve">Таблица </w:t>
      </w:r>
      <w:r w:rsidR="005E7683">
        <w:rPr>
          <w:sz w:val="24"/>
        </w:rPr>
        <w:t>4.2.4.1.2</w:t>
      </w:r>
    </w:p>
    <w:p w:rsidR="00FB2C94" w:rsidRDefault="00FB2C94" w:rsidP="009072BB">
      <w:pPr>
        <w:pStyle w:val="af1"/>
        <w:tabs>
          <w:tab w:val="left" w:pos="1500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6A5FEE">
        <w:rPr>
          <w:bCs/>
          <w:sz w:val="24"/>
          <w:szCs w:val="24"/>
          <w:lang w:eastAsia="ru-RU"/>
        </w:rPr>
        <w:t>Таблица расчета объем</w:t>
      </w:r>
      <w:r>
        <w:rPr>
          <w:bCs/>
          <w:sz w:val="24"/>
          <w:szCs w:val="24"/>
          <w:lang w:eastAsia="ru-RU"/>
        </w:rPr>
        <w:t>ов водопотребления и водоотведения</w:t>
      </w:r>
      <w:bookmarkEnd w:id="31"/>
    </w:p>
    <w:tbl>
      <w:tblPr>
        <w:tblW w:w="14121" w:type="dxa"/>
        <w:jc w:val="center"/>
        <w:tblLook w:val="0000" w:firstRow="0" w:lastRow="0" w:firstColumn="0" w:lastColumn="0" w:noHBand="0" w:noVBand="0"/>
      </w:tblPr>
      <w:tblGrid>
        <w:gridCol w:w="620"/>
        <w:gridCol w:w="11"/>
        <w:gridCol w:w="3069"/>
        <w:gridCol w:w="1320"/>
        <w:gridCol w:w="1616"/>
        <w:gridCol w:w="1124"/>
        <w:gridCol w:w="1302"/>
        <w:gridCol w:w="956"/>
        <w:gridCol w:w="1159"/>
        <w:gridCol w:w="1285"/>
        <w:gridCol w:w="1661"/>
      </w:tblGrid>
      <w:tr w:rsidR="00FB2C94" w:rsidTr="00035580">
        <w:trPr>
          <w:trHeight w:val="270"/>
          <w:tblHeader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Default="00FB2C94" w:rsidP="009072BB">
            <w:pPr>
              <w:jc w:val="center"/>
            </w:pPr>
            <w:r>
              <w:t>№   п/п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Default="00FB2C94" w:rsidP="0090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водопотребителей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Default="00FB2C94" w:rsidP="0090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Единница измерений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Default="00FB2C94" w:rsidP="00907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Холодная вода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Горячая вода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Суммарное водопот-ребление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Бытовые стоки</w:t>
            </w:r>
          </w:p>
        </w:tc>
      </w:tr>
      <w:tr w:rsidR="00FB2C94" w:rsidTr="00035580">
        <w:trPr>
          <w:trHeight w:val="1110"/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норма расхода холодной воды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расход холодной воды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норма расхода горячей воды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расход горячей воды 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</w:tr>
      <w:tr w:rsidR="00FB2C94" w:rsidTr="00035580">
        <w:trPr>
          <w:trHeight w:val="718"/>
          <w:tblHeader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Default="00FB2C94" w:rsidP="009072BB"/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qx.в.,   л/сут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qx.в.,   </w:t>
            </w:r>
            <w:r w:rsidR="00783AC6" w:rsidRPr="00FB2C94">
              <w:rPr>
                <w:color w:val="000000"/>
                <w:sz w:val="22"/>
                <w:szCs w:val="22"/>
              </w:rPr>
              <w:t>м</w:t>
            </w:r>
            <w:r w:rsidR="00783AC6"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B2C94">
              <w:rPr>
                <w:sz w:val="22"/>
                <w:szCs w:val="22"/>
              </w:rPr>
              <w:t>/сут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qг.в.,   л/сут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qг.в.,   </w:t>
            </w:r>
            <w:r w:rsidR="00783AC6" w:rsidRPr="00FB2C94">
              <w:rPr>
                <w:color w:val="000000"/>
                <w:sz w:val="22"/>
                <w:szCs w:val="22"/>
              </w:rPr>
              <w:t>м</w:t>
            </w:r>
            <w:r w:rsidR="00783AC6"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B2C94">
              <w:rPr>
                <w:sz w:val="22"/>
                <w:szCs w:val="22"/>
              </w:rPr>
              <w:t>./сут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783AC6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м</w:t>
            </w:r>
            <w:r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FB2C94" w:rsidRPr="00FB2C94">
              <w:rPr>
                <w:sz w:val="22"/>
                <w:szCs w:val="22"/>
              </w:rPr>
              <w:t>./сут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783AC6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м</w:t>
            </w:r>
            <w:r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FB2C94" w:rsidRPr="00FB2C94">
              <w:rPr>
                <w:sz w:val="22"/>
                <w:szCs w:val="22"/>
              </w:rPr>
              <w:t>./сут</w:t>
            </w:r>
          </w:p>
        </w:tc>
      </w:tr>
      <w:tr w:rsidR="00FB2C94" w:rsidTr="00035580">
        <w:trPr>
          <w:trHeight w:val="40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Существующее положение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1,7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5,1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6,8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1.4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190,0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6,3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Полив территории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035580">
        <w:trPr>
          <w:trHeight w:val="66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Итого по существующему положению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25,2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25,2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FB2C94" w:rsidTr="00035580">
        <w:trPr>
          <w:trHeight w:val="402"/>
          <w:jc w:val="center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Проектное решение</w:t>
            </w:r>
          </w:p>
        </w:tc>
      </w:tr>
      <w:tr w:rsidR="00FB2C94" w:rsidTr="00035580">
        <w:trPr>
          <w:trHeight w:val="6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Торгово-развлекательный центр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FB2C94">
                <w:rPr>
                  <w:sz w:val="22"/>
                  <w:szCs w:val="22"/>
                </w:rPr>
                <w:t>2500 м</w:t>
              </w:r>
            </w:smartTag>
            <w:r w:rsidRPr="00FB2C94">
              <w:rPr>
                <w:sz w:val="22"/>
                <w:szCs w:val="22"/>
              </w:rPr>
              <w:t>.кв.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4,0</w:t>
            </w:r>
          </w:p>
        </w:tc>
      </w:tr>
      <w:tr w:rsidR="00FB2C94" w:rsidTr="00035580">
        <w:trPr>
          <w:trHeight w:val="6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2.2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Пожарное депо на 2 автомобиля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1,0</w:t>
            </w:r>
          </w:p>
        </w:tc>
      </w:tr>
      <w:tr w:rsidR="00FB2C94" w:rsidTr="00035580">
        <w:trPr>
          <w:trHeight w:val="63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 - пункт проката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</w:tr>
      <w:tr w:rsidR="00FB2C94" w:rsidTr="00035580">
        <w:trPr>
          <w:trHeight w:val="46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магазин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2.4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Скицентр и вьюпоинт: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0,8</w:t>
            </w:r>
          </w:p>
        </w:tc>
      </w:tr>
      <w:tr w:rsidR="00FB2C94" w:rsidTr="00035580">
        <w:trPr>
          <w:trHeight w:val="63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Ресторан, бар  на 100 мест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1 условное блюдо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3520,0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28,16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14,08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42,24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42,24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магазин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2.5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0,8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2.6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2.7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0,6</w:t>
            </w:r>
          </w:p>
        </w:tc>
      </w:tr>
      <w:tr w:rsidR="00FB2C94" w:rsidTr="00035580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2.8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1,2</w:t>
            </w:r>
          </w:p>
        </w:tc>
      </w:tr>
      <w:tr w:rsidR="00FB2C94" w:rsidTr="00035580">
        <w:trPr>
          <w:trHeight w:val="499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Полив территории 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035580">
        <w:trPr>
          <w:trHeight w:val="499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усовершенствованных покрытий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кв.м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21000,0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035580">
        <w:trPr>
          <w:trHeight w:val="499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зеленых на</w:t>
            </w:r>
            <w:r>
              <w:rPr>
                <w:sz w:val="22"/>
                <w:szCs w:val="22"/>
              </w:rPr>
              <w:t>са</w:t>
            </w:r>
            <w:r w:rsidRPr="00FB2C94">
              <w:rPr>
                <w:sz w:val="22"/>
                <w:szCs w:val="22"/>
              </w:rPr>
              <w:t>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кв.м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19000,0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57,0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035580">
        <w:trPr>
          <w:trHeight w:val="54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 xml:space="preserve">Итого по проектным решениям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100,83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119,22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51,7</w:t>
            </w:r>
          </w:p>
        </w:tc>
      </w:tr>
      <w:tr w:rsidR="00FB2C94" w:rsidTr="00035580">
        <w:trPr>
          <w:trHeight w:val="63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Всего по проекту c учетом существующего положения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126,0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144,4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71,7</w:t>
            </w:r>
          </w:p>
        </w:tc>
      </w:tr>
    </w:tbl>
    <w:p w:rsidR="00FB2C94" w:rsidRDefault="00FB2C94" w:rsidP="009072BB">
      <w:pPr>
        <w:jc w:val="right"/>
        <w:rPr>
          <w:sz w:val="24"/>
        </w:rPr>
      </w:pPr>
      <w:r w:rsidRPr="00497CDF">
        <w:rPr>
          <w:sz w:val="24"/>
          <w:szCs w:val="24"/>
        </w:rPr>
        <w:t xml:space="preserve">Таблица </w:t>
      </w:r>
      <w:r w:rsidR="005E7683">
        <w:rPr>
          <w:sz w:val="24"/>
        </w:rPr>
        <w:t>4.2.4.1.3</w:t>
      </w:r>
    </w:p>
    <w:p w:rsidR="00FB2C94" w:rsidRPr="00FB2C94" w:rsidRDefault="00FB2C94" w:rsidP="009072BB">
      <w:pPr>
        <w:pStyle w:val="af1"/>
        <w:tabs>
          <w:tab w:val="left" w:pos="1500"/>
        </w:tabs>
        <w:spacing w:line="480" w:lineRule="auto"/>
        <w:jc w:val="center"/>
        <w:rPr>
          <w:sz w:val="24"/>
          <w:szCs w:val="24"/>
        </w:rPr>
      </w:pPr>
      <w:bookmarkStart w:id="32" w:name="_Toc369095222"/>
      <w:r w:rsidRPr="00FB2C94">
        <w:rPr>
          <w:sz w:val="24"/>
          <w:szCs w:val="24"/>
          <w:lang w:eastAsia="ru-RU"/>
        </w:rPr>
        <w:t>Таблица расчета объемов теплопотребления и газоснабжения</w:t>
      </w:r>
      <w:bookmarkEnd w:id="32"/>
    </w:p>
    <w:tbl>
      <w:tblPr>
        <w:tblW w:w="15172" w:type="dxa"/>
        <w:tblLayout w:type="fixed"/>
        <w:tblLook w:val="0000" w:firstRow="0" w:lastRow="0" w:firstColumn="0" w:lastColumn="0" w:noHBand="0" w:noVBand="0"/>
      </w:tblPr>
      <w:tblGrid>
        <w:gridCol w:w="528"/>
        <w:gridCol w:w="84"/>
        <w:gridCol w:w="2260"/>
        <w:gridCol w:w="1280"/>
        <w:gridCol w:w="1440"/>
        <w:gridCol w:w="1000"/>
        <w:gridCol w:w="960"/>
        <w:gridCol w:w="820"/>
        <w:gridCol w:w="960"/>
        <w:gridCol w:w="820"/>
        <w:gridCol w:w="780"/>
        <w:gridCol w:w="780"/>
        <w:gridCol w:w="820"/>
        <w:gridCol w:w="760"/>
        <w:gridCol w:w="920"/>
        <w:gridCol w:w="960"/>
      </w:tblGrid>
      <w:tr w:rsidR="00FB2C94" w:rsidTr="00FB2C94">
        <w:trPr>
          <w:trHeight w:val="1500"/>
          <w:tblHeader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Единица измерений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Количество потребит.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Общая  площ. зданий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Объем зданий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Расход ГВ по ВК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Уд. тепл. харак. для вент., gв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Уд. тепл. харак. для отоп., gо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Нагрузка на, Гкал/час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Расход газа на пище-пригот. м</w:t>
            </w:r>
            <w:r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B2C9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Общий расход газа, м</w:t>
            </w:r>
            <w:r w:rsidRPr="00783AC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FB2C94">
              <w:rPr>
                <w:color w:val="000000"/>
                <w:sz w:val="22"/>
                <w:szCs w:val="22"/>
              </w:rPr>
              <w:t>/ч</w:t>
            </w:r>
          </w:p>
        </w:tc>
      </w:tr>
      <w:tr w:rsidR="00FB2C94" w:rsidTr="00FB2C94">
        <w:trPr>
          <w:trHeight w:val="510"/>
          <w:tblHeader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Pr="00FB2C94" w:rsidRDefault="00FB2C94" w:rsidP="00907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Pr="00FB2C94" w:rsidRDefault="00FB2C94" w:rsidP="009072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9072BB" w:rsidRDefault="00FB2C94" w:rsidP="009072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B2C94">
              <w:rPr>
                <w:sz w:val="22"/>
                <w:szCs w:val="22"/>
              </w:rPr>
              <w:t xml:space="preserve">тыс. </w:t>
            </w:r>
            <w:r w:rsidR="009072BB" w:rsidRPr="00FB2C94">
              <w:rPr>
                <w:sz w:val="22"/>
                <w:szCs w:val="22"/>
              </w:rPr>
              <w:t>м</w:t>
            </w:r>
            <w:r w:rsidR="009072B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9072BB" w:rsidRDefault="00FB2C94" w:rsidP="009072B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B2C94">
              <w:rPr>
                <w:sz w:val="22"/>
                <w:szCs w:val="22"/>
              </w:rPr>
              <w:t>тыс.</w:t>
            </w:r>
            <w:r w:rsidR="009072BB">
              <w:rPr>
                <w:sz w:val="22"/>
                <w:szCs w:val="22"/>
              </w:rPr>
              <w:t xml:space="preserve"> </w:t>
            </w:r>
            <w:r w:rsidR="009072BB" w:rsidRPr="00FB2C94">
              <w:rPr>
                <w:sz w:val="22"/>
                <w:szCs w:val="22"/>
              </w:rPr>
              <w:t>м</w:t>
            </w:r>
            <w:r w:rsidR="009072B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ккал/м</w:t>
            </w:r>
            <w:r w:rsidRPr="00783AC6">
              <w:rPr>
                <w:sz w:val="22"/>
                <w:szCs w:val="22"/>
                <w:vertAlign w:val="superscript"/>
              </w:rPr>
              <w:t>3</w:t>
            </w:r>
            <w:r w:rsidR="00035580">
              <w:rPr>
                <w:sz w:val="22"/>
                <w:szCs w:val="22"/>
              </w:rPr>
              <w:t xml:space="preserve">х </w:t>
            </w:r>
            <w:r w:rsidRPr="00FB2C94">
              <w:rPr>
                <w:sz w:val="22"/>
                <w:szCs w:val="22"/>
              </w:rPr>
              <w:t>ч</w:t>
            </w:r>
            <w:r w:rsidR="00035580">
              <w:rPr>
                <w:sz w:val="22"/>
                <w:szCs w:val="22"/>
              </w:rPr>
              <w:t xml:space="preserve"> х </w:t>
            </w:r>
            <w:r w:rsidRPr="00FB2C94">
              <w:rPr>
                <w:sz w:val="22"/>
                <w:szCs w:val="22"/>
              </w:rPr>
              <w:t>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ккал/м</w:t>
            </w:r>
            <w:r w:rsidRPr="00783AC6">
              <w:rPr>
                <w:sz w:val="22"/>
                <w:szCs w:val="22"/>
                <w:vertAlign w:val="superscript"/>
              </w:rPr>
              <w:t>3</w:t>
            </w:r>
            <w:r w:rsidR="00035580">
              <w:rPr>
                <w:sz w:val="22"/>
                <w:szCs w:val="22"/>
                <w:vertAlign w:val="superscript"/>
              </w:rPr>
              <w:t xml:space="preserve"> </w:t>
            </w:r>
            <w:r w:rsidR="00035580">
              <w:rPr>
                <w:sz w:val="22"/>
                <w:szCs w:val="22"/>
              </w:rPr>
              <w:t xml:space="preserve">х </w:t>
            </w:r>
            <w:r w:rsidRPr="00FB2C94">
              <w:rPr>
                <w:sz w:val="22"/>
                <w:szCs w:val="22"/>
              </w:rPr>
              <w:t>ч</w:t>
            </w:r>
            <w:r w:rsidR="00035580">
              <w:rPr>
                <w:sz w:val="22"/>
                <w:szCs w:val="22"/>
              </w:rPr>
              <w:t xml:space="preserve"> х </w:t>
            </w:r>
            <w:r w:rsidRPr="00FB2C94">
              <w:rPr>
                <w:sz w:val="22"/>
                <w:szCs w:val="22"/>
              </w:rPr>
              <w:t>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отоп.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вент.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общ.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94" w:rsidRPr="00FB2C94" w:rsidRDefault="00FB2C94" w:rsidP="009072BB">
            <w:pPr>
              <w:rPr>
                <w:color w:val="000000"/>
                <w:sz w:val="22"/>
                <w:szCs w:val="22"/>
              </w:rPr>
            </w:pPr>
          </w:p>
        </w:tc>
      </w:tr>
      <w:tr w:rsidR="00FB2C94" w:rsidTr="008A6F1A">
        <w:trPr>
          <w:trHeight w:val="31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</w:t>
            </w: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Существующее положение</w:t>
            </w:r>
          </w:p>
        </w:tc>
      </w:tr>
      <w:tr w:rsidR="00FB2C94" w:rsidTr="008A6F1A">
        <w:trPr>
          <w:trHeight w:val="103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10,9</w:t>
            </w:r>
          </w:p>
        </w:tc>
      </w:tr>
      <w:tr w:rsidR="00FB2C94" w:rsidTr="008A6F1A">
        <w:trPr>
          <w:trHeight w:val="103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29,3</w:t>
            </w:r>
          </w:p>
        </w:tc>
      </w:tr>
      <w:tr w:rsidR="00FB2C94" w:rsidTr="008A6F1A">
        <w:trPr>
          <w:trHeight w:val="103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37,7</w:t>
            </w:r>
          </w:p>
        </w:tc>
      </w:tr>
      <w:tr w:rsidR="00FB2C94" w:rsidTr="008A6F1A">
        <w:trPr>
          <w:trHeight w:val="103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35,4</w:t>
            </w:r>
          </w:p>
        </w:tc>
      </w:tr>
      <w:tr w:rsidR="00FB2C94" w:rsidTr="002B1324">
        <w:trPr>
          <w:trHeight w:val="1224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Итого по  газификации существующей застройки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0,063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15,78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113,31</w:t>
            </w:r>
          </w:p>
        </w:tc>
      </w:tr>
      <w:tr w:rsidR="00FB2C94" w:rsidTr="008A6F1A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</w:t>
            </w:r>
          </w:p>
        </w:tc>
        <w:tc>
          <w:tcPr>
            <w:tcW w:w="146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Проектное решение</w:t>
            </w:r>
          </w:p>
        </w:tc>
      </w:tr>
      <w:tr w:rsidR="00FB2C94" w:rsidTr="008A6F1A">
        <w:trPr>
          <w:trHeight w:val="99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Торгово-развлекательный центр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32,60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 xml:space="preserve">Пожарное депо на 2 автомобиля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20,34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4,52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магазин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2,46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Скицентр и вьюпоинт: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 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26,37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Ресторан на 100 мест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color w:val="000000"/>
                <w:sz w:val="22"/>
                <w:szCs w:val="22"/>
              </w:rPr>
            </w:pPr>
            <w:r w:rsidRPr="00FB2C94">
              <w:rPr>
                <w:color w:val="000000"/>
                <w:sz w:val="22"/>
                <w:szCs w:val="22"/>
              </w:rPr>
              <w:t>1 условное блюдо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3520,0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403,67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магазин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7,47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14,27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13,86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9,99</w:t>
            </w:r>
          </w:p>
        </w:tc>
      </w:tr>
      <w:tr w:rsidR="00FB2C94" w:rsidTr="008A6F1A">
        <w:trPr>
          <w:trHeight w:val="70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2.8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раб.мест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5,8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0,16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FB2C94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sz w:val="22"/>
                <w:szCs w:val="22"/>
              </w:rPr>
            </w:pPr>
            <w:r w:rsidRPr="00FB2C94">
              <w:rPr>
                <w:sz w:val="22"/>
                <w:szCs w:val="22"/>
              </w:rPr>
              <w:t>21,40</w:t>
            </w:r>
          </w:p>
        </w:tc>
      </w:tr>
      <w:tr w:rsidR="00FB2C94" w:rsidTr="008A6F1A">
        <w:trPr>
          <w:trHeight w:val="675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Итого по проектным решениям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2,72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0,42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4,10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556,96</w:t>
            </w:r>
          </w:p>
        </w:tc>
      </w:tr>
      <w:tr w:rsidR="00FB2C94" w:rsidTr="008A6F1A">
        <w:trPr>
          <w:trHeight w:val="51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 xml:space="preserve">Всего по проекту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1,61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2,79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0,42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4,93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2C94">
              <w:rPr>
                <w:b/>
                <w:bCs/>
                <w:i/>
                <w:iCs/>
                <w:sz w:val="22"/>
                <w:szCs w:val="22"/>
              </w:rPr>
              <w:t>15,78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C94" w:rsidRPr="00FB2C94" w:rsidRDefault="00FB2C94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FB2C94">
              <w:rPr>
                <w:b/>
                <w:bCs/>
                <w:sz w:val="22"/>
                <w:szCs w:val="22"/>
              </w:rPr>
              <w:t>670,3</w:t>
            </w:r>
          </w:p>
        </w:tc>
      </w:tr>
    </w:tbl>
    <w:p w:rsidR="00FB2C94" w:rsidRDefault="00FB2C94" w:rsidP="009072BB">
      <w:pPr>
        <w:rPr>
          <w:sz w:val="24"/>
          <w:szCs w:val="24"/>
        </w:rPr>
      </w:pPr>
    </w:p>
    <w:p w:rsidR="002B1324" w:rsidRDefault="002B1324" w:rsidP="009072BB">
      <w:pPr>
        <w:rPr>
          <w:sz w:val="24"/>
          <w:szCs w:val="24"/>
        </w:rPr>
      </w:pPr>
    </w:p>
    <w:p w:rsidR="002B1324" w:rsidRDefault="002B1324" w:rsidP="009072BB">
      <w:pPr>
        <w:rPr>
          <w:sz w:val="24"/>
          <w:szCs w:val="24"/>
        </w:rPr>
      </w:pPr>
    </w:p>
    <w:p w:rsidR="00983AB5" w:rsidRDefault="00983AB5" w:rsidP="009072BB">
      <w:pPr>
        <w:rPr>
          <w:sz w:val="24"/>
          <w:szCs w:val="24"/>
        </w:rPr>
      </w:pPr>
    </w:p>
    <w:p w:rsidR="009072BB" w:rsidRDefault="009072BB" w:rsidP="009072BB">
      <w:pPr>
        <w:rPr>
          <w:sz w:val="24"/>
          <w:szCs w:val="24"/>
        </w:rPr>
      </w:pPr>
    </w:p>
    <w:p w:rsidR="00783AC6" w:rsidRDefault="00783AC6" w:rsidP="009072BB">
      <w:pPr>
        <w:rPr>
          <w:sz w:val="24"/>
          <w:szCs w:val="24"/>
        </w:rPr>
      </w:pPr>
    </w:p>
    <w:p w:rsidR="00783AC6" w:rsidRDefault="00783AC6" w:rsidP="009072BB">
      <w:pPr>
        <w:rPr>
          <w:sz w:val="24"/>
          <w:szCs w:val="24"/>
        </w:rPr>
      </w:pPr>
    </w:p>
    <w:p w:rsidR="00783AC6" w:rsidRDefault="00783AC6" w:rsidP="009072BB">
      <w:pPr>
        <w:rPr>
          <w:sz w:val="24"/>
          <w:szCs w:val="24"/>
        </w:rPr>
      </w:pPr>
    </w:p>
    <w:p w:rsidR="00783AC6" w:rsidRDefault="00783AC6" w:rsidP="009072BB">
      <w:pPr>
        <w:rPr>
          <w:sz w:val="24"/>
          <w:szCs w:val="24"/>
        </w:rPr>
      </w:pPr>
    </w:p>
    <w:p w:rsidR="00FB2C94" w:rsidRDefault="00FB2C94" w:rsidP="009072BB">
      <w:pPr>
        <w:jc w:val="right"/>
        <w:rPr>
          <w:sz w:val="24"/>
          <w:szCs w:val="24"/>
        </w:rPr>
      </w:pPr>
      <w:r w:rsidRPr="00497CDF">
        <w:rPr>
          <w:sz w:val="24"/>
          <w:szCs w:val="24"/>
        </w:rPr>
        <w:t xml:space="preserve">Таблица </w:t>
      </w:r>
      <w:r w:rsidR="005E7683">
        <w:rPr>
          <w:sz w:val="24"/>
        </w:rPr>
        <w:t>4.2.4.1.4</w:t>
      </w:r>
    </w:p>
    <w:p w:rsidR="00983AB5" w:rsidRDefault="00983AB5" w:rsidP="009072BB">
      <w:pPr>
        <w:pStyle w:val="af1"/>
        <w:tabs>
          <w:tab w:val="left" w:pos="1500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bookmarkStart w:id="33" w:name="_Toc369095223"/>
      <w:r w:rsidRPr="00780691">
        <w:rPr>
          <w:bCs/>
          <w:sz w:val="24"/>
          <w:szCs w:val="24"/>
          <w:lang w:eastAsia="ru-RU"/>
        </w:rPr>
        <w:t>Таблица расчета электрической нагрузки на шинах 0,4 кВ</w:t>
      </w:r>
      <w:bookmarkEnd w:id="33"/>
    </w:p>
    <w:tbl>
      <w:tblPr>
        <w:tblW w:w="145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54"/>
        <w:gridCol w:w="3220"/>
        <w:gridCol w:w="1120"/>
        <w:gridCol w:w="1260"/>
        <w:gridCol w:w="1120"/>
        <w:gridCol w:w="1120"/>
        <w:gridCol w:w="1120"/>
        <w:gridCol w:w="1260"/>
        <w:gridCol w:w="1260"/>
        <w:gridCol w:w="1120"/>
        <w:gridCol w:w="1120"/>
      </w:tblGrid>
      <w:tr w:rsidR="00983AB5" w:rsidTr="00722EE7">
        <w:trPr>
          <w:trHeight w:val="2366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№№ участка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Наименование электроприемника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Удельная нагрузка, Руд., кВт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Коэффициент. несовпадения. максимума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tg</w:t>
            </w:r>
            <w:r w:rsidRPr="00722EE7">
              <w:rPr>
                <w:rFonts w:ascii="Arial" w:hAnsi="Arial"/>
                <w:sz w:val="22"/>
                <w:szCs w:val="22"/>
              </w:rPr>
              <w:t>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Cos</w:t>
            </w:r>
            <w:r w:rsidRPr="00722EE7">
              <w:rPr>
                <w:rFonts w:ascii="Arial" w:hAnsi="Arial"/>
                <w:sz w:val="22"/>
                <w:szCs w:val="22"/>
              </w:rPr>
              <w:t>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Расчетная активная мощность Р, кВт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Расчетная реактивная мощность Q, к</w:t>
            </w:r>
            <w:r w:rsidR="00035580">
              <w:rPr>
                <w:sz w:val="22"/>
                <w:szCs w:val="22"/>
              </w:rPr>
              <w:t>ВА</w:t>
            </w:r>
            <w:r w:rsidRPr="00722EE7">
              <w:rPr>
                <w:sz w:val="22"/>
                <w:szCs w:val="22"/>
              </w:rPr>
              <w:t>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Расчетная полная мощность Sр,</w:t>
            </w:r>
            <w:r w:rsidR="00035580">
              <w:rPr>
                <w:sz w:val="22"/>
                <w:szCs w:val="22"/>
              </w:rPr>
              <w:t xml:space="preserve"> </w:t>
            </w:r>
            <w:r w:rsidRPr="00722EE7">
              <w:rPr>
                <w:sz w:val="22"/>
                <w:szCs w:val="22"/>
              </w:rPr>
              <w:t>кВА</w:t>
            </w:r>
          </w:p>
        </w:tc>
      </w:tr>
      <w:tr w:rsidR="00983AB5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</w:t>
            </w:r>
          </w:p>
        </w:tc>
        <w:tc>
          <w:tcPr>
            <w:tcW w:w="13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Существующее положение</w:t>
            </w:r>
          </w:p>
        </w:tc>
      </w:tr>
      <w:tr w:rsidR="00983AB5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тыс. м.кв.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7,8</w:t>
            </w:r>
          </w:p>
        </w:tc>
      </w:tr>
      <w:tr w:rsidR="00983AB5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тыс. м.кв.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21,9</w:t>
            </w:r>
          </w:p>
        </w:tc>
      </w:tr>
      <w:tr w:rsidR="00983AB5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тыс. м.кв.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28,1</w:t>
            </w:r>
          </w:p>
        </w:tc>
      </w:tr>
      <w:tr w:rsidR="00983AB5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Застройка индивидуальными   жилыми домами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тыс. м.кв.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26,6</w:t>
            </w:r>
          </w:p>
        </w:tc>
      </w:tr>
      <w:tr w:rsidR="00983AB5" w:rsidRPr="00277295" w:rsidTr="008A6F1A">
        <w:trPr>
          <w:trHeight w:val="261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Итого по  электроснабжению существующей застройки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тыс. м.кв.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0,29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81,0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AB5" w:rsidRPr="00722EE7" w:rsidRDefault="00983AB5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84,4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</w:t>
            </w:r>
          </w:p>
        </w:tc>
        <w:tc>
          <w:tcPr>
            <w:tcW w:w="137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Проектное решение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Торгово-развлекательный центр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122,5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Пожарное депо на 2 автомобиля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55,9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Административное здание - пункт проката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11,2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магазин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28,4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Скицентр и вьюпоинт: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1900,0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70,9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Ресторан на 100 мест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мест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74,2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магазин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площадь торгового зала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85,2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37,3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37,3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26,1</w:t>
            </w:r>
          </w:p>
        </w:tc>
      </w:tr>
      <w:tr w:rsidR="00722EE7" w:rsidRPr="00277295" w:rsidTr="008A6F1A">
        <w:trPr>
          <w:trHeight w:val="261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55,9</w:t>
            </w:r>
          </w:p>
        </w:tc>
      </w:tr>
      <w:tr w:rsidR="00722EE7" w:rsidRPr="00277295" w:rsidTr="008A6F1A">
        <w:trPr>
          <w:trHeight w:val="261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i/>
                <w:iCs/>
                <w:sz w:val="22"/>
                <w:szCs w:val="22"/>
              </w:rPr>
            </w:pPr>
            <w:r w:rsidRPr="00722EE7">
              <w:rPr>
                <w:i/>
                <w:iCs/>
                <w:sz w:val="22"/>
                <w:szCs w:val="22"/>
              </w:rPr>
              <w:t xml:space="preserve">Инженерно-технические сооружения и установки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125,0</w:t>
            </w:r>
          </w:p>
        </w:tc>
      </w:tr>
      <w:tr w:rsidR="00722EE7" w:rsidRPr="00277295" w:rsidTr="008A6F1A">
        <w:trPr>
          <w:trHeight w:val="261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Итого по проектным решениям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447,3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239,2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EE7">
              <w:rPr>
                <w:b/>
                <w:bCs/>
                <w:i/>
                <w:iCs/>
                <w:sz w:val="22"/>
                <w:szCs w:val="22"/>
              </w:rPr>
              <w:t>511,9</w:t>
            </w:r>
          </w:p>
        </w:tc>
      </w:tr>
      <w:tr w:rsidR="00722EE7" w:rsidRPr="00277295" w:rsidTr="008A6F1A">
        <w:trPr>
          <w:trHeight w:val="261"/>
        </w:trPr>
        <w:tc>
          <w:tcPr>
            <w:tcW w:w="4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2EE7">
              <w:rPr>
                <w:b/>
                <w:bCs/>
                <w:sz w:val="22"/>
                <w:szCs w:val="22"/>
              </w:rPr>
              <w:t xml:space="preserve">Всего по проекту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0,89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2EE7">
              <w:rPr>
                <w:b/>
                <w:bCs/>
                <w:sz w:val="22"/>
                <w:szCs w:val="22"/>
              </w:rPr>
              <w:t>528,3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sz w:val="22"/>
                <w:szCs w:val="22"/>
              </w:rPr>
            </w:pPr>
            <w:r w:rsidRPr="00722EE7">
              <w:rPr>
                <w:sz w:val="22"/>
                <w:szCs w:val="22"/>
              </w:rPr>
              <w:t>262,7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EE7" w:rsidRPr="00722EE7" w:rsidRDefault="00722EE7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722EE7">
              <w:rPr>
                <w:b/>
                <w:bCs/>
                <w:sz w:val="22"/>
                <w:szCs w:val="22"/>
              </w:rPr>
              <w:t>596,3</w:t>
            </w:r>
          </w:p>
        </w:tc>
      </w:tr>
    </w:tbl>
    <w:p w:rsidR="00FB2C94" w:rsidRDefault="00FB2C94" w:rsidP="009072BB">
      <w:pPr>
        <w:jc w:val="center"/>
        <w:rPr>
          <w:sz w:val="24"/>
          <w:szCs w:val="24"/>
        </w:rPr>
      </w:pPr>
    </w:p>
    <w:p w:rsidR="009072BB" w:rsidRDefault="009072BB" w:rsidP="009072BB">
      <w:pPr>
        <w:jc w:val="center"/>
        <w:rPr>
          <w:sz w:val="24"/>
          <w:szCs w:val="24"/>
        </w:rPr>
      </w:pPr>
    </w:p>
    <w:p w:rsidR="009072BB" w:rsidRDefault="009072BB" w:rsidP="009072BB">
      <w:pPr>
        <w:jc w:val="center"/>
        <w:rPr>
          <w:sz w:val="24"/>
          <w:szCs w:val="24"/>
        </w:rPr>
      </w:pPr>
    </w:p>
    <w:p w:rsidR="009072BB" w:rsidRDefault="009072BB" w:rsidP="009072BB">
      <w:pPr>
        <w:jc w:val="center"/>
        <w:rPr>
          <w:sz w:val="24"/>
          <w:szCs w:val="24"/>
        </w:rPr>
      </w:pPr>
    </w:p>
    <w:p w:rsidR="009072BB" w:rsidRDefault="009072BB" w:rsidP="009072BB">
      <w:pPr>
        <w:jc w:val="center"/>
        <w:rPr>
          <w:sz w:val="24"/>
          <w:szCs w:val="24"/>
        </w:rPr>
      </w:pPr>
    </w:p>
    <w:p w:rsidR="006C2854" w:rsidRDefault="006C2854" w:rsidP="009072BB">
      <w:pPr>
        <w:jc w:val="center"/>
        <w:rPr>
          <w:sz w:val="24"/>
          <w:szCs w:val="24"/>
        </w:rPr>
      </w:pPr>
    </w:p>
    <w:p w:rsidR="00614D28" w:rsidRDefault="00614D28" w:rsidP="009072BB">
      <w:pPr>
        <w:jc w:val="right"/>
        <w:rPr>
          <w:sz w:val="24"/>
          <w:szCs w:val="24"/>
        </w:rPr>
      </w:pPr>
      <w:r w:rsidRPr="00497CDF">
        <w:rPr>
          <w:sz w:val="24"/>
          <w:szCs w:val="24"/>
        </w:rPr>
        <w:t xml:space="preserve">Таблица </w:t>
      </w:r>
      <w:r w:rsidR="005E7683">
        <w:rPr>
          <w:sz w:val="24"/>
        </w:rPr>
        <w:t>4.2.4.1.5</w:t>
      </w:r>
    </w:p>
    <w:p w:rsidR="00614D28" w:rsidRDefault="00614D28" w:rsidP="009072BB">
      <w:pPr>
        <w:pStyle w:val="af1"/>
        <w:tabs>
          <w:tab w:val="left" w:pos="1500"/>
        </w:tabs>
        <w:spacing w:line="360" w:lineRule="auto"/>
        <w:jc w:val="center"/>
        <w:rPr>
          <w:bCs/>
          <w:sz w:val="24"/>
          <w:szCs w:val="24"/>
          <w:lang w:eastAsia="ru-RU"/>
        </w:rPr>
      </w:pPr>
      <w:r w:rsidRPr="00780691">
        <w:rPr>
          <w:bCs/>
          <w:sz w:val="24"/>
          <w:szCs w:val="24"/>
          <w:lang w:eastAsia="ru-RU"/>
        </w:rPr>
        <w:t xml:space="preserve">Таблица </w:t>
      </w:r>
      <w:r w:rsidR="00C70450" w:rsidRPr="00A56034">
        <w:rPr>
          <w:bCs/>
          <w:sz w:val="24"/>
          <w:szCs w:val="24"/>
          <w:lang w:eastAsia="ru-RU"/>
        </w:rPr>
        <w:t>по расчету количества точек подключения сетей телефонизации, радио и телевидения</w:t>
      </w:r>
    </w:p>
    <w:tbl>
      <w:tblPr>
        <w:tblW w:w="10660" w:type="dxa"/>
        <w:jc w:val="center"/>
        <w:tblLook w:val="0000" w:firstRow="0" w:lastRow="0" w:firstColumn="0" w:lastColumn="0" w:noHBand="0" w:noVBand="0"/>
      </w:tblPr>
      <w:tblGrid>
        <w:gridCol w:w="540"/>
        <w:gridCol w:w="2520"/>
        <w:gridCol w:w="1520"/>
        <w:gridCol w:w="1960"/>
        <w:gridCol w:w="2080"/>
        <w:gridCol w:w="2040"/>
      </w:tblGrid>
      <w:tr w:rsidR="00C46079" w:rsidRPr="00C46079" w:rsidTr="008A6F1A">
        <w:trPr>
          <w:trHeight w:val="31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Количество  домов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Количество точек подключения</w:t>
            </w:r>
          </w:p>
        </w:tc>
      </w:tr>
      <w:tr w:rsidR="00C46079" w:rsidRPr="00C46079" w:rsidTr="008A6F1A">
        <w:trPr>
          <w:trHeight w:val="31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9" w:rsidRPr="00C46079" w:rsidRDefault="00C46079" w:rsidP="009072B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9" w:rsidRPr="00C46079" w:rsidRDefault="00C46079" w:rsidP="009072BB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9" w:rsidRPr="00C46079" w:rsidRDefault="00C46079" w:rsidP="009072BB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 xml:space="preserve">Телефонизация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Радио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Телевидение</w:t>
            </w:r>
          </w:p>
        </w:tc>
      </w:tr>
      <w:tr w:rsidR="00C46079" w:rsidRPr="00C46079" w:rsidTr="008A6F1A">
        <w:trPr>
          <w:trHeight w:val="10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Существующая застройка индивидуальными   жилыми домами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88</w:t>
            </w:r>
          </w:p>
        </w:tc>
      </w:tr>
      <w:tr w:rsidR="00C46079" w:rsidRPr="00C46079" w:rsidTr="008A6F1A">
        <w:trPr>
          <w:trHeight w:val="12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Объекты торгово-развлекательного и спортивного назначения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sz w:val="22"/>
                <w:szCs w:val="22"/>
              </w:rPr>
            </w:pPr>
            <w:r w:rsidRPr="00C46079">
              <w:rPr>
                <w:sz w:val="22"/>
                <w:szCs w:val="22"/>
              </w:rPr>
              <w:t>163</w:t>
            </w:r>
          </w:p>
        </w:tc>
      </w:tr>
      <w:tr w:rsidR="00C46079" w:rsidRPr="00C46079" w:rsidTr="008A6F1A">
        <w:trPr>
          <w:trHeight w:val="645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C46079">
              <w:rPr>
                <w:b/>
                <w:bCs/>
                <w:sz w:val="22"/>
                <w:szCs w:val="22"/>
              </w:rPr>
              <w:t xml:space="preserve">Всего по проекту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C4607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C46079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79" w:rsidRPr="00C46079" w:rsidRDefault="00C46079" w:rsidP="009072BB">
            <w:pPr>
              <w:jc w:val="center"/>
              <w:rPr>
                <w:b/>
                <w:bCs/>
                <w:sz w:val="22"/>
                <w:szCs w:val="22"/>
              </w:rPr>
            </w:pPr>
            <w:r w:rsidRPr="00C46079">
              <w:rPr>
                <w:b/>
                <w:bCs/>
                <w:sz w:val="22"/>
                <w:szCs w:val="22"/>
              </w:rPr>
              <w:t>251</w:t>
            </w:r>
          </w:p>
        </w:tc>
      </w:tr>
    </w:tbl>
    <w:p w:rsidR="006C2854" w:rsidRDefault="006C2854" w:rsidP="009072BB">
      <w:pPr>
        <w:jc w:val="center"/>
        <w:rPr>
          <w:sz w:val="24"/>
          <w:szCs w:val="24"/>
        </w:rPr>
      </w:pPr>
    </w:p>
    <w:p w:rsidR="00FB2C94" w:rsidRDefault="00FB2C94" w:rsidP="00D15F33">
      <w:pPr>
        <w:outlineLvl w:val="0"/>
        <w:rPr>
          <w:sz w:val="24"/>
          <w:szCs w:val="24"/>
        </w:rPr>
      </w:pPr>
    </w:p>
    <w:p w:rsidR="00FB2C94" w:rsidRDefault="00FB2C94" w:rsidP="00D15F33">
      <w:pPr>
        <w:outlineLvl w:val="0"/>
        <w:rPr>
          <w:sz w:val="24"/>
          <w:szCs w:val="24"/>
        </w:rPr>
        <w:sectPr w:rsidR="00FB2C94" w:rsidSect="00FB2C94">
          <w:footnotePr>
            <w:pos w:val="beneathText"/>
          </w:footnotePr>
          <w:pgSz w:w="16837" w:h="11905" w:orient="landscape"/>
          <w:pgMar w:top="1701" w:right="1134" w:bottom="851" w:left="1134" w:header="720" w:footer="505" w:gutter="0"/>
          <w:cols w:space="720"/>
          <w:docGrid w:linePitch="381"/>
        </w:sectPr>
      </w:pPr>
    </w:p>
    <w:p w:rsidR="008A6F1A" w:rsidRDefault="005E7683" w:rsidP="009072BB">
      <w:pPr>
        <w:outlineLvl w:val="3"/>
        <w:rPr>
          <w:sz w:val="24"/>
          <w:szCs w:val="24"/>
        </w:rPr>
      </w:pPr>
      <w:bookmarkStart w:id="34" w:name="_Toc370801251"/>
      <w:r>
        <w:rPr>
          <w:b/>
          <w:bCs/>
          <w:sz w:val="24"/>
          <w:szCs w:val="24"/>
        </w:rPr>
        <w:t>4</w:t>
      </w:r>
      <w:r w:rsidR="008A6F1A" w:rsidRPr="00BD0DB4">
        <w:rPr>
          <w:b/>
          <w:bCs/>
          <w:sz w:val="24"/>
          <w:szCs w:val="24"/>
        </w:rPr>
        <w:t>.</w:t>
      </w:r>
      <w:r w:rsidR="008A6F1A">
        <w:rPr>
          <w:b/>
          <w:bCs/>
          <w:sz w:val="24"/>
          <w:szCs w:val="24"/>
        </w:rPr>
        <w:t>2.</w:t>
      </w:r>
      <w:r w:rsidR="005D4D58">
        <w:rPr>
          <w:b/>
          <w:bCs/>
          <w:sz w:val="24"/>
          <w:szCs w:val="24"/>
        </w:rPr>
        <w:t>4</w:t>
      </w:r>
      <w:r w:rsidR="008A6F1A">
        <w:rPr>
          <w:b/>
          <w:bCs/>
          <w:sz w:val="24"/>
          <w:szCs w:val="24"/>
        </w:rPr>
        <w:t>.2.</w:t>
      </w:r>
      <w:r w:rsidR="008A6F1A" w:rsidRPr="00BD0DB4">
        <w:rPr>
          <w:b/>
          <w:bCs/>
          <w:sz w:val="24"/>
          <w:szCs w:val="24"/>
        </w:rPr>
        <w:t xml:space="preserve"> </w:t>
      </w:r>
      <w:r w:rsidR="008A6F1A">
        <w:rPr>
          <w:b/>
          <w:bCs/>
          <w:sz w:val="24"/>
          <w:szCs w:val="24"/>
        </w:rPr>
        <w:t>Проектные предложения по инженерным системам</w:t>
      </w:r>
      <w:bookmarkEnd w:id="34"/>
    </w:p>
    <w:p w:rsidR="008A6F1A" w:rsidRDefault="008A6F1A" w:rsidP="009072BB">
      <w:pPr>
        <w:jc w:val="both"/>
        <w:outlineLvl w:val="3"/>
        <w:rPr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Водоснабжение</w:t>
      </w:r>
    </w:p>
    <w:p w:rsidR="008A6F1A" w:rsidRPr="0036170F" w:rsidRDefault="008A6F1A" w:rsidP="0036170F">
      <w:pPr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  <w:r w:rsidRPr="0036170F">
        <w:rPr>
          <w:rStyle w:val="af"/>
          <w:rFonts w:ascii="Times New Roman" w:hAnsi="Times New Roman"/>
          <w:sz w:val="24"/>
          <w:szCs w:val="24"/>
        </w:rPr>
        <w:t>Водоснабжение проектируемой застройки, общим расходом 144,4 м</w:t>
      </w:r>
      <w:r w:rsidRPr="0036170F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Pr="0036170F">
        <w:rPr>
          <w:rStyle w:val="af"/>
          <w:rFonts w:ascii="Times New Roman" w:hAnsi="Times New Roman"/>
          <w:sz w:val="24"/>
          <w:szCs w:val="24"/>
        </w:rPr>
        <w:t>/сут, в том числе на</w:t>
      </w:r>
      <w:r w:rsidR="0036170F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6170F">
        <w:rPr>
          <w:rStyle w:val="af"/>
          <w:rFonts w:ascii="Times New Roman" w:hAnsi="Times New Roman"/>
          <w:sz w:val="24"/>
          <w:szCs w:val="24"/>
        </w:rPr>
        <w:t>хозяйственно-питьевые нужды – 76,9 м³/сут,</w:t>
      </w:r>
      <w:r w:rsidR="0036170F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6170F">
        <w:rPr>
          <w:rStyle w:val="af"/>
          <w:rFonts w:ascii="Times New Roman" w:hAnsi="Times New Roman"/>
          <w:sz w:val="24"/>
          <w:szCs w:val="24"/>
        </w:rPr>
        <w:t>полив территории - 67,5 м³/сут</w:t>
      </w:r>
      <w:r w:rsidR="0036170F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6170F">
        <w:rPr>
          <w:rStyle w:val="af"/>
          <w:rFonts w:ascii="Times New Roman" w:hAnsi="Times New Roman"/>
          <w:sz w:val="24"/>
          <w:szCs w:val="24"/>
        </w:rPr>
        <w:t>возможно осуществить от водопроводных сетей д</w:t>
      </w:r>
      <w:r w:rsidR="0036170F">
        <w:rPr>
          <w:rStyle w:val="af"/>
          <w:rFonts w:ascii="Times New Roman" w:hAnsi="Times New Roman"/>
          <w:sz w:val="24"/>
          <w:szCs w:val="24"/>
        </w:rPr>
        <w:t>еревни</w:t>
      </w:r>
      <w:r w:rsidRPr="0036170F">
        <w:rPr>
          <w:sz w:val="24"/>
          <w:szCs w:val="24"/>
        </w:rPr>
        <w:t xml:space="preserve"> Хапо-Ое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. </w:t>
      </w:r>
    </w:p>
    <w:p w:rsidR="008A6F1A" w:rsidRPr="0036170F" w:rsidRDefault="008A6F1A" w:rsidP="0036170F">
      <w:pPr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  <w:r w:rsidRPr="0036170F">
        <w:rPr>
          <w:rStyle w:val="af"/>
          <w:rFonts w:ascii="Times New Roman" w:hAnsi="Times New Roman"/>
          <w:sz w:val="24"/>
          <w:szCs w:val="24"/>
        </w:rPr>
        <w:t>Для обеспечения наружного и внутреннего пожаротушение с расходом воды 17,5</w:t>
      </w:r>
      <w:r w:rsidR="0036170F">
        <w:rPr>
          <w:rStyle w:val="af"/>
          <w:rFonts w:ascii="Times New Roman" w:hAnsi="Times New Roman"/>
          <w:sz w:val="24"/>
          <w:szCs w:val="24"/>
        </w:rPr>
        <w:t> 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л/с на территории общего пользования проектируемого участка необходимо предусмотреть два пожарных резервуара вместимостью не менее </w:t>
      </w:r>
      <w:smartTag w:uri="urn:schemas-microsoft-com:office:smarttags" w:element="metricconverter">
        <w:smartTagPr>
          <w:attr w:name="ProductID" w:val="200 м3"/>
        </w:smartTagPr>
        <w:r w:rsidRPr="0036170F">
          <w:rPr>
            <w:rStyle w:val="af"/>
            <w:rFonts w:ascii="Times New Roman" w:hAnsi="Times New Roman"/>
            <w:sz w:val="24"/>
            <w:szCs w:val="24"/>
          </w:rPr>
          <w:t>200 м</w:t>
        </w:r>
        <w:r w:rsidRPr="00377059">
          <w:rPr>
            <w:rStyle w:val="af"/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6170F">
        <w:rPr>
          <w:rStyle w:val="af"/>
          <w:rFonts w:ascii="Times New Roman" w:hAnsi="Times New Roman"/>
          <w:sz w:val="24"/>
          <w:szCs w:val="24"/>
        </w:rPr>
        <w:t xml:space="preserve"> каждый</w:t>
      </w:r>
      <w:r w:rsidR="0036170F">
        <w:rPr>
          <w:rStyle w:val="af"/>
          <w:rFonts w:ascii="Times New Roman" w:hAnsi="Times New Roman"/>
          <w:sz w:val="24"/>
          <w:szCs w:val="24"/>
        </w:rPr>
        <w:t xml:space="preserve"> при условии согласования предлагаемого решения </w:t>
      </w:r>
      <w:r w:rsidR="0036170F" w:rsidRPr="0036170F">
        <w:rPr>
          <w:rStyle w:val="af"/>
          <w:rFonts w:ascii="Times New Roman" w:hAnsi="Times New Roman"/>
          <w:sz w:val="24"/>
          <w:szCs w:val="24"/>
        </w:rPr>
        <w:t>с территориальными органами Государственного пожарного надзора</w:t>
      </w:r>
      <w:r w:rsidR="0036170F">
        <w:rPr>
          <w:rStyle w:val="af"/>
          <w:rFonts w:ascii="Times New Roman" w:hAnsi="Times New Roman"/>
          <w:sz w:val="24"/>
          <w:szCs w:val="24"/>
        </w:rPr>
        <w:t>.</w:t>
      </w:r>
    </w:p>
    <w:p w:rsidR="008A6F1A" w:rsidRPr="0036170F" w:rsidRDefault="008A6F1A" w:rsidP="0036170F">
      <w:pPr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  <w:r w:rsidRPr="0036170F">
        <w:rPr>
          <w:rStyle w:val="af"/>
          <w:rFonts w:ascii="Times New Roman" w:hAnsi="Times New Roman"/>
          <w:sz w:val="24"/>
          <w:szCs w:val="24"/>
        </w:rPr>
        <w:t>Диаметр, трассировка, глубина прокладки водопроводной сети уточняется на следующих стадиях проектирования.</w:t>
      </w:r>
    </w:p>
    <w:p w:rsidR="008A6F1A" w:rsidRPr="0036170F" w:rsidRDefault="008A6F1A" w:rsidP="0036170F">
      <w:pPr>
        <w:jc w:val="both"/>
        <w:rPr>
          <w:rStyle w:val="af"/>
          <w:rFonts w:ascii="Times New Roman" w:hAnsi="Times New Roman"/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Канализация</w:t>
      </w:r>
    </w:p>
    <w:p w:rsidR="008A6F1A" w:rsidRPr="00FF6623" w:rsidRDefault="008A6F1A" w:rsidP="0036170F">
      <w:pPr>
        <w:ind w:firstLine="72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2c"/>
          <w:rFonts w:ascii="Times New Roman" w:hAnsi="Times New Roman"/>
          <w:b w:val="0"/>
          <w:i w:val="0"/>
          <w:sz w:val="24"/>
          <w:szCs w:val="24"/>
        </w:rPr>
        <w:t xml:space="preserve">Водоотведение хозяйственно </w:t>
      </w:r>
      <w:r w:rsidRPr="00FF6623">
        <w:rPr>
          <w:rStyle w:val="af"/>
          <w:rFonts w:ascii="Times New Roman" w:hAnsi="Times New Roman"/>
          <w:sz w:val="24"/>
          <w:szCs w:val="24"/>
        </w:rPr>
        <w:t>бытовых сточных вод от проектируемых объектов</w:t>
      </w:r>
      <w:r w:rsidR="0036170F" w:rsidRPr="00FF6623">
        <w:rPr>
          <w:rStyle w:val="af"/>
          <w:rFonts w:ascii="Times New Roman" w:hAnsi="Times New Roman"/>
          <w:sz w:val="24"/>
          <w:szCs w:val="24"/>
        </w:rPr>
        <w:t xml:space="preserve"> объемом</w:t>
      </w:r>
      <w:r w:rsidRPr="00FF6623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FF6623" w:rsidRPr="00FF6623">
        <w:rPr>
          <w:rStyle w:val="af"/>
          <w:rFonts w:ascii="Times New Roman" w:hAnsi="Times New Roman"/>
          <w:sz w:val="24"/>
          <w:szCs w:val="24"/>
        </w:rPr>
        <w:t>71,7</w:t>
      </w:r>
      <w:r w:rsidR="00DA5212" w:rsidRPr="00FF6623">
        <w:rPr>
          <w:rStyle w:val="af"/>
          <w:rFonts w:ascii="Times New Roman" w:hAnsi="Times New Roman"/>
          <w:sz w:val="24"/>
          <w:szCs w:val="24"/>
        </w:rPr>
        <w:t xml:space="preserve"> м</w:t>
      </w:r>
      <w:r w:rsidR="00DA5212" w:rsidRPr="00FF6623">
        <w:rPr>
          <w:rStyle w:val="af"/>
          <w:rFonts w:ascii="Times New Roman" w:hAnsi="Times New Roman"/>
          <w:sz w:val="24"/>
          <w:szCs w:val="24"/>
          <w:vertAlign w:val="superscript"/>
        </w:rPr>
        <w:t>3</w:t>
      </w:r>
      <w:r w:rsidR="00DA5212" w:rsidRPr="00FF6623">
        <w:rPr>
          <w:rStyle w:val="af"/>
          <w:rFonts w:ascii="Times New Roman" w:hAnsi="Times New Roman"/>
          <w:sz w:val="24"/>
          <w:szCs w:val="24"/>
        </w:rPr>
        <w:t>/сут</w:t>
      </w:r>
      <w:r w:rsidR="00DA5212" w:rsidRPr="00FF6623">
        <w:rPr>
          <w:rStyle w:val="af"/>
          <w:rFonts w:ascii="Times New Roman" w:hAnsi="Times New Roman"/>
          <w:sz w:val="24"/>
          <w:szCs w:val="24"/>
          <w:vertAlign w:val="superscript"/>
        </w:rPr>
        <w:t xml:space="preserve"> </w:t>
      </w:r>
      <w:r w:rsidRPr="00FF6623">
        <w:rPr>
          <w:rStyle w:val="af"/>
          <w:rFonts w:ascii="Times New Roman" w:hAnsi="Times New Roman"/>
          <w:sz w:val="24"/>
          <w:szCs w:val="24"/>
        </w:rPr>
        <w:t>предусматривается на канализационные очистные сооружения (КОС) в д</w:t>
      </w:r>
      <w:r w:rsidR="0036170F" w:rsidRPr="00FF6623">
        <w:rPr>
          <w:rStyle w:val="af"/>
          <w:rFonts w:ascii="Times New Roman" w:hAnsi="Times New Roman"/>
          <w:sz w:val="24"/>
          <w:szCs w:val="24"/>
        </w:rPr>
        <w:t>еревне</w:t>
      </w:r>
      <w:r w:rsidRPr="00FF6623">
        <w:rPr>
          <w:iCs/>
          <w:sz w:val="24"/>
          <w:szCs w:val="24"/>
        </w:rPr>
        <w:t xml:space="preserve"> Хапо-Ое</w:t>
      </w:r>
      <w:r w:rsidRPr="00FF6623">
        <w:rPr>
          <w:rStyle w:val="af"/>
          <w:rFonts w:ascii="Times New Roman" w:hAnsi="Times New Roman"/>
          <w:sz w:val="24"/>
          <w:szCs w:val="24"/>
        </w:rPr>
        <w:t>.</w:t>
      </w:r>
    </w:p>
    <w:p w:rsidR="008A6F1A" w:rsidRPr="00FF6623" w:rsidRDefault="008A6F1A" w:rsidP="0036170F">
      <w:pPr>
        <w:ind w:firstLine="72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Бытовые сточные воды от санитарных приборов по самотечным выпускам поступают во внутриплощадочную сеть бытовой канализации. Стоки от всех зданий собираются в два коллектора и отводятся, учитывая рельеф местности на две канализационные насосные станции (КНС) расположенные в северной и южной части проектируемого участка. Через КНС бытовые стоки перекачиваются на канализационные очистные сооружения (КОС) в д</w:t>
      </w:r>
      <w:r w:rsidR="00FF6623" w:rsidRPr="00FF6623">
        <w:rPr>
          <w:rStyle w:val="af"/>
          <w:rFonts w:ascii="Times New Roman" w:hAnsi="Times New Roman"/>
          <w:sz w:val="24"/>
          <w:szCs w:val="24"/>
        </w:rPr>
        <w:t xml:space="preserve">еревне </w:t>
      </w:r>
      <w:r w:rsidRPr="00FF6623">
        <w:rPr>
          <w:iCs/>
          <w:sz w:val="24"/>
          <w:szCs w:val="24"/>
        </w:rPr>
        <w:t>Хапо-Ое</w:t>
      </w:r>
      <w:r w:rsidRPr="00FF6623">
        <w:rPr>
          <w:rStyle w:val="af"/>
          <w:rFonts w:ascii="Times New Roman" w:hAnsi="Times New Roman"/>
          <w:sz w:val="24"/>
          <w:szCs w:val="24"/>
        </w:rPr>
        <w:t>.</w:t>
      </w:r>
    </w:p>
    <w:p w:rsidR="008A6F1A" w:rsidRPr="00FF6623" w:rsidRDefault="008A6F1A" w:rsidP="00FF6623">
      <w:pPr>
        <w:ind w:firstLine="708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 xml:space="preserve">Для обеспечения отведения </w:t>
      </w:r>
      <w:r w:rsidRPr="00FF6623">
        <w:rPr>
          <w:rStyle w:val="2c"/>
          <w:rFonts w:ascii="Times New Roman" w:hAnsi="Times New Roman"/>
          <w:b w:val="0"/>
          <w:i w:val="0"/>
          <w:sz w:val="24"/>
          <w:szCs w:val="24"/>
        </w:rPr>
        <w:t xml:space="preserve">хозяйственно </w:t>
      </w:r>
      <w:r w:rsidRPr="00FF6623">
        <w:rPr>
          <w:rStyle w:val="af"/>
          <w:rFonts w:ascii="Times New Roman" w:hAnsi="Times New Roman"/>
          <w:sz w:val="24"/>
          <w:szCs w:val="24"/>
        </w:rPr>
        <w:t>бытовых сточных вод от объектов жилой и общественной застройки на территории проектирования, предусматриваются следующие мероприятия:</w:t>
      </w:r>
    </w:p>
    <w:p w:rsidR="008A6F1A" w:rsidRPr="00FF6623" w:rsidRDefault="008A6F1A" w:rsidP="0036170F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проектирование и строительство внутриплощадочной хозяйственно-бытовой канализационной сети;</w:t>
      </w:r>
    </w:p>
    <w:p w:rsidR="008A6F1A" w:rsidRPr="00FF6623" w:rsidRDefault="008A6F1A" w:rsidP="0036170F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 xml:space="preserve">проектирование и строительство двух </w:t>
      </w:r>
      <w:r w:rsidR="00682EF0">
        <w:rPr>
          <w:rStyle w:val="af"/>
          <w:rFonts w:ascii="Times New Roman" w:hAnsi="Times New Roman"/>
          <w:sz w:val="24"/>
          <w:szCs w:val="24"/>
        </w:rPr>
        <w:t>канализационных насосных станций</w:t>
      </w:r>
      <w:r w:rsidR="00682EF0" w:rsidRPr="00FF6623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682EF0">
        <w:rPr>
          <w:rStyle w:val="af"/>
          <w:rFonts w:ascii="Times New Roman" w:hAnsi="Times New Roman"/>
          <w:sz w:val="24"/>
          <w:szCs w:val="24"/>
        </w:rPr>
        <w:t>(</w:t>
      </w:r>
      <w:r w:rsidRPr="00FF6623">
        <w:rPr>
          <w:rStyle w:val="af"/>
          <w:rFonts w:ascii="Times New Roman" w:hAnsi="Times New Roman"/>
          <w:sz w:val="24"/>
          <w:szCs w:val="24"/>
        </w:rPr>
        <w:t>КНС</w:t>
      </w:r>
      <w:r w:rsidR="00682EF0">
        <w:rPr>
          <w:rStyle w:val="af"/>
          <w:rFonts w:ascii="Times New Roman" w:hAnsi="Times New Roman"/>
          <w:sz w:val="24"/>
          <w:szCs w:val="24"/>
        </w:rPr>
        <w:t>)</w:t>
      </w:r>
      <w:r w:rsidRPr="00FF6623">
        <w:rPr>
          <w:rStyle w:val="af"/>
          <w:rFonts w:ascii="Times New Roman" w:hAnsi="Times New Roman"/>
          <w:sz w:val="24"/>
          <w:szCs w:val="24"/>
        </w:rPr>
        <w:t xml:space="preserve"> на распределительной сети хозяйственно-бытовой канализационной;</w:t>
      </w:r>
    </w:p>
    <w:p w:rsidR="008A6F1A" w:rsidRPr="00FF6623" w:rsidRDefault="008A6F1A" w:rsidP="0036170F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 xml:space="preserve">проектирование и строительство напорных коллекторов от КНС до КОС в </w:t>
      </w:r>
      <w:r w:rsidR="00FF6623" w:rsidRPr="00FF6623">
        <w:rPr>
          <w:rStyle w:val="af"/>
          <w:rFonts w:ascii="Times New Roman" w:hAnsi="Times New Roman"/>
          <w:sz w:val="24"/>
          <w:szCs w:val="24"/>
        </w:rPr>
        <w:t>деревне</w:t>
      </w:r>
      <w:r w:rsidRPr="00FF6623">
        <w:rPr>
          <w:iCs/>
          <w:sz w:val="24"/>
          <w:szCs w:val="24"/>
        </w:rPr>
        <w:t xml:space="preserve"> Хапо-Ое</w:t>
      </w:r>
      <w:r w:rsidRPr="00FF6623">
        <w:rPr>
          <w:rStyle w:val="af"/>
          <w:rFonts w:ascii="Times New Roman" w:hAnsi="Times New Roman"/>
          <w:sz w:val="24"/>
          <w:szCs w:val="24"/>
        </w:rPr>
        <w:t>;</w:t>
      </w:r>
    </w:p>
    <w:p w:rsidR="008A6F1A" w:rsidRPr="00FF6623" w:rsidRDefault="008A6F1A" w:rsidP="0036170F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rStyle w:val="af"/>
          <w:rFonts w:ascii="Times New Roman" w:hAnsi="Times New Roman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 xml:space="preserve">реконструкция с увеличением производительности КОС в </w:t>
      </w:r>
      <w:r w:rsidR="00FF6623" w:rsidRPr="00FF6623">
        <w:rPr>
          <w:rStyle w:val="af"/>
          <w:rFonts w:ascii="Times New Roman" w:hAnsi="Times New Roman"/>
          <w:sz w:val="24"/>
          <w:szCs w:val="24"/>
        </w:rPr>
        <w:t xml:space="preserve">деревне </w:t>
      </w:r>
      <w:r w:rsidRPr="00FF6623">
        <w:rPr>
          <w:iCs/>
          <w:sz w:val="24"/>
          <w:szCs w:val="24"/>
        </w:rPr>
        <w:t>Хапо-Ое</w:t>
      </w:r>
      <w:r w:rsidRPr="00FF6623">
        <w:rPr>
          <w:rStyle w:val="af"/>
          <w:rFonts w:ascii="Times New Roman" w:hAnsi="Times New Roman"/>
          <w:sz w:val="24"/>
          <w:szCs w:val="24"/>
        </w:rPr>
        <w:t>.</w:t>
      </w:r>
    </w:p>
    <w:p w:rsidR="008A6F1A" w:rsidRPr="0036170F" w:rsidRDefault="008A6F1A" w:rsidP="0036170F">
      <w:pPr>
        <w:jc w:val="both"/>
        <w:rPr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Теплоснабжение</w:t>
      </w:r>
    </w:p>
    <w:p w:rsidR="008A6F1A" w:rsidRPr="00FF6623" w:rsidRDefault="008A6F1A" w:rsidP="0036170F">
      <w:pPr>
        <w:ind w:firstLine="708"/>
        <w:jc w:val="both"/>
        <w:rPr>
          <w:sz w:val="24"/>
          <w:szCs w:val="24"/>
        </w:rPr>
      </w:pPr>
      <w:r w:rsidRPr="00FF6623">
        <w:rPr>
          <w:color w:val="000000"/>
          <w:sz w:val="24"/>
          <w:szCs w:val="24"/>
        </w:rPr>
        <w:t xml:space="preserve">Теплоснабжение существующей жилой застройки, возможно осуществить от газовых двухконтурных настенных котлоагрегатов Viessmann Vitopend 100, устанавливаемых в каждом </w:t>
      </w:r>
      <w:r w:rsidR="00377059">
        <w:rPr>
          <w:color w:val="000000"/>
          <w:sz w:val="24"/>
          <w:szCs w:val="24"/>
        </w:rPr>
        <w:t>доме</w:t>
      </w:r>
      <w:r w:rsidRPr="00FF6623">
        <w:rPr>
          <w:color w:val="000000"/>
          <w:sz w:val="24"/>
          <w:szCs w:val="24"/>
        </w:rPr>
        <w:t>, мощностью 24</w:t>
      </w:r>
      <w:r w:rsidR="00FF6623" w:rsidRPr="00FF6623">
        <w:rPr>
          <w:color w:val="000000"/>
          <w:sz w:val="24"/>
          <w:szCs w:val="24"/>
        </w:rPr>
        <w:t> </w:t>
      </w:r>
      <w:r w:rsidRPr="00FF6623">
        <w:rPr>
          <w:color w:val="000000"/>
          <w:sz w:val="24"/>
          <w:szCs w:val="24"/>
        </w:rPr>
        <w:t>кВт каждый. Теплоснабжение предусматривается на нужды отопления и горячего водоснабжения потребителей.</w:t>
      </w:r>
      <w:r w:rsidRPr="00FF6623">
        <w:rPr>
          <w:sz w:val="24"/>
          <w:szCs w:val="24"/>
        </w:rPr>
        <w:t xml:space="preserve"> </w:t>
      </w:r>
    </w:p>
    <w:p w:rsidR="008A6F1A" w:rsidRPr="00FF6623" w:rsidRDefault="008A6F1A" w:rsidP="0036170F">
      <w:pPr>
        <w:ind w:firstLine="708"/>
        <w:jc w:val="both"/>
        <w:rPr>
          <w:color w:val="000000"/>
          <w:sz w:val="24"/>
          <w:szCs w:val="24"/>
        </w:rPr>
      </w:pPr>
      <w:r w:rsidRPr="00FF6623">
        <w:rPr>
          <w:color w:val="000000"/>
          <w:sz w:val="24"/>
          <w:szCs w:val="24"/>
        </w:rPr>
        <w:t>Малые размеры котлов, позволяют устанавливать их на стене помещения, что экономит внутреннее пространство. Полная автоматизация подобных котлов дает существенную экономию топлива при достижении оптимальных параметром микроклимата в отопительный период.</w:t>
      </w:r>
    </w:p>
    <w:p w:rsidR="008A6F1A" w:rsidRPr="00FF6623" w:rsidRDefault="008A6F1A" w:rsidP="00FF6623">
      <w:pPr>
        <w:pStyle w:val="Normal"/>
        <w:ind w:firstLine="540"/>
        <w:jc w:val="both"/>
        <w:rPr>
          <w:color w:val="000000"/>
          <w:sz w:val="24"/>
          <w:szCs w:val="24"/>
        </w:rPr>
      </w:pPr>
      <w:r w:rsidRPr="00FF6623">
        <w:rPr>
          <w:color w:val="000000"/>
          <w:sz w:val="24"/>
          <w:szCs w:val="24"/>
        </w:rPr>
        <w:t>При установке отопительных агрегатов должны быть соблюдены условия СНиП «Инструкция по размещению тепловых агрегатов, предназначенных для отопления и горячего водоснабжения одноквартирных или блокированных жилых домов»</w:t>
      </w:r>
      <w:r w:rsidR="00FF6623" w:rsidRPr="00FF6623">
        <w:rPr>
          <w:color w:val="000000"/>
          <w:sz w:val="24"/>
          <w:szCs w:val="24"/>
        </w:rPr>
        <w:t>, а именно -</w:t>
      </w:r>
    </w:p>
    <w:p w:rsidR="00FF6623" w:rsidRPr="00FF6623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высота</w:t>
      </w:r>
      <w:r w:rsidRPr="00FF6623">
        <w:rPr>
          <w:sz w:val="24"/>
          <w:szCs w:val="24"/>
        </w:rPr>
        <w:t xml:space="preserve"> помещения не менее </w:t>
      </w:r>
      <w:smartTag w:uri="urn:schemas-microsoft-com:office:smarttags" w:element="metricconverter">
        <w:smartTagPr>
          <w:attr w:name="ProductID" w:val="2,5 м"/>
        </w:smartTagPr>
        <w:r w:rsidRPr="00FF6623">
          <w:rPr>
            <w:sz w:val="24"/>
            <w:szCs w:val="24"/>
          </w:rPr>
          <w:t>2,5 м</w:t>
        </w:r>
      </w:smartTag>
      <w:r w:rsidRPr="00FF6623">
        <w:rPr>
          <w:sz w:val="24"/>
          <w:szCs w:val="24"/>
        </w:rPr>
        <w:t>;</w:t>
      </w:r>
    </w:p>
    <w:p w:rsidR="00FF6623" w:rsidRPr="00FF6623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объем</w:t>
      </w:r>
      <w:r w:rsidRPr="00FF6623">
        <w:rPr>
          <w:sz w:val="24"/>
          <w:szCs w:val="24"/>
        </w:rPr>
        <w:t xml:space="preserve"> помещения не менее </w:t>
      </w:r>
      <w:smartTag w:uri="urn:schemas-microsoft-com:office:smarttags" w:element="metricconverter">
        <w:smartTagPr>
          <w:attr w:name="ProductID" w:val="15 м³"/>
        </w:smartTagPr>
        <w:r w:rsidRPr="00FF6623">
          <w:rPr>
            <w:sz w:val="24"/>
            <w:szCs w:val="24"/>
          </w:rPr>
          <w:t>15 м³</w:t>
        </w:r>
      </w:smartTag>
      <w:r w:rsidRPr="00FF6623">
        <w:rPr>
          <w:sz w:val="24"/>
          <w:szCs w:val="24"/>
        </w:rPr>
        <w:t xml:space="preserve"> плюс </w:t>
      </w:r>
      <w:smartTag w:uri="urn:schemas-microsoft-com:office:smarttags" w:element="metricconverter">
        <w:smartTagPr>
          <w:attr w:name="ProductID" w:val="0,2 метра"/>
        </w:smartTagPr>
        <w:r w:rsidRPr="00FF6623">
          <w:rPr>
            <w:sz w:val="24"/>
            <w:szCs w:val="24"/>
          </w:rPr>
          <w:t>0,2 метра</w:t>
        </w:r>
      </w:smartTag>
      <w:r w:rsidRPr="00FF6623">
        <w:rPr>
          <w:sz w:val="24"/>
          <w:szCs w:val="24"/>
        </w:rPr>
        <w:t xml:space="preserve"> на 1 кВт мощности теплового агрегата;</w:t>
      </w:r>
    </w:p>
    <w:p w:rsidR="00FF6623" w:rsidRPr="00FF6623" w:rsidRDefault="00FF6623" w:rsidP="002B1324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196" w:hanging="357"/>
        <w:jc w:val="both"/>
        <w:rPr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вентиляция</w:t>
      </w:r>
      <w:r w:rsidRPr="00FF6623">
        <w:rPr>
          <w:sz w:val="24"/>
          <w:szCs w:val="24"/>
        </w:rPr>
        <w:t xml:space="preserve"> из расчета - вытяжка в объеме 3-кратного воздухообмена помещения в час, приток в объеме вытяжки плюс количество воздуха на горение газа;</w:t>
      </w:r>
    </w:p>
    <w:p w:rsidR="00FF6623" w:rsidRPr="00FF6623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помещение</w:t>
      </w:r>
      <w:r w:rsidRPr="00FF6623">
        <w:rPr>
          <w:sz w:val="24"/>
          <w:szCs w:val="24"/>
        </w:rPr>
        <w:t xml:space="preserve"> должно иметь окно с форточкой;</w:t>
      </w:r>
    </w:p>
    <w:p w:rsidR="00FF6623" w:rsidRPr="00FF6623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газ</w:t>
      </w:r>
      <w:r w:rsidRPr="00FF6623">
        <w:rPr>
          <w:sz w:val="24"/>
          <w:szCs w:val="24"/>
        </w:rPr>
        <w:t xml:space="preserve"> (давление до 0,003 МПа) должен поступать непосредственно в данное помещение;</w:t>
      </w:r>
    </w:p>
    <w:p w:rsidR="00FF6623" w:rsidRPr="00FF6623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bCs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  <w:szCs w:val="24"/>
        </w:rPr>
        <w:t>отведение</w:t>
      </w:r>
      <w:r w:rsidRPr="00FF6623">
        <w:rPr>
          <w:sz w:val="24"/>
          <w:szCs w:val="24"/>
        </w:rPr>
        <w:t xml:space="preserve"> дымовых газов следует предусматривать в соответствии с требованиями СП 60.13330.2012</w:t>
      </w:r>
      <w:r w:rsidRPr="00FF6623">
        <w:rPr>
          <w:i/>
          <w:sz w:val="24"/>
          <w:szCs w:val="24"/>
        </w:rPr>
        <w:t xml:space="preserve"> </w:t>
      </w:r>
      <w:r w:rsidRPr="00FF6623">
        <w:rPr>
          <w:bCs/>
          <w:sz w:val="24"/>
          <w:szCs w:val="24"/>
        </w:rPr>
        <w:t xml:space="preserve">«Отопление, вентиляция и кондиционирование». </w:t>
      </w:r>
      <w:r w:rsidRPr="00FF6623">
        <w:rPr>
          <w:sz w:val="24"/>
          <w:szCs w:val="24"/>
        </w:rPr>
        <w:t>Актуализированная реда</w:t>
      </w:r>
      <w:r w:rsidRPr="00FF6623">
        <w:rPr>
          <w:sz w:val="24"/>
          <w:szCs w:val="24"/>
        </w:rPr>
        <w:t>к</w:t>
      </w:r>
      <w:r w:rsidRPr="00FF6623">
        <w:rPr>
          <w:sz w:val="24"/>
          <w:szCs w:val="24"/>
        </w:rPr>
        <w:t>ция</w:t>
      </w:r>
      <w:r w:rsidRPr="00FF6623">
        <w:rPr>
          <w:bCs/>
          <w:sz w:val="24"/>
          <w:szCs w:val="24"/>
        </w:rPr>
        <w:t xml:space="preserve"> СНиП 41-01-2003.</w:t>
      </w:r>
    </w:p>
    <w:p w:rsidR="008A6F1A" w:rsidRPr="00FF6623" w:rsidRDefault="008A6F1A" w:rsidP="0036170F">
      <w:pPr>
        <w:ind w:firstLine="708"/>
        <w:jc w:val="both"/>
        <w:rPr>
          <w:color w:val="000000"/>
          <w:sz w:val="24"/>
          <w:szCs w:val="24"/>
        </w:rPr>
      </w:pPr>
      <w:r w:rsidRPr="00FF6623">
        <w:rPr>
          <w:color w:val="000000"/>
          <w:sz w:val="24"/>
          <w:szCs w:val="24"/>
        </w:rPr>
        <w:t>Теплоснабжения проектируемых рекреационно-досуговых объектов и спортивных сооружений предусматривается от собственных котельных установок на газовом топливе.</w:t>
      </w:r>
    </w:p>
    <w:p w:rsidR="008A6F1A" w:rsidRPr="0036170F" w:rsidRDefault="008A6F1A" w:rsidP="0036170F">
      <w:pPr>
        <w:jc w:val="both"/>
        <w:rPr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Газоснабжение</w:t>
      </w:r>
    </w:p>
    <w:p w:rsidR="008A6F1A" w:rsidRPr="0036170F" w:rsidRDefault="008A6F1A" w:rsidP="0036170F">
      <w:pPr>
        <w:ind w:firstLine="709"/>
        <w:jc w:val="both"/>
        <w:rPr>
          <w:color w:val="000000"/>
          <w:sz w:val="24"/>
          <w:szCs w:val="24"/>
        </w:rPr>
      </w:pPr>
      <w:r w:rsidRPr="0036170F">
        <w:rPr>
          <w:color w:val="000000"/>
          <w:sz w:val="24"/>
          <w:szCs w:val="24"/>
        </w:rPr>
        <w:t>Газоснабжение существующей жилой застройки и проектируемых рекреационно-досуговых объектов и спортивных сооружений возможно осуществить от проектируемого распределительного газопровода среднего давления д</w:t>
      </w:r>
      <w:r w:rsidR="00FF6623">
        <w:rPr>
          <w:color w:val="000000"/>
          <w:sz w:val="24"/>
          <w:szCs w:val="24"/>
        </w:rPr>
        <w:t xml:space="preserve">еревня </w:t>
      </w:r>
      <w:r w:rsidRPr="0036170F">
        <w:rPr>
          <w:color w:val="000000"/>
          <w:sz w:val="24"/>
          <w:szCs w:val="24"/>
        </w:rPr>
        <w:t>Хапо-Ое</w:t>
      </w:r>
      <w:r w:rsidR="00FF6623">
        <w:rPr>
          <w:color w:val="000000"/>
          <w:sz w:val="24"/>
          <w:szCs w:val="24"/>
        </w:rPr>
        <w:t xml:space="preserve"> </w:t>
      </w:r>
      <w:r w:rsidRPr="0036170F">
        <w:rPr>
          <w:color w:val="000000"/>
          <w:sz w:val="24"/>
          <w:szCs w:val="24"/>
        </w:rPr>
        <w:t xml:space="preserve">- </w:t>
      </w:r>
      <w:r w:rsidR="00FF6623" w:rsidRPr="0036170F">
        <w:rPr>
          <w:color w:val="000000"/>
          <w:sz w:val="24"/>
          <w:szCs w:val="24"/>
        </w:rPr>
        <w:t>д</w:t>
      </w:r>
      <w:r w:rsidR="00FF6623">
        <w:rPr>
          <w:color w:val="000000"/>
          <w:sz w:val="24"/>
          <w:szCs w:val="24"/>
        </w:rPr>
        <w:t>еревня</w:t>
      </w:r>
      <w:r w:rsidR="00FF6623" w:rsidRPr="0036170F">
        <w:rPr>
          <w:color w:val="000000"/>
          <w:sz w:val="24"/>
          <w:szCs w:val="24"/>
        </w:rPr>
        <w:t xml:space="preserve"> </w:t>
      </w:r>
      <w:r w:rsidRPr="0036170F">
        <w:rPr>
          <w:color w:val="000000"/>
          <w:sz w:val="24"/>
          <w:szCs w:val="24"/>
        </w:rPr>
        <w:t>Ексолово</w:t>
      </w:r>
      <w:r w:rsidR="00FF6623">
        <w:rPr>
          <w:color w:val="000000"/>
          <w:sz w:val="24"/>
          <w:szCs w:val="24"/>
        </w:rPr>
        <w:t xml:space="preserve"> </w:t>
      </w:r>
      <w:r w:rsidRPr="0036170F">
        <w:rPr>
          <w:color w:val="000000"/>
          <w:sz w:val="24"/>
          <w:szCs w:val="24"/>
        </w:rPr>
        <w:t xml:space="preserve">- </w:t>
      </w:r>
      <w:r w:rsidR="00FF6623" w:rsidRPr="0036170F">
        <w:rPr>
          <w:color w:val="000000"/>
          <w:sz w:val="24"/>
          <w:szCs w:val="24"/>
        </w:rPr>
        <w:t>д</w:t>
      </w:r>
      <w:r w:rsidR="00FF6623">
        <w:rPr>
          <w:color w:val="000000"/>
          <w:sz w:val="24"/>
          <w:szCs w:val="24"/>
        </w:rPr>
        <w:t>еревня</w:t>
      </w:r>
      <w:r w:rsidR="00FF6623" w:rsidRPr="0036170F">
        <w:rPr>
          <w:color w:val="000000"/>
          <w:sz w:val="24"/>
          <w:szCs w:val="24"/>
        </w:rPr>
        <w:t xml:space="preserve"> </w:t>
      </w:r>
      <w:r w:rsidRPr="0036170F">
        <w:rPr>
          <w:color w:val="000000"/>
          <w:sz w:val="24"/>
          <w:szCs w:val="24"/>
        </w:rPr>
        <w:t>Манушкино.</w:t>
      </w:r>
    </w:p>
    <w:p w:rsidR="008A6F1A" w:rsidRPr="0036170F" w:rsidRDefault="008A6F1A" w:rsidP="00FF6623">
      <w:pPr>
        <w:pStyle w:val="Normal"/>
        <w:ind w:firstLine="708"/>
        <w:jc w:val="both"/>
        <w:rPr>
          <w:color w:val="000000"/>
          <w:sz w:val="24"/>
          <w:szCs w:val="24"/>
        </w:rPr>
      </w:pPr>
      <w:r w:rsidRPr="0036170F">
        <w:rPr>
          <w:color w:val="000000"/>
          <w:sz w:val="24"/>
          <w:szCs w:val="24"/>
        </w:rPr>
        <w:t>Подача газа к жилым домам осуществляется от газопроводов среднего давления через газорегуляторные установки. У каждого дома предусматривается установка местной шкафной блочной газорегуляторной установки, в которой газ редуцируется до параметров низкого давления.</w:t>
      </w:r>
    </w:p>
    <w:p w:rsidR="008A6F1A" w:rsidRPr="0036170F" w:rsidRDefault="008A6F1A" w:rsidP="00FF6623">
      <w:pPr>
        <w:pStyle w:val="Normal"/>
        <w:ind w:firstLine="708"/>
        <w:jc w:val="both"/>
        <w:rPr>
          <w:color w:val="000000"/>
          <w:sz w:val="24"/>
          <w:szCs w:val="24"/>
        </w:rPr>
      </w:pPr>
      <w:r w:rsidRPr="0036170F">
        <w:rPr>
          <w:color w:val="000000"/>
          <w:sz w:val="24"/>
          <w:szCs w:val="24"/>
        </w:rPr>
        <w:t>Проектируемые газопроводы среднего давления на территории</w:t>
      </w:r>
      <w:r w:rsidR="00FF6623">
        <w:rPr>
          <w:color w:val="000000"/>
          <w:sz w:val="24"/>
          <w:szCs w:val="24"/>
        </w:rPr>
        <w:t xml:space="preserve"> проектирования</w:t>
      </w:r>
      <w:r w:rsidRPr="0036170F">
        <w:rPr>
          <w:color w:val="000000"/>
          <w:sz w:val="24"/>
          <w:szCs w:val="24"/>
        </w:rPr>
        <w:t xml:space="preserve"> предпо</w:t>
      </w:r>
      <w:r w:rsidR="00A82A9C">
        <w:rPr>
          <w:color w:val="000000"/>
          <w:sz w:val="24"/>
          <w:szCs w:val="24"/>
        </w:rPr>
        <w:t>лагаются из полиэтиленовых труб</w:t>
      </w:r>
      <w:r w:rsidRPr="0036170F">
        <w:rPr>
          <w:color w:val="000000"/>
          <w:sz w:val="24"/>
          <w:szCs w:val="24"/>
        </w:rPr>
        <w:t>.</w:t>
      </w:r>
    </w:p>
    <w:p w:rsidR="008A6F1A" w:rsidRPr="0036170F" w:rsidRDefault="008A6F1A" w:rsidP="0036170F">
      <w:pPr>
        <w:tabs>
          <w:tab w:val="num" w:pos="426"/>
        </w:tabs>
        <w:ind w:firstLine="720"/>
        <w:jc w:val="both"/>
        <w:rPr>
          <w:color w:val="000000"/>
          <w:sz w:val="24"/>
          <w:szCs w:val="24"/>
        </w:rPr>
      </w:pPr>
      <w:r w:rsidRPr="0036170F">
        <w:rPr>
          <w:color w:val="000000"/>
          <w:sz w:val="24"/>
          <w:szCs w:val="24"/>
        </w:rPr>
        <w:t>Трассировку и диаметры проектируемых сетей газоснабжения необходимо уточнить на следующих стадиях проектирования.</w:t>
      </w:r>
    </w:p>
    <w:p w:rsidR="008A6F1A" w:rsidRPr="0036170F" w:rsidRDefault="008A6F1A" w:rsidP="0036170F">
      <w:pPr>
        <w:jc w:val="both"/>
        <w:rPr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Электроснабжение</w:t>
      </w:r>
    </w:p>
    <w:p w:rsidR="008A6F1A" w:rsidRPr="0036170F" w:rsidRDefault="00FF6623" w:rsidP="00FF6623">
      <w:pPr>
        <w:spacing w:before="100" w:beforeAutospacing="1" w:after="100" w:afterAutospacing="1"/>
        <w:ind w:firstLine="36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п</w:t>
      </w:r>
      <w:r w:rsidR="008A6F1A" w:rsidRPr="0036170F">
        <w:rPr>
          <w:color w:val="333333"/>
          <w:sz w:val="24"/>
          <w:szCs w:val="24"/>
        </w:rPr>
        <w:t>роект</w:t>
      </w:r>
      <w:r>
        <w:rPr>
          <w:color w:val="333333"/>
          <w:sz w:val="24"/>
          <w:szCs w:val="24"/>
        </w:rPr>
        <w:t>е</w:t>
      </w:r>
      <w:r w:rsidR="008A6F1A" w:rsidRPr="0036170F">
        <w:rPr>
          <w:color w:val="333333"/>
          <w:sz w:val="24"/>
          <w:szCs w:val="24"/>
        </w:rPr>
        <w:t xml:space="preserve"> планировки для электроснабжения потребителей электрической энергии  предлагаются следующие мероприятия:</w:t>
      </w:r>
    </w:p>
    <w:p w:rsidR="008A6F1A" w:rsidRPr="0036170F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color w:val="333333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</w:rPr>
        <w:t>п</w:t>
      </w:r>
      <w:r w:rsidR="008A6F1A" w:rsidRPr="00FF6623">
        <w:rPr>
          <w:rStyle w:val="af"/>
          <w:rFonts w:ascii="Times New Roman" w:hAnsi="Times New Roman"/>
          <w:sz w:val="24"/>
        </w:rPr>
        <w:t>рисоединение</w:t>
      </w:r>
      <w:r w:rsidR="008A6F1A" w:rsidRPr="0036170F">
        <w:rPr>
          <w:color w:val="333333"/>
          <w:sz w:val="24"/>
          <w:szCs w:val="24"/>
        </w:rPr>
        <w:t xml:space="preserve"> мощности в размере 596,3 </w:t>
      </w:r>
      <w:r w:rsidR="00A82A9C">
        <w:rPr>
          <w:color w:val="333333"/>
          <w:sz w:val="24"/>
          <w:szCs w:val="24"/>
        </w:rPr>
        <w:t>к</w:t>
      </w:r>
      <w:r w:rsidR="008A6F1A" w:rsidRPr="0036170F">
        <w:rPr>
          <w:color w:val="333333"/>
          <w:sz w:val="24"/>
          <w:szCs w:val="24"/>
        </w:rPr>
        <w:t xml:space="preserve">ВА от ПС -110/10 кВ </w:t>
      </w:r>
      <w:r w:rsidR="008A6F1A" w:rsidRPr="0036170F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8A6F1A" w:rsidRPr="0036170F">
        <w:rPr>
          <w:sz w:val="24"/>
          <w:szCs w:val="24"/>
        </w:rPr>
        <w:t>244 «Манушкино»</w:t>
      </w:r>
      <w:r w:rsidR="008A6F1A" w:rsidRPr="0036170F">
        <w:rPr>
          <w:color w:val="333333"/>
          <w:sz w:val="24"/>
          <w:szCs w:val="24"/>
        </w:rPr>
        <w:t>;</w:t>
      </w:r>
    </w:p>
    <w:p w:rsidR="008A6F1A" w:rsidRPr="0036170F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color w:val="333333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</w:rPr>
        <w:t>п</w:t>
      </w:r>
      <w:r w:rsidR="008A6F1A" w:rsidRPr="00FF6623">
        <w:rPr>
          <w:rStyle w:val="af"/>
          <w:rFonts w:ascii="Times New Roman" w:hAnsi="Times New Roman"/>
          <w:sz w:val="24"/>
        </w:rPr>
        <w:t>роектирование</w:t>
      </w:r>
      <w:r w:rsidR="008A6F1A" w:rsidRPr="0036170F">
        <w:rPr>
          <w:color w:val="333333"/>
          <w:sz w:val="24"/>
          <w:szCs w:val="24"/>
        </w:rPr>
        <w:t xml:space="preserve"> и строительство необходимого количества новых ТП, в границах </w:t>
      </w:r>
      <w:r>
        <w:rPr>
          <w:color w:val="333333"/>
          <w:sz w:val="24"/>
          <w:szCs w:val="24"/>
        </w:rPr>
        <w:t>проектирования</w:t>
      </w:r>
      <w:r w:rsidR="008A6F1A" w:rsidRPr="0036170F">
        <w:rPr>
          <w:color w:val="333333"/>
          <w:sz w:val="24"/>
          <w:szCs w:val="24"/>
        </w:rPr>
        <w:t>;</w:t>
      </w:r>
    </w:p>
    <w:p w:rsidR="008A6F1A" w:rsidRPr="0036170F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color w:val="333333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</w:rPr>
        <w:t>п</w:t>
      </w:r>
      <w:r w:rsidR="008A6F1A" w:rsidRPr="00FF6623">
        <w:rPr>
          <w:rStyle w:val="af"/>
          <w:rFonts w:ascii="Times New Roman" w:hAnsi="Times New Roman"/>
          <w:sz w:val="24"/>
        </w:rPr>
        <w:t>роектирование</w:t>
      </w:r>
      <w:r w:rsidR="008A6F1A" w:rsidRPr="0036170F">
        <w:rPr>
          <w:color w:val="333333"/>
          <w:sz w:val="24"/>
          <w:szCs w:val="24"/>
        </w:rPr>
        <w:t xml:space="preserve"> и строительство кабельной или воздушной линии 10 кВ от РУ-10 кВ</w:t>
      </w:r>
      <w:r w:rsidR="008A6F1A" w:rsidRPr="0036170F">
        <w:rPr>
          <w:sz w:val="24"/>
          <w:szCs w:val="24"/>
        </w:rPr>
        <w:t xml:space="preserve"> ПС № 244 «Манушкино»</w:t>
      </w:r>
      <w:r w:rsidR="008A6F1A" w:rsidRPr="0036170F">
        <w:rPr>
          <w:color w:val="333333"/>
          <w:sz w:val="24"/>
          <w:szCs w:val="24"/>
        </w:rPr>
        <w:t>;</w:t>
      </w:r>
    </w:p>
    <w:p w:rsidR="008A6F1A" w:rsidRPr="0036170F" w:rsidRDefault="00FF6623" w:rsidP="00FF6623">
      <w:pPr>
        <w:numPr>
          <w:ilvl w:val="0"/>
          <w:numId w:val="14"/>
        </w:numPr>
        <w:tabs>
          <w:tab w:val="num" w:pos="846"/>
        </w:tabs>
        <w:suppressAutoHyphens w:val="0"/>
        <w:ind w:left="1200"/>
        <w:jc w:val="both"/>
        <w:rPr>
          <w:color w:val="333333"/>
          <w:sz w:val="24"/>
          <w:szCs w:val="24"/>
        </w:rPr>
      </w:pPr>
      <w:r w:rsidRPr="00FF6623">
        <w:rPr>
          <w:rStyle w:val="af"/>
          <w:rFonts w:ascii="Times New Roman" w:hAnsi="Times New Roman"/>
          <w:sz w:val="24"/>
        </w:rPr>
        <w:t>п</w:t>
      </w:r>
      <w:r w:rsidR="008A6F1A" w:rsidRPr="00FF6623">
        <w:rPr>
          <w:rStyle w:val="af"/>
          <w:rFonts w:ascii="Times New Roman" w:hAnsi="Times New Roman"/>
          <w:sz w:val="24"/>
        </w:rPr>
        <w:t>ередачу</w:t>
      </w:r>
      <w:r w:rsidR="008A6F1A" w:rsidRPr="0036170F">
        <w:rPr>
          <w:color w:val="333333"/>
          <w:sz w:val="24"/>
          <w:szCs w:val="24"/>
        </w:rPr>
        <w:t xml:space="preserve"> потребителям электрической мощности предлагается выполнить через проектную распределительную сеть 0,4 кВ от проектируемой ТП.</w:t>
      </w:r>
    </w:p>
    <w:p w:rsidR="008A6F1A" w:rsidRPr="0036170F" w:rsidRDefault="008A6F1A" w:rsidP="0036170F">
      <w:pPr>
        <w:jc w:val="both"/>
        <w:rPr>
          <w:sz w:val="24"/>
          <w:szCs w:val="24"/>
        </w:rPr>
      </w:pPr>
    </w:p>
    <w:p w:rsidR="008A6F1A" w:rsidRPr="0036170F" w:rsidRDefault="008A6F1A" w:rsidP="0036170F">
      <w:pPr>
        <w:jc w:val="both"/>
        <w:rPr>
          <w:b/>
          <w:sz w:val="24"/>
          <w:szCs w:val="24"/>
        </w:rPr>
      </w:pPr>
      <w:r w:rsidRPr="0036170F">
        <w:rPr>
          <w:b/>
          <w:sz w:val="24"/>
          <w:szCs w:val="24"/>
        </w:rPr>
        <w:t>Связь</w:t>
      </w:r>
    </w:p>
    <w:p w:rsidR="0036170F" w:rsidRPr="0036170F" w:rsidRDefault="0036170F" w:rsidP="0036170F">
      <w:pPr>
        <w:pStyle w:val="24"/>
        <w:spacing w:after="0" w:line="240" w:lineRule="auto"/>
        <w:ind w:firstLine="709"/>
        <w:jc w:val="both"/>
        <w:rPr>
          <w:sz w:val="24"/>
          <w:szCs w:val="24"/>
        </w:rPr>
      </w:pPr>
      <w:r w:rsidRPr="0036170F">
        <w:rPr>
          <w:sz w:val="24"/>
          <w:szCs w:val="24"/>
        </w:rPr>
        <w:t>В проекте планировки территории предусматриваются следующие мероприятия по развитию систем связи:</w:t>
      </w:r>
    </w:p>
    <w:p w:rsidR="0036170F" w:rsidRPr="0036170F" w:rsidRDefault="0036170F" w:rsidP="0036170F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36170F">
        <w:rPr>
          <w:sz w:val="24"/>
          <w:szCs w:val="24"/>
        </w:rPr>
        <w:t xml:space="preserve">развитие стационарной телефонной связи как современных цифровых коммутационных систем на базе технологии </w:t>
      </w:r>
      <w:r w:rsidRPr="0036170F">
        <w:rPr>
          <w:sz w:val="24"/>
          <w:szCs w:val="24"/>
          <w:lang w:val="en-US"/>
        </w:rPr>
        <w:t>G</w:t>
      </w:r>
      <w:r w:rsidRPr="0036170F">
        <w:rPr>
          <w:sz w:val="24"/>
          <w:szCs w:val="24"/>
        </w:rPr>
        <w:t>PON с прокладкой от АТС волоконно-оптических кабелей;</w:t>
      </w:r>
    </w:p>
    <w:p w:rsidR="0036170F" w:rsidRPr="0036170F" w:rsidRDefault="0036170F" w:rsidP="0036170F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36170F">
        <w:rPr>
          <w:sz w:val="24"/>
          <w:szCs w:val="24"/>
        </w:rPr>
        <w:t>радиофикации объектов с организацией канала связи для подачи сигнала оповещения от точки присоединения с возможностью получения сигналов оповещения РАСЦО ГО и ЧС;</w:t>
      </w:r>
    </w:p>
    <w:p w:rsidR="0036170F" w:rsidRPr="0036170F" w:rsidRDefault="0036170F" w:rsidP="0036170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36170F">
        <w:rPr>
          <w:sz w:val="24"/>
          <w:szCs w:val="24"/>
        </w:rPr>
        <w:t xml:space="preserve">развития сети кабельного телевидения с передачей цифрового телевизионного сигнала по технологии </w:t>
      </w:r>
      <w:r w:rsidRPr="0036170F">
        <w:rPr>
          <w:sz w:val="24"/>
          <w:szCs w:val="24"/>
          <w:lang w:val="en-US"/>
        </w:rPr>
        <w:t>G</w:t>
      </w:r>
      <w:r w:rsidRPr="0036170F">
        <w:rPr>
          <w:sz w:val="24"/>
          <w:szCs w:val="24"/>
        </w:rPr>
        <w:t xml:space="preserve">PON в каждую квартиру по технологии </w:t>
      </w:r>
      <w:r w:rsidRPr="0036170F">
        <w:rPr>
          <w:sz w:val="24"/>
          <w:szCs w:val="24"/>
          <w:lang w:val="en-US"/>
        </w:rPr>
        <w:t>IpTV</w:t>
      </w:r>
      <w:r w:rsidRPr="0036170F">
        <w:rPr>
          <w:sz w:val="24"/>
          <w:szCs w:val="24"/>
        </w:rPr>
        <w:t>;</w:t>
      </w:r>
    </w:p>
    <w:p w:rsidR="008A6F1A" w:rsidRPr="0036170F" w:rsidRDefault="0036170F" w:rsidP="00FF6623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36170F">
        <w:rPr>
          <w:sz w:val="24"/>
          <w:szCs w:val="24"/>
        </w:rPr>
        <w:t>обеспечение повсеместного доступа в сеть Интернет.</w:t>
      </w:r>
    </w:p>
    <w:p w:rsidR="00974F9F" w:rsidRDefault="00974F9F" w:rsidP="00B91504">
      <w:pPr>
        <w:outlineLvl w:val="0"/>
        <w:rPr>
          <w:sz w:val="24"/>
          <w:szCs w:val="24"/>
        </w:rPr>
      </w:pPr>
    </w:p>
    <w:p w:rsidR="00912BF0" w:rsidRPr="006D6F86" w:rsidRDefault="00912BF0" w:rsidP="00912BF0">
      <w:pPr>
        <w:outlineLvl w:val="0"/>
        <w:rPr>
          <w:b/>
          <w:szCs w:val="28"/>
        </w:rPr>
      </w:pPr>
      <w:bookmarkStart w:id="35" w:name="_Toc364237290"/>
      <w:bookmarkStart w:id="36" w:name="_Toc370801252"/>
      <w:r>
        <w:rPr>
          <w:b/>
          <w:szCs w:val="28"/>
        </w:rPr>
        <w:t>5</w:t>
      </w:r>
      <w:r w:rsidRPr="006D6F86">
        <w:rPr>
          <w:b/>
          <w:szCs w:val="28"/>
        </w:rPr>
        <w:t>.  Мероприятия по обеспечению жизнедеятельности маломобильных групп населения</w:t>
      </w:r>
      <w:bookmarkEnd w:id="35"/>
      <w:bookmarkEnd w:id="36"/>
    </w:p>
    <w:p w:rsidR="00912BF0" w:rsidRDefault="00912BF0" w:rsidP="00912BF0">
      <w:pPr>
        <w:ind w:firstLine="486"/>
        <w:jc w:val="both"/>
        <w:rPr>
          <w:sz w:val="24"/>
          <w:szCs w:val="24"/>
        </w:rPr>
      </w:pPr>
    </w:p>
    <w:p w:rsidR="00912BF0" w:rsidRPr="006436FF" w:rsidRDefault="00912BF0" w:rsidP="00912BF0">
      <w:pPr>
        <w:ind w:firstLine="486"/>
        <w:jc w:val="both"/>
        <w:rPr>
          <w:rFonts w:eastAsia="SimSun"/>
          <w:sz w:val="24"/>
          <w:szCs w:val="24"/>
        </w:rPr>
      </w:pPr>
      <w:r w:rsidRPr="006436FF">
        <w:rPr>
          <w:sz w:val="24"/>
          <w:szCs w:val="24"/>
        </w:rPr>
        <w:t xml:space="preserve">В соответствии с требованиями </w:t>
      </w:r>
      <w:r w:rsidRPr="008F404C">
        <w:rPr>
          <w:sz w:val="24"/>
          <w:szCs w:val="24"/>
        </w:rPr>
        <w:t>СП</w:t>
      </w:r>
      <w:r>
        <w:rPr>
          <w:sz w:val="24"/>
          <w:szCs w:val="24"/>
        </w:rPr>
        <w:t> </w:t>
      </w:r>
      <w:r w:rsidRPr="008F404C">
        <w:rPr>
          <w:sz w:val="24"/>
          <w:szCs w:val="24"/>
        </w:rPr>
        <w:t xml:space="preserve">59.13330.2012 </w:t>
      </w:r>
      <w:r w:rsidRPr="006436FF">
        <w:rPr>
          <w:sz w:val="24"/>
          <w:szCs w:val="24"/>
        </w:rPr>
        <w:t>«Доступность зданий и сооружений для маломобильных групп населения»</w:t>
      </w:r>
      <w:r>
        <w:rPr>
          <w:sz w:val="24"/>
          <w:szCs w:val="24"/>
        </w:rPr>
        <w:t xml:space="preserve">. Актуализированная редакция </w:t>
      </w:r>
      <w:r w:rsidRPr="006436FF">
        <w:rPr>
          <w:sz w:val="24"/>
          <w:szCs w:val="24"/>
        </w:rPr>
        <w:t>СНиП 35-01-2001</w:t>
      </w:r>
      <w:r>
        <w:rPr>
          <w:sz w:val="24"/>
          <w:szCs w:val="24"/>
        </w:rPr>
        <w:t xml:space="preserve">» </w:t>
      </w:r>
      <w:r w:rsidRPr="006436FF">
        <w:rPr>
          <w:sz w:val="24"/>
          <w:szCs w:val="24"/>
        </w:rPr>
        <w:t xml:space="preserve">в проекте предусмотрено создание условий для </w:t>
      </w:r>
      <w:r w:rsidRPr="006436FF">
        <w:rPr>
          <w:rFonts w:eastAsia="SimSun"/>
          <w:sz w:val="24"/>
          <w:szCs w:val="24"/>
        </w:rPr>
        <w:t>обе</w:t>
      </w:r>
      <w:r w:rsidRPr="006436FF">
        <w:rPr>
          <w:rFonts w:eastAsia="SimSun"/>
          <w:sz w:val="24"/>
          <w:szCs w:val="24"/>
        </w:rPr>
        <w:t>с</w:t>
      </w:r>
      <w:r w:rsidRPr="006436FF">
        <w:rPr>
          <w:rFonts w:eastAsia="SimSun"/>
          <w:sz w:val="24"/>
          <w:szCs w:val="24"/>
        </w:rPr>
        <w:t>печения жизнедеятельности маломобильных групп населения (МГН), в том числе:</w:t>
      </w:r>
    </w:p>
    <w:p w:rsidR="00912BF0" w:rsidRPr="006436FF" w:rsidRDefault="00912BF0" w:rsidP="00912BF0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6436FF">
        <w:rPr>
          <w:sz w:val="24"/>
          <w:szCs w:val="24"/>
        </w:rPr>
        <w:t>выделение для маломобильных групп населения 10</w:t>
      </w:r>
      <w:r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машино-мест от общего кол</w:t>
      </w:r>
      <w:r w:rsidRPr="006436FF">
        <w:rPr>
          <w:sz w:val="24"/>
          <w:szCs w:val="24"/>
        </w:rPr>
        <w:t>и</w:t>
      </w:r>
      <w:r w:rsidRPr="006436FF">
        <w:rPr>
          <w:sz w:val="24"/>
          <w:szCs w:val="24"/>
        </w:rPr>
        <w:t>чества шириной 3,5</w:t>
      </w:r>
      <w:r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</w:t>
      </w:r>
      <w:r w:rsidRPr="006436FF">
        <w:rPr>
          <w:sz w:val="24"/>
          <w:szCs w:val="24"/>
        </w:rPr>
        <w:t>и</w:t>
      </w:r>
      <w:r w:rsidRPr="006436FF">
        <w:rPr>
          <w:sz w:val="24"/>
          <w:szCs w:val="24"/>
        </w:rPr>
        <w:t>ке, на площадк</w:t>
      </w:r>
      <w:r w:rsidR="001B2985">
        <w:rPr>
          <w:sz w:val="24"/>
          <w:szCs w:val="24"/>
        </w:rPr>
        <w:t>ах</w:t>
      </w:r>
      <w:r w:rsidRPr="006436FF">
        <w:rPr>
          <w:sz w:val="24"/>
          <w:szCs w:val="24"/>
        </w:rPr>
        <w:t xml:space="preserve"> для временного хранения автомобилей, расположенной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>нии от наиболее удаленного входа в здани</w:t>
      </w:r>
      <w:r w:rsidR="001B2985"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912BF0" w:rsidRPr="006436FF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436FF">
        <w:rPr>
          <w:sz w:val="24"/>
          <w:szCs w:val="24"/>
        </w:rPr>
        <w:t>обеспечение продольного уклона тротуаров вдоль здани</w:t>
      </w:r>
      <w:r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выше 5</w:t>
      </w:r>
      <w:r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>го уклон не выше 2</w:t>
      </w:r>
      <w:r>
        <w:rPr>
          <w:sz w:val="24"/>
          <w:szCs w:val="24"/>
        </w:rPr>
        <w:t> </w:t>
      </w:r>
      <w:r w:rsidRPr="006436FF">
        <w:rPr>
          <w:sz w:val="24"/>
          <w:szCs w:val="24"/>
        </w:rPr>
        <w:t>%;</w:t>
      </w:r>
    </w:p>
    <w:p w:rsidR="00912BF0" w:rsidRPr="006436FF" w:rsidRDefault="00912BF0" w:rsidP="00912BF0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выше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 w:rsidRPr="006436FF">
        <w:rPr>
          <w:sz w:val="24"/>
          <w:szCs w:val="24"/>
        </w:rPr>
        <w:t>;</w:t>
      </w:r>
    </w:p>
    <w:p w:rsidR="00912BF0" w:rsidRPr="0024194A" w:rsidRDefault="00912BF0" w:rsidP="00912BF0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</w:rPr>
      </w:pPr>
      <w:r w:rsidRPr="006436FF">
        <w:rPr>
          <w:sz w:val="24"/>
          <w:szCs w:val="24"/>
        </w:rPr>
        <w:t>применение</w:t>
      </w:r>
      <w:r w:rsidRPr="006436FF">
        <w:rPr>
          <w:rFonts w:cs="Arial"/>
          <w:sz w:val="24"/>
          <w:szCs w:val="24"/>
        </w:rPr>
        <w:t xml:space="preserve"> для</w:t>
      </w:r>
      <w:r w:rsidRPr="006436FF">
        <w:rPr>
          <w:sz w:val="24"/>
          <w:szCs w:val="24"/>
        </w:rPr>
        <w:t xml:space="preserve"> покрытий тротуаров мелкозернистого асфальтобетона, не затрудняющего передвижение МГН на креслах-колясках или с кост</w:t>
      </w:r>
      <w:r w:rsidRPr="006436FF">
        <w:rPr>
          <w:sz w:val="24"/>
          <w:szCs w:val="24"/>
        </w:rPr>
        <w:t>ы</w:t>
      </w:r>
      <w:r w:rsidRPr="006436FF">
        <w:rPr>
          <w:sz w:val="24"/>
          <w:szCs w:val="24"/>
        </w:rPr>
        <w:t>лями.</w:t>
      </w:r>
    </w:p>
    <w:p w:rsidR="00912BF0" w:rsidRDefault="00912BF0" w:rsidP="00B91504">
      <w:pPr>
        <w:outlineLvl w:val="0"/>
        <w:rPr>
          <w:sz w:val="24"/>
          <w:szCs w:val="24"/>
        </w:rPr>
      </w:pPr>
    </w:p>
    <w:p w:rsidR="00912BF0" w:rsidRDefault="00912BF0" w:rsidP="00B91504">
      <w:pPr>
        <w:outlineLvl w:val="0"/>
        <w:rPr>
          <w:sz w:val="24"/>
          <w:szCs w:val="24"/>
        </w:rPr>
      </w:pPr>
    </w:p>
    <w:p w:rsidR="00912BF0" w:rsidRDefault="00912BF0" w:rsidP="00B91504">
      <w:pPr>
        <w:outlineLvl w:val="0"/>
        <w:rPr>
          <w:sz w:val="24"/>
          <w:szCs w:val="24"/>
        </w:rPr>
      </w:pPr>
    </w:p>
    <w:p w:rsidR="00912BF0" w:rsidRDefault="00912BF0" w:rsidP="00B91504">
      <w:pPr>
        <w:outlineLvl w:val="0"/>
        <w:rPr>
          <w:sz w:val="24"/>
          <w:szCs w:val="24"/>
        </w:rPr>
      </w:pPr>
    </w:p>
    <w:p w:rsidR="00974F9F" w:rsidRPr="006D6F86" w:rsidRDefault="00912BF0" w:rsidP="00974F9F">
      <w:pPr>
        <w:outlineLvl w:val="0"/>
        <w:rPr>
          <w:b/>
          <w:color w:val="000000"/>
          <w:szCs w:val="28"/>
        </w:rPr>
      </w:pPr>
      <w:bookmarkStart w:id="37" w:name="_Toc364237291"/>
      <w:bookmarkStart w:id="38" w:name="_Toc370801253"/>
      <w:r>
        <w:rPr>
          <w:b/>
          <w:szCs w:val="28"/>
        </w:rPr>
        <w:t>6</w:t>
      </w:r>
      <w:r w:rsidR="00974F9F" w:rsidRPr="006D6F86">
        <w:rPr>
          <w:b/>
          <w:szCs w:val="28"/>
        </w:rPr>
        <w:t>.</w:t>
      </w:r>
      <w:r w:rsidR="00974F9F" w:rsidRPr="006D6F86">
        <w:rPr>
          <w:szCs w:val="28"/>
        </w:rPr>
        <w:t xml:space="preserve"> </w:t>
      </w:r>
      <w:bookmarkStart w:id="39" w:name="_Toc349642635"/>
      <w:r w:rsidR="00974F9F" w:rsidRPr="006D6F86">
        <w:rPr>
          <w:szCs w:val="28"/>
        </w:rPr>
        <w:t xml:space="preserve"> </w:t>
      </w:r>
      <w:r w:rsidR="00974F9F" w:rsidRPr="006D6F86">
        <w:rPr>
          <w:b/>
          <w:color w:val="000000"/>
          <w:szCs w:val="28"/>
        </w:rPr>
        <w:t>Мероприятия по предотвращению чрезвычайных ситуаций природного и техногенного характера. Мероприятия по обеспечению пожарной безопасности</w:t>
      </w:r>
      <w:bookmarkEnd w:id="37"/>
      <w:bookmarkEnd w:id="38"/>
      <w:bookmarkEnd w:id="39"/>
    </w:p>
    <w:p w:rsidR="00974F9F" w:rsidRDefault="00974F9F" w:rsidP="00974F9F">
      <w:pPr>
        <w:suppressAutoHyphens w:val="0"/>
        <w:ind w:firstLine="486"/>
        <w:jc w:val="both"/>
        <w:rPr>
          <w:sz w:val="24"/>
          <w:szCs w:val="24"/>
        </w:rPr>
      </w:pPr>
    </w:p>
    <w:p w:rsidR="00974F9F" w:rsidRPr="0070276A" w:rsidRDefault="00974F9F" w:rsidP="00974F9F">
      <w:pPr>
        <w:suppressAutoHyphens w:val="0"/>
        <w:ind w:firstLine="486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Для предотвращения чрезвычайных ситуаций природного и техногенного характера в проекте планировки</w:t>
      </w:r>
      <w:r w:rsidRPr="0070276A">
        <w:rPr>
          <w:sz w:val="24"/>
        </w:rPr>
        <w:t xml:space="preserve"> </w:t>
      </w:r>
      <w:r w:rsidRPr="0070276A">
        <w:rPr>
          <w:sz w:val="24"/>
          <w:szCs w:val="24"/>
        </w:rPr>
        <w:t>предусмотрено: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C04F25">
        <w:rPr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жилых, производственных и общественно-деловых зон телефонной связью, радиосвязью и телевизионным вещанием, системой диспетчеризации для оповещения населения о чрезвычайных ситуациях и пожарах, для связи со службами спасения;</w:t>
      </w:r>
    </w:p>
    <w:p w:rsidR="00974F9F" w:rsidRPr="007E3AC8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E3AC8">
        <w:rPr>
          <w:rFonts w:cs="Arial"/>
          <w:sz w:val="24"/>
          <w:szCs w:val="24"/>
        </w:rPr>
        <w:t>о</w:t>
      </w:r>
      <w:r w:rsidRPr="007E3AC8">
        <w:rPr>
          <w:sz w:val="24"/>
          <w:szCs w:val="24"/>
        </w:rPr>
        <w:t>б</w:t>
      </w:r>
      <w:r w:rsidRPr="007E3AC8">
        <w:rPr>
          <w:rFonts w:cs="Arial"/>
          <w:sz w:val="24"/>
          <w:szCs w:val="24"/>
        </w:rPr>
        <w:t>еспечение</w:t>
      </w:r>
      <w:r w:rsidRPr="007E3AC8">
        <w:rPr>
          <w:sz w:val="24"/>
          <w:szCs w:val="24"/>
        </w:rPr>
        <w:t xml:space="preserve"> надежности энергоснабжения потребителей от нескольких независимых источников питания;</w:t>
      </w:r>
    </w:p>
    <w:p w:rsidR="00974F9F" w:rsidRPr="007E3AC8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E3AC8">
        <w:rPr>
          <w:sz w:val="24"/>
          <w:szCs w:val="24"/>
        </w:rPr>
        <w:t>обеспечение устойчивости использования источников водоснабжения за счет организации двух водопроводных вводов на территорию микрорайона и закольцовке водопроводной сети</w:t>
      </w:r>
      <w:r w:rsidRPr="007E3AC8">
        <w:rPr>
          <w:rStyle w:val="af"/>
          <w:rFonts w:ascii="Times New Roman" w:hAnsi="Times New Roman"/>
          <w:sz w:val="24"/>
          <w:szCs w:val="24"/>
        </w:rPr>
        <w:t>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условия беспрепятственной экстренной эвакуации населения из </w:t>
      </w:r>
      <w:r>
        <w:rPr>
          <w:sz w:val="24"/>
          <w:szCs w:val="24"/>
        </w:rPr>
        <w:t>микрорайона (квартала)</w:t>
      </w:r>
      <w:r w:rsidRPr="0070276A">
        <w:rPr>
          <w:sz w:val="24"/>
          <w:szCs w:val="24"/>
        </w:rPr>
        <w:t xml:space="preserve"> на загородные дороги не менее чем в двух направлениях по улицам</w:t>
      </w:r>
      <w:r>
        <w:rPr>
          <w:sz w:val="24"/>
          <w:szCs w:val="24"/>
        </w:rPr>
        <w:t>, ограничивающим микрорайон с севера и юга,</w:t>
      </w:r>
      <w:r w:rsidRPr="0070276A">
        <w:rPr>
          <w:sz w:val="24"/>
          <w:szCs w:val="24"/>
        </w:rPr>
        <w:t xml:space="preserve"> </w:t>
      </w:r>
      <w:r>
        <w:rPr>
          <w:sz w:val="24"/>
          <w:szCs w:val="24"/>
        </w:rPr>
        <w:t>и основным внутриквартальным проездам</w:t>
      </w:r>
      <w:r w:rsidRPr="0070276A">
        <w:rPr>
          <w:sz w:val="24"/>
          <w:szCs w:val="24"/>
        </w:rPr>
        <w:t>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о</w:t>
      </w:r>
      <w:r w:rsidRPr="0070276A">
        <w:rPr>
          <w:rFonts w:cs="Arial"/>
          <w:sz w:val="24"/>
          <w:szCs w:val="24"/>
        </w:rPr>
        <w:t>беспечение</w:t>
      </w:r>
      <w:r w:rsidRPr="0070276A">
        <w:rPr>
          <w:sz w:val="24"/>
          <w:szCs w:val="24"/>
        </w:rPr>
        <w:t xml:space="preserve"> условий организации беспрепятственного подъезда</w:t>
      </w:r>
      <w:r>
        <w:rPr>
          <w:sz w:val="24"/>
          <w:szCs w:val="24"/>
        </w:rPr>
        <w:t xml:space="preserve"> к микрорайону</w:t>
      </w:r>
      <w:r w:rsidRPr="0070276A">
        <w:rPr>
          <w:sz w:val="24"/>
          <w:szCs w:val="24"/>
        </w:rPr>
        <w:t xml:space="preserve"> сил и средств спасательных подразделений для ликвидации чрезвычайных ситуаций не менее чем с двух напра</w:t>
      </w:r>
      <w:r w:rsidRPr="0070276A">
        <w:rPr>
          <w:sz w:val="24"/>
          <w:szCs w:val="24"/>
        </w:rPr>
        <w:t>в</w:t>
      </w:r>
      <w:r w:rsidRPr="0070276A">
        <w:rPr>
          <w:sz w:val="24"/>
          <w:szCs w:val="24"/>
        </w:rPr>
        <w:t>лений.</w:t>
      </w:r>
    </w:p>
    <w:p w:rsidR="00433062" w:rsidRPr="00433062" w:rsidRDefault="00974F9F" w:rsidP="00433062">
      <w:pPr>
        <w:widowControl w:val="0"/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433062">
        <w:rPr>
          <w:sz w:val="24"/>
          <w:szCs w:val="24"/>
        </w:rPr>
        <w:t xml:space="preserve">Для обеспечения пожарной безопасности в соответствии с </w:t>
      </w:r>
      <w:r w:rsidRPr="00433062">
        <w:rPr>
          <w:bCs/>
          <w:sz w:val="24"/>
          <w:szCs w:val="24"/>
        </w:rPr>
        <w:t>«Техническим регламентом о требованиях пожарной безопасности» (</w:t>
      </w:r>
      <w:r w:rsidRPr="00433062">
        <w:rPr>
          <w:sz w:val="24"/>
          <w:szCs w:val="24"/>
          <w:lang w:eastAsia="ru-RU"/>
        </w:rPr>
        <w:t>Федеральный</w:t>
      </w:r>
      <w:r w:rsidRPr="00433062">
        <w:rPr>
          <w:sz w:val="24"/>
          <w:szCs w:val="24"/>
        </w:rPr>
        <w:t xml:space="preserve"> закон от 22 июня </w:t>
      </w:r>
      <w:smartTag w:uri="urn:schemas-microsoft-com:office:smarttags" w:element="metricconverter">
        <w:smartTagPr>
          <w:attr w:name="ProductID" w:val="2008 г"/>
        </w:smartTagPr>
        <w:r w:rsidRPr="00433062">
          <w:rPr>
            <w:sz w:val="24"/>
            <w:szCs w:val="24"/>
          </w:rPr>
          <w:t>2008 г</w:t>
        </w:r>
      </w:smartTag>
      <w:r w:rsidRPr="00433062">
        <w:rPr>
          <w:sz w:val="24"/>
          <w:szCs w:val="24"/>
        </w:rPr>
        <w:t xml:space="preserve">. № 123-ФЗ) </w:t>
      </w:r>
      <w:r w:rsidRPr="00433062">
        <w:rPr>
          <w:bCs/>
          <w:sz w:val="24"/>
          <w:szCs w:val="24"/>
        </w:rPr>
        <w:t xml:space="preserve">и </w:t>
      </w:r>
      <w:r w:rsidRPr="00433062">
        <w:rPr>
          <w:sz w:val="24"/>
          <w:szCs w:val="24"/>
        </w:rPr>
        <w:t>НПБ 101-95 «</w:t>
      </w:r>
      <w:r w:rsidRPr="00433062">
        <w:rPr>
          <w:bCs/>
          <w:sz w:val="24"/>
          <w:szCs w:val="24"/>
        </w:rPr>
        <w:t>Нормы проектирования объектов пожарной охраны</w:t>
      </w:r>
      <w:r w:rsidRPr="00433062">
        <w:rPr>
          <w:sz w:val="24"/>
          <w:szCs w:val="24"/>
        </w:rPr>
        <w:t>» в</w:t>
      </w:r>
      <w:r w:rsidR="00433062" w:rsidRPr="00433062">
        <w:rPr>
          <w:sz w:val="24"/>
          <w:szCs w:val="24"/>
        </w:rPr>
        <w:t xml:space="preserve"> утвержденном</w:t>
      </w:r>
      <w:r w:rsidRPr="00433062">
        <w:rPr>
          <w:sz w:val="24"/>
          <w:szCs w:val="24"/>
        </w:rPr>
        <w:t xml:space="preserve"> Генеральном плане </w:t>
      </w:r>
      <w:r w:rsidR="00433062" w:rsidRPr="00433062">
        <w:rPr>
          <w:sz w:val="24"/>
          <w:szCs w:val="24"/>
        </w:rPr>
        <w:t xml:space="preserve">Разметелевского сельского поселения предусмотрено </w:t>
      </w:r>
      <w:r w:rsidR="00433062" w:rsidRPr="00433062">
        <w:rPr>
          <w:rFonts w:cs="Arial"/>
          <w:sz w:val="24"/>
          <w:szCs w:val="24"/>
        </w:rPr>
        <w:t>размещение</w:t>
      </w:r>
      <w:r w:rsidR="00433062" w:rsidRPr="00433062">
        <w:rPr>
          <w:bCs/>
          <w:sz w:val="24"/>
          <w:szCs w:val="24"/>
        </w:rPr>
        <w:t xml:space="preserve"> </w:t>
      </w:r>
      <w:r w:rsidR="00433062" w:rsidRPr="00433062">
        <w:rPr>
          <w:sz w:val="24"/>
          <w:szCs w:val="24"/>
        </w:rPr>
        <w:t xml:space="preserve">на территории муниципального образования </w:t>
      </w:r>
      <w:r w:rsidR="00433062" w:rsidRPr="00433062">
        <w:rPr>
          <w:bCs/>
          <w:sz w:val="24"/>
          <w:szCs w:val="24"/>
        </w:rPr>
        <w:t xml:space="preserve">пожарных депо с учетом </w:t>
      </w:r>
      <w:r w:rsidR="00433062" w:rsidRPr="00433062">
        <w:rPr>
          <w:sz w:val="24"/>
          <w:szCs w:val="24"/>
        </w:rPr>
        <w:t>предельно допустимого времени прибытия первого пожарного расчета - 20 мин. пяти пожарных депо общей численностью 18 автомобилей, в том числе:</w:t>
      </w:r>
    </w:p>
    <w:p w:rsidR="00433062" w:rsidRPr="00A131D4" w:rsidRDefault="00433062" w:rsidP="00433062">
      <w:pPr>
        <w:widowControl w:val="0"/>
        <w:numPr>
          <w:ilvl w:val="0"/>
          <w:numId w:val="34"/>
        </w:numPr>
        <w:tabs>
          <w:tab w:val="num" w:pos="2062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деревне Разметелево – пожарное депо </w:t>
      </w:r>
      <w:r w:rsidRPr="00A131D4">
        <w:rPr>
          <w:sz w:val="24"/>
          <w:szCs w:val="24"/>
          <w:lang w:val="en-US"/>
        </w:rPr>
        <w:t>II</w:t>
      </w:r>
      <w:r w:rsidRPr="00A131D4">
        <w:rPr>
          <w:sz w:val="24"/>
          <w:szCs w:val="24"/>
        </w:rPr>
        <w:t xml:space="preserve"> типа на 6 автомобилей, (в том числе один автомобиль газодымозащитной службы, один автом</w:t>
      </w:r>
      <w:r w:rsidRPr="00A131D4">
        <w:rPr>
          <w:sz w:val="24"/>
          <w:szCs w:val="24"/>
        </w:rPr>
        <w:t>о</w:t>
      </w:r>
      <w:r w:rsidRPr="00A131D4">
        <w:rPr>
          <w:sz w:val="24"/>
          <w:szCs w:val="24"/>
        </w:rPr>
        <w:t>биль оборудованный автолестницей или автоподъемником) на з</w:t>
      </w:r>
      <w:r w:rsidRPr="00A131D4">
        <w:rPr>
          <w:sz w:val="24"/>
          <w:szCs w:val="24"/>
        </w:rPr>
        <w:t>е</w:t>
      </w:r>
      <w:r w:rsidRPr="00A131D4">
        <w:rPr>
          <w:sz w:val="24"/>
          <w:szCs w:val="24"/>
        </w:rPr>
        <w:t xml:space="preserve">мельном участке площадью </w:t>
      </w:r>
      <w:smartTag w:uri="urn:schemas-microsoft-com:office:smarttags" w:element="metricconverter">
        <w:smartTagPr>
          <w:attr w:name="ProductID" w:val="1,2 га"/>
        </w:smartTagPr>
        <w:r w:rsidRPr="00A131D4">
          <w:rPr>
            <w:sz w:val="24"/>
            <w:szCs w:val="24"/>
          </w:rPr>
          <w:t>1,2 га</w:t>
        </w:r>
      </w:smartTag>
      <w:r w:rsidRPr="00A131D4">
        <w:rPr>
          <w:sz w:val="24"/>
          <w:szCs w:val="24"/>
        </w:rPr>
        <w:t>;</w:t>
      </w:r>
    </w:p>
    <w:p w:rsidR="00433062" w:rsidRPr="00A131D4" w:rsidRDefault="00433062" w:rsidP="00433062">
      <w:pPr>
        <w:widowControl w:val="0"/>
        <w:numPr>
          <w:ilvl w:val="0"/>
          <w:numId w:val="34"/>
        </w:numPr>
        <w:tabs>
          <w:tab w:val="num" w:pos="2062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деревне Хапо-Ое – пожарное депо </w:t>
      </w:r>
      <w:r w:rsidRPr="00A131D4">
        <w:rPr>
          <w:sz w:val="24"/>
          <w:szCs w:val="24"/>
          <w:lang w:val="en-US"/>
        </w:rPr>
        <w:t>Y</w:t>
      </w:r>
      <w:r w:rsidRPr="00A131D4">
        <w:rPr>
          <w:sz w:val="24"/>
          <w:szCs w:val="24"/>
        </w:rPr>
        <w:t xml:space="preserve"> типа на 4 автомобиля на з</w:t>
      </w:r>
      <w:r w:rsidRPr="00A131D4">
        <w:rPr>
          <w:sz w:val="24"/>
          <w:szCs w:val="24"/>
        </w:rPr>
        <w:t>е</w:t>
      </w:r>
      <w:r w:rsidRPr="00A131D4">
        <w:rPr>
          <w:sz w:val="24"/>
          <w:szCs w:val="24"/>
        </w:rPr>
        <w:t xml:space="preserve">мельном участке площадью </w:t>
      </w:r>
      <w:smartTag w:uri="urn:schemas-microsoft-com:office:smarttags" w:element="metricconverter">
        <w:smartTagPr>
          <w:attr w:name="ProductID" w:val="0,85 га"/>
        </w:smartTagPr>
        <w:r w:rsidRPr="00A131D4">
          <w:rPr>
            <w:sz w:val="24"/>
            <w:szCs w:val="24"/>
          </w:rPr>
          <w:t>0,85 га</w:t>
        </w:r>
      </w:smartTag>
      <w:r w:rsidRPr="00A131D4">
        <w:rPr>
          <w:sz w:val="24"/>
          <w:szCs w:val="24"/>
        </w:rPr>
        <w:t>;</w:t>
      </w:r>
    </w:p>
    <w:p w:rsidR="00433062" w:rsidRPr="00A131D4" w:rsidRDefault="00433062" w:rsidP="00433062">
      <w:pPr>
        <w:widowControl w:val="0"/>
        <w:numPr>
          <w:ilvl w:val="0"/>
          <w:numId w:val="34"/>
        </w:numPr>
        <w:tabs>
          <w:tab w:val="num" w:pos="2062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промзоне «Карьер-Мяглово» - пожарное депо </w:t>
      </w:r>
      <w:r w:rsidRPr="00A131D4">
        <w:rPr>
          <w:sz w:val="24"/>
          <w:szCs w:val="24"/>
          <w:lang w:val="en-US"/>
        </w:rPr>
        <w:t>IY</w:t>
      </w:r>
      <w:r w:rsidRPr="00A131D4">
        <w:rPr>
          <w:sz w:val="24"/>
          <w:szCs w:val="24"/>
        </w:rPr>
        <w:t xml:space="preserve"> типа на 4 автом</w:t>
      </w:r>
      <w:r w:rsidRPr="00A131D4">
        <w:rPr>
          <w:sz w:val="24"/>
          <w:szCs w:val="24"/>
        </w:rPr>
        <w:t>о</w:t>
      </w:r>
      <w:r w:rsidRPr="00A131D4">
        <w:rPr>
          <w:sz w:val="24"/>
          <w:szCs w:val="24"/>
        </w:rPr>
        <w:t>биля для обслуживания предприятий с постом технической службы на земел</w:t>
      </w:r>
      <w:r w:rsidRPr="00A131D4">
        <w:rPr>
          <w:sz w:val="24"/>
          <w:szCs w:val="24"/>
        </w:rPr>
        <w:t>ь</w:t>
      </w:r>
      <w:r w:rsidRPr="00A131D4">
        <w:rPr>
          <w:sz w:val="24"/>
          <w:szCs w:val="24"/>
        </w:rPr>
        <w:t xml:space="preserve">ном участке площадью </w:t>
      </w:r>
      <w:smartTag w:uri="urn:schemas-microsoft-com:office:smarttags" w:element="metricconverter">
        <w:smartTagPr>
          <w:attr w:name="ProductID" w:val="1,2 га"/>
        </w:smartTagPr>
        <w:r w:rsidRPr="00A131D4">
          <w:rPr>
            <w:sz w:val="24"/>
            <w:szCs w:val="24"/>
          </w:rPr>
          <w:t>1,2 га</w:t>
        </w:r>
      </w:smartTag>
      <w:r w:rsidRPr="00A131D4">
        <w:rPr>
          <w:sz w:val="24"/>
          <w:szCs w:val="24"/>
        </w:rPr>
        <w:t>;</w:t>
      </w:r>
    </w:p>
    <w:p w:rsidR="00433062" w:rsidRPr="00A131D4" w:rsidRDefault="00433062" w:rsidP="00433062">
      <w:pPr>
        <w:widowControl w:val="0"/>
        <w:numPr>
          <w:ilvl w:val="0"/>
          <w:numId w:val="34"/>
        </w:numPr>
        <w:tabs>
          <w:tab w:val="num" w:pos="2062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промзоне «Разметелево» - пожарное депо </w:t>
      </w:r>
      <w:r w:rsidRPr="00A131D4">
        <w:rPr>
          <w:sz w:val="24"/>
          <w:szCs w:val="24"/>
          <w:lang w:val="en-US"/>
        </w:rPr>
        <w:t>Y</w:t>
      </w:r>
      <w:r w:rsidRPr="00A131D4">
        <w:rPr>
          <w:sz w:val="24"/>
          <w:szCs w:val="24"/>
        </w:rPr>
        <w:t xml:space="preserve"> типа на 2 автомобиля на з</w:t>
      </w:r>
      <w:r w:rsidRPr="00A131D4">
        <w:rPr>
          <w:sz w:val="24"/>
          <w:szCs w:val="24"/>
        </w:rPr>
        <w:t>е</w:t>
      </w:r>
      <w:r w:rsidRPr="00A131D4">
        <w:rPr>
          <w:sz w:val="24"/>
          <w:szCs w:val="24"/>
        </w:rPr>
        <w:t xml:space="preserve">мельном участке площадью </w:t>
      </w:r>
      <w:smartTag w:uri="urn:schemas-microsoft-com:office:smarttags" w:element="metricconverter">
        <w:smartTagPr>
          <w:attr w:name="ProductID" w:val="0,8 га"/>
        </w:smartTagPr>
        <w:r w:rsidRPr="00A131D4">
          <w:rPr>
            <w:sz w:val="24"/>
            <w:szCs w:val="24"/>
          </w:rPr>
          <w:t>0,8 га</w:t>
        </w:r>
      </w:smartTag>
      <w:r w:rsidRPr="00A131D4">
        <w:rPr>
          <w:sz w:val="24"/>
          <w:szCs w:val="24"/>
        </w:rPr>
        <w:t>;</w:t>
      </w:r>
    </w:p>
    <w:p w:rsidR="00433062" w:rsidRPr="00A131D4" w:rsidRDefault="00433062" w:rsidP="00433062">
      <w:pPr>
        <w:widowControl w:val="0"/>
        <w:numPr>
          <w:ilvl w:val="0"/>
          <w:numId w:val="34"/>
        </w:numPr>
        <w:tabs>
          <w:tab w:val="num" w:pos="2062"/>
        </w:tabs>
        <w:suppressAutoHyphens w:val="0"/>
        <w:jc w:val="both"/>
        <w:rPr>
          <w:sz w:val="24"/>
          <w:szCs w:val="24"/>
        </w:rPr>
      </w:pPr>
      <w:r w:rsidRPr="00A131D4">
        <w:rPr>
          <w:sz w:val="24"/>
          <w:szCs w:val="24"/>
        </w:rPr>
        <w:t xml:space="preserve">в ДНП «Березовка» – пожарное депо </w:t>
      </w:r>
      <w:r w:rsidRPr="00A131D4">
        <w:rPr>
          <w:sz w:val="24"/>
          <w:szCs w:val="24"/>
          <w:lang w:val="en-US"/>
        </w:rPr>
        <w:t>Y</w:t>
      </w:r>
      <w:r w:rsidRPr="00A131D4">
        <w:rPr>
          <w:sz w:val="24"/>
          <w:szCs w:val="24"/>
        </w:rPr>
        <w:t xml:space="preserve"> типа на 2 автомобиля на з</w:t>
      </w:r>
      <w:r w:rsidRPr="00A131D4">
        <w:rPr>
          <w:sz w:val="24"/>
          <w:szCs w:val="24"/>
        </w:rPr>
        <w:t>е</w:t>
      </w:r>
      <w:r w:rsidRPr="00A131D4">
        <w:rPr>
          <w:sz w:val="24"/>
          <w:szCs w:val="24"/>
        </w:rPr>
        <w:t xml:space="preserve">мельном участке площадью </w:t>
      </w:r>
      <w:smartTag w:uri="urn:schemas-microsoft-com:office:smarttags" w:element="metricconverter">
        <w:smartTagPr>
          <w:attr w:name="ProductID" w:val="0,8 га"/>
        </w:smartTagPr>
        <w:r w:rsidRPr="00A131D4">
          <w:rPr>
            <w:sz w:val="24"/>
            <w:szCs w:val="24"/>
          </w:rPr>
          <w:t>0,8 га</w:t>
        </w:r>
      </w:smartTag>
      <w:r w:rsidRPr="00A131D4">
        <w:rPr>
          <w:sz w:val="24"/>
          <w:szCs w:val="24"/>
        </w:rPr>
        <w:t>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bCs/>
          <w:sz w:val="24"/>
          <w:szCs w:val="24"/>
        </w:rPr>
      </w:pPr>
      <w:r w:rsidRPr="0070276A">
        <w:rPr>
          <w:sz w:val="24"/>
          <w:szCs w:val="24"/>
        </w:rPr>
        <w:t>возможность оборудования пожарных депо сетью телефонной связи и спецлиниями «01»;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обеспечение</w:t>
      </w:r>
      <w:r w:rsidRPr="0070276A">
        <w:rPr>
          <w:sz w:val="24"/>
          <w:szCs w:val="24"/>
        </w:rPr>
        <w:t xml:space="preserve"> устойчивости использования источников для пожаротуш</w:t>
      </w:r>
      <w:r w:rsidRPr="0070276A">
        <w:rPr>
          <w:sz w:val="24"/>
          <w:szCs w:val="24"/>
        </w:rPr>
        <w:t>е</w:t>
      </w:r>
      <w:r w:rsidRPr="0070276A">
        <w:rPr>
          <w:sz w:val="24"/>
          <w:szCs w:val="24"/>
        </w:rPr>
        <w:t>ния;</w:t>
      </w:r>
    </w:p>
    <w:p w:rsidR="00433062" w:rsidRPr="005906F0" w:rsidRDefault="00433062" w:rsidP="00433062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36170F">
        <w:rPr>
          <w:rStyle w:val="af"/>
          <w:rFonts w:ascii="Times New Roman" w:hAnsi="Times New Roman"/>
          <w:sz w:val="24"/>
          <w:szCs w:val="24"/>
        </w:rPr>
        <w:t>обеспечени</w:t>
      </w:r>
      <w:r>
        <w:rPr>
          <w:rStyle w:val="af"/>
          <w:rFonts w:ascii="Times New Roman" w:hAnsi="Times New Roman"/>
          <w:sz w:val="24"/>
          <w:szCs w:val="24"/>
        </w:rPr>
        <w:t>е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наружного и внутреннего пожаротушени</w:t>
      </w:r>
      <w:r>
        <w:rPr>
          <w:rStyle w:val="af"/>
          <w:rFonts w:ascii="Times New Roman" w:hAnsi="Times New Roman"/>
          <w:sz w:val="24"/>
          <w:szCs w:val="24"/>
        </w:rPr>
        <w:t>я на территории проектирования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  <w:szCs w:val="24"/>
        </w:rPr>
        <w:t>от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дв</w:t>
      </w:r>
      <w:r>
        <w:rPr>
          <w:rStyle w:val="af"/>
          <w:rFonts w:ascii="Times New Roman" w:hAnsi="Times New Roman"/>
          <w:sz w:val="24"/>
          <w:szCs w:val="24"/>
        </w:rPr>
        <w:t>ух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пожарных резервуар</w:t>
      </w:r>
      <w:r>
        <w:rPr>
          <w:rStyle w:val="af"/>
          <w:rFonts w:ascii="Times New Roman" w:hAnsi="Times New Roman"/>
          <w:sz w:val="24"/>
          <w:szCs w:val="24"/>
        </w:rPr>
        <w:t>ов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вместимостью</w:t>
      </w:r>
      <w:r>
        <w:rPr>
          <w:rStyle w:val="af"/>
          <w:rFonts w:ascii="Times New Roman" w:hAnsi="Times New Roman"/>
          <w:sz w:val="24"/>
          <w:szCs w:val="24"/>
        </w:rPr>
        <w:t xml:space="preserve"> каждого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00 м3"/>
        </w:smartTagPr>
        <w:r w:rsidRPr="0036170F">
          <w:rPr>
            <w:rStyle w:val="af"/>
            <w:rFonts w:ascii="Times New Roman" w:hAnsi="Times New Roman"/>
            <w:sz w:val="24"/>
            <w:szCs w:val="24"/>
          </w:rPr>
          <w:t>200 м</w:t>
        </w:r>
        <w:r w:rsidRPr="005906F0">
          <w:rPr>
            <w:rStyle w:val="af"/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6170F"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sz w:val="24"/>
          <w:szCs w:val="24"/>
        </w:rPr>
        <w:t xml:space="preserve">при условии согласования предлагаемого решения </w:t>
      </w:r>
      <w:r w:rsidRPr="0036170F">
        <w:rPr>
          <w:rStyle w:val="af"/>
          <w:rFonts w:ascii="Times New Roman" w:hAnsi="Times New Roman"/>
          <w:sz w:val="24"/>
          <w:szCs w:val="24"/>
        </w:rPr>
        <w:t>с территориальными органами Государственного пожарного надзора</w:t>
      </w:r>
      <w:r>
        <w:rPr>
          <w:rStyle w:val="af"/>
          <w:rFonts w:ascii="Times New Roman" w:hAnsi="Times New Roman"/>
          <w:sz w:val="24"/>
          <w:szCs w:val="24"/>
        </w:rPr>
        <w:t>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устройство</w:t>
      </w:r>
      <w:r w:rsidRPr="0070276A">
        <w:rPr>
          <w:sz w:val="24"/>
          <w:szCs w:val="24"/>
        </w:rPr>
        <w:t xml:space="preserve"> подъездов к водоем</w:t>
      </w:r>
      <w:r w:rsidR="00433062">
        <w:rPr>
          <w:sz w:val="24"/>
          <w:szCs w:val="24"/>
        </w:rPr>
        <w:t>ам</w:t>
      </w:r>
      <w:r w:rsidRPr="0070276A">
        <w:rPr>
          <w:sz w:val="24"/>
          <w:szCs w:val="24"/>
        </w:rPr>
        <w:t xml:space="preserve"> для забора воды пожарными машинами;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70276A">
        <w:rPr>
          <w:sz w:val="24"/>
          <w:szCs w:val="24"/>
        </w:rPr>
        <w:t>организация беспрепятственного подъезда пожарных машин при ликвидации пожара;</w:t>
      </w:r>
    </w:p>
    <w:p w:rsidR="00974F9F" w:rsidRPr="0070276A" w:rsidRDefault="00974F9F" w:rsidP="00974F9F">
      <w:pPr>
        <w:widowControl w:val="0"/>
        <w:numPr>
          <w:ilvl w:val="0"/>
          <w:numId w:val="14"/>
        </w:numPr>
        <w:tabs>
          <w:tab w:val="num" w:pos="846"/>
        </w:tabs>
        <w:suppressAutoHyphens w:val="0"/>
        <w:ind w:left="1202" w:hanging="357"/>
        <w:jc w:val="both"/>
        <w:rPr>
          <w:sz w:val="24"/>
          <w:szCs w:val="24"/>
        </w:rPr>
      </w:pPr>
      <w:r w:rsidRPr="0070276A">
        <w:rPr>
          <w:rFonts w:cs="Arial"/>
          <w:sz w:val="24"/>
          <w:szCs w:val="24"/>
        </w:rPr>
        <w:t>возможность</w:t>
      </w:r>
      <w:r w:rsidRPr="0070276A">
        <w:rPr>
          <w:sz w:val="24"/>
          <w:szCs w:val="24"/>
        </w:rPr>
        <w:t xml:space="preserve"> обеспечением жилых, общественных и коммунальных объектов телефонной связью, сетями радиофикации и телевизионным вещанием для оповещения насел</w:t>
      </w:r>
      <w:r w:rsidRPr="0070276A">
        <w:rPr>
          <w:sz w:val="24"/>
          <w:szCs w:val="24"/>
        </w:rPr>
        <w:t>е</w:t>
      </w:r>
      <w:r w:rsidRPr="0070276A">
        <w:rPr>
          <w:sz w:val="24"/>
          <w:szCs w:val="24"/>
        </w:rPr>
        <w:t>ния;</w:t>
      </w:r>
    </w:p>
    <w:p w:rsidR="00974F9F" w:rsidRPr="0070276A" w:rsidRDefault="00974F9F" w:rsidP="00974F9F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rFonts w:cs="Arial"/>
          <w:sz w:val="24"/>
          <w:szCs w:val="24"/>
        </w:rPr>
      </w:pPr>
      <w:r w:rsidRPr="0070276A">
        <w:rPr>
          <w:sz w:val="24"/>
        </w:rPr>
        <w:t>выполнение</w:t>
      </w:r>
      <w:r w:rsidRPr="0070276A">
        <w:rPr>
          <w:rFonts w:cs="Arial"/>
          <w:sz w:val="24"/>
          <w:szCs w:val="24"/>
        </w:rPr>
        <w:t xml:space="preserve"> комплекса мер по защите древесной растительности от пожаров при строительстве (Правила пожарной безопасности в лесах Российской Федерации).</w:t>
      </w:r>
    </w:p>
    <w:p w:rsidR="00974F9F" w:rsidRDefault="00974F9F" w:rsidP="00B91504">
      <w:pPr>
        <w:outlineLvl w:val="0"/>
        <w:rPr>
          <w:sz w:val="24"/>
          <w:szCs w:val="24"/>
        </w:rPr>
      </w:pPr>
    </w:p>
    <w:p w:rsidR="00974F9F" w:rsidRDefault="00974F9F" w:rsidP="00B91504">
      <w:pPr>
        <w:outlineLvl w:val="0"/>
        <w:rPr>
          <w:sz w:val="24"/>
          <w:szCs w:val="24"/>
        </w:rPr>
      </w:pPr>
    </w:p>
    <w:p w:rsidR="00974F9F" w:rsidRDefault="00974F9F" w:rsidP="00B91504">
      <w:pPr>
        <w:outlineLvl w:val="0"/>
        <w:rPr>
          <w:sz w:val="24"/>
          <w:szCs w:val="24"/>
        </w:rPr>
      </w:pPr>
    </w:p>
    <w:p w:rsidR="00912BF0" w:rsidRDefault="00912BF0" w:rsidP="00B91504">
      <w:pPr>
        <w:outlineLvl w:val="0"/>
        <w:rPr>
          <w:sz w:val="24"/>
          <w:szCs w:val="24"/>
        </w:rPr>
      </w:pPr>
    </w:p>
    <w:p w:rsidR="00912BF0" w:rsidRPr="003470AA" w:rsidRDefault="00912BF0" w:rsidP="00912BF0">
      <w:pPr>
        <w:pStyle w:val="afc"/>
        <w:tabs>
          <w:tab w:val="left" w:pos="708"/>
        </w:tabs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40" w:name="_Toc364237293"/>
      <w:bookmarkStart w:id="41" w:name="_Toc370801254"/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3470AA">
        <w:rPr>
          <w:rFonts w:ascii="Times New Roman" w:hAnsi="Times New Roman"/>
          <w:b/>
          <w:sz w:val="28"/>
          <w:szCs w:val="28"/>
          <w:lang w:val="ru-RU"/>
        </w:rPr>
        <w:t>.  Охрана окружающей среды</w:t>
      </w:r>
      <w:bookmarkEnd w:id="40"/>
      <w:bookmarkEnd w:id="41"/>
    </w:p>
    <w:p w:rsidR="00912BF0" w:rsidRPr="00CB7DB0" w:rsidRDefault="00912BF0" w:rsidP="00912BF0">
      <w:pPr>
        <w:pStyle w:val="afc"/>
        <w:tabs>
          <w:tab w:val="left" w:pos="708"/>
        </w:tabs>
        <w:rPr>
          <w:rFonts w:ascii="Times New Roman" w:hAnsi="Times New Roman"/>
          <w:sz w:val="24"/>
          <w:szCs w:val="24"/>
          <w:lang w:val="ru-RU"/>
        </w:rPr>
      </w:pPr>
    </w:p>
    <w:p w:rsidR="00912BF0" w:rsidRPr="00C04F25" w:rsidRDefault="00912BF0" w:rsidP="00912BF0">
      <w:pPr>
        <w:widowControl w:val="0"/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C04F25">
        <w:rPr>
          <w:sz w:val="24"/>
          <w:szCs w:val="24"/>
        </w:rPr>
        <w:t>Образование земель, подверженных в результате строительства объектов капитального строительства в составе нового жилого микрорайона нарушению, затоплению, подтоплению и иссушению, не предусматривае</w:t>
      </w:r>
      <w:r w:rsidRPr="00C04F25">
        <w:rPr>
          <w:sz w:val="24"/>
          <w:szCs w:val="24"/>
        </w:rPr>
        <w:t>т</w:t>
      </w:r>
      <w:r w:rsidRPr="00C04F25">
        <w:rPr>
          <w:sz w:val="24"/>
          <w:szCs w:val="24"/>
        </w:rPr>
        <w:t>ся.</w:t>
      </w:r>
    </w:p>
    <w:p w:rsidR="00912BF0" w:rsidRDefault="00912BF0" w:rsidP="00912BF0">
      <w:pPr>
        <w:widowControl w:val="0"/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необходимости рекультивации территории с вывозкой загрязненных почв на специализированные полигоны может быть принято после специального обследования на следующей стадии проектирования</w:t>
      </w:r>
      <w:r>
        <w:rPr>
          <w:color w:val="000000"/>
          <w:sz w:val="24"/>
          <w:szCs w:val="24"/>
        </w:rPr>
        <w:t>.</w:t>
      </w:r>
    </w:p>
    <w:p w:rsidR="00912BF0" w:rsidRDefault="00912BF0" w:rsidP="00912BF0">
      <w:pPr>
        <w:widowControl w:val="0"/>
        <w:tabs>
          <w:tab w:val="num" w:pos="1068"/>
          <w:tab w:val="left" w:pos="504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</w:t>
      </w:r>
      <w:r w:rsidRPr="00203FF7">
        <w:rPr>
          <w:color w:val="000000"/>
          <w:sz w:val="24"/>
          <w:szCs w:val="24"/>
        </w:rPr>
        <w:t>емляны</w:t>
      </w:r>
      <w:r>
        <w:rPr>
          <w:color w:val="000000"/>
          <w:sz w:val="24"/>
          <w:szCs w:val="24"/>
        </w:rPr>
        <w:t>е</w:t>
      </w:r>
      <w:r w:rsidRPr="00203FF7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ы должны быть организованы</w:t>
      </w:r>
      <w:r w:rsidRPr="00203F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учетом</w:t>
      </w:r>
      <w:r w:rsidRPr="00203FF7">
        <w:rPr>
          <w:color w:val="000000"/>
          <w:sz w:val="24"/>
          <w:szCs w:val="24"/>
        </w:rPr>
        <w:t xml:space="preserve"> максимального сохранения </w:t>
      </w:r>
      <w:r>
        <w:rPr>
          <w:color w:val="000000"/>
          <w:sz w:val="24"/>
          <w:szCs w:val="24"/>
        </w:rPr>
        <w:t xml:space="preserve">существующих </w:t>
      </w:r>
      <w:r w:rsidRPr="00203FF7">
        <w:rPr>
          <w:color w:val="000000"/>
          <w:sz w:val="24"/>
          <w:szCs w:val="24"/>
        </w:rPr>
        <w:t>зеленых насаждений</w:t>
      </w:r>
      <w:r>
        <w:rPr>
          <w:color w:val="000000"/>
          <w:sz w:val="24"/>
          <w:szCs w:val="24"/>
        </w:rPr>
        <w:t>.</w:t>
      </w:r>
    </w:p>
    <w:p w:rsidR="00912BF0" w:rsidRPr="00C04F25" w:rsidRDefault="00912BF0" w:rsidP="00912BF0">
      <w:pPr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C04F25">
        <w:rPr>
          <w:sz w:val="24"/>
          <w:szCs w:val="24"/>
        </w:rPr>
        <w:t>При осуществлении строительно-монтажных работ по</w:t>
      </w:r>
      <w:r w:rsidRPr="00C04F25">
        <w:rPr>
          <w:iCs/>
          <w:sz w:val="24"/>
          <w:szCs w:val="24"/>
        </w:rPr>
        <w:t xml:space="preserve"> строительству </w:t>
      </w:r>
      <w:r w:rsidRPr="00C04F25">
        <w:rPr>
          <w:sz w:val="24"/>
          <w:szCs w:val="24"/>
        </w:rPr>
        <w:t>объектов капитального строительства на территории микрорайона предусмотрен ко</w:t>
      </w:r>
      <w:r w:rsidRPr="00C04F25">
        <w:rPr>
          <w:sz w:val="24"/>
          <w:szCs w:val="24"/>
        </w:rPr>
        <w:t>м</w:t>
      </w:r>
      <w:r w:rsidRPr="00C04F25">
        <w:rPr>
          <w:sz w:val="24"/>
          <w:szCs w:val="24"/>
        </w:rPr>
        <w:t>плекс работ, оказывающих определённое воздействие на земельные ресурсы только во время стро</w:t>
      </w:r>
      <w:r w:rsidRPr="00C04F25">
        <w:rPr>
          <w:sz w:val="24"/>
          <w:szCs w:val="24"/>
        </w:rPr>
        <w:t>и</w:t>
      </w:r>
      <w:r w:rsidRPr="00C04F25">
        <w:rPr>
          <w:sz w:val="24"/>
          <w:szCs w:val="24"/>
        </w:rPr>
        <w:t>тельства.</w:t>
      </w:r>
    </w:p>
    <w:p w:rsidR="00912BF0" w:rsidRPr="00C04F25" w:rsidRDefault="00912BF0" w:rsidP="00912BF0">
      <w:pPr>
        <w:tabs>
          <w:tab w:val="num" w:pos="1068"/>
          <w:tab w:val="left" w:pos="5040"/>
        </w:tabs>
        <w:ind w:firstLine="709"/>
        <w:jc w:val="both"/>
        <w:rPr>
          <w:iCs/>
          <w:sz w:val="24"/>
          <w:szCs w:val="24"/>
        </w:rPr>
      </w:pPr>
      <w:r w:rsidRPr="00C04F25">
        <w:rPr>
          <w:sz w:val="24"/>
          <w:szCs w:val="24"/>
        </w:rPr>
        <w:t>На территории проведения строительных работ необходимо бережно сохранять по</w:t>
      </w:r>
      <w:r w:rsidRPr="00C04F25">
        <w:rPr>
          <w:sz w:val="24"/>
          <w:szCs w:val="24"/>
        </w:rPr>
        <w:t>ч</w:t>
      </w:r>
      <w:r w:rsidRPr="00C04F25">
        <w:rPr>
          <w:sz w:val="24"/>
          <w:szCs w:val="24"/>
        </w:rPr>
        <w:t>венно-растительный слой. Почвенно-растительный слой непосредственно с пятен строительства зданий и соор</w:t>
      </w:r>
      <w:r w:rsidRPr="00C04F25">
        <w:rPr>
          <w:sz w:val="24"/>
          <w:szCs w:val="24"/>
        </w:rPr>
        <w:t>у</w:t>
      </w:r>
      <w:r w:rsidRPr="00C04F25">
        <w:rPr>
          <w:sz w:val="24"/>
          <w:szCs w:val="24"/>
        </w:rPr>
        <w:t>жений, а также с участков дорог и площадок подлежит складир</w:t>
      </w:r>
      <w:r w:rsidRPr="00C04F25">
        <w:rPr>
          <w:sz w:val="24"/>
          <w:szCs w:val="24"/>
        </w:rPr>
        <w:t>о</w:t>
      </w:r>
      <w:r w:rsidRPr="00C04F25">
        <w:rPr>
          <w:sz w:val="24"/>
          <w:szCs w:val="24"/>
        </w:rPr>
        <w:t>ванию с последующим использованием при благоустройстве территории</w:t>
      </w:r>
      <w:r w:rsidRPr="00C04F25">
        <w:rPr>
          <w:iCs/>
          <w:sz w:val="24"/>
          <w:szCs w:val="24"/>
        </w:rPr>
        <w:t xml:space="preserve"> </w:t>
      </w:r>
      <w:r w:rsidRPr="00C04F25">
        <w:rPr>
          <w:sz w:val="24"/>
          <w:szCs w:val="24"/>
        </w:rPr>
        <w:t>микрорайона</w:t>
      </w:r>
      <w:r w:rsidRPr="00C04F25">
        <w:rPr>
          <w:iCs/>
          <w:sz w:val="24"/>
          <w:szCs w:val="24"/>
        </w:rPr>
        <w:t>.</w:t>
      </w:r>
    </w:p>
    <w:p w:rsidR="00912BF0" w:rsidRPr="00C04F25" w:rsidRDefault="00912BF0" w:rsidP="00912BF0">
      <w:pPr>
        <w:tabs>
          <w:tab w:val="num" w:pos="1068"/>
          <w:tab w:val="left" w:pos="5040"/>
        </w:tabs>
        <w:ind w:firstLine="709"/>
        <w:jc w:val="both"/>
        <w:rPr>
          <w:iCs/>
          <w:sz w:val="24"/>
          <w:szCs w:val="24"/>
        </w:rPr>
      </w:pPr>
      <w:r w:rsidRPr="00C04F25">
        <w:rPr>
          <w:sz w:val="24"/>
          <w:szCs w:val="24"/>
        </w:rPr>
        <w:t xml:space="preserve">Вывоз избыточных земляных масс </w:t>
      </w:r>
      <w:r w:rsidRPr="00C04F25">
        <w:rPr>
          <w:iCs/>
          <w:sz w:val="24"/>
          <w:szCs w:val="24"/>
        </w:rPr>
        <w:t xml:space="preserve">(от выемки грунта под </w:t>
      </w:r>
      <w:r w:rsidRPr="00C04F25">
        <w:rPr>
          <w:sz w:val="24"/>
          <w:szCs w:val="24"/>
        </w:rPr>
        <w:t>фундаменты и инженерные сети и др.)</w:t>
      </w:r>
      <w:r w:rsidRPr="00C04F25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осуществлять </w:t>
      </w:r>
      <w:r w:rsidRPr="00C04F25">
        <w:rPr>
          <w:sz w:val="24"/>
          <w:szCs w:val="24"/>
        </w:rPr>
        <w:t>специализированным тран</w:t>
      </w:r>
      <w:r w:rsidRPr="00C04F25">
        <w:rPr>
          <w:sz w:val="24"/>
          <w:szCs w:val="24"/>
        </w:rPr>
        <w:t>с</w:t>
      </w:r>
      <w:r w:rsidRPr="00C04F25">
        <w:rPr>
          <w:sz w:val="24"/>
          <w:szCs w:val="24"/>
        </w:rPr>
        <w:t xml:space="preserve">портом на </w:t>
      </w:r>
      <w:r>
        <w:rPr>
          <w:sz w:val="24"/>
          <w:szCs w:val="24"/>
        </w:rPr>
        <w:t>специальные полигоны</w:t>
      </w:r>
      <w:r w:rsidRPr="00C04F25">
        <w:rPr>
          <w:sz w:val="24"/>
          <w:szCs w:val="24"/>
        </w:rPr>
        <w:t>.</w:t>
      </w:r>
    </w:p>
    <w:p w:rsidR="00912BF0" w:rsidRPr="00634B9B" w:rsidRDefault="00912BF0" w:rsidP="00912BF0">
      <w:pPr>
        <w:tabs>
          <w:tab w:val="num" w:pos="1068"/>
          <w:tab w:val="left" w:pos="5040"/>
        </w:tabs>
        <w:ind w:firstLine="709"/>
        <w:jc w:val="both"/>
        <w:rPr>
          <w:sz w:val="24"/>
          <w:szCs w:val="24"/>
        </w:rPr>
      </w:pPr>
      <w:r w:rsidRPr="00634B9B">
        <w:rPr>
          <w:sz w:val="24"/>
          <w:szCs w:val="24"/>
        </w:rPr>
        <w:t xml:space="preserve">Для исключения возможности загрязнения почв </w:t>
      </w:r>
      <w:r w:rsidRPr="00634B9B">
        <w:rPr>
          <w:iCs/>
          <w:sz w:val="24"/>
          <w:szCs w:val="24"/>
        </w:rPr>
        <w:t xml:space="preserve">на территории проектируемого микрорайона в период </w:t>
      </w:r>
      <w:r>
        <w:rPr>
          <w:iCs/>
          <w:sz w:val="24"/>
          <w:szCs w:val="24"/>
        </w:rPr>
        <w:t>строительства предусматривается</w:t>
      </w:r>
      <w:r w:rsidRPr="00634B9B">
        <w:rPr>
          <w:iCs/>
          <w:sz w:val="24"/>
          <w:szCs w:val="24"/>
        </w:rPr>
        <w:t>:</w:t>
      </w:r>
    </w:p>
    <w:p w:rsidR="00912BF0" w:rsidRPr="00634B9B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проведение</w:t>
      </w:r>
      <w:r w:rsidRPr="00634B9B">
        <w:rPr>
          <w:sz w:val="24"/>
          <w:szCs w:val="24"/>
        </w:rPr>
        <w:t xml:space="preserve"> работ по </w:t>
      </w:r>
      <w:r w:rsidRPr="00634B9B">
        <w:rPr>
          <w:iCs/>
          <w:sz w:val="24"/>
          <w:szCs w:val="24"/>
        </w:rPr>
        <w:t xml:space="preserve">строительству </w:t>
      </w:r>
      <w:r w:rsidRPr="00634B9B">
        <w:rPr>
          <w:rFonts w:ascii="Times New Roman CYR" w:hAnsi="Times New Roman CYR"/>
          <w:sz w:val="24"/>
          <w:szCs w:val="24"/>
        </w:rPr>
        <w:t>зданий и сооружений</w:t>
      </w:r>
      <w:r w:rsidRPr="00634B9B">
        <w:rPr>
          <w:iCs/>
          <w:sz w:val="24"/>
          <w:szCs w:val="24"/>
        </w:rPr>
        <w:t xml:space="preserve"> в соответствии с «Прое</w:t>
      </w:r>
      <w:r w:rsidRPr="00634B9B">
        <w:rPr>
          <w:iCs/>
          <w:sz w:val="24"/>
          <w:szCs w:val="24"/>
        </w:rPr>
        <w:t>к</w:t>
      </w:r>
      <w:r w:rsidRPr="00634B9B">
        <w:rPr>
          <w:iCs/>
          <w:sz w:val="24"/>
          <w:szCs w:val="24"/>
        </w:rPr>
        <w:t>том организации строительства»;</w:t>
      </w:r>
    </w:p>
    <w:p w:rsidR="00912BF0" w:rsidRPr="00634B9B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устройство</w:t>
      </w:r>
      <w:r w:rsidRPr="00634B9B">
        <w:rPr>
          <w:iCs/>
          <w:sz w:val="24"/>
          <w:szCs w:val="24"/>
        </w:rPr>
        <w:t xml:space="preserve"> специальных мест (площадок) для временной стоянки машин и мех</w:t>
      </w:r>
      <w:r w:rsidRPr="00634B9B">
        <w:rPr>
          <w:iCs/>
          <w:sz w:val="24"/>
          <w:szCs w:val="24"/>
        </w:rPr>
        <w:t>а</w:t>
      </w:r>
      <w:r w:rsidRPr="00634B9B">
        <w:rPr>
          <w:iCs/>
          <w:sz w:val="24"/>
          <w:szCs w:val="24"/>
        </w:rPr>
        <w:t>низмов;</w:t>
      </w:r>
    </w:p>
    <w:p w:rsidR="00912BF0" w:rsidRPr="00634B9B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использование</w:t>
      </w:r>
      <w:r w:rsidRPr="00634B9B">
        <w:rPr>
          <w:iCs/>
          <w:sz w:val="24"/>
          <w:szCs w:val="24"/>
        </w:rPr>
        <w:t xml:space="preserve"> специальных поддонов при замене масел в стационарных механи</w:t>
      </w:r>
      <w:r w:rsidRPr="00634B9B">
        <w:rPr>
          <w:iCs/>
          <w:sz w:val="24"/>
          <w:szCs w:val="24"/>
        </w:rPr>
        <w:t>з</w:t>
      </w:r>
      <w:r w:rsidRPr="00634B9B">
        <w:rPr>
          <w:iCs/>
          <w:sz w:val="24"/>
          <w:szCs w:val="24"/>
        </w:rPr>
        <w:t>мах, исключающих попадание ГСМ в грунт и воду;</w:t>
      </w:r>
    </w:p>
    <w:p w:rsidR="00912BF0" w:rsidRPr="00634B9B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</w:rPr>
        <w:t>организация</w:t>
      </w:r>
      <w:r w:rsidRPr="00634B9B">
        <w:rPr>
          <w:iCs/>
          <w:sz w:val="24"/>
          <w:szCs w:val="24"/>
        </w:rPr>
        <w:t xml:space="preserve"> системы селективного сбора (временное хранение отходов на спец</w:t>
      </w:r>
      <w:r w:rsidRPr="00634B9B">
        <w:rPr>
          <w:iCs/>
          <w:sz w:val="24"/>
          <w:szCs w:val="24"/>
        </w:rPr>
        <w:t>и</w:t>
      </w:r>
      <w:r w:rsidRPr="00634B9B">
        <w:rPr>
          <w:iCs/>
          <w:sz w:val="24"/>
          <w:szCs w:val="24"/>
        </w:rPr>
        <w:t>ально оборудованных площадках в металлических контейнерах, исключающих контакт атмосферных осадков с отходами) и своевременного вывоза образующихся строительных отходов и ТБО;</w:t>
      </w:r>
    </w:p>
    <w:p w:rsidR="00912BF0" w:rsidRPr="00634B9B" w:rsidRDefault="00912BF0" w:rsidP="00912BF0">
      <w:pPr>
        <w:numPr>
          <w:ilvl w:val="0"/>
          <w:numId w:val="14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>озеленение и благоустройство</w:t>
      </w:r>
      <w:r>
        <w:rPr>
          <w:sz w:val="24"/>
          <w:szCs w:val="24"/>
        </w:rPr>
        <w:t xml:space="preserve"> территории </w:t>
      </w:r>
      <w:r w:rsidRPr="00634B9B">
        <w:rPr>
          <w:sz w:val="24"/>
        </w:rPr>
        <w:t>после</w:t>
      </w:r>
      <w:r w:rsidRPr="00634B9B">
        <w:rPr>
          <w:sz w:val="24"/>
          <w:szCs w:val="24"/>
        </w:rPr>
        <w:t xml:space="preserve"> завершения строительства</w:t>
      </w:r>
      <w:r>
        <w:rPr>
          <w:sz w:val="24"/>
          <w:szCs w:val="24"/>
        </w:rPr>
        <w:t>.</w:t>
      </w:r>
    </w:p>
    <w:p w:rsidR="00912BF0" w:rsidRPr="00634B9B" w:rsidRDefault="00912BF0" w:rsidP="00912BF0">
      <w:pPr>
        <w:tabs>
          <w:tab w:val="num" w:pos="846"/>
        </w:tabs>
        <w:ind w:firstLine="42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 xml:space="preserve">Для исключения возможности загрязнения почв </w:t>
      </w:r>
      <w:r w:rsidRPr="00634B9B">
        <w:rPr>
          <w:iCs/>
          <w:sz w:val="24"/>
          <w:szCs w:val="24"/>
        </w:rPr>
        <w:t>на территории проектируемого микрорайона в период дальнейшей эксплуатации предусматривается</w:t>
      </w:r>
      <w:r w:rsidRPr="00634B9B">
        <w:rPr>
          <w:sz w:val="24"/>
          <w:szCs w:val="24"/>
        </w:rPr>
        <w:t>:</w:t>
      </w:r>
    </w:p>
    <w:p w:rsidR="00912BF0" w:rsidRPr="00634B9B" w:rsidRDefault="00912BF0" w:rsidP="00912BF0">
      <w:pPr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 w:rsidRPr="00634B9B">
        <w:rPr>
          <w:sz w:val="24"/>
          <w:szCs w:val="24"/>
        </w:rPr>
        <w:t>сохранение водонепроницаемых покрытий;</w:t>
      </w:r>
    </w:p>
    <w:p w:rsidR="00912BF0" w:rsidRPr="00634B9B" w:rsidRDefault="00912BF0" w:rsidP="00912BF0">
      <w:pPr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 w:rsidRPr="00634B9B">
        <w:rPr>
          <w:iCs/>
          <w:sz w:val="24"/>
          <w:szCs w:val="24"/>
        </w:rPr>
        <w:t xml:space="preserve">организация системы селективного сбора </w:t>
      </w:r>
      <w:r>
        <w:rPr>
          <w:iCs/>
          <w:sz w:val="24"/>
          <w:szCs w:val="24"/>
        </w:rPr>
        <w:t xml:space="preserve">- </w:t>
      </w:r>
      <w:r w:rsidRPr="00634B9B">
        <w:rPr>
          <w:iCs/>
          <w:sz w:val="24"/>
          <w:szCs w:val="24"/>
        </w:rPr>
        <w:t>временное хранение отходов на спец</w:t>
      </w:r>
      <w:r w:rsidRPr="00634B9B">
        <w:rPr>
          <w:iCs/>
          <w:sz w:val="24"/>
          <w:szCs w:val="24"/>
        </w:rPr>
        <w:t>и</w:t>
      </w:r>
      <w:r w:rsidRPr="00634B9B">
        <w:rPr>
          <w:iCs/>
          <w:sz w:val="24"/>
          <w:szCs w:val="24"/>
        </w:rPr>
        <w:t>ально оборудованных площадках в металлических контейнерах, исключающих контакт атмосферных осадков с отходами</w:t>
      </w:r>
      <w:r>
        <w:rPr>
          <w:iCs/>
          <w:sz w:val="24"/>
          <w:szCs w:val="24"/>
        </w:rPr>
        <w:t>;</w:t>
      </w:r>
    </w:p>
    <w:p w:rsidR="00912BF0" w:rsidRPr="00634B9B" w:rsidRDefault="00912BF0" w:rsidP="00912BF0">
      <w:pPr>
        <w:numPr>
          <w:ilvl w:val="0"/>
          <w:numId w:val="35"/>
        </w:numPr>
        <w:suppressAutoHyphens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организация </w:t>
      </w:r>
      <w:r w:rsidRPr="00634B9B">
        <w:rPr>
          <w:iCs/>
          <w:sz w:val="24"/>
          <w:szCs w:val="24"/>
        </w:rPr>
        <w:t>своевременного вывоза образующихся отходов производства и потребления</w:t>
      </w:r>
      <w:r>
        <w:rPr>
          <w:iCs/>
          <w:sz w:val="24"/>
          <w:szCs w:val="24"/>
        </w:rPr>
        <w:t xml:space="preserve"> на санкционированные полигоны бытовых отходов</w:t>
      </w:r>
      <w:r w:rsidRPr="00634B9B">
        <w:rPr>
          <w:iCs/>
          <w:sz w:val="24"/>
          <w:szCs w:val="24"/>
        </w:rPr>
        <w:t>.</w:t>
      </w:r>
    </w:p>
    <w:p w:rsidR="00912BF0" w:rsidRDefault="00912BF0" w:rsidP="00B91504">
      <w:pPr>
        <w:outlineLvl w:val="0"/>
        <w:rPr>
          <w:sz w:val="24"/>
          <w:szCs w:val="24"/>
        </w:rPr>
      </w:pPr>
    </w:p>
    <w:p w:rsidR="00996BD2" w:rsidRPr="00D15F33" w:rsidRDefault="008A6F1A" w:rsidP="00B91504">
      <w:pPr>
        <w:outlineLvl w:val="0"/>
        <w:rPr>
          <w:b/>
        </w:rPr>
      </w:pPr>
      <w:r>
        <w:rPr>
          <w:sz w:val="24"/>
          <w:szCs w:val="24"/>
        </w:rPr>
        <w:br w:type="page"/>
      </w:r>
      <w:bookmarkStart w:id="42" w:name="_Toc370801255"/>
      <w:r w:rsidR="00912BF0">
        <w:rPr>
          <w:b/>
        </w:rPr>
        <w:t>8</w:t>
      </w:r>
      <w:r w:rsidR="00BF7E92" w:rsidRPr="00D15F33">
        <w:rPr>
          <w:b/>
        </w:rPr>
        <w:t xml:space="preserve">. </w:t>
      </w:r>
      <w:r w:rsidR="00633CE5" w:rsidRPr="00D15F33">
        <w:rPr>
          <w:b/>
        </w:rPr>
        <w:t>Основные т</w:t>
      </w:r>
      <w:r w:rsidR="00BF7E92" w:rsidRPr="00D15F33">
        <w:rPr>
          <w:b/>
        </w:rPr>
        <w:t>ехнико-экономические показатели</w:t>
      </w:r>
      <w:r w:rsidR="002C4148" w:rsidRPr="00D15F33">
        <w:rPr>
          <w:b/>
        </w:rPr>
        <w:t xml:space="preserve"> по проекту планировки территории</w:t>
      </w:r>
      <w:bookmarkEnd w:id="42"/>
    </w:p>
    <w:p w:rsidR="00C96AF1" w:rsidRPr="007B7821" w:rsidRDefault="00C96AF1" w:rsidP="00EE0D3C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40"/>
        <w:gridCol w:w="1540"/>
        <w:gridCol w:w="1330"/>
        <w:gridCol w:w="1330"/>
      </w:tblGrid>
      <w:tr w:rsidR="00C96AF1" w:rsidRPr="00EB1301" w:rsidTr="002C4148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 w:rsidR="00C57097"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Расчетный срок</w:t>
            </w:r>
          </w:p>
        </w:tc>
      </w:tr>
      <w:tr w:rsidR="00C96AF1" w:rsidRPr="00EB1301" w:rsidTr="002C4148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C96AF1" w:rsidRPr="00EB1301" w:rsidTr="00A5011C">
        <w:trPr>
          <w:trHeight w:val="264"/>
        </w:trPr>
        <w:tc>
          <w:tcPr>
            <w:tcW w:w="840" w:type="dxa"/>
            <w:shd w:val="clear" w:color="auto" w:fill="auto"/>
          </w:tcPr>
          <w:p w:rsidR="00C96AF1" w:rsidRPr="00EB1301" w:rsidRDefault="00C96AF1" w:rsidP="00CA47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340" w:type="dxa"/>
            <w:shd w:val="clear" w:color="auto" w:fill="auto"/>
          </w:tcPr>
          <w:p w:rsidR="00C96AF1" w:rsidRPr="00EB1301" w:rsidRDefault="00C96AF1" w:rsidP="00CA47C4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540" w:type="dxa"/>
            <w:shd w:val="clear" w:color="auto" w:fill="auto"/>
          </w:tcPr>
          <w:p w:rsidR="00C96AF1" w:rsidRPr="00EB1301" w:rsidRDefault="00C96AF1" w:rsidP="00CA47C4">
            <w:pPr>
              <w:jc w:val="center"/>
            </w:pPr>
          </w:p>
        </w:tc>
        <w:tc>
          <w:tcPr>
            <w:tcW w:w="1330" w:type="dxa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EB1301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5827B0" w:rsidRPr="006A04B7" w:rsidTr="00A5011C">
        <w:tc>
          <w:tcPr>
            <w:tcW w:w="840" w:type="dxa"/>
            <w:shd w:val="clear" w:color="auto" w:fill="auto"/>
          </w:tcPr>
          <w:p w:rsidR="005827B0" w:rsidRPr="00813151" w:rsidRDefault="005827B0" w:rsidP="00BF4D72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5827B0" w:rsidRDefault="005827B0" w:rsidP="00BF4D72">
            <w:pPr>
              <w:rPr>
                <w:b/>
                <w:bCs/>
                <w:sz w:val="22"/>
                <w:szCs w:val="22"/>
              </w:rPr>
            </w:pPr>
            <w:r w:rsidRPr="00813151">
              <w:rPr>
                <w:b/>
                <w:bCs/>
                <w:sz w:val="22"/>
                <w:szCs w:val="22"/>
              </w:rPr>
              <w:t>Общая площадь территории в границах проектирования,</w:t>
            </w:r>
          </w:p>
          <w:p w:rsidR="005827B0" w:rsidRPr="00813151" w:rsidRDefault="005827B0" w:rsidP="00BF4D72">
            <w:pPr>
              <w:rPr>
                <w:b/>
                <w:bCs/>
                <w:sz w:val="22"/>
                <w:szCs w:val="22"/>
              </w:rPr>
            </w:pPr>
            <w:r w:rsidRPr="008365E2">
              <w:rPr>
                <w:bCs/>
                <w:sz w:val="22"/>
                <w:szCs w:val="22"/>
              </w:rPr>
              <w:t>в том числе</w:t>
            </w:r>
            <w:r w:rsidRPr="005827B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 функционально-планировочным зонам</w:t>
            </w:r>
            <w:r w:rsidRPr="008365E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540" w:type="dxa"/>
            <w:shd w:val="clear" w:color="auto" w:fill="auto"/>
          </w:tcPr>
          <w:p w:rsidR="005827B0" w:rsidRPr="006A04B7" w:rsidRDefault="005827B0" w:rsidP="00CA47C4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га</w:t>
            </w:r>
          </w:p>
          <w:p w:rsidR="005827B0" w:rsidRPr="006A04B7" w:rsidRDefault="005827B0" w:rsidP="00CA47C4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5827B0" w:rsidRDefault="005827B0" w:rsidP="005827B0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5827B0" w:rsidRPr="006A04B7" w:rsidRDefault="005827B0" w:rsidP="00582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5D4D58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5827B0" w:rsidRPr="00CC743C" w:rsidRDefault="005827B0" w:rsidP="005D4D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5827B0" w:rsidRPr="00EB1301" w:rsidTr="00A5011C">
        <w:tc>
          <w:tcPr>
            <w:tcW w:w="840" w:type="dxa"/>
            <w:shd w:val="clear" w:color="auto" w:fill="auto"/>
          </w:tcPr>
          <w:p w:rsidR="005827B0" w:rsidRPr="006A5FEE" w:rsidRDefault="005827B0" w:rsidP="005827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5827B0" w:rsidRPr="00CC0A7B" w:rsidRDefault="005827B0" w:rsidP="005827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существующей застройки индивидуальными жилыми домами с участками</w:t>
            </w:r>
          </w:p>
        </w:tc>
        <w:tc>
          <w:tcPr>
            <w:tcW w:w="1540" w:type="dxa"/>
            <w:shd w:val="clear" w:color="auto" w:fill="auto"/>
          </w:tcPr>
          <w:p w:rsidR="005827B0" w:rsidRPr="007544BA" w:rsidRDefault="005827B0" w:rsidP="005827B0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га</w:t>
            </w:r>
          </w:p>
          <w:p w:rsidR="005827B0" w:rsidRPr="007544BA" w:rsidRDefault="005827B0" w:rsidP="005827B0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5827B0" w:rsidRPr="007544BA" w:rsidRDefault="005827B0" w:rsidP="00582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5D4D58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55</w:t>
            </w:r>
          </w:p>
          <w:p w:rsidR="00A5011C" w:rsidRPr="00A5011C" w:rsidRDefault="00A5011C" w:rsidP="005D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</w:tr>
      <w:tr w:rsidR="005827B0" w:rsidRPr="00EB1301" w:rsidTr="00A5011C">
        <w:tc>
          <w:tcPr>
            <w:tcW w:w="840" w:type="dxa"/>
            <w:shd w:val="clear" w:color="auto" w:fill="auto"/>
          </w:tcPr>
          <w:p w:rsidR="005827B0" w:rsidRPr="007B4054" w:rsidRDefault="005827B0" w:rsidP="005827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5827B0" w:rsidRPr="00CC0A7B" w:rsidRDefault="005827B0" w:rsidP="005827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объектов общественно- делового назначения</w:t>
            </w:r>
          </w:p>
        </w:tc>
        <w:tc>
          <w:tcPr>
            <w:tcW w:w="1540" w:type="dxa"/>
            <w:shd w:val="clear" w:color="auto" w:fill="auto"/>
          </w:tcPr>
          <w:p w:rsidR="005827B0" w:rsidRPr="006A04B7" w:rsidRDefault="005827B0" w:rsidP="005827B0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5827B0" w:rsidRPr="006A04B7" w:rsidRDefault="005827B0" w:rsidP="005827B0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5827B0" w:rsidRPr="00EB1301" w:rsidRDefault="005827B0" w:rsidP="005827B0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5D4D58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71</w:t>
            </w:r>
          </w:p>
          <w:p w:rsidR="00A5011C" w:rsidRPr="00A5011C" w:rsidRDefault="00A5011C" w:rsidP="005D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</w:tr>
      <w:tr w:rsidR="005827B0" w:rsidRPr="00EB1301" w:rsidTr="00A5011C">
        <w:tc>
          <w:tcPr>
            <w:tcW w:w="840" w:type="dxa"/>
            <w:shd w:val="clear" w:color="auto" w:fill="auto"/>
          </w:tcPr>
          <w:p w:rsidR="005827B0" w:rsidRPr="00444CAC" w:rsidRDefault="005827B0" w:rsidP="005827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4CAC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5827B0" w:rsidRPr="00CC0A7B" w:rsidRDefault="005827B0" w:rsidP="005827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CC0A7B">
              <w:rPr>
                <w:color w:val="000000"/>
                <w:sz w:val="24"/>
                <w:szCs w:val="24"/>
                <w:lang w:val="en-US" w:eastAsia="ru-RU"/>
              </w:rPr>
              <w:t>-</w:t>
            </w:r>
            <w:r w:rsidRPr="00CC0A7B">
              <w:rPr>
                <w:color w:val="000000"/>
                <w:sz w:val="24"/>
                <w:szCs w:val="24"/>
                <w:lang w:eastAsia="ru-RU"/>
              </w:rPr>
              <w:t xml:space="preserve"> зоны объектов рекреационного назначения</w:t>
            </w:r>
          </w:p>
        </w:tc>
        <w:tc>
          <w:tcPr>
            <w:tcW w:w="1540" w:type="dxa"/>
            <w:shd w:val="clear" w:color="auto" w:fill="auto"/>
          </w:tcPr>
          <w:p w:rsidR="005827B0" w:rsidRPr="006A04B7" w:rsidRDefault="005827B0" w:rsidP="005827B0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5827B0" w:rsidRPr="006A04B7" w:rsidRDefault="005827B0" w:rsidP="005827B0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5827B0" w:rsidRPr="00EB1301" w:rsidRDefault="005827B0" w:rsidP="005827B0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5D4D58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23,0</w:t>
            </w:r>
            <w:r w:rsidR="009072BB">
              <w:rPr>
                <w:sz w:val="22"/>
                <w:szCs w:val="22"/>
              </w:rPr>
              <w:t>8</w:t>
            </w:r>
          </w:p>
          <w:p w:rsidR="00A5011C" w:rsidRPr="00CC743C" w:rsidRDefault="00A5011C" w:rsidP="005D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50,71</w:t>
            </w:r>
          </w:p>
        </w:tc>
      </w:tr>
      <w:tr w:rsidR="005827B0" w:rsidRPr="00EB1301" w:rsidTr="00A5011C">
        <w:tc>
          <w:tcPr>
            <w:tcW w:w="840" w:type="dxa"/>
            <w:shd w:val="clear" w:color="auto" w:fill="auto"/>
          </w:tcPr>
          <w:p w:rsidR="005827B0" w:rsidRPr="006A5FEE" w:rsidRDefault="005827B0" w:rsidP="00A501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340" w:type="dxa"/>
            <w:shd w:val="clear" w:color="auto" w:fill="auto"/>
          </w:tcPr>
          <w:p w:rsidR="005827B0" w:rsidRPr="00CC0A7B" w:rsidRDefault="005827B0" w:rsidP="00A501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CC0A7B">
              <w:rPr>
                <w:sz w:val="22"/>
                <w:szCs w:val="22"/>
              </w:rPr>
              <w:t>зоны объектов транспортной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5827B0" w:rsidRPr="006A04B7" w:rsidRDefault="005827B0" w:rsidP="00A5011C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5827B0" w:rsidRPr="006A04B7" w:rsidRDefault="005827B0" w:rsidP="00A5011C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5827B0" w:rsidRPr="00EB1301" w:rsidRDefault="005827B0" w:rsidP="00A5011C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A5011C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8,60</w:t>
            </w:r>
          </w:p>
          <w:p w:rsidR="00A5011C" w:rsidRPr="00CC743C" w:rsidRDefault="00A5011C" w:rsidP="00A5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5827B0" w:rsidRPr="00EB1301" w:rsidTr="00A5011C">
        <w:tc>
          <w:tcPr>
            <w:tcW w:w="840" w:type="dxa"/>
            <w:shd w:val="clear" w:color="auto" w:fill="auto"/>
          </w:tcPr>
          <w:p w:rsidR="005827B0" w:rsidRPr="00C24D53" w:rsidRDefault="005827B0" w:rsidP="00A5011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340" w:type="dxa"/>
            <w:shd w:val="clear" w:color="auto" w:fill="auto"/>
          </w:tcPr>
          <w:p w:rsidR="005827B0" w:rsidRPr="00CC0A7B" w:rsidRDefault="005827B0" w:rsidP="00A5011C">
            <w:pPr>
              <w:suppressAutoHyphens w:val="0"/>
              <w:rPr>
                <w:sz w:val="22"/>
                <w:szCs w:val="22"/>
              </w:rPr>
            </w:pPr>
            <w:r w:rsidRPr="00CC0A7B">
              <w:rPr>
                <w:color w:val="000000"/>
                <w:sz w:val="22"/>
                <w:szCs w:val="22"/>
              </w:rPr>
              <w:t>-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C0A7B">
              <w:rPr>
                <w:color w:val="000000"/>
                <w:sz w:val="22"/>
                <w:szCs w:val="22"/>
              </w:rPr>
              <w:t xml:space="preserve"> объектов инженерной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5827B0" w:rsidRPr="006A04B7" w:rsidRDefault="005827B0" w:rsidP="00A5011C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5827B0" w:rsidRPr="006A04B7" w:rsidRDefault="005827B0" w:rsidP="00A5011C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5827B0" w:rsidRPr="00EB1301" w:rsidRDefault="005827B0" w:rsidP="00A5011C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5827B0" w:rsidRDefault="005827B0" w:rsidP="00A5011C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0,</w:t>
            </w:r>
            <w:r w:rsidRPr="00CC743C">
              <w:rPr>
                <w:sz w:val="22"/>
                <w:szCs w:val="22"/>
                <w:lang w:val="en-US"/>
              </w:rPr>
              <w:t>5</w:t>
            </w:r>
            <w:r w:rsidRPr="00CC743C">
              <w:rPr>
                <w:sz w:val="22"/>
                <w:szCs w:val="22"/>
              </w:rPr>
              <w:t>7</w:t>
            </w:r>
          </w:p>
          <w:p w:rsidR="00A5011C" w:rsidRPr="00CC743C" w:rsidRDefault="00A5011C" w:rsidP="00A501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C96AF1" w:rsidRPr="00EB1301" w:rsidTr="002C4148">
        <w:trPr>
          <w:trHeight w:val="379"/>
        </w:trPr>
        <w:tc>
          <w:tcPr>
            <w:tcW w:w="840" w:type="dxa"/>
            <w:shd w:val="clear" w:color="auto" w:fill="auto"/>
          </w:tcPr>
          <w:p w:rsidR="00C96AF1" w:rsidRPr="00C3093B" w:rsidRDefault="005827B0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40" w:type="dxa"/>
            <w:shd w:val="clear" w:color="auto" w:fill="auto"/>
          </w:tcPr>
          <w:p w:rsidR="00C96AF1" w:rsidRPr="00980C7B" w:rsidRDefault="00C96AF1" w:rsidP="00CA47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BC08BB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C96AF1" w:rsidRPr="00EB1301" w:rsidTr="002C4148">
        <w:trPr>
          <w:trHeight w:val="308"/>
        </w:trPr>
        <w:tc>
          <w:tcPr>
            <w:tcW w:w="840" w:type="dxa"/>
            <w:shd w:val="clear" w:color="auto" w:fill="auto"/>
          </w:tcPr>
          <w:p w:rsidR="00C96AF1" w:rsidRPr="005827B0" w:rsidRDefault="005827B0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C96AF1" w:rsidRPr="00EB1301" w:rsidTr="002C4148">
        <w:tc>
          <w:tcPr>
            <w:tcW w:w="840" w:type="dxa"/>
            <w:shd w:val="clear" w:color="auto" w:fill="auto"/>
          </w:tcPr>
          <w:p w:rsidR="00C96AF1" w:rsidRPr="00EB1301" w:rsidRDefault="005827B0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 w:rsidR="00C96AF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5B4F22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C414B">
              <w:rPr>
                <w:sz w:val="22"/>
                <w:szCs w:val="22"/>
              </w:rPr>
              <w:t>14</w:t>
            </w:r>
          </w:p>
        </w:tc>
      </w:tr>
      <w:tr w:rsidR="00C96AF1" w:rsidRPr="00EB1301" w:rsidTr="002C4148">
        <w:trPr>
          <w:trHeight w:val="355"/>
        </w:trPr>
        <w:tc>
          <w:tcPr>
            <w:tcW w:w="840" w:type="dxa"/>
            <w:shd w:val="clear" w:color="auto" w:fill="auto"/>
          </w:tcPr>
          <w:p w:rsidR="00C96AF1" w:rsidRPr="005827B0" w:rsidRDefault="005827B0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C96AF1" w:rsidRPr="00EB1301" w:rsidTr="002C4148">
        <w:tc>
          <w:tcPr>
            <w:tcW w:w="840" w:type="dxa"/>
            <w:shd w:val="clear" w:color="auto" w:fill="auto"/>
          </w:tcPr>
          <w:p w:rsidR="00C96AF1" w:rsidRPr="00EB1301" w:rsidRDefault="005827B0" w:rsidP="00CA47C4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="00C96AF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snapToGrid w:val="0"/>
              <w:spacing w:line="360" w:lineRule="auto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C96AF1" w:rsidRPr="00980C7B" w:rsidRDefault="00C96AF1" w:rsidP="00CA47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5B4F22" w:rsidP="00CA47C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508E4">
              <w:rPr>
                <w:sz w:val="22"/>
                <w:szCs w:val="22"/>
              </w:rPr>
              <w:t>07</w:t>
            </w:r>
          </w:p>
        </w:tc>
      </w:tr>
      <w:tr w:rsidR="00BF4D72" w:rsidRPr="00EB1301" w:rsidTr="00BF4D72">
        <w:trPr>
          <w:trHeight w:val="312"/>
        </w:trPr>
        <w:tc>
          <w:tcPr>
            <w:tcW w:w="840" w:type="dxa"/>
            <w:shd w:val="clear" w:color="auto" w:fill="auto"/>
          </w:tcPr>
          <w:p w:rsidR="00BF4D72" w:rsidRPr="00754BED" w:rsidRDefault="005827B0" w:rsidP="00BF4D72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BF4D72" w:rsidRPr="00F41BB0" w:rsidRDefault="00BF4D72" w:rsidP="00BF4D72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540" w:type="dxa"/>
            <w:shd w:val="clear" w:color="auto" w:fill="auto"/>
          </w:tcPr>
          <w:p w:rsidR="00BF4D72" w:rsidRPr="00D7643B" w:rsidRDefault="00BF4D72" w:rsidP="00BF4D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BF4D72" w:rsidRPr="0047633C" w:rsidRDefault="00BF4D72" w:rsidP="00BF4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BF4D72" w:rsidRPr="00AD473E" w:rsidRDefault="00BF4D72" w:rsidP="00BF4D72">
            <w:pPr>
              <w:jc w:val="center"/>
              <w:rPr>
                <w:sz w:val="22"/>
                <w:szCs w:val="22"/>
              </w:rPr>
            </w:pPr>
          </w:p>
        </w:tc>
      </w:tr>
      <w:tr w:rsidR="00BF4D72" w:rsidRPr="00EB1301" w:rsidTr="00BF4D72">
        <w:trPr>
          <w:trHeight w:val="415"/>
        </w:trPr>
        <w:tc>
          <w:tcPr>
            <w:tcW w:w="840" w:type="dxa"/>
            <w:shd w:val="clear" w:color="auto" w:fill="auto"/>
          </w:tcPr>
          <w:p w:rsidR="00BF4D72" w:rsidRPr="00EB1301" w:rsidRDefault="005827B0" w:rsidP="00BF4D72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F4D7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BF4D72" w:rsidRPr="00F41BB0" w:rsidRDefault="00BF4D72" w:rsidP="00BF4D72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540" w:type="dxa"/>
            <w:shd w:val="clear" w:color="auto" w:fill="auto"/>
          </w:tcPr>
          <w:p w:rsidR="00BF4D72" w:rsidRPr="00D7643B" w:rsidRDefault="00BF4D72" w:rsidP="00BF4D72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Гкал/ч</w:t>
            </w:r>
          </w:p>
        </w:tc>
        <w:tc>
          <w:tcPr>
            <w:tcW w:w="1330" w:type="dxa"/>
          </w:tcPr>
          <w:p w:rsidR="00BF4D72" w:rsidRPr="00980C7B" w:rsidRDefault="00BF4D72" w:rsidP="00BF4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BF4D72" w:rsidRPr="00F812AC" w:rsidRDefault="00D508E4" w:rsidP="00BF4D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4,93</w:t>
            </w:r>
          </w:p>
        </w:tc>
      </w:tr>
      <w:tr w:rsidR="00BF4D72" w:rsidRPr="00EB1301" w:rsidTr="002C4148">
        <w:trPr>
          <w:trHeight w:val="312"/>
        </w:trPr>
        <w:tc>
          <w:tcPr>
            <w:tcW w:w="840" w:type="dxa"/>
            <w:shd w:val="clear" w:color="auto" w:fill="auto"/>
          </w:tcPr>
          <w:p w:rsidR="00BF4D72" w:rsidRPr="00754BED" w:rsidRDefault="005827B0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BF4D72" w:rsidRPr="0063718C" w:rsidRDefault="00BF4D72" w:rsidP="00BF4D72">
            <w:pPr>
              <w:pStyle w:val="af1"/>
              <w:ind w:right="210" w:firstLine="0"/>
              <w:rPr>
                <w:b/>
                <w:sz w:val="22"/>
                <w:szCs w:val="22"/>
              </w:rPr>
            </w:pPr>
            <w:r w:rsidRPr="0063718C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540" w:type="dxa"/>
            <w:shd w:val="clear" w:color="auto" w:fill="auto"/>
          </w:tcPr>
          <w:p w:rsidR="00BF4D72" w:rsidRPr="0063718C" w:rsidRDefault="00BF4D72" w:rsidP="00BF4D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BF4D72" w:rsidRPr="0063718C" w:rsidRDefault="00BF4D72" w:rsidP="00BF4D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BF4D72" w:rsidRPr="0063718C" w:rsidRDefault="00BF4D72" w:rsidP="00BF4D7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4D72" w:rsidRPr="00EB1301" w:rsidTr="002C4148">
        <w:trPr>
          <w:trHeight w:val="415"/>
        </w:trPr>
        <w:tc>
          <w:tcPr>
            <w:tcW w:w="840" w:type="dxa"/>
            <w:shd w:val="clear" w:color="auto" w:fill="auto"/>
          </w:tcPr>
          <w:p w:rsidR="00BF4D72" w:rsidRPr="00EB1301" w:rsidRDefault="005827B0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F4D7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BF4D72" w:rsidRPr="0063718C" w:rsidRDefault="00BF4D72" w:rsidP="00BF4D72">
            <w:pPr>
              <w:snapToGrid w:val="0"/>
              <w:rPr>
                <w:sz w:val="22"/>
                <w:szCs w:val="22"/>
              </w:rPr>
            </w:pPr>
            <w:r w:rsidRPr="0063718C">
              <w:rPr>
                <w:sz w:val="22"/>
                <w:szCs w:val="22"/>
              </w:rPr>
              <w:t>Общий объем потребление газа</w:t>
            </w:r>
          </w:p>
        </w:tc>
        <w:tc>
          <w:tcPr>
            <w:tcW w:w="1540" w:type="dxa"/>
            <w:shd w:val="clear" w:color="auto" w:fill="auto"/>
          </w:tcPr>
          <w:p w:rsidR="00BF4D72" w:rsidRPr="0063718C" w:rsidRDefault="00BF4D72" w:rsidP="00BF4D72">
            <w:pPr>
              <w:snapToGrid w:val="0"/>
              <w:jc w:val="center"/>
              <w:rPr>
                <w:sz w:val="20"/>
              </w:rPr>
            </w:pPr>
            <w:r w:rsidRPr="0063718C">
              <w:rPr>
                <w:sz w:val="20"/>
              </w:rPr>
              <w:t>тыс. м</w:t>
            </w:r>
            <w:r w:rsidRPr="0063718C">
              <w:rPr>
                <w:sz w:val="20"/>
                <w:vertAlign w:val="superscript"/>
              </w:rPr>
              <w:t>3</w:t>
            </w:r>
            <w:r w:rsidRPr="0063718C">
              <w:rPr>
                <w:sz w:val="20"/>
              </w:rPr>
              <w:t>/ч</w:t>
            </w:r>
          </w:p>
        </w:tc>
        <w:tc>
          <w:tcPr>
            <w:tcW w:w="1330" w:type="dxa"/>
          </w:tcPr>
          <w:p w:rsidR="00BF4D72" w:rsidRPr="0063718C" w:rsidRDefault="00E80B62" w:rsidP="00BF4D7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BF4D72" w:rsidRPr="0063718C" w:rsidRDefault="004A35CB" w:rsidP="00BF4D7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</w:tr>
      <w:tr w:rsidR="00C96AF1" w:rsidRPr="00EB1301" w:rsidTr="002C4148">
        <w:trPr>
          <w:trHeight w:val="312"/>
        </w:trPr>
        <w:tc>
          <w:tcPr>
            <w:tcW w:w="840" w:type="dxa"/>
            <w:shd w:val="clear" w:color="auto" w:fill="auto"/>
          </w:tcPr>
          <w:p w:rsidR="00C96AF1" w:rsidRPr="00754BED" w:rsidRDefault="005827B0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C96AF1" w:rsidRPr="00EB1301" w:rsidTr="002C4148">
        <w:trPr>
          <w:trHeight w:val="380"/>
        </w:trPr>
        <w:tc>
          <w:tcPr>
            <w:tcW w:w="840" w:type="dxa"/>
            <w:shd w:val="clear" w:color="auto" w:fill="auto"/>
          </w:tcPr>
          <w:p w:rsidR="00C96AF1" w:rsidRPr="00EB1301" w:rsidRDefault="00A5011C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C96AF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Общая потребность в электроэне</w:t>
            </w:r>
            <w:r w:rsidRPr="00F41BB0">
              <w:rPr>
                <w:sz w:val="22"/>
                <w:szCs w:val="22"/>
              </w:rPr>
              <w:t>р</w:t>
            </w:r>
            <w:r w:rsidRPr="00F41BB0">
              <w:rPr>
                <w:sz w:val="22"/>
                <w:szCs w:val="22"/>
              </w:rPr>
              <w:t>гии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кВА</w:t>
            </w:r>
          </w:p>
        </w:tc>
        <w:tc>
          <w:tcPr>
            <w:tcW w:w="1330" w:type="dxa"/>
          </w:tcPr>
          <w:p w:rsidR="00C96AF1" w:rsidRPr="00980C7B" w:rsidRDefault="00C96AF1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4A35CB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C96AF1" w:rsidRPr="00EB1301" w:rsidTr="002C4148">
        <w:trPr>
          <w:trHeight w:val="312"/>
        </w:trPr>
        <w:tc>
          <w:tcPr>
            <w:tcW w:w="840" w:type="dxa"/>
            <w:shd w:val="clear" w:color="auto" w:fill="auto"/>
          </w:tcPr>
          <w:p w:rsidR="00C96AF1" w:rsidRPr="00754BED" w:rsidRDefault="00A5011C" w:rsidP="00CA47C4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C96AF1" w:rsidRPr="00AD473E" w:rsidRDefault="00C96AF1" w:rsidP="00CA47C4">
            <w:pPr>
              <w:jc w:val="center"/>
              <w:rPr>
                <w:sz w:val="22"/>
                <w:szCs w:val="22"/>
              </w:rPr>
            </w:pPr>
          </w:p>
        </w:tc>
      </w:tr>
      <w:tr w:rsidR="00C96AF1" w:rsidRPr="00EB1301" w:rsidTr="002C4148">
        <w:tc>
          <w:tcPr>
            <w:tcW w:w="840" w:type="dxa"/>
            <w:shd w:val="clear" w:color="auto" w:fill="auto"/>
          </w:tcPr>
          <w:p w:rsidR="00C96AF1" w:rsidRPr="00EB1301" w:rsidRDefault="00A5011C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96AF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C96AF1" w:rsidRPr="00980C7B" w:rsidRDefault="00C96AF1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E80B62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35CB">
              <w:rPr>
                <w:sz w:val="22"/>
                <w:szCs w:val="22"/>
              </w:rPr>
              <w:t>10</w:t>
            </w:r>
          </w:p>
        </w:tc>
      </w:tr>
      <w:tr w:rsidR="00C96AF1" w:rsidRPr="00EB1301" w:rsidTr="002C4148">
        <w:tc>
          <w:tcPr>
            <w:tcW w:w="840" w:type="dxa"/>
            <w:shd w:val="clear" w:color="auto" w:fill="auto"/>
          </w:tcPr>
          <w:p w:rsidR="00C96AF1" w:rsidRPr="00EB1301" w:rsidRDefault="00A5011C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96AF1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E80B62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35CB">
              <w:rPr>
                <w:sz w:val="22"/>
                <w:szCs w:val="22"/>
              </w:rPr>
              <w:t>06</w:t>
            </w:r>
          </w:p>
        </w:tc>
      </w:tr>
      <w:tr w:rsidR="00C96AF1" w:rsidRPr="00EB1301" w:rsidTr="002C4148">
        <w:tc>
          <w:tcPr>
            <w:tcW w:w="840" w:type="dxa"/>
            <w:shd w:val="clear" w:color="auto" w:fill="auto"/>
          </w:tcPr>
          <w:p w:rsidR="00C96AF1" w:rsidRPr="00EB1301" w:rsidRDefault="00A5011C" w:rsidP="00CA47C4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96AF1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4340" w:type="dxa"/>
            <w:shd w:val="clear" w:color="auto" w:fill="auto"/>
          </w:tcPr>
          <w:p w:rsidR="00C96AF1" w:rsidRPr="00F41BB0" w:rsidRDefault="00C96AF1" w:rsidP="00CA47C4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540" w:type="dxa"/>
            <w:shd w:val="clear" w:color="auto" w:fill="auto"/>
          </w:tcPr>
          <w:p w:rsidR="00C96AF1" w:rsidRPr="00D7643B" w:rsidRDefault="00C96AF1" w:rsidP="00CA47C4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C96AF1" w:rsidRPr="0047633C" w:rsidRDefault="00C96AF1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C96AF1" w:rsidRPr="00754BED" w:rsidRDefault="004A35CB" w:rsidP="00CA4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</w:tbl>
    <w:p w:rsidR="009432DE" w:rsidRDefault="009432DE" w:rsidP="00BF7E92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sectPr w:rsidR="009432DE" w:rsidSect="00EE0D3C">
      <w:footnotePr>
        <w:pos w:val="beneathText"/>
      </w:footnotePr>
      <w:pgSz w:w="11905" w:h="16837"/>
      <w:pgMar w:top="1134" w:right="851" w:bottom="1134" w:left="1701" w:header="720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9A" w:rsidRDefault="00B15D9A">
      <w:r>
        <w:separator/>
      </w:r>
    </w:p>
  </w:endnote>
  <w:endnote w:type="continuationSeparator" w:id="0">
    <w:p w:rsidR="00B15D9A" w:rsidRDefault="00B1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AA" w:rsidRDefault="007D44AA" w:rsidP="00EE0D3C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4AA" w:rsidRDefault="007D44AA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7D44AA" w:rsidRPr="00823604" w:rsidRDefault="007D44AA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7D44AA" w:rsidRPr="0001698F" w:rsidRDefault="007D44AA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8A19A2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4AA" w:rsidRDefault="007D44AA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7D44AA" w:rsidRDefault="007D44AA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8A19A2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4AA" w:rsidRDefault="007D44AA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7D44AA" w:rsidRDefault="007D44AA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AA" w:rsidRPr="00EE0D3C" w:rsidRDefault="007D44AA" w:rsidP="00EE0D3C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EE0D3C">
      <w:rPr>
        <w:rStyle w:val="a5"/>
        <w:sz w:val="24"/>
        <w:szCs w:val="24"/>
      </w:rPr>
      <w:fldChar w:fldCharType="begin"/>
    </w:r>
    <w:r w:rsidRPr="00EE0D3C">
      <w:rPr>
        <w:rStyle w:val="a5"/>
        <w:sz w:val="24"/>
        <w:szCs w:val="24"/>
      </w:rPr>
      <w:instrText xml:space="preserve">PAGE  </w:instrText>
    </w:r>
    <w:r w:rsidRPr="00EE0D3C">
      <w:rPr>
        <w:rStyle w:val="a5"/>
        <w:sz w:val="24"/>
        <w:szCs w:val="24"/>
      </w:rPr>
      <w:fldChar w:fldCharType="separate"/>
    </w:r>
    <w:r w:rsidR="008A19A2">
      <w:rPr>
        <w:rStyle w:val="a5"/>
        <w:noProof/>
        <w:sz w:val="24"/>
        <w:szCs w:val="24"/>
      </w:rPr>
      <w:t>1</w:t>
    </w:r>
    <w:r w:rsidRPr="00EE0D3C">
      <w:rPr>
        <w:rStyle w:val="a5"/>
        <w:sz w:val="24"/>
        <w:szCs w:val="24"/>
      </w:rPr>
      <w:fldChar w:fldCharType="end"/>
    </w:r>
  </w:p>
  <w:p w:rsidR="007D44AA" w:rsidRPr="00EB4A8D" w:rsidRDefault="007D44AA" w:rsidP="00EE0D3C">
    <w:pPr>
      <w:pStyle w:val="af8"/>
      <w:ind w:right="360"/>
      <w:jc w:val="right"/>
      <w:rPr>
        <w:sz w:val="24"/>
        <w:szCs w:val="24"/>
      </w:rPr>
    </w:pPr>
  </w:p>
  <w:p w:rsidR="007D44AA" w:rsidRPr="00D83E68" w:rsidRDefault="007D44AA" w:rsidP="00812D21">
    <w:pPr>
      <w:pStyle w:val="afc"/>
      <w:ind w:right="360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AA" w:rsidRPr="00EE2F06" w:rsidRDefault="007D44AA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9A" w:rsidRDefault="00B15D9A">
      <w:r>
        <w:separator/>
      </w:r>
    </w:p>
  </w:footnote>
  <w:footnote w:type="continuationSeparator" w:id="0">
    <w:p w:rsidR="00B15D9A" w:rsidRDefault="00B1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D0746D18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C3E22C08">
      <w:start w:val="2"/>
      <w:numFmt w:val="bullet"/>
      <w:lvlText w:val=""/>
      <w:lvlJc w:val="left"/>
      <w:pPr>
        <w:tabs>
          <w:tab w:val="num" w:pos="2796"/>
        </w:tabs>
        <w:ind w:left="2796" w:hanging="51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0C7B0F7A"/>
    <w:multiLevelType w:val="multilevel"/>
    <w:tmpl w:val="98545E12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0010EE8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6">
    <w:nsid w:val="203F59AC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7">
    <w:nsid w:val="29C77E41"/>
    <w:multiLevelType w:val="hybridMultilevel"/>
    <w:tmpl w:val="533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8309F"/>
    <w:multiLevelType w:val="hybridMultilevel"/>
    <w:tmpl w:val="E780C588"/>
    <w:lvl w:ilvl="0" w:tplc="04190003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9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129E9AB4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32B19"/>
    <w:multiLevelType w:val="hybridMultilevel"/>
    <w:tmpl w:val="167E36A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3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4">
    <w:nsid w:val="36481C84"/>
    <w:multiLevelType w:val="multilevel"/>
    <w:tmpl w:val="E780C588"/>
    <w:lvl w:ilvl="0">
      <w:start w:val="1"/>
      <w:numFmt w:val="bullet"/>
      <w:lvlText w:val="o"/>
      <w:lvlJc w:val="left"/>
      <w:pPr>
        <w:tabs>
          <w:tab w:val="num" w:pos="1206"/>
        </w:tabs>
        <w:ind w:left="120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5">
    <w:nsid w:val="3D43722D"/>
    <w:multiLevelType w:val="hybridMultilevel"/>
    <w:tmpl w:val="AF8C18DE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6">
    <w:nsid w:val="42E74C1E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7">
    <w:nsid w:val="52281D89"/>
    <w:multiLevelType w:val="hybridMultilevel"/>
    <w:tmpl w:val="98545E12"/>
    <w:lvl w:ilvl="0" w:tplc="A37EA53C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8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9">
    <w:nsid w:val="547F6033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0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D00E0"/>
    <w:multiLevelType w:val="hybridMultilevel"/>
    <w:tmpl w:val="9A426612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3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4">
    <w:nsid w:val="65CD46DC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696A560A"/>
    <w:multiLevelType w:val="hybridMultilevel"/>
    <w:tmpl w:val="4E2A1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6EA32E9E"/>
    <w:multiLevelType w:val="hybridMultilevel"/>
    <w:tmpl w:val="4538D11A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8">
    <w:nsid w:val="70CC07B3"/>
    <w:multiLevelType w:val="hybridMultilevel"/>
    <w:tmpl w:val="73B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942AD7"/>
    <w:multiLevelType w:val="multilevel"/>
    <w:tmpl w:val="AF8C18DE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40">
    <w:nsid w:val="7E210E4B"/>
    <w:multiLevelType w:val="hybridMultilevel"/>
    <w:tmpl w:val="E71E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F9395C"/>
    <w:multiLevelType w:val="hybridMultilevel"/>
    <w:tmpl w:val="61508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7"/>
  </w:num>
  <w:num w:numId="12">
    <w:abstractNumId w:val="18"/>
  </w:num>
  <w:num w:numId="13">
    <w:abstractNumId w:val="24"/>
  </w:num>
  <w:num w:numId="14">
    <w:abstractNumId w:val="25"/>
  </w:num>
  <w:num w:numId="15">
    <w:abstractNumId w:val="35"/>
  </w:num>
  <w:num w:numId="16">
    <w:abstractNumId w:val="26"/>
  </w:num>
  <w:num w:numId="17">
    <w:abstractNumId w:val="27"/>
  </w:num>
  <w:num w:numId="18">
    <w:abstractNumId w:val="13"/>
  </w:num>
  <w:num w:numId="19">
    <w:abstractNumId w:val="33"/>
  </w:num>
  <w:num w:numId="20">
    <w:abstractNumId w:val="15"/>
  </w:num>
  <w:num w:numId="21">
    <w:abstractNumId w:val="12"/>
  </w:num>
  <w:num w:numId="22">
    <w:abstractNumId w:val="21"/>
  </w:num>
  <w:num w:numId="23">
    <w:abstractNumId w:val="31"/>
  </w:num>
  <w:num w:numId="24">
    <w:abstractNumId w:val="29"/>
  </w:num>
  <w:num w:numId="25">
    <w:abstractNumId w:val="32"/>
  </w:num>
  <w:num w:numId="26">
    <w:abstractNumId w:val="16"/>
  </w:num>
  <w:num w:numId="27">
    <w:abstractNumId w:val="37"/>
  </w:num>
  <w:num w:numId="28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9">
    <w:abstractNumId w:val="39"/>
  </w:num>
  <w:num w:numId="30">
    <w:abstractNumId w:val="22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6"/>
  </w:num>
  <w:num w:numId="34">
    <w:abstractNumId w:val="20"/>
  </w:num>
  <w:num w:numId="3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55E"/>
    <w:rsid w:val="00000A5C"/>
    <w:rsid w:val="00002119"/>
    <w:rsid w:val="000023F5"/>
    <w:rsid w:val="0000266F"/>
    <w:rsid w:val="00003F58"/>
    <w:rsid w:val="0000423E"/>
    <w:rsid w:val="00005F26"/>
    <w:rsid w:val="00006625"/>
    <w:rsid w:val="00007547"/>
    <w:rsid w:val="0001016D"/>
    <w:rsid w:val="00010223"/>
    <w:rsid w:val="00010FA5"/>
    <w:rsid w:val="00011774"/>
    <w:rsid w:val="0001189A"/>
    <w:rsid w:val="00012766"/>
    <w:rsid w:val="000130B4"/>
    <w:rsid w:val="000134CD"/>
    <w:rsid w:val="000135C2"/>
    <w:rsid w:val="00014BBA"/>
    <w:rsid w:val="000154AB"/>
    <w:rsid w:val="000154BC"/>
    <w:rsid w:val="000166B8"/>
    <w:rsid w:val="00016719"/>
    <w:rsid w:val="0001698F"/>
    <w:rsid w:val="00016993"/>
    <w:rsid w:val="00017838"/>
    <w:rsid w:val="00020636"/>
    <w:rsid w:val="000206CD"/>
    <w:rsid w:val="00020DFF"/>
    <w:rsid w:val="0002290F"/>
    <w:rsid w:val="00023059"/>
    <w:rsid w:val="00023130"/>
    <w:rsid w:val="000237CC"/>
    <w:rsid w:val="00023B93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11CC"/>
    <w:rsid w:val="000313F5"/>
    <w:rsid w:val="0003160D"/>
    <w:rsid w:val="00032172"/>
    <w:rsid w:val="00032A2A"/>
    <w:rsid w:val="00034A14"/>
    <w:rsid w:val="00034A16"/>
    <w:rsid w:val="00035580"/>
    <w:rsid w:val="00035AD3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1DD1"/>
    <w:rsid w:val="0004203B"/>
    <w:rsid w:val="00042D2D"/>
    <w:rsid w:val="00042E78"/>
    <w:rsid w:val="0004360F"/>
    <w:rsid w:val="00043C21"/>
    <w:rsid w:val="00044FE0"/>
    <w:rsid w:val="00045192"/>
    <w:rsid w:val="000453FB"/>
    <w:rsid w:val="0004617E"/>
    <w:rsid w:val="000469A4"/>
    <w:rsid w:val="0005017A"/>
    <w:rsid w:val="000504A8"/>
    <w:rsid w:val="00050C9A"/>
    <w:rsid w:val="00051409"/>
    <w:rsid w:val="000519E3"/>
    <w:rsid w:val="000526EC"/>
    <w:rsid w:val="000535C2"/>
    <w:rsid w:val="00054089"/>
    <w:rsid w:val="0005619B"/>
    <w:rsid w:val="00057CA4"/>
    <w:rsid w:val="00060657"/>
    <w:rsid w:val="0006112B"/>
    <w:rsid w:val="000624D9"/>
    <w:rsid w:val="0006297A"/>
    <w:rsid w:val="00062F72"/>
    <w:rsid w:val="00063260"/>
    <w:rsid w:val="00064B6D"/>
    <w:rsid w:val="000651F9"/>
    <w:rsid w:val="00065C66"/>
    <w:rsid w:val="000669D3"/>
    <w:rsid w:val="000669FC"/>
    <w:rsid w:val="00067445"/>
    <w:rsid w:val="00067694"/>
    <w:rsid w:val="0006797F"/>
    <w:rsid w:val="00067BBB"/>
    <w:rsid w:val="00070EBE"/>
    <w:rsid w:val="000712ED"/>
    <w:rsid w:val="00071EA8"/>
    <w:rsid w:val="000741C2"/>
    <w:rsid w:val="00074653"/>
    <w:rsid w:val="00075F58"/>
    <w:rsid w:val="00077238"/>
    <w:rsid w:val="00077EE4"/>
    <w:rsid w:val="00080092"/>
    <w:rsid w:val="00080A0A"/>
    <w:rsid w:val="00081833"/>
    <w:rsid w:val="0008192D"/>
    <w:rsid w:val="00082C6D"/>
    <w:rsid w:val="0008541A"/>
    <w:rsid w:val="00086B03"/>
    <w:rsid w:val="00086B9F"/>
    <w:rsid w:val="00087372"/>
    <w:rsid w:val="00087963"/>
    <w:rsid w:val="00091224"/>
    <w:rsid w:val="000920F5"/>
    <w:rsid w:val="00092BE4"/>
    <w:rsid w:val="000942D9"/>
    <w:rsid w:val="00094F94"/>
    <w:rsid w:val="00095A5F"/>
    <w:rsid w:val="000961CD"/>
    <w:rsid w:val="00096823"/>
    <w:rsid w:val="000972AE"/>
    <w:rsid w:val="00097485"/>
    <w:rsid w:val="000A001C"/>
    <w:rsid w:val="000A11C4"/>
    <w:rsid w:val="000A1A8D"/>
    <w:rsid w:val="000A20C3"/>
    <w:rsid w:val="000A3184"/>
    <w:rsid w:val="000A5C29"/>
    <w:rsid w:val="000A5FFF"/>
    <w:rsid w:val="000A6227"/>
    <w:rsid w:val="000A795F"/>
    <w:rsid w:val="000A7A59"/>
    <w:rsid w:val="000A7DCE"/>
    <w:rsid w:val="000B09C3"/>
    <w:rsid w:val="000B0EFA"/>
    <w:rsid w:val="000B15F0"/>
    <w:rsid w:val="000B15FF"/>
    <w:rsid w:val="000B206D"/>
    <w:rsid w:val="000B26FE"/>
    <w:rsid w:val="000B2833"/>
    <w:rsid w:val="000B3614"/>
    <w:rsid w:val="000B3A41"/>
    <w:rsid w:val="000B3AFF"/>
    <w:rsid w:val="000B4648"/>
    <w:rsid w:val="000B55C7"/>
    <w:rsid w:val="000B55DB"/>
    <w:rsid w:val="000B55F5"/>
    <w:rsid w:val="000B5A91"/>
    <w:rsid w:val="000B5C78"/>
    <w:rsid w:val="000B627F"/>
    <w:rsid w:val="000B7B9B"/>
    <w:rsid w:val="000B7BEF"/>
    <w:rsid w:val="000B7E42"/>
    <w:rsid w:val="000C009F"/>
    <w:rsid w:val="000C0415"/>
    <w:rsid w:val="000C1898"/>
    <w:rsid w:val="000C1EA2"/>
    <w:rsid w:val="000C2253"/>
    <w:rsid w:val="000C24BB"/>
    <w:rsid w:val="000C2C94"/>
    <w:rsid w:val="000C30BF"/>
    <w:rsid w:val="000C3F9B"/>
    <w:rsid w:val="000C414B"/>
    <w:rsid w:val="000C4D40"/>
    <w:rsid w:val="000C669C"/>
    <w:rsid w:val="000C6F50"/>
    <w:rsid w:val="000D029C"/>
    <w:rsid w:val="000D0F86"/>
    <w:rsid w:val="000D138D"/>
    <w:rsid w:val="000D28AF"/>
    <w:rsid w:val="000D2DF1"/>
    <w:rsid w:val="000D3DA2"/>
    <w:rsid w:val="000D4152"/>
    <w:rsid w:val="000D5556"/>
    <w:rsid w:val="000D6696"/>
    <w:rsid w:val="000D7B24"/>
    <w:rsid w:val="000E21F1"/>
    <w:rsid w:val="000E2209"/>
    <w:rsid w:val="000E23AB"/>
    <w:rsid w:val="000E284D"/>
    <w:rsid w:val="000E3803"/>
    <w:rsid w:val="000E3920"/>
    <w:rsid w:val="000E656C"/>
    <w:rsid w:val="000E658F"/>
    <w:rsid w:val="000E7FDF"/>
    <w:rsid w:val="000F1AA2"/>
    <w:rsid w:val="000F26D9"/>
    <w:rsid w:val="000F2CD6"/>
    <w:rsid w:val="000F527F"/>
    <w:rsid w:val="0010042E"/>
    <w:rsid w:val="00100B17"/>
    <w:rsid w:val="00100FE8"/>
    <w:rsid w:val="00102B22"/>
    <w:rsid w:val="00103465"/>
    <w:rsid w:val="00103569"/>
    <w:rsid w:val="0010405E"/>
    <w:rsid w:val="00104148"/>
    <w:rsid w:val="00104196"/>
    <w:rsid w:val="001045C3"/>
    <w:rsid w:val="0010465A"/>
    <w:rsid w:val="00104A0C"/>
    <w:rsid w:val="00104AE2"/>
    <w:rsid w:val="00104BFE"/>
    <w:rsid w:val="00104ED6"/>
    <w:rsid w:val="0010522C"/>
    <w:rsid w:val="0010572F"/>
    <w:rsid w:val="00105DCD"/>
    <w:rsid w:val="00105E1C"/>
    <w:rsid w:val="00106643"/>
    <w:rsid w:val="00106C35"/>
    <w:rsid w:val="00106E46"/>
    <w:rsid w:val="00106EBC"/>
    <w:rsid w:val="00107749"/>
    <w:rsid w:val="00110A57"/>
    <w:rsid w:val="001118CF"/>
    <w:rsid w:val="00113315"/>
    <w:rsid w:val="001139AB"/>
    <w:rsid w:val="00113D42"/>
    <w:rsid w:val="00113F43"/>
    <w:rsid w:val="00114436"/>
    <w:rsid w:val="00114828"/>
    <w:rsid w:val="00115257"/>
    <w:rsid w:val="00115DB3"/>
    <w:rsid w:val="001161C1"/>
    <w:rsid w:val="00116C5F"/>
    <w:rsid w:val="001171AC"/>
    <w:rsid w:val="00117C2A"/>
    <w:rsid w:val="00117D9B"/>
    <w:rsid w:val="0012011D"/>
    <w:rsid w:val="0012033E"/>
    <w:rsid w:val="00120B99"/>
    <w:rsid w:val="001216DF"/>
    <w:rsid w:val="00121E99"/>
    <w:rsid w:val="001225F4"/>
    <w:rsid w:val="001225FC"/>
    <w:rsid w:val="00122B2F"/>
    <w:rsid w:val="00122EC9"/>
    <w:rsid w:val="00123106"/>
    <w:rsid w:val="0012312D"/>
    <w:rsid w:val="00123B12"/>
    <w:rsid w:val="001255C5"/>
    <w:rsid w:val="00126780"/>
    <w:rsid w:val="00126B7C"/>
    <w:rsid w:val="00127FE8"/>
    <w:rsid w:val="00130489"/>
    <w:rsid w:val="00131057"/>
    <w:rsid w:val="0013119D"/>
    <w:rsid w:val="0013153C"/>
    <w:rsid w:val="00131B9A"/>
    <w:rsid w:val="00131E4F"/>
    <w:rsid w:val="001328C9"/>
    <w:rsid w:val="00133058"/>
    <w:rsid w:val="0013387E"/>
    <w:rsid w:val="00133F51"/>
    <w:rsid w:val="00133F60"/>
    <w:rsid w:val="00134EAF"/>
    <w:rsid w:val="00134FFE"/>
    <w:rsid w:val="0013508A"/>
    <w:rsid w:val="00136237"/>
    <w:rsid w:val="00136530"/>
    <w:rsid w:val="00136D33"/>
    <w:rsid w:val="001400CE"/>
    <w:rsid w:val="00140550"/>
    <w:rsid w:val="00140EE8"/>
    <w:rsid w:val="001411F8"/>
    <w:rsid w:val="0014140B"/>
    <w:rsid w:val="00142091"/>
    <w:rsid w:val="001431FB"/>
    <w:rsid w:val="001443BE"/>
    <w:rsid w:val="001471F8"/>
    <w:rsid w:val="0014760A"/>
    <w:rsid w:val="00147641"/>
    <w:rsid w:val="00147B1F"/>
    <w:rsid w:val="00147DDC"/>
    <w:rsid w:val="0015025C"/>
    <w:rsid w:val="00150C08"/>
    <w:rsid w:val="0015186F"/>
    <w:rsid w:val="00153F2A"/>
    <w:rsid w:val="00154D73"/>
    <w:rsid w:val="0015537C"/>
    <w:rsid w:val="00155938"/>
    <w:rsid w:val="00156295"/>
    <w:rsid w:val="001578E2"/>
    <w:rsid w:val="00157BE4"/>
    <w:rsid w:val="00160260"/>
    <w:rsid w:val="001613AA"/>
    <w:rsid w:val="00161422"/>
    <w:rsid w:val="00161D35"/>
    <w:rsid w:val="0016229E"/>
    <w:rsid w:val="0016294F"/>
    <w:rsid w:val="001630DB"/>
    <w:rsid w:val="001632D5"/>
    <w:rsid w:val="00163FF2"/>
    <w:rsid w:val="00164E97"/>
    <w:rsid w:val="001655AF"/>
    <w:rsid w:val="00165C80"/>
    <w:rsid w:val="00166060"/>
    <w:rsid w:val="001663FC"/>
    <w:rsid w:val="00166DBA"/>
    <w:rsid w:val="001677AB"/>
    <w:rsid w:val="00170A62"/>
    <w:rsid w:val="00171C7E"/>
    <w:rsid w:val="0017333C"/>
    <w:rsid w:val="001734A0"/>
    <w:rsid w:val="00173884"/>
    <w:rsid w:val="0017390B"/>
    <w:rsid w:val="00173E18"/>
    <w:rsid w:val="00174924"/>
    <w:rsid w:val="00175124"/>
    <w:rsid w:val="00175580"/>
    <w:rsid w:val="00175C97"/>
    <w:rsid w:val="00175E2B"/>
    <w:rsid w:val="0017670B"/>
    <w:rsid w:val="00177737"/>
    <w:rsid w:val="00180364"/>
    <w:rsid w:val="001813DC"/>
    <w:rsid w:val="00181B88"/>
    <w:rsid w:val="00181F11"/>
    <w:rsid w:val="00182397"/>
    <w:rsid w:val="00182A5D"/>
    <w:rsid w:val="00186BAF"/>
    <w:rsid w:val="001876AD"/>
    <w:rsid w:val="00187C54"/>
    <w:rsid w:val="00187E2C"/>
    <w:rsid w:val="00190058"/>
    <w:rsid w:val="00190406"/>
    <w:rsid w:val="00190450"/>
    <w:rsid w:val="00191213"/>
    <w:rsid w:val="0019129F"/>
    <w:rsid w:val="00191DCE"/>
    <w:rsid w:val="00192270"/>
    <w:rsid w:val="00192368"/>
    <w:rsid w:val="00192E6F"/>
    <w:rsid w:val="00193668"/>
    <w:rsid w:val="00193EE1"/>
    <w:rsid w:val="001948FC"/>
    <w:rsid w:val="00195A73"/>
    <w:rsid w:val="00195AF4"/>
    <w:rsid w:val="001964E2"/>
    <w:rsid w:val="001A02CE"/>
    <w:rsid w:val="001A0503"/>
    <w:rsid w:val="001A07CE"/>
    <w:rsid w:val="001A0DCF"/>
    <w:rsid w:val="001A0EE8"/>
    <w:rsid w:val="001A2A6B"/>
    <w:rsid w:val="001A3166"/>
    <w:rsid w:val="001A35B8"/>
    <w:rsid w:val="001A3891"/>
    <w:rsid w:val="001A3B98"/>
    <w:rsid w:val="001A3CAA"/>
    <w:rsid w:val="001A3D79"/>
    <w:rsid w:val="001A40FA"/>
    <w:rsid w:val="001A428F"/>
    <w:rsid w:val="001A4F0E"/>
    <w:rsid w:val="001A551A"/>
    <w:rsid w:val="001A5E27"/>
    <w:rsid w:val="001A5F41"/>
    <w:rsid w:val="001A6758"/>
    <w:rsid w:val="001A74A6"/>
    <w:rsid w:val="001B05E5"/>
    <w:rsid w:val="001B1441"/>
    <w:rsid w:val="001B1CC8"/>
    <w:rsid w:val="001B26B8"/>
    <w:rsid w:val="001B2985"/>
    <w:rsid w:val="001B4CEF"/>
    <w:rsid w:val="001B5699"/>
    <w:rsid w:val="001B6661"/>
    <w:rsid w:val="001B66CA"/>
    <w:rsid w:val="001B70D2"/>
    <w:rsid w:val="001B7F1A"/>
    <w:rsid w:val="001C21CA"/>
    <w:rsid w:val="001C31AB"/>
    <w:rsid w:val="001C555B"/>
    <w:rsid w:val="001C5BA0"/>
    <w:rsid w:val="001C61E2"/>
    <w:rsid w:val="001C640A"/>
    <w:rsid w:val="001C6731"/>
    <w:rsid w:val="001C688F"/>
    <w:rsid w:val="001C752F"/>
    <w:rsid w:val="001C7846"/>
    <w:rsid w:val="001D12A6"/>
    <w:rsid w:val="001D188C"/>
    <w:rsid w:val="001D188D"/>
    <w:rsid w:val="001D1C3E"/>
    <w:rsid w:val="001D2A94"/>
    <w:rsid w:val="001D2DB3"/>
    <w:rsid w:val="001D3A95"/>
    <w:rsid w:val="001D3DA2"/>
    <w:rsid w:val="001D4593"/>
    <w:rsid w:val="001D45F2"/>
    <w:rsid w:val="001D4E3B"/>
    <w:rsid w:val="001D4E48"/>
    <w:rsid w:val="001D5955"/>
    <w:rsid w:val="001D5961"/>
    <w:rsid w:val="001D5AD0"/>
    <w:rsid w:val="001D5B98"/>
    <w:rsid w:val="001D5F0A"/>
    <w:rsid w:val="001D6073"/>
    <w:rsid w:val="001D69D6"/>
    <w:rsid w:val="001D6E96"/>
    <w:rsid w:val="001D7F7D"/>
    <w:rsid w:val="001E0123"/>
    <w:rsid w:val="001E04F6"/>
    <w:rsid w:val="001E056A"/>
    <w:rsid w:val="001E1F01"/>
    <w:rsid w:val="001E27BD"/>
    <w:rsid w:val="001E3B0A"/>
    <w:rsid w:val="001E3B63"/>
    <w:rsid w:val="001E3F62"/>
    <w:rsid w:val="001E51ED"/>
    <w:rsid w:val="001E5361"/>
    <w:rsid w:val="001E54F1"/>
    <w:rsid w:val="001E5B09"/>
    <w:rsid w:val="001E5FF0"/>
    <w:rsid w:val="001E640F"/>
    <w:rsid w:val="001E6D05"/>
    <w:rsid w:val="001F2228"/>
    <w:rsid w:val="001F2CFA"/>
    <w:rsid w:val="001F34E1"/>
    <w:rsid w:val="001F35D7"/>
    <w:rsid w:val="001F468F"/>
    <w:rsid w:val="001F4923"/>
    <w:rsid w:val="001F4CD3"/>
    <w:rsid w:val="001F4FE3"/>
    <w:rsid w:val="001F5B65"/>
    <w:rsid w:val="001F6FC6"/>
    <w:rsid w:val="001F714E"/>
    <w:rsid w:val="00200564"/>
    <w:rsid w:val="00200F1C"/>
    <w:rsid w:val="00201FF8"/>
    <w:rsid w:val="00202B5B"/>
    <w:rsid w:val="002033D5"/>
    <w:rsid w:val="00204BEF"/>
    <w:rsid w:val="002056F9"/>
    <w:rsid w:val="00206BB8"/>
    <w:rsid w:val="00207D90"/>
    <w:rsid w:val="0021011A"/>
    <w:rsid w:val="002108C3"/>
    <w:rsid w:val="00211018"/>
    <w:rsid w:val="002114C1"/>
    <w:rsid w:val="00211C79"/>
    <w:rsid w:val="00211CA0"/>
    <w:rsid w:val="002136D4"/>
    <w:rsid w:val="00213998"/>
    <w:rsid w:val="00217D63"/>
    <w:rsid w:val="00217FF3"/>
    <w:rsid w:val="002211AE"/>
    <w:rsid w:val="002211E4"/>
    <w:rsid w:val="00221CDD"/>
    <w:rsid w:val="00221E37"/>
    <w:rsid w:val="00223C42"/>
    <w:rsid w:val="00224281"/>
    <w:rsid w:val="002249C0"/>
    <w:rsid w:val="00224F5E"/>
    <w:rsid w:val="002252A0"/>
    <w:rsid w:val="0022558B"/>
    <w:rsid w:val="0022582D"/>
    <w:rsid w:val="0022641D"/>
    <w:rsid w:val="00227A0F"/>
    <w:rsid w:val="00227E3A"/>
    <w:rsid w:val="00230470"/>
    <w:rsid w:val="00230722"/>
    <w:rsid w:val="00231082"/>
    <w:rsid w:val="00231ECC"/>
    <w:rsid w:val="00232A08"/>
    <w:rsid w:val="00232B20"/>
    <w:rsid w:val="002330AE"/>
    <w:rsid w:val="00233E53"/>
    <w:rsid w:val="0024075E"/>
    <w:rsid w:val="00240EB3"/>
    <w:rsid w:val="00241465"/>
    <w:rsid w:val="00241559"/>
    <w:rsid w:val="00242075"/>
    <w:rsid w:val="0024246A"/>
    <w:rsid w:val="002455E4"/>
    <w:rsid w:val="00245A37"/>
    <w:rsid w:val="002465DA"/>
    <w:rsid w:val="00247384"/>
    <w:rsid w:val="00247721"/>
    <w:rsid w:val="00247C18"/>
    <w:rsid w:val="00251B99"/>
    <w:rsid w:val="00251EE4"/>
    <w:rsid w:val="00252100"/>
    <w:rsid w:val="00252142"/>
    <w:rsid w:val="00252F35"/>
    <w:rsid w:val="00253C5F"/>
    <w:rsid w:val="00254416"/>
    <w:rsid w:val="0025463F"/>
    <w:rsid w:val="002548A4"/>
    <w:rsid w:val="002551A7"/>
    <w:rsid w:val="00255552"/>
    <w:rsid w:val="0025611E"/>
    <w:rsid w:val="0025651F"/>
    <w:rsid w:val="00256BA0"/>
    <w:rsid w:val="00256DBE"/>
    <w:rsid w:val="0025748C"/>
    <w:rsid w:val="002575D6"/>
    <w:rsid w:val="002614DB"/>
    <w:rsid w:val="00261E88"/>
    <w:rsid w:val="002623AF"/>
    <w:rsid w:val="00262C26"/>
    <w:rsid w:val="00264302"/>
    <w:rsid w:val="002645C7"/>
    <w:rsid w:val="00264A9E"/>
    <w:rsid w:val="00270378"/>
    <w:rsid w:val="00272819"/>
    <w:rsid w:val="002728D7"/>
    <w:rsid w:val="00273089"/>
    <w:rsid w:val="002731C7"/>
    <w:rsid w:val="002732DA"/>
    <w:rsid w:val="00274625"/>
    <w:rsid w:val="00274A9D"/>
    <w:rsid w:val="00275467"/>
    <w:rsid w:val="00280B7C"/>
    <w:rsid w:val="00281B07"/>
    <w:rsid w:val="00282A50"/>
    <w:rsid w:val="002833D4"/>
    <w:rsid w:val="00283A17"/>
    <w:rsid w:val="00283CB5"/>
    <w:rsid w:val="00283DF8"/>
    <w:rsid w:val="00283FE0"/>
    <w:rsid w:val="00284328"/>
    <w:rsid w:val="002843A3"/>
    <w:rsid w:val="00284553"/>
    <w:rsid w:val="002850C5"/>
    <w:rsid w:val="00285779"/>
    <w:rsid w:val="002857B2"/>
    <w:rsid w:val="0028665D"/>
    <w:rsid w:val="00286C7D"/>
    <w:rsid w:val="002876D5"/>
    <w:rsid w:val="0029112D"/>
    <w:rsid w:val="002922E8"/>
    <w:rsid w:val="00292B77"/>
    <w:rsid w:val="00292D18"/>
    <w:rsid w:val="002936C3"/>
    <w:rsid w:val="00293DF0"/>
    <w:rsid w:val="0029447D"/>
    <w:rsid w:val="00294502"/>
    <w:rsid w:val="00295150"/>
    <w:rsid w:val="00295C0B"/>
    <w:rsid w:val="00296651"/>
    <w:rsid w:val="0029697E"/>
    <w:rsid w:val="00297AB2"/>
    <w:rsid w:val="00297F55"/>
    <w:rsid w:val="002A0D96"/>
    <w:rsid w:val="002A147F"/>
    <w:rsid w:val="002A19E5"/>
    <w:rsid w:val="002A1C25"/>
    <w:rsid w:val="002A2BB7"/>
    <w:rsid w:val="002A3B25"/>
    <w:rsid w:val="002A445F"/>
    <w:rsid w:val="002A456E"/>
    <w:rsid w:val="002A46CC"/>
    <w:rsid w:val="002A547A"/>
    <w:rsid w:val="002A5D48"/>
    <w:rsid w:val="002A5DF0"/>
    <w:rsid w:val="002A6165"/>
    <w:rsid w:val="002A6541"/>
    <w:rsid w:val="002A7173"/>
    <w:rsid w:val="002A7B76"/>
    <w:rsid w:val="002B0454"/>
    <w:rsid w:val="002B09B0"/>
    <w:rsid w:val="002B1324"/>
    <w:rsid w:val="002B134D"/>
    <w:rsid w:val="002B1DE0"/>
    <w:rsid w:val="002B2B25"/>
    <w:rsid w:val="002B3357"/>
    <w:rsid w:val="002B39AE"/>
    <w:rsid w:val="002B3EE0"/>
    <w:rsid w:val="002B6AD9"/>
    <w:rsid w:val="002B6E9C"/>
    <w:rsid w:val="002B75B4"/>
    <w:rsid w:val="002B7C6E"/>
    <w:rsid w:val="002C025A"/>
    <w:rsid w:val="002C0731"/>
    <w:rsid w:val="002C1287"/>
    <w:rsid w:val="002C1928"/>
    <w:rsid w:val="002C196D"/>
    <w:rsid w:val="002C30D0"/>
    <w:rsid w:val="002C314D"/>
    <w:rsid w:val="002C3696"/>
    <w:rsid w:val="002C412D"/>
    <w:rsid w:val="002C4148"/>
    <w:rsid w:val="002C4648"/>
    <w:rsid w:val="002C57FA"/>
    <w:rsid w:val="002C5925"/>
    <w:rsid w:val="002C6954"/>
    <w:rsid w:val="002C709B"/>
    <w:rsid w:val="002C7192"/>
    <w:rsid w:val="002D04C6"/>
    <w:rsid w:val="002D04EE"/>
    <w:rsid w:val="002D0CC6"/>
    <w:rsid w:val="002D0E87"/>
    <w:rsid w:val="002D144C"/>
    <w:rsid w:val="002D162A"/>
    <w:rsid w:val="002D1888"/>
    <w:rsid w:val="002D20FE"/>
    <w:rsid w:val="002D2347"/>
    <w:rsid w:val="002D28B8"/>
    <w:rsid w:val="002D2BEF"/>
    <w:rsid w:val="002D3069"/>
    <w:rsid w:val="002D4834"/>
    <w:rsid w:val="002D48A1"/>
    <w:rsid w:val="002D5611"/>
    <w:rsid w:val="002D5CB9"/>
    <w:rsid w:val="002D6BF0"/>
    <w:rsid w:val="002D7145"/>
    <w:rsid w:val="002D77A3"/>
    <w:rsid w:val="002D7F50"/>
    <w:rsid w:val="002E0787"/>
    <w:rsid w:val="002E1C7E"/>
    <w:rsid w:val="002E2052"/>
    <w:rsid w:val="002E299D"/>
    <w:rsid w:val="002E2A3E"/>
    <w:rsid w:val="002E2E6B"/>
    <w:rsid w:val="002E2F36"/>
    <w:rsid w:val="002E4428"/>
    <w:rsid w:val="002E46AF"/>
    <w:rsid w:val="002E641A"/>
    <w:rsid w:val="002E7C35"/>
    <w:rsid w:val="002F0933"/>
    <w:rsid w:val="002F0B79"/>
    <w:rsid w:val="002F0E05"/>
    <w:rsid w:val="002F21D6"/>
    <w:rsid w:val="002F3733"/>
    <w:rsid w:val="002F4BC1"/>
    <w:rsid w:val="002F6F09"/>
    <w:rsid w:val="003018DD"/>
    <w:rsid w:val="00302077"/>
    <w:rsid w:val="003020BB"/>
    <w:rsid w:val="00302447"/>
    <w:rsid w:val="00302F7F"/>
    <w:rsid w:val="003034B9"/>
    <w:rsid w:val="00304173"/>
    <w:rsid w:val="0030450C"/>
    <w:rsid w:val="003045BE"/>
    <w:rsid w:val="003058B4"/>
    <w:rsid w:val="0030615E"/>
    <w:rsid w:val="00307ADE"/>
    <w:rsid w:val="00307CC5"/>
    <w:rsid w:val="003112CC"/>
    <w:rsid w:val="003114AF"/>
    <w:rsid w:val="0031155C"/>
    <w:rsid w:val="00311809"/>
    <w:rsid w:val="00312E58"/>
    <w:rsid w:val="003133A8"/>
    <w:rsid w:val="00313610"/>
    <w:rsid w:val="003138B0"/>
    <w:rsid w:val="00313C7D"/>
    <w:rsid w:val="0031504E"/>
    <w:rsid w:val="00315759"/>
    <w:rsid w:val="00315EEE"/>
    <w:rsid w:val="0031603B"/>
    <w:rsid w:val="00317196"/>
    <w:rsid w:val="0031751B"/>
    <w:rsid w:val="00317EA5"/>
    <w:rsid w:val="00322DAB"/>
    <w:rsid w:val="00323156"/>
    <w:rsid w:val="003233BD"/>
    <w:rsid w:val="00323987"/>
    <w:rsid w:val="00323AA7"/>
    <w:rsid w:val="00323CA2"/>
    <w:rsid w:val="00323D29"/>
    <w:rsid w:val="00324E97"/>
    <w:rsid w:val="003258C0"/>
    <w:rsid w:val="00325ED4"/>
    <w:rsid w:val="003264E5"/>
    <w:rsid w:val="003268BB"/>
    <w:rsid w:val="003268D9"/>
    <w:rsid w:val="00326A7A"/>
    <w:rsid w:val="00326D04"/>
    <w:rsid w:val="0032734F"/>
    <w:rsid w:val="003273C6"/>
    <w:rsid w:val="00330444"/>
    <w:rsid w:val="00330469"/>
    <w:rsid w:val="003307EB"/>
    <w:rsid w:val="00330AAD"/>
    <w:rsid w:val="00331A7E"/>
    <w:rsid w:val="0033241A"/>
    <w:rsid w:val="00332848"/>
    <w:rsid w:val="00332ED8"/>
    <w:rsid w:val="00333378"/>
    <w:rsid w:val="003337A5"/>
    <w:rsid w:val="00334183"/>
    <w:rsid w:val="00334534"/>
    <w:rsid w:val="0033479A"/>
    <w:rsid w:val="00337BEF"/>
    <w:rsid w:val="00340485"/>
    <w:rsid w:val="0034060F"/>
    <w:rsid w:val="00340ED7"/>
    <w:rsid w:val="003417DC"/>
    <w:rsid w:val="00344190"/>
    <w:rsid w:val="003442F7"/>
    <w:rsid w:val="00345AD9"/>
    <w:rsid w:val="00345EEC"/>
    <w:rsid w:val="00346313"/>
    <w:rsid w:val="00346E9F"/>
    <w:rsid w:val="00347539"/>
    <w:rsid w:val="00350A8E"/>
    <w:rsid w:val="0035235C"/>
    <w:rsid w:val="003534CC"/>
    <w:rsid w:val="0035369C"/>
    <w:rsid w:val="003537BA"/>
    <w:rsid w:val="00353A0B"/>
    <w:rsid w:val="0035413F"/>
    <w:rsid w:val="003542A6"/>
    <w:rsid w:val="003559A0"/>
    <w:rsid w:val="00356509"/>
    <w:rsid w:val="00356839"/>
    <w:rsid w:val="00360A4C"/>
    <w:rsid w:val="0036113D"/>
    <w:rsid w:val="0036170F"/>
    <w:rsid w:val="00361EA5"/>
    <w:rsid w:val="00361F3B"/>
    <w:rsid w:val="0036200C"/>
    <w:rsid w:val="00362477"/>
    <w:rsid w:val="00362AC3"/>
    <w:rsid w:val="0036330B"/>
    <w:rsid w:val="00363AED"/>
    <w:rsid w:val="003656CB"/>
    <w:rsid w:val="00365B88"/>
    <w:rsid w:val="00365CD4"/>
    <w:rsid w:val="00366749"/>
    <w:rsid w:val="00366858"/>
    <w:rsid w:val="00366A05"/>
    <w:rsid w:val="003715F4"/>
    <w:rsid w:val="00372EE3"/>
    <w:rsid w:val="00374113"/>
    <w:rsid w:val="00374338"/>
    <w:rsid w:val="00374C06"/>
    <w:rsid w:val="00374E46"/>
    <w:rsid w:val="00375790"/>
    <w:rsid w:val="003758E0"/>
    <w:rsid w:val="0037591E"/>
    <w:rsid w:val="00375B75"/>
    <w:rsid w:val="00376053"/>
    <w:rsid w:val="00377059"/>
    <w:rsid w:val="003800C3"/>
    <w:rsid w:val="00381224"/>
    <w:rsid w:val="00381712"/>
    <w:rsid w:val="00381C8E"/>
    <w:rsid w:val="003826B9"/>
    <w:rsid w:val="00383418"/>
    <w:rsid w:val="003845D0"/>
    <w:rsid w:val="003852FA"/>
    <w:rsid w:val="00386C5D"/>
    <w:rsid w:val="0038740B"/>
    <w:rsid w:val="0038795B"/>
    <w:rsid w:val="00387A66"/>
    <w:rsid w:val="0039165B"/>
    <w:rsid w:val="00392377"/>
    <w:rsid w:val="00392890"/>
    <w:rsid w:val="00392BFC"/>
    <w:rsid w:val="00393A92"/>
    <w:rsid w:val="00393F2C"/>
    <w:rsid w:val="0039522C"/>
    <w:rsid w:val="003960A9"/>
    <w:rsid w:val="00396605"/>
    <w:rsid w:val="0039730E"/>
    <w:rsid w:val="003A035C"/>
    <w:rsid w:val="003A0770"/>
    <w:rsid w:val="003A1B42"/>
    <w:rsid w:val="003A22F2"/>
    <w:rsid w:val="003A2AE7"/>
    <w:rsid w:val="003A2F32"/>
    <w:rsid w:val="003A3B32"/>
    <w:rsid w:val="003A3C90"/>
    <w:rsid w:val="003A4353"/>
    <w:rsid w:val="003A4E97"/>
    <w:rsid w:val="003A4F13"/>
    <w:rsid w:val="003A4FCD"/>
    <w:rsid w:val="003A55D5"/>
    <w:rsid w:val="003A696C"/>
    <w:rsid w:val="003A6BD7"/>
    <w:rsid w:val="003A7834"/>
    <w:rsid w:val="003B075D"/>
    <w:rsid w:val="003B1062"/>
    <w:rsid w:val="003B226A"/>
    <w:rsid w:val="003B28BA"/>
    <w:rsid w:val="003B3400"/>
    <w:rsid w:val="003B4572"/>
    <w:rsid w:val="003B552F"/>
    <w:rsid w:val="003B6470"/>
    <w:rsid w:val="003B6880"/>
    <w:rsid w:val="003B6B44"/>
    <w:rsid w:val="003B7263"/>
    <w:rsid w:val="003B728D"/>
    <w:rsid w:val="003C076B"/>
    <w:rsid w:val="003C0863"/>
    <w:rsid w:val="003C243E"/>
    <w:rsid w:val="003C26DC"/>
    <w:rsid w:val="003C3C7F"/>
    <w:rsid w:val="003C3E95"/>
    <w:rsid w:val="003C5D11"/>
    <w:rsid w:val="003C5D71"/>
    <w:rsid w:val="003C5F36"/>
    <w:rsid w:val="003C5F60"/>
    <w:rsid w:val="003C5F67"/>
    <w:rsid w:val="003C6FFC"/>
    <w:rsid w:val="003C7C51"/>
    <w:rsid w:val="003D1D74"/>
    <w:rsid w:val="003D2163"/>
    <w:rsid w:val="003D287C"/>
    <w:rsid w:val="003D3AC1"/>
    <w:rsid w:val="003D4B3D"/>
    <w:rsid w:val="003D5F48"/>
    <w:rsid w:val="003D62E6"/>
    <w:rsid w:val="003D71F7"/>
    <w:rsid w:val="003D7234"/>
    <w:rsid w:val="003D7575"/>
    <w:rsid w:val="003E071F"/>
    <w:rsid w:val="003E0ED2"/>
    <w:rsid w:val="003E1957"/>
    <w:rsid w:val="003E22E3"/>
    <w:rsid w:val="003E351E"/>
    <w:rsid w:val="003E3D0A"/>
    <w:rsid w:val="003E4689"/>
    <w:rsid w:val="003E47FA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3947"/>
    <w:rsid w:val="003F426D"/>
    <w:rsid w:val="003F437D"/>
    <w:rsid w:val="003F5016"/>
    <w:rsid w:val="003F6787"/>
    <w:rsid w:val="003F7789"/>
    <w:rsid w:val="003F7DC7"/>
    <w:rsid w:val="0040027D"/>
    <w:rsid w:val="00400AD2"/>
    <w:rsid w:val="004012BF"/>
    <w:rsid w:val="00401504"/>
    <w:rsid w:val="00401519"/>
    <w:rsid w:val="0040187D"/>
    <w:rsid w:val="00402CDA"/>
    <w:rsid w:val="004032A7"/>
    <w:rsid w:val="00403E6C"/>
    <w:rsid w:val="00403FB8"/>
    <w:rsid w:val="00404DD5"/>
    <w:rsid w:val="00405B0C"/>
    <w:rsid w:val="00405D48"/>
    <w:rsid w:val="0040710E"/>
    <w:rsid w:val="004078CA"/>
    <w:rsid w:val="00407D7C"/>
    <w:rsid w:val="00407E4B"/>
    <w:rsid w:val="00411285"/>
    <w:rsid w:val="00411F33"/>
    <w:rsid w:val="0041264F"/>
    <w:rsid w:val="00412FBB"/>
    <w:rsid w:val="00413AD0"/>
    <w:rsid w:val="0041429C"/>
    <w:rsid w:val="00415D25"/>
    <w:rsid w:val="00416124"/>
    <w:rsid w:val="00417287"/>
    <w:rsid w:val="004177DE"/>
    <w:rsid w:val="00420BBE"/>
    <w:rsid w:val="00420C14"/>
    <w:rsid w:val="0042115D"/>
    <w:rsid w:val="0042140F"/>
    <w:rsid w:val="004214F5"/>
    <w:rsid w:val="004215E4"/>
    <w:rsid w:val="004218AB"/>
    <w:rsid w:val="00421B14"/>
    <w:rsid w:val="00423031"/>
    <w:rsid w:val="00424B90"/>
    <w:rsid w:val="00424E5A"/>
    <w:rsid w:val="004262A3"/>
    <w:rsid w:val="00427782"/>
    <w:rsid w:val="00427880"/>
    <w:rsid w:val="00427DD8"/>
    <w:rsid w:val="00427E17"/>
    <w:rsid w:val="00431194"/>
    <w:rsid w:val="004311D5"/>
    <w:rsid w:val="00431CE0"/>
    <w:rsid w:val="004325D6"/>
    <w:rsid w:val="00432618"/>
    <w:rsid w:val="004328B7"/>
    <w:rsid w:val="00432C83"/>
    <w:rsid w:val="00433062"/>
    <w:rsid w:val="0043394D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629"/>
    <w:rsid w:val="00442A4D"/>
    <w:rsid w:val="00442C4B"/>
    <w:rsid w:val="00443343"/>
    <w:rsid w:val="00443704"/>
    <w:rsid w:val="004444A2"/>
    <w:rsid w:val="0044474D"/>
    <w:rsid w:val="00444DEE"/>
    <w:rsid w:val="004459C9"/>
    <w:rsid w:val="004461A8"/>
    <w:rsid w:val="00446744"/>
    <w:rsid w:val="00446E0C"/>
    <w:rsid w:val="004473AF"/>
    <w:rsid w:val="00447653"/>
    <w:rsid w:val="00447DB8"/>
    <w:rsid w:val="004510FC"/>
    <w:rsid w:val="004520F3"/>
    <w:rsid w:val="00453586"/>
    <w:rsid w:val="004537C0"/>
    <w:rsid w:val="00453856"/>
    <w:rsid w:val="00453BDF"/>
    <w:rsid w:val="00454EF8"/>
    <w:rsid w:val="00455D7C"/>
    <w:rsid w:val="00455D9C"/>
    <w:rsid w:val="0045600B"/>
    <w:rsid w:val="004565C8"/>
    <w:rsid w:val="004565F7"/>
    <w:rsid w:val="0045660C"/>
    <w:rsid w:val="00457D8F"/>
    <w:rsid w:val="00457EED"/>
    <w:rsid w:val="00460855"/>
    <w:rsid w:val="00461BFC"/>
    <w:rsid w:val="00461CFA"/>
    <w:rsid w:val="00463031"/>
    <w:rsid w:val="0046307C"/>
    <w:rsid w:val="004640CD"/>
    <w:rsid w:val="00464BBF"/>
    <w:rsid w:val="00464D49"/>
    <w:rsid w:val="004652D5"/>
    <w:rsid w:val="00466376"/>
    <w:rsid w:val="00466CBD"/>
    <w:rsid w:val="00467778"/>
    <w:rsid w:val="0046793E"/>
    <w:rsid w:val="00467AD3"/>
    <w:rsid w:val="00470D67"/>
    <w:rsid w:val="0047106C"/>
    <w:rsid w:val="00471F99"/>
    <w:rsid w:val="00472239"/>
    <w:rsid w:val="004728EA"/>
    <w:rsid w:val="00472B94"/>
    <w:rsid w:val="00472D42"/>
    <w:rsid w:val="00473289"/>
    <w:rsid w:val="004747D2"/>
    <w:rsid w:val="0047666A"/>
    <w:rsid w:val="00476F79"/>
    <w:rsid w:val="004771B0"/>
    <w:rsid w:val="0047789C"/>
    <w:rsid w:val="00477E3B"/>
    <w:rsid w:val="00480155"/>
    <w:rsid w:val="00480619"/>
    <w:rsid w:val="0048112D"/>
    <w:rsid w:val="0048208C"/>
    <w:rsid w:val="004822D1"/>
    <w:rsid w:val="00482FE4"/>
    <w:rsid w:val="00483825"/>
    <w:rsid w:val="00484579"/>
    <w:rsid w:val="00484B98"/>
    <w:rsid w:val="00484C8F"/>
    <w:rsid w:val="00485E11"/>
    <w:rsid w:val="00486F1C"/>
    <w:rsid w:val="00487ADB"/>
    <w:rsid w:val="004905F7"/>
    <w:rsid w:val="00490E6F"/>
    <w:rsid w:val="004914EF"/>
    <w:rsid w:val="00491981"/>
    <w:rsid w:val="0049223E"/>
    <w:rsid w:val="00492E72"/>
    <w:rsid w:val="004931A5"/>
    <w:rsid w:val="00493221"/>
    <w:rsid w:val="00493334"/>
    <w:rsid w:val="004937A9"/>
    <w:rsid w:val="00493BB5"/>
    <w:rsid w:val="00495710"/>
    <w:rsid w:val="00495D02"/>
    <w:rsid w:val="004966F7"/>
    <w:rsid w:val="00496851"/>
    <w:rsid w:val="00497584"/>
    <w:rsid w:val="00497BED"/>
    <w:rsid w:val="004A054E"/>
    <w:rsid w:val="004A0678"/>
    <w:rsid w:val="004A09D4"/>
    <w:rsid w:val="004A0A3F"/>
    <w:rsid w:val="004A1394"/>
    <w:rsid w:val="004A200C"/>
    <w:rsid w:val="004A2581"/>
    <w:rsid w:val="004A2C5D"/>
    <w:rsid w:val="004A2FB2"/>
    <w:rsid w:val="004A35CB"/>
    <w:rsid w:val="004A46E1"/>
    <w:rsid w:val="004A4916"/>
    <w:rsid w:val="004A4D7A"/>
    <w:rsid w:val="004A51EE"/>
    <w:rsid w:val="004A5F2C"/>
    <w:rsid w:val="004A664F"/>
    <w:rsid w:val="004A7218"/>
    <w:rsid w:val="004A7D21"/>
    <w:rsid w:val="004B01F8"/>
    <w:rsid w:val="004B0459"/>
    <w:rsid w:val="004B053C"/>
    <w:rsid w:val="004B07A9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2ED"/>
    <w:rsid w:val="004C2567"/>
    <w:rsid w:val="004C3422"/>
    <w:rsid w:val="004C38ED"/>
    <w:rsid w:val="004C5967"/>
    <w:rsid w:val="004C77DA"/>
    <w:rsid w:val="004C7AEA"/>
    <w:rsid w:val="004D0371"/>
    <w:rsid w:val="004D0F3B"/>
    <w:rsid w:val="004D1A62"/>
    <w:rsid w:val="004D289E"/>
    <w:rsid w:val="004D2D40"/>
    <w:rsid w:val="004D2F10"/>
    <w:rsid w:val="004D3252"/>
    <w:rsid w:val="004D3662"/>
    <w:rsid w:val="004D49DC"/>
    <w:rsid w:val="004D4C81"/>
    <w:rsid w:val="004D62D3"/>
    <w:rsid w:val="004E0E7C"/>
    <w:rsid w:val="004E1860"/>
    <w:rsid w:val="004E1A38"/>
    <w:rsid w:val="004E293E"/>
    <w:rsid w:val="004E31B3"/>
    <w:rsid w:val="004E4025"/>
    <w:rsid w:val="004E4D90"/>
    <w:rsid w:val="004E655D"/>
    <w:rsid w:val="004E7E0F"/>
    <w:rsid w:val="004F0B7E"/>
    <w:rsid w:val="004F1133"/>
    <w:rsid w:val="004F306D"/>
    <w:rsid w:val="004F3C3F"/>
    <w:rsid w:val="004F4BB4"/>
    <w:rsid w:val="004F5F4C"/>
    <w:rsid w:val="004F63D6"/>
    <w:rsid w:val="004F66B2"/>
    <w:rsid w:val="004F6C91"/>
    <w:rsid w:val="004F728E"/>
    <w:rsid w:val="004F7AB7"/>
    <w:rsid w:val="004F7C26"/>
    <w:rsid w:val="00500065"/>
    <w:rsid w:val="0050018C"/>
    <w:rsid w:val="005001D8"/>
    <w:rsid w:val="0050050F"/>
    <w:rsid w:val="005005E1"/>
    <w:rsid w:val="00501047"/>
    <w:rsid w:val="00501137"/>
    <w:rsid w:val="00501360"/>
    <w:rsid w:val="00502C78"/>
    <w:rsid w:val="00502E56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72D5"/>
    <w:rsid w:val="00507878"/>
    <w:rsid w:val="00510EB4"/>
    <w:rsid w:val="00510F3F"/>
    <w:rsid w:val="005113E5"/>
    <w:rsid w:val="0051142F"/>
    <w:rsid w:val="00511D72"/>
    <w:rsid w:val="00512BA6"/>
    <w:rsid w:val="0051355D"/>
    <w:rsid w:val="00513861"/>
    <w:rsid w:val="005139DD"/>
    <w:rsid w:val="00513ACB"/>
    <w:rsid w:val="005141A0"/>
    <w:rsid w:val="005143CF"/>
    <w:rsid w:val="005149DA"/>
    <w:rsid w:val="0051544B"/>
    <w:rsid w:val="00515829"/>
    <w:rsid w:val="00515CA6"/>
    <w:rsid w:val="00516613"/>
    <w:rsid w:val="00516633"/>
    <w:rsid w:val="0051692F"/>
    <w:rsid w:val="00516E77"/>
    <w:rsid w:val="005171D5"/>
    <w:rsid w:val="00521D79"/>
    <w:rsid w:val="00521DBF"/>
    <w:rsid w:val="0052271B"/>
    <w:rsid w:val="00523D62"/>
    <w:rsid w:val="00524186"/>
    <w:rsid w:val="00524E8A"/>
    <w:rsid w:val="00525051"/>
    <w:rsid w:val="0052510B"/>
    <w:rsid w:val="00525D6B"/>
    <w:rsid w:val="00526503"/>
    <w:rsid w:val="00526587"/>
    <w:rsid w:val="00527432"/>
    <w:rsid w:val="0052789F"/>
    <w:rsid w:val="00527A36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02F0"/>
    <w:rsid w:val="00540AD0"/>
    <w:rsid w:val="00540BA5"/>
    <w:rsid w:val="0054138D"/>
    <w:rsid w:val="005415B6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231C"/>
    <w:rsid w:val="0055248B"/>
    <w:rsid w:val="005529CE"/>
    <w:rsid w:val="0055361D"/>
    <w:rsid w:val="0055386C"/>
    <w:rsid w:val="00553914"/>
    <w:rsid w:val="00553D80"/>
    <w:rsid w:val="00554742"/>
    <w:rsid w:val="00554D7F"/>
    <w:rsid w:val="00554E02"/>
    <w:rsid w:val="005550F4"/>
    <w:rsid w:val="00555DD3"/>
    <w:rsid w:val="00556CF1"/>
    <w:rsid w:val="00557307"/>
    <w:rsid w:val="00557424"/>
    <w:rsid w:val="00560461"/>
    <w:rsid w:val="0056124E"/>
    <w:rsid w:val="00561A88"/>
    <w:rsid w:val="00561B9C"/>
    <w:rsid w:val="00561D1E"/>
    <w:rsid w:val="00561FDF"/>
    <w:rsid w:val="005620C8"/>
    <w:rsid w:val="00563467"/>
    <w:rsid w:val="005636E1"/>
    <w:rsid w:val="00563DC3"/>
    <w:rsid w:val="00564813"/>
    <w:rsid w:val="00564E97"/>
    <w:rsid w:val="0056665A"/>
    <w:rsid w:val="00567C02"/>
    <w:rsid w:val="00571C1A"/>
    <w:rsid w:val="005722D8"/>
    <w:rsid w:val="00573EFC"/>
    <w:rsid w:val="00574615"/>
    <w:rsid w:val="0057735B"/>
    <w:rsid w:val="00580248"/>
    <w:rsid w:val="005818A4"/>
    <w:rsid w:val="005820F3"/>
    <w:rsid w:val="005827B0"/>
    <w:rsid w:val="00582A07"/>
    <w:rsid w:val="00582EC6"/>
    <w:rsid w:val="00584613"/>
    <w:rsid w:val="00584D38"/>
    <w:rsid w:val="005852EA"/>
    <w:rsid w:val="00585C4E"/>
    <w:rsid w:val="00586AC6"/>
    <w:rsid w:val="00586D74"/>
    <w:rsid w:val="00587592"/>
    <w:rsid w:val="005902D2"/>
    <w:rsid w:val="0059067B"/>
    <w:rsid w:val="005906F0"/>
    <w:rsid w:val="005913F3"/>
    <w:rsid w:val="00591D46"/>
    <w:rsid w:val="00593257"/>
    <w:rsid w:val="005933B0"/>
    <w:rsid w:val="0059384A"/>
    <w:rsid w:val="0059385A"/>
    <w:rsid w:val="00593C6F"/>
    <w:rsid w:val="005942D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3B81"/>
    <w:rsid w:val="005A42D6"/>
    <w:rsid w:val="005A4994"/>
    <w:rsid w:val="005A5F75"/>
    <w:rsid w:val="005A6A9A"/>
    <w:rsid w:val="005A6B3E"/>
    <w:rsid w:val="005A799D"/>
    <w:rsid w:val="005B255D"/>
    <w:rsid w:val="005B2A48"/>
    <w:rsid w:val="005B2C64"/>
    <w:rsid w:val="005B2CD3"/>
    <w:rsid w:val="005B308A"/>
    <w:rsid w:val="005B3689"/>
    <w:rsid w:val="005B3CA4"/>
    <w:rsid w:val="005B4027"/>
    <w:rsid w:val="005B460E"/>
    <w:rsid w:val="005B4F22"/>
    <w:rsid w:val="005B5B74"/>
    <w:rsid w:val="005B5B80"/>
    <w:rsid w:val="005B5BE0"/>
    <w:rsid w:val="005B628F"/>
    <w:rsid w:val="005B62E5"/>
    <w:rsid w:val="005B655E"/>
    <w:rsid w:val="005B7609"/>
    <w:rsid w:val="005C0056"/>
    <w:rsid w:val="005C08A4"/>
    <w:rsid w:val="005C096A"/>
    <w:rsid w:val="005C1613"/>
    <w:rsid w:val="005C1972"/>
    <w:rsid w:val="005C2217"/>
    <w:rsid w:val="005C231B"/>
    <w:rsid w:val="005C27F8"/>
    <w:rsid w:val="005C31DD"/>
    <w:rsid w:val="005C5378"/>
    <w:rsid w:val="005C6726"/>
    <w:rsid w:val="005C696E"/>
    <w:rsid w:val="005C6BDA"/>
    <w:rsid w:val="005C7650"/>
    <w:rsid w:val="005C7838"/>
    <w:rsid w:val="005D0DCC"/>
    <w:rsid w:val="005D0F68"/>
    <w:rsid w:val="005D1C02"/>
    <w:rsid w:val="005D20FE"/>
    <w:rsid w:val="005D3B8C"/>
    <w:rsid w:val="005D3EAC"/>
    <w:rsid w:val="005D4D58"/>
    <w:rsid w:val="005D4E08"/>
    <w:rsid w:val="005D50EA"/>
    <w:rsid w:val="005D55E8"/>
    <w:rsid w:val="005D568F"/>
    <w:rsid w:val="005D57FC"/>
    <w:rsid w:val="005D6D74"/>
    <w:rsid w:val="005D7A85"/>
    <w:rsid w:val="005E0A14"/>
    <w:rsid w:val="005E0B10"/>
    <w:rsid w:val="005E12D5"/>
    <w:rsid w:val="005E1319"/>
    <w:rsid w:val="005E17AC"/>
    <w:rsid w:val="005E21BC"/>
    <w:rsid w:val="005E236E"/>
    <w:rsid w:val="005E24AE"/>
    <w:rsid w:val="005E3F35"/>
    <w:rsid w:val="005E4415"/>
    <w:rsid w:val="005E5AE9"/>
    <w:rsid w:val="005E6632"/>
    <w:rsid w:val="005E7123"/>
    <w:rsid w:val="005E7683"/>
    <w:rsid w:val="005E7834"/>
    <w:rsid w:val="005E7AAA"/>
    <w:rsid w:val="005E7F0D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70D"/>
    <w:rsid w:val="005F3C45"/>
    <w:rsid w:val="005F52F5"/>
    <w:rsid w:val="005F53B9"/>
    <w:rsid w:val="005F6CB1"/>
    <w:rsid w:val="005F775E"/>
    <w:rsid w:val="005F7B86"/>
    <w:rsid w:val="0060038C"/>
    <w:rsid w:val="006006D7"/>
    <w:rsid w:val="00600DDB"/>
    <w:rsid w:val="00600FD2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6F50"/>
    <w:rsid w:val="00607E4E"/>
    <w:rsid w:val="006103E5"/>
    <w:rsid w:val="00610596"/>
    <w:rsid w:val="006109A2"/>
    <w:rsid w:val="00610B12"/>
    <w:rsid w:val="006117CF"/>
    <w:rsid w:val="00612780"/>
    <w:rsid w:val="00612D32"/>
    <w:rsid w:val="0061308D"/>
    <w:rsid w:val="00613304"/>
    <w:rsid w:val="00613826"/>
    <w:rsid w:val="00613872"/>
    <w:rsid w:val="00614875"/>
    <w:rsid w:val="00614A95"/>
    <w:rsid w:val="00614C5E"/>
    <w:rsid w:val="00614D28"/>
    <w:rsid w:val="0061549D"/>
    <w:rsid w:val="00615974"/>
    <w:rsid w:val="00615A68"/>
    <w:rsid w:val="00617824"/>
    <w:rsid w:val="00617873"/>
    <w:rsid w:val="00617D59"/>
    <w:rsid w:val="00617F4C"/>
    <w:rsid w:val="00617FCB"/>
    <w:rsid w:val="00620804"/>
    <w:rsid w:val="00620834"/>
    <w:rsid w:val="00620A92"/>
    <w:rsid w:val="00621EAD"/>
    <w:rsid w:val="006237B3"/>
    <w:rsid w:val="00623812"/>
    <w:rsid w:val="00624447"/>
    <w:rsid w:val="006244F7"/>
    <w:rsid w:val="00625AA5"/>
    <w:rsid w:val="00626334"/>
    <w:rsid w:val="0062798D"/>
    <w:rsid w:val="0063154A"/>
    <w:rsid w:val="00632283"/>
    <w:rsid w:val="0063356B"/>
    <w:rsid w:val="0063374D"/>
    <w:rsid w:val="00633C86"/>
    <w:rsid w:val="00633CE5"/>
    <w:rsid w:val="00633F45"/>
    <w:rsid w:val="00634A7D"/>
    <w:rsid w:val="00634D67"/>
    <w:rsid w:val="00635179"/>
    <w:rsid w:val="006354F5"/>
    <w:rsid w:val="006355DF"/>
    <w:rsid w:val="006364B3"/>
    <w:rsid w:val="00636609"/>
    <w:rsid w:val="00636947"/>
    <w:rsid w:val="00640291"/>
    <w:rsid w:val="00640E9E"/>
    <w:rsid w:val="00641C8F"/>
    <w:rsid w:val="00642574"/>
    <w:rsid w:val="00642D5D"/>
    <w:rsid w:val="00643243"/>
    <w:rsid w:val="0064365A"/>
    <w:rsid w:val="0064370F"/>
    <w:rsid w:val="00643D86"/>
    <w:rsid w:val="0064485C"/>
    <w:rsid w:val="00647DF3"/>
    <w:rsid w:val="00650311"/>
    <w:rsid w:val="006503AD"/>
    <w:rsid w:val="006509D9"/>
    <w:rsid w:val="00650D83"/>
    <w:rsid w:val="006517CD"/>
    <w:rsid w:val="00651DDE"/>
    <w:rsid w:val="006525C3"/>
    <w:rsid w:val="006525E9"/>
    <w:rsid w:val="00652DB7"/>
    <w:rsid w:val="00652F04"/>
    <w:rsid w:val="00652F72"/>
    <w:rsid w:val="00653EA7"/>
    <w:rsid w:val="00654517"/>
    <w:rsid w:val="0065477A"/>
    <w:rsid w:val="006549CD"/>
    <w:rsid w:val="00654F56"/>
    <w:rsid w:val="006557F8"/>
    <w:rsid w:val="00660865"/>
    <w:rsid w:val="00660DE3"/>
    <w:rsid w:val="00661B62"/>
    <w:rsid w:val="00662CEE"/>
    <w:rsid w:val="00662D2D"/>
    <w:rsid w:val="006630C4"/>
    <w:rsid w:val="0066416F"/>
    <w:rsid w:val="006646BA"/>
    <w:rsid w:val="006646BD"/>
    <w:rsid w:val="00665165"/>
    <w:rsid w:val="00665AEC"/>
    <w:rsid w:val="00666086"/>
    <w:rsid w:val="00666581"/>
    <w:rsid w:val="00666D44"/>
    <w:rsid w:val="00670665"/>
    <w:rsid w:val="00672152"/>
    <w:rsid w:val="006732A4"/>
    <w:rsid w:val="006737A2"/>
    <w:rsid w:val="00673B77"/>
    <w:rsid w:val="006779C0"/>
    <w:rsid w:val="00680680"/>
    <w:rsid w:val="00680C09"/>
    <w:rsid w:val="006815DD"/>
    <w:rsid w:val="006826AA"/>
    <w:rsid w:val="00682AF2"/>
    <w:rsid w:val="00682EF0"/>
    <w:rsid w:val="00683372"/>
    <w:rsid w:val="00683D25"/>
    <w:rsid w:val="00684370"/>
    <w:rsid w:val="00685C72"/>
    <w:rsid w:val="00686AE8"/>
    <w:rsid w:val="00687C7F"/>
    <w:rsid w:val="006902BF"/>
    <w:rsid w:val="00690AF9"/>
    <w:rsid w:val="006911AE"/>
    <w:rsid w:val="006923C2"/>
    <w:rsid w:val="00692F8B"/>
    <w:rsid w:val="006942A4"/>
    <w:rsid w:val="00695689"/>
    <w:rsid w:val="00697F5A"/>
    <w:rsid w:val="006A098C"/>
    <w:rsid w:val="006A231E"/>
    <w:rsid w:val="006A2CFC"/>
    <w:rsid w:val="006A33FF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D9C"/>
    <w:rsid w:val="006B1DE3"/>
    <w:rsid w:val="006B26F4"/>
    <w:rsid w:val="006B287C"/>
    <w:rsid w:val="006B3666"/>
    <w:rsid w:val="006B3B2E"/>
    <w:rsid w:val="006B3F6A"/>
    <w:rsid w:val="006B3FD0"/>
    <w:rsid w:val="006B4512"/>
    <w:rsid w:val="006B5DF0"/>
    <w:rsid w:val="006B71CB"/>
    <w:rsid w:val="006B725C"/>
    <w:rsid w:val="006C03BB"/>
    <w:rsid w:val="006C068D"/>
    <w:rsid w:val="006C2854"/>
    <w:rsid w:val="006C2B41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DC8"/>
    <w:rsid w:val="006D0586"/>
    <w:rsid w:val="006D11CA"/>
    <w:rsid w:val="006D1266"/>
    <w:rsid w:val="006D1AE9"/>
    <w:rsid w:val="006D1BAF"/>
    <w:rsid w:val="006D287D"/>
    <w:rsid w:val="006D2BA0"/>
    <w:rsid w:val="006D3488"/>
    <w:rsid w:val="006D3A27"/>
    <w:rsid w:val="006D44AC"/>
    <w:rsid w:val="006D4570"/>
    <w:rsid w:val="006D4EA2"/>
    <w:rsid w:val="006E004A"/>
    <w:rsid w:val="006E0255"/>
    <w:rsid w:val="006E0838"/>
    <w:rsid w:val="006E0970"/>
    <w:rsid w:val="006E15E9"/>
    <w:rsid w:val="006E16AE"/>
    <w:rsid w:val="006E1922"/>
    <w:rsid w:val="006E2316"/>
    <w:rsid w:val="006E34E9"/>
    <w:rsid w:val="006E3F20"/>
    <w:rsid w:val="006E4067"/>
    <w:rsid w:val="006E4862"/>
    <w:rsid w:val="006E48A6"/>
    <w:rsid w:val="006E4C69"/>
    <w:rsid w:val="006E5117"/>
    <w:rsid w:val="006E5853"/>
    <w:rsid w:val="006E5E1D"/>
    <w:rsid w:val="006E5F58"/>
    <w:rsid w:val="006E6254"/>
    <w:rsid w:val="006E6334"/>
    <w:rsid w:val="006E73A2"/>
    <w:rsid w:val="006E7DEA"/>
    <w:rsid w:val="006F0A89"/>
    <w:rsid w:val="006F0B2B"/>
    <w:rsid w:val="006F1118"/>
    <w:rsid w:val="006F176F"/>
    <w:rsid w:val="006F197A"/>
    <w:rsid w:val="006F229C"/>
    <w:rsid w:val="006F25A5"/>
    <w:rsid w:val="006F2F9C"/>
    <w:rsid w:val="006F3084"/>
    <w:rsid w:val="006F4019"/>
    <w:rsid w:val="006F4105"/>
    <w:rsid w:val="006F577E"/>
    <w:rsid w:val="006F59FB"/>
    <w:rsid w:val="006F5D62"/>
    <w:rsid w:val="006F6427"/>
    <w:rsid w:val="006F67F0"/>
    <w:rsid w:val="006F6C8D"/>
    <w:rsid w:val="006F6DA5"/>
    <w:rsid w:val="007000E2"/>
    <w:rsid w:val="00700797"/>
    <w:rsid w:val="0070184B"/>
    <w:rsid w:val="007019DE"/>
    <w:rsid w:val="0070215C"/>
    <w:rsid w:val="0070284A"/>
    <w:rsid w:val="007039E4"/>
    <w:rsid w:val="00703EA7"/>
    <w:rsid w:val="00704BC7"/>
    <w:rsid w:val="007059EC"/>
    <w:rsid w:val="00707228"/>
    <w:rsid w:val="00707796"/>
    <w:rsid w:val="00707CFF"/>
    <w:rsid w:val="00707F36"/>
    <w:rsid w:val="00710C80"/>
    <w:rsid w:val="00710FB4"/>
    <w:rsid w:val="00711C70"/>
    <w:rsid w:val="007127B3"/>
    <w:rsid w:val="007127BD"/>
    <w:rsid w:val="007130A9"/>
    <w:rsid w:val="007136B2"/>
    <w:rsid w:val="0071408A"/>
    <w:rsid w:val="007161BE"/>
    <w:rsid w:val="00717908"/>
    <w:rsid w:val="00717BD9"/>
    <w:rsid w:val="0072070A"/>
    <w:rsid w:val="00722D4A"/>
    <w:rsid w:val="00722EE7"/>
    <w:rsid w:val="00722F85"/>
    <w:rsid w:val="00723627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273FC"/>
    <w:rsid w:val="00731533"/>
    <w:rsid w:val="00732BB5"/>
    <w:rsid w:val="00733301"/>
    <w:rsid w:val="00733CF7"/>
    <w:rsid w:val="00734023"/>
    <w:rsid w:val="0073411E"/>
    <w:rsid w:val="007348C9"/>
    <w:rsid w:val="00734ADA"/>
    <w:rsid w:val="00735E09"/>
    <w:rsid w:val="00736C76"/>
    <w:rsid w:val="0073760A"/>
    <w:rsid w:val="00737B83"/>
    <w:rsid w:val="007400E8"/>
    <w:rsid w:val="00740935"/>
    <w:rsid w:val="00741102"/>
    <w:rsid w:val="00741CDD"/>
    <w:rsid w:val="007430AB"/>
    <w:rsid w:val="00743BFE"/>
    <w:rsid w:val="00743F74"/>
    <w:rsid w:val="00744912"/>
    <w:rsid w:val="0074524F"/>
    <w:rsid w:val="007461B0"/>
    <w:rsid w:val="0074682C"/>
    <w:rsid w:val="0075050F"/>
    <w:rsid w:val="00751082"/>
    <w:rsid w:val="00751124"/>
    <w:rsid w:val="0075257A"/>
    <w:rsid w:val="00752A82"/>
    <w:rsid w:val="0075376B"/>
    <w:rsid w:val="00753B51"/>
    <w:rsid w:val="00753F22"/>
    <w:rsid w:val="00754456"/>
    <w:rsid w:val="007544BA"/>
    <w:rsid w:val="0075481D"/>
    <w:rsid w:val="007550D8"/>
    <w:rsid w:val="00756F60"/>
    <w:rsid w:val="007572FD"/>
    <w:rsid w:val="00760715"/>
    <w:rsid w:val="00761028"/>
    <w:rsid w:val="00762059"/>
    <w:rsid w:val="00762261"/>
    <w:rsid w:val="007626C1"/>
    <w:rsid w:val="00762DAB"/>
    <w:rsid w:val="00762DB2"/>
    <w:rsid w:val="007635BA"/>
    <w:rsid w:val="00763E28"/>
    <w:rsid w:val="00763E75"/>
    <w:rsid w:val="00764DDD"/>
    <w:rsid w:val="0076513D"/>
    <w:rsid w:val="0076568E"/>
    <w:rsid w:val="0076574F"/>
    <w:rsid w:val="00765A1D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3D54"/>
    <w:rsid w:val="00773E99"/>
    <w:rsid w:val="00774035"/>
    <w:rsid w:val="00774E77"/>
    <w:rsid w:val="007753E7"/>
    <w:rsid w:val="00775B78"/>
    <w:rsid w:val="00776183"/>
    <w:rsid w:val="007762AB"/>
    <w:rsid w:val="00776920"/>
    <w:rsid w:val="007778AF"/>
    <w:rsid w:val="00777D27"/>
    <w:rsid w:val="007802EE"/>
    <w:rsid w:val="00781085"/>
    <w:rsid w:val="007812FE"/>
    <w:rsid w:val="007818A2"/>
    <w:rsid w:val="00781F84"/>
    <w:rsid w:val="0078278C"/>
    <w:rsid w:val="00782D7A"/>
    <w:rsid w:val="00783AC6"/>
    <w:rsid w:val="00783D4F"/>
    <w:rsid w:val="007855F3"/>
    <w:rsid w:val="00790D5F"/>
    <w:rsid w:val="00790E62"/>
    <w:rsid w:val="0079234B"/>
    <w:rsid w:val="0079404D"/>
    <w:rsid w:val="00794626"/>
    <w:rsid w:val="00794F37"/>
    <w:rsid w:val="007953F1"/>
    <w:rsid w:val="007959B1"/>
    <w:rsid w:val="00796F4D"/>
    <w:rsid w:val="00797372"/>
    <w:rsid w:val="0079757C"/>
    <w:rsid w:val="007A0F0A"/>
    <w:rsid w:val="007A1726"/>
    <w:rsid w:val="007A1F73"/>
    <w:rsid w:val="007A22C6"/>
    <w:rsid w:val="007A28E9"/>
    <w:rsid w:val="007A3B78"/>
    <w:rsid w:val="007A4832"/>
    <w:rsid w:val="007A4872"/>
    <w:rsid w:val="007A502C"/>
    <w:rsid w:val="007A67FD"/>
    <w:rsid w:val="007A6880"/>
    <w:rsid w:val="007B004B"/>
    <w:rsid w:val="007B078D"/>
    <w:rsid w:val="007B172C"/>
    <w:rsid w:val="007B2092"/>
    <w:rsid w:val="007B2F74"/>
    <w:rsid w:val="007B358B"/>
    <w:rsid w:val="007B3751"/>
    <w:rsid w:val="007B3A8D"/>
    <w:rsid w:val="007B3E38"/>
    <w:rsid w:val="007B40D2"/>
    <w:rsid w:val="007B4281"/>
    <w:rsid w:val="007B57B0"/>
    <w:rsid w:val="007B5A91"/>
    <w:rsid w:val="007B6328"/>
    <w:rsid w:val="007B65C2"/>
    <w:rsid w:val="007B7821"/>
    <w:rsid w:val="007C1409"/>
    <w:rsid w:val="007C1888"/>
    <w:rsid w:val="007C1D38"/>
    <w:rsid w:val="007C23FC"/>
    <w:rsid w:val="007C2860"/>
    <w:rsid w:val="007C3C15"/>
    <w:rsid w:val="007C3ED9"/>
    <w:rsid w:val="007C401E"/>
    <w:rsid w:val="007C473E"/>
    <w:rsid w:val="007C4BEB"/>
    <w:rsid w:val="007C4E09"/>
    <w:rsid w:val="007C54D0"/>
    <w:rsid w:val="007C6320"/>
    <w:rsid w:val="007C6781"/>
    <w:rsid w:val="007C6F03"/>
    <w:rsid w:val="007D082A"/>
    <w:rsid w:val="007D1188"/>
    <w:rsid w:val="007D1578"/>
    <w:rsid w:val="007D1EFA"/>
    <w:rsid w:val="007D2960"/>
    <w:rsid w:val="007D2A35"/>
    <w:rsid w:val="007D44AA"/>
    <w:rsid w:val="007D48F6"/>
    <w:rsid w:val="007D4966"/>
    <w:rsid w:val="007D4B12"/>
    <w:rsid w:val="007D4B58"/>
    <w:rsid w:val="007D4CF2"/>
    <w:rsid w:val="007D504B"/>
    <w:rsid w:val="007D57FD"/>
    <w:rsid w:val="007D5CD4"/>
    <w:rsid w:val="007D6945"/>
    <w:rsid w:val="007D6DCB"/>
    <w:rsid w:val="007D76ED"/>
    <w:rsid w:val="007E0287"/>
    <w:rsid w:val="007E1C57"/>
    <w:rsid w:val="007E222B"/>
    <w:rsid w:val="007E348A"/>
    <w:rsid w:val="007E3E8A"/>
    <w:rsid w:val="007E59A0"/>
    <w:rsid w:val="007E6DA2"/>
    <w:rsid w:val="007E6FFE"/>
    <w:rsid w:val="007E7E6A"/>
    <w:rsid w:val="007E7F1B"/>
    <w:rsid w:val="007F0A68"/>
    <w:rsid w:val="007F0B30"/>
    <w:rsid w:val="007F0EB8"/>
    <w:rsid w:val="007F121F"/>
    <w:rsid w:val="007F1978"/>
    <w:rsid w:val="007F2231"/>
    <w:rsid w:val="007F26DB"/>
    <w:rsid w:val="007F2AE3"/>
    <w:rsid w:val="007F31F0"/>
    <w:rsid w:val="007F36AD"/>
    <w:rsid w:val="007F36E7"/>
    <w:rsid w:val="007F4670"/>
    <w:rsid w:val="007F4BE4"/>
    <w:rsid w:val="007F5EAB"/>
    <w:rsid w:val="007F6386"/>
    <w:rsid w:val="007F6805"/>
    <w:rsid w:val="007F7214"/>
    <w:rsid w:val="007F79DF"/>
    <w:rsid w:val="008000BC"/>
    <w:rsid w:val="00800178"/>
    <w:rsid w:val="00800443"/>
    <w:rsid w:val="00800C0D"/>
    <w:rsid w:val="00801E1C"/>
    <w:rsid w:val="008028A8"/>
    <w:rsid w:val="00802D09"/>
    <w:rsid w:val="00803760"/>
    <w:rsid w:val="00803B6A"/>
    <w:rsid w:val="008041DC"/>
    <w:rsid w:val="008046C6"/>
    <w:rsid w:val="0080471A"/>
    <w:rsid w:val="0080521F"/>
    <w:rsid w:val="00805AD2"/>
    <w:rsid w:val="00805F1A"/>
    <w:rsid w:val="00807CD5"/>
    <w:rsid w:val="00807DE4"/>
    <w:rsid w:val="00807FFA"/>
    <w:rsid w:val="00810373"/>
    <w:rsid w:val="00810916"/>
    <w:rsid w:val="00810FE2"/>
    <w:rsid w:val="0081280D"/>
    <w:rsid w:val="00812D21"/>
    <w:rsid w:val="008130A1"/>
    <w:rsid w:val="00813151"/>
    <w:rsid w:val="00813406"/>
    <w:rsid w:val="00815607"/>
    <w:rsid w:val="00815B10"/>
    <w:rsid w:val="00817070"/>
    <w:rsid w:val="008178A0"/>
    <w:rsid w:val="00817900"/>
    <w:rsid w:val="00820A49"/>
    <w:rsid w:val="00821986"/>
    <w:rsid w:val="008223AD"/>
    <w:rsid w:val="008223D3"/>
    <w:rsid w:val="00822925"/>
    <w:rsid w:val="00823221"/>
    <w:rsid w:val="008232C7"/>
    <w:rsid w:val="0082554E"/>
    <w:rsid w:val="0082614C"/>
    <w:rsid w:val="00827161"/>
    <w:rsid w:val="00827569"/>
    <w:rsid w:val="008275D9"/>
    <w:rsid w:val="00827D0C"/>
    <w:rsid w:val="00830243"/>
    <w:rsid w:val="0083121C"/>
    <w:rsid w:val="008312E6"/>
    <w:rsid w:val="00831D19"/>
    <w:rsid w:val="00831F1D"/>
    <w:rsid w:val="00831FC9"/>
    <w:rsid w:val="00832588"/>
    <w:rsid w:val="00833558"/>
    <w:rsid w:val="00834831"/>
    <w:rsid w:val="0083512E"/>
    <w:rsid w:val="008365E2"/>
    <w:rsid w:val="008365F7"/>
    <w:rsid w:val="0083692B"/>
    <w:rsid w:val="008369FF"/>
    <w:rsid w:val="00837033"/>
    <w:rsid w:val="00837733"/>
    <w:rsid w:val="00837748"/>
    <w:rsid w:val="0083781F"/>
    <w:rsid w:val="008416C6"/>
    <w:rsid w:val="008426D4"/>
    <w:rsid w:val="00842FE5"/>
    <w:rsid w:val="00845221"/>
    <w:rsid w:val="0084583A"/>
    <w:rsid w:val="008459E1"/>
    <w:rsid w:val="0084615B"/>
    <w:rsid w:val="008468D5"/>
    <w:rsid w:val="00852EA1"/>
    <w:rsid w:val="00853138"/>
    <w:rsid w:val="00853C39"/>
    <w:rsid w:val="00853F75"/>
    <w:rsid w:val="008548EF"/>
    <w:rsid w:val="00854E5D"/>
    <w:rsid w:val="008552E7"/>
    <w:rsid w:val="00855519"/>
    <w:rsid w:val="008567E4"/>
    <w:rsid w:val="00860878"/>
    <w:rsid w:val="00862E08"/>
    <w:rsid w:val="008635B3"/>
    <w:rsid w:val="008638DE"/>
    <w:rsid w:val="00863A92"/>
    <w:rsid w:val="00863C89"/>
    <w:rsid w:val="008644F9"/>
    <w:rsid w:val="00864D97"/>
    <w:rsid w:val="0086593F"/>
    <w:rsid w:val="00865F4E"/>
    <w:rsid w:val="00866565"/>
    <w:rsid w:val="00866EEB"/>
    <w:rsid w:val="008700CF"/>
    <w:rsid w:val="00871F02"/>
    <w:rsid w:val="008732B7"/>
    <w:rsid w:val="0087384B"/>
    <w:rsid w:val="0087387B"/>
    <w:rsid w:val="0087511F"/>
    <w:rsid w:val="00875DA8"/>
    <w:rsid w:val="00876554"/>
    <w:rsid w:val="00876937"/>
    <w:rsid w:val="00876CAD"/>
    <w:rsid w:val="00876ED1"/>
    <w:rsid w:val="008774FD"/>
    <w:rsid w:val="0088091D"/>
    <w:rsid w:val="00880995"/>
    <w:rsid w:val="00880D03"/>
    <w:rsid w:val="00881FB6"/>
    <w:rsid w:val="00882109"/>
    <w:rsid w:val="00882485"/>
    <w:rsid w:val="0088283F"/>
    <w:rsid w:val="00882C5D"/>
    <w:rsid w:val="008834E2"/>
    <w:rsid w:val="00883794"/>
    <w:rsid w:val="00883A6C"/>
    <w:rsid w:val="00885602"/>
    <w:rsid w:val="00885945"/>
    <w:rsid w:val="008867AC"/>
    <w:rsid w:val="00887313"/>
    <w:rsid w:val="00887897"/>
    <w:rsid w:val="00887B77"/>
    <w:rsid w:val="00890491"/>
    <w:rsid w:val="00891A3E"/>
    <w:rsid w:val="00891F89"/>
    <w:rsid w:val="00891FEE"/>
    <w:rsid w:val="00892353"/>
    <w:rsid w:val="00892E00"/>
    <w:rsid w:val="00893342"/>
    <w:rsid w:val="0089394F"/>
    <w:rsid w:val="00893E3E"/>
    <w:rsid w:val="0089419D"/>
    <w:rsid w:val="0089422C"/>
    <w:rsid w:val="00894CB8"/>
    <w:rsid w:val="0089507E"/>
    <w:rsid w:val="008962DB"/>
    <w:rsid w:val="00896706"/>
    <w:rsid w:val="00896CFE"/>
    <w:rsid w:val="00896DB4"/>
    <w:rsid w:val="008A0678"/>
    <w:rsid w:val="008A13A3"/>
    <w:rsid w:val="008A19A2"/>
    <w:rsid w:val="008A1AB0"/>
    <w:rsid w:val="008A1EC7"/>
    <w:rsid w:val="008A1F9C"/>
    <w:rsid w:val="008A2712"/>
    <w:rsid w:val="008A2B47"/>
    <w:rsid w:val="008A3CBA"/>
    <w:rsid w:val="008A438C"/>
    <w:rsid w:val="008A47C5"/>
    <w:rsid w:val="008A570F"/>
    <w:rsid w:val="008A5B37"/>
    <w:rsid w:val="008A6323"/>
    <w:rsid w:val="008A669D"/>
    <w:rsid w:val="008A6F1A"/>
    <w:rsid w:val="008A7211"/>
    <w:rsid w:val="008A7EBE"/>
    <w:rsid w:val="008B19E3"/>
    <w:rsid w:val="008B1CEF"/>
    <w:rsid w:val="008B1CF4"/>
    <w:rsid w:val="008B2212"/>
    <w:rsid w:val="008B269D"/>
    <w:rsid w:val="008B3554"/>
    <w:rsid w:val="008B3AE5"/>
    <w:rsid w:val="008B3CFB"/>
    <w:rsid w:val="008B4564"/>
    <w:rsid w:val="008B4F4E"/>
    <w:rsid w:val="008B534D"/>
    <w:rsid w:val="008B5EF9"/>
    <w:rsid w:val="008C088A"/>
    <w:rsid w:val="008C0C69"/>
    <w:rsid w:val="008C0E72"/>
    <w:rsid w:val="008C101C"/>
    <w:rsid w:val="008C19EF"/>
    <w:rsid w:val="008C20A7"/>
    <w:rsid w:val="008C20C2"/>
    <w:rsid w:val="008C27E5"/>
    <w:rsid w:val="008C2E72"/>
    <w:rsid w:val="008C4888"/>
    <w:rsid w:val="008C4E16"/>
    <w:rsid w:val="008C5892"/>
    <w:rsid w:val="008C5B56"/>
    <w:rsid w:val="008C6348"/>
    <w:rsid w:val="008C7E27"/>
    <w:rsid w:val="008D03B0"/>
    <w:rsid w:val="008D14DE"/>
    <w:rsid w:val="008D2D9C"/>
    <w:rsid w:val="008D36C4"/>
    <w:rsid w:val="008D3BEB"/>
    <w:rsid w:val="008D4D04"/>
    <w:rsid w:val="008D701D"/>
    <w:rsid w:val="008D7268"/>
    <w:rsid w:val="008D7D5C"/>
    <w:rsid w:val="008D7F5A"/>
    <w:rsid w:val="008E0686"/>
    <w:rsid w:val="008E09E2"/>
    <w:rsid w:val="008E11F2"/>
    <w:rsid w:val="008E1E83"/>
    <w:rsid w:val="008E2A22"/>
    <w:rsid w:val="008E4213"/>
    <w:rsid w:val="008E439B"/>
    <w:rsid w:val="008E48A4"/>
    <w:rsid w:val="008E5C88"/>
    <w:rsid w:val="008E6B75"/>
    <w:rsid w:val="008E6CCF"/>
    <w:rsid w:val="008E767D"/>
    <w:rsid w:val="008F0771"/>
    <w:rsid w:val="008F19B2"/>
    <w:rsid w:val="008F19CF"/>
    <w:rsid w:val="008F1B0A"/>
    <w:rsid w:val="008F1B80"/>
    <w:rsid w:val="008F1BDA"/>
    <w:rsid w:val="008F2281"/>
    <w:rsid w:val="008F2509"/>
    <w:rsid w:val="008F29C4"/>
    <w:rsid w:val="008F2A46"/>
    <w:rsid w:val="008F2C49"/>
    <w:rsid w:val="008F3529"/>
    <w:rsid w:val="008F3683"/>
    <w:rsid w:val="008F4247"/>
    <w:rsid w:val="008F5848"/>
    <w:rsid w:val="008F612E"/>
    <w:rsid w:val="008F628D"/>
    <w:rsid w:val="008F661B"/>
    <w:rsid w:val="008F6BAE"/>
    <w:rsid w:val="008F7F97"/>
    <w:rsid w:val="009002F8"/>
    <w:rsid w:val="00900EC3"/>
    <w:rsid w:val="00900F15"/>
    <w:rsid w:val="00901EEB"/>
    <w:rsid w:val="009020FC"/>
    <w:rsid w:val="00903BAB"/>
    <w:rsid w:val="009053BD"/>
    <w:rsid w:val="00905A93"/>
    <w:rsid w:val="0090660B"/>
    <w:rsid w:val="009072BB"/>
    <w:rsid w:val="00907713"/>
    <w:rsid w:val="00907E6E"/>
    <w:rsid w:val="00911484"/>
    <w:rsid w:val="00911E80"/>
    <w:rsid w:val="009121AF"/>
    <w:rsid w:val="0091263B"/>
    <w:rsid w:val="00912BF0"/>
    <w:rsid w:val="00913154"/>
    <w:rsid w:val="00913F27"/>
    <w:rsid w:val="0091446F"/>
    <w:rsid w:val="00914CF4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F55"/>
    <w:rsid w:val="009245A6"/>
    <w:rsid w:val="00924B63"/>
    <w:rsid w:val="00925B43"/>
    <w:rsid w:val="00925F08"/>
    <w:rsid w:val="009265D3"/>
    <w:rsid w:val="00926BC9"/>
    <w:rsid w:val="0092731A"/>
    <w:rsid w:val="00927613"/>
    <w:rsid w:val="0092782F"/>
    <w:rsid w:val="00927913"/>
    <w:rsid w:val="00927FD2"/>
    <w:rsid w:val="00930BF8"/>
    <w:rsid w:val="009312B6"/>
    <w:rsid w:val="00931B2D"/>
    <w:rsid w:val="00931DCE"/>
    <w:rsid w:val="00932401"/>
    <w:rsid w:val="00932ACD"/>
    <w:rsid w:val="00932B2D"/>
    <w:rsid w:val="0093300C"/>
    <w:rsid w:val="009333D3"/>
    <w:rsid w:val="00933C5E"/>
    <w:rsid w:val="00933DC4"/>
    <w:rsid w:val="009342EA"/>
    <w:rsid w:val="00934626"/>
    <w:rsid w:val="00934662"/>
    <w:rsid w:val="00934EA8"/>
    <w:rsid w:val="00934FD0"/>
    <w:rsid w:val="0093515E"/>
    <w:rsid w:val="009352E9"/>
    <w:rsid w:val="0093595F"/>
    <w:rsid w:val="00935A31"/>
    <w:rsid w:val="00935B0B"/>
    <w:rsid w:val="00936ABC"/>
    <w:rsid w:val="00936ED6"/>
    <w:rsid w:val="009370A9"/>
    <w:rsid w:val="0093745F"/>
    <w:rsid w:val="0094265E"/>
    <w:rsid w:val="0094320F"/>
    <w:rsid w:val="009432DE"/>
    <w:rsid w:val="00944EDD"/>
    <w:rsid w:val="0094637A"/>
    <w:rsid w:val="009463A3"/>
    <w:rsid w:val="0094674F"/>
    <w:rsid w:val="00946E08"/>
    <w:rsid w:val="0094779A"/>
    <w:rsid w:val="00950080"/>
    <w:rsid w:val="00951FC6"/>
    <w:rsid w:val="00952AA4"/>
    <w:rsid w:val="0095363B"/>
    <w:rsid w:val="00953DE8"/>
    <w:rsid w:val="0095485C"/>
    <w:rsid w:val="009548F9"/>
    <w:rsid w:val="00954F25"/>
    <w:rsid w:val="00956737"/>
    <w:rsid w:val="00956CC6"/>
    <w:rsid w:val="00956F1F"/>
    <w:rsid w:val="0095748D"/>
    <w:rsid w:val="00957A6C"/>
    <w:rsid w:val="0096094F"/>
    <w:rsid w:val="00960B3E"/>
    <w:rsid w:val="00960E93"/>
    <w:rsid w:val="00960FA1"/>
    <w:rsid w:val="009622C1"/>
    <w:rsid w:val="0096279D"/>
    <w:rsid w:val="00962CEF"/>
    <w:rsid w:val="009637D4"/>
    <w:rsid w:val="00963B9D"/>
    <w:rsid w:val="0096434F"/>
    <w:rsid w:val="00964452"/>
    <w:rsid w:val="0096496E"/>
    <w:rsid w:val="0096521A"/>
    <w:rsid w:val="009667DD"/>
    <w:rsid w:val="0096714F"/>
    <w:rsid w:val="009675B7"/>
    <w:rsid w:val="00970DAE"/>
    <w:rsid w:val="00971641"/>
    <w:rsid w:val="00971792"/>
    <w:rsid w:val="0097205C"/>
    <w:rsid w:val="0097360A"/>
    <w:rsid w:val="009739B4"/>
    <w:rsid w:val="00973FB8"/>
    <w:rsid w:val="0097402F"/>
    <w:rsid w:val="00974062"/>
    <w:rsid w:val="00974998"/>
    <w:rsid w:val="00974CBC"/>
    <w:rsid w:val="00974F9F"/>
    <w:rsid w:val="00975804"/>
    <w:rsid w:val="009765AC"/>
    <w:rsid w:val="00977395"/>
    <w:rsid w:val="00977752"/>
    <w:rsid w:val="00977C25"/>
    <w:rsid w:val="00980C7D"/>
    <w:rsid w:val="00980D54"/>
    <w:rsid w:val="009812EC"/>
    <w:rsid w:val="00981884"/>
    <w:rsid w:val="00982997"/>
    <w:rsid w:val="00983AB5"/>
    <w:rsid w:val="00983CA6"/>
    <w:rsid w:val="00983E37"/>
    <w:rsid w:val="00984E01"/>
    <w:rsid w:val="009859DA"/>
    <w:rsid w:val="0098631B"/>
    <w:rsid w:val="0098704C"/>
    <w:rsid w:val="009872AE"/>
    <w:rsid w:val="0098752D"/>
    <w:rsid w:val="00987DCE"/>
    <w:rsid w:val="00990CF7"/>
    <w:rsid w:val="0099157A"/>
    <w:rsid w:val="009917B2"/>
    <w:rsid w:val="00991D13"/>
    <w:rsid w:val="00994E0A"/>
    <w:rsid w:val="00994E13"/>
    <w:rsid w:val="00994FBD"/>
    <w:rsid w:val="009956F5"/>
    <w:rsid w:val="00996BD2"/>
    <w:rsid w:val="009971F9"/>
    <w:rsid w:val="00997747"/>
    <w:rsid w:val="009A04E7"/>
    <w:rsid w:val="009A0C36"/>
    <w:rsid w:val="009A0DD1"/>
    <w:rsid w:val="009A14F2"/>
    <w:rsid w:val="009A2A35"/>
    <w:rsid w:val="009A3072"/>
    <w:rsid w:val="009A3891"/>
    <w:rsid w:val="009A3DF7"/>
    <w:rsid w:val="009A5337"/>
    <w:rsid w:val="009A535A"/>
    <w:rsid w:val="009A55E5"/>
    <w:rsid w:val="009A5CF5"/>
    <w:rsid w:val="009A7103"/>
    <w:rsid w:val="009A72E3"/>
    <w:rsid w:val="009B2444"/>
    <w:rsid w:val="009B291C"/>
    <w:rsid w:val="009B2D4F"/>
    <w:rsid w:val="009B3265"/>
    <w:rsid w:val="009B3860"/>
    <w:rsid w:val="009B3931"/>
    <w:rsid w:val="009B3974"/>
    <w:rsid w:val="009B3B5A"/>
    <w:rsid w:val="009B46CB"/>
    <w:rsid w:val="009B5B7E"/>
    <w:rsid w:val="009B5E4E"/>
    <w:rsid w:val="009B641C"/>
    <w:rsid w:val="009B6647"/>
    <w:rsid w:val="009B6696"/>
    <w:rsid w:val="009B7903"/>
    <w:rsid w:val="009B7B50"/>
    <w:rsid w:val="009C02B9"/>
    <w:rsid w:val="009C0705"/>
    <w:rsid w:val="009C1097"/>
    <w:rsid w:val="009C39AE"/>
    <w:rsid w:val="009C3D74"/>
    <w:rsid w:val="009C4480"/>
    <w:rsid w:val="009C46A4"/>
    <w:rsid w:val="009C4E60"/>
    <w:rsid w:val="009C51AB"/>
    <w:rsid w:val="009C522F"/>
    <w:rsid w:val="009C6191"/>
    <w:rsid w:val="009C61FC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30E"/>
    <w:rsid w:val="009D2DA6"/>
    <w:rsid w:val="009D4151"/>
    <w:rsid w:val="009D4171"/>
    <w:rsid w:val="009D4582"/>
    <w:rsid w:val="009D4F8B"/>
    <w:rsid w:val="009D5B87"/>
    <w:rsid w:val="009D65AF"/>
    <w:rsid w:val="009D698D"/>
    <w:rsid w:val="009D6DB7"/>
    <w:rsid w:val="009D7CA0"/>
    <w:rsid w:val="009D7D08"/>
    <w:rsid w:val="009E0219"/>
    <w:rsid w:val="009E1B3A"/>
    <w:rsid w:val="009E2505"/>
    <w:rsid w:val="009E27A4"/>
    <w:rsid w:val="009E3354"/>
    <w:rsid w:val="009E3ABE"/>
    <w:rsid w:val="009E4502"/>
    <w:rsid w:val="009E48A9"/>
    <w:rsid w:val="009E5153"/>
    <w:rsid w:val="009E5E5A"/>
    <w:rsid w:val="009E5FF8"/>
    <w:rsid w:val="009E670C"/>
    <w:rsid w:val="009F1D6A"/>
    <w:rsid w:val="009F2499"/>
    <w:rsid w:val="009F2952"/>
    <w:rsid w:val="009F2B97"/>
    <w:rsid w:val="009F37CB"/>
    <w:rsid w:val="009F3F61"/>
    <w:rsid w:val="009F5643"/>
    <w:rsid w:val="009F56F8"/>
    <w:rsid w:val="009F5ADE"/>
    <w:rsid w:val="009F5FC0"/>
    <w:rsid w:val="009F6726"/>
    <w:rsid w:val="009F6A3B"/>
    <w:rsid w:val="009F6BF5"/>
    <w:rsid w:val="009F6F13"/>
    <w:rsid w:val="009F7E3A"/>
    <w:rsid w:val="009F7F42"/>
    <w:rsid w:val="00A005D6"/>
    <w:rsid w:val="00A0122B"/>
    <w:rsid w:val="00A015A2"/>
    <w:rsid w:val="00A0160F"/>
    <w:rsid w:val="00A02316"/>
    <w:rsid w:val="00A0247F"/>
    <w:rsid w:val="00A031FD"/>
    <w:rsid w:val="00A03307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0A4"/>
    <w:rsid w:val="00A10127"/>
    <w:rsid w:val="00A11ED0"/>
    <w:rsid w:val="00A122CB"/>
    <w:rsid w:val="00A12952"/>
    <w:rsid w:val="00A12B2D"/>
    <w:rsid w:val="00A136CE"/>
    <w:rsid w:val="00A156C7"/>
    <w:rsid w:val="00A15B74"/>
    <w:rsid w:val="00A17876"/>
    <w:rsid w:val="00A17904"/>
    <w:rsid w:val="00A2024A"/>
    <w:rsid w:val="00A20A6F"/>
    <w:rsid w:val="00A20AD7"/>
    <w:rsid w:val="00A2104D"/>
    <w:rsid w:val="00A21C5B"/>
    <w:rsid w:val="00A22C9B"/>
    <w:rsid w:val="00A24D60"/>
    <w:rsid w:val="00A24D87"/>
    <w:rsid w:val="00A24F19"/>
    <w:rsid w:val="00A25415"/>
    <w:rsid w:val="00A255C0"/>
    <w:rsid w:val="00A2590A"/>
    <w:rsid w:val="00A25BBC"/>
    <w:rsid w:val="00A25C92"/>
    <w:rsid w:val="00A26133"/>
    <w:rsid w:val="00A264D0"/>
    <w:rsid w:val="00A27B0D"/>
    <w:rsid w:val="00A27FB1"/>
    <w:rsid w:val="00A30087"/>
    <w:rsid w:val="00A30718"/>
    <w:rsid w:val="00A309AE"/>
    <w:rsid w:val="00A30CB2"/>
    <w:rsid w:val="00A322AD"/>
    <w:rsid w:val="00A322F8"/>
    <w:rsid w:val="00A32384"/>
    <w:rsid w:val="00A32F9D"/>
    <w:rsid w:val="00A3313C"/>
    <w:rsid w:val="00A335B0"/>
    <w:rsid w:val="00A33E5B"/>
    <w:rsid w:val="00A34372"/>
    <w:rsid w:val="00A346A4"/>
    <w:rsid w:val="00A34EED"/>
    <w:rsid w:val="00A35229"/>
    <w:rsid w:val="00A3531C"/>
    <w:rsid w:val="00A35599"/>
    <w:rsid w:val="00A356CE"/>
    <w:rsid w:val="00A35A61"/>
    <w:rsid w:val="00A36EEA"/>
    <w:rsid w:val="00A41C9C"/>
    <w:rsid w:val="00A4206B"/>
    <w:rsid w:val="00A43D35"/>
    <w:rsid w:val="00A44B68"/>
    <w:rsid w:val="00A4617B"/>
    <w:rsid w:val="00A46BCC"/>
    <w:rsid w:val="00A5011C"/>
    <w:rsid w:val="00A50887"/>
    <w:rsid w:val="00A51F55"/>
    <w:rsid w:val="00A52085"/>
    <w:rsid w:val="00A52A93"/>
    <w:rsid w:val="00A52FF0"/>
    <w:rsid w:val="00A54101"/>
    <w:rsid w:val="00A54771"/>
    <w:rsid w:val="00A548C6"/>
    <w:rsid w:val="00A54FF1"/>
    <w:rsid w:val="00A55072"/>
    <w:rsid w:val="00A550F5"/>
    <w:rsid w:val="00A554BC"/>
    <w:rsid w:val="00A55844"/>
    <w:rsid w:val="00A55E0E"/>
    <w:rsid w:val="00A56EFE"/>
    <w:rsid w:val="00A571A9"/>
    <w:rsid w:val="00A5740A"/>
    <w:rsid w:val="00A57E18"/>
    <w:rsid w:val="00A60B8D"/>
    <w:rsid w:val="00A60E32"/>
    <w:rsid w:val="00A61D36"/>
    <w:rsid w:val="00A61EAB"/>
    <w:rsid w:val="00A632B9"/>
    <w:rsid w:val="00A636BB"/>
    <w:rsid w:val="00A6428D"/>
    <w:rsid w:val="00A6453F"/>
    <w:rsid w:val="00A648DA"/>
    <w:rsid w:val="00A6525B"/>
    <w:rsid w:val="00A65637"/>
    <w:rsid w:val="00A656C0"/>
    <w:rsid w:val="00A65809"/>
    <w:rsid w:val="00A6591C"/>
    <w:rsid w:val="00A66486"/>
    <w:rsid w:val="00A67A66"/>
    <w:rsid w:val="00A700B0"/>
    <w:rsid w:val="00A709D0"/>
    <w:rsid w:val="00A70ABB"/>
    <w:rsid w:val="00A711F6"/>
    <w:rsid w:val="00A714C8"/>
    <w:rsid w:val="00A71CE7"/>
    <w:rsid w:val="00A71CF2"/>
    <w:rsid w:val="00A71EB9"/>
    <w:rsid w:val="00A722A5"/>
    <w:rsid w:val="00A723F0"/>
    <w:rsid w:val="00A73443"/>
    <w:rsid w:val="00A73A61"/>
    <w:rsid w:val="00A73C2B"/>
    <w:rsid w:val="00A73DF1"/>
    <w:rsid w:val="00A74101"/>
    <w:rsid w:val="00A749FC"/>
    <w:rsid w:val="00A75E4D"/>
    <w:rsid w:val="00A76E05"/>
    <w:rsid w:val="00A76E0B"/>
    <w:rsid w:val="00A778B6"/>
    <w:rsid w:val="00A7796B"/>
    <w:rsid w:val="00A77D1C"/>
    <w:rsid w:val="00A77F64"/>
    <w:rsid w:val="00A80EC2"/>
    <w:rsid w:val="00A80EEF"/>
    <w:rsid w:val="00A81167"/>
    <w:rsid w:val="00A8191E"/>
    <w:rsid w:val="00A82A9C"/>
    <w:rsid w:val="00A838C5"/>
    <w:rsid w:val="00A840C8"/>
    <w:rsid w:val="00A847BA"/>
    <w:rsid w:val="00A852B4"/>
    <w:rsid w:val="00A8557D"/>
    <w:rsid w:val="00A857EF"/>
    <w:rsid w:val="00A860EB"/>
    <w:rsid w:val="00A86DAF"/>
    <w:rsid w:val="00A86E0D"/>
    <w:rsid w:val="00A87DD3"/>
    <w:rsid w:val="00A87E63"/>
    <w:rsid w:val="00A90B58"/>
    <w:rsid w:val="00A91C36"/>
    <w:rsid w:val="00A91DA4"/>
    <w:rsid w:val="00A92029"/>
    <w:rsid w:val="00A9259E"/>
    <w:rsid w:val="00A92711"/>
    <w:rsid w:val="00A93585"/>
    <w:rsid w:val="00A938B0"/>
    <w:rsid w:val="00A951B1"/>
    <w:rsid w:val="00A956EE"/>
    <w:rsid w:val="00A95783"/>
    <w:rsid w:val="00A957D1"/>
    <w:rsid w:val="00A95D83"/>
    <w:rsid w:val="00A96B1F"/>
    <w:rsid w:val="00A96B89"/>
    <w:rsid w:val="00A97A95"/>
    <w:rsid w:val="00AA1296"/>
    <w:rsid w:val="00AA1ACD"/>
    <w:rsid w:val="00AA3528"/>
    <w:rsid w:val="00AA3B7A"/>
    <w:rsid w:val="00AA43B1"/>
    <w:rsid w:val="00AA467D"/>
    <w:rsid w:val="00AA4C7B"/>
    <w:rsid w:val="00AA4D8A"/>
    <w:rsid w:val="00AA724F"/>
    <w:rsid w:val="00AA726B"/>
    <w:rsid w:val="00AB0055"/>
    <w:rsid w:val="00AB04A9"/>
    <w:rsid w:val="00AB1ABE"/>
    <w:rsid w:val="00AB2A26"/>
    <w:rsid w:val="00AB3634"/>
    <w:rsid w:val="00AB3C1E"/>
    <w:rsid w:val="00AB4358"/>
    <w:rsid w:val="00AB4DA9"/>
    <w:rsid w:val="00AB5CFE"/>
    <w:rsid w:val="00AB5F56"/>
    <w:rsid w:val="00AB6C30"/>
    <w:rsid w:val="00AB6D3D"/>
    <w:rsid w:val="00AB70CE"/>
    <w:rsid w:val="00AB74B2"/>
    <w:rsid w:val="00AB766E"/>
    <w:rsid w:val="00AB7D83"/>
    <w:rsid w:val="00AC0893"/>
    <w:rsid w:val="00AC08B2"/>
    <w:rsid w:val="00AC0DDD"/>
    <w:rsid w:val="00AC166E"/>
    <w:rsid w:val="00AC1835"/>
    <w:rsid w:val="00AC2E1B"/>
    <w:rsid w:val="00AC37C8"/>
    <w:rsid w:val="00AC40EF"/>
    <w:rsid w:val="00AC466C"/>
    <w:rsid w:val="00AC4DBC"/>
    <w:rsid w:val="00AC4DC9"/>
    <w:rsid w:val="00AC4F26"/>
    <w:rsid w:val="00AC5BEF"/>
    <w:rsid w:val="00AC5D0B"/>
    <w:rsid w:val="00AC5F3D"/>
    <w:rsid w:val="00AC61B2"/>
    <w:rsid w:val="00AC64FA"/>
    <w:rsid w:val="00AC73B4"/>
    <w:rsid w:val="00AD0121"/>
    <w:rsid w:val="00AD09BE"/>
    <w:rsid w:val="00AD17CD"/>
    <w:rsid w:val="00AD223A"/>
    <w:rsid w:val="00AD30DE"/>
    <w:rsid w:val="00AD3A37"/>
    <w:rsid w:val="00AD3EA9"/>
    <w:rsid w:val="00AD50CC"/>
    <w:rsid w:val="00AD53F7"/>
    <w:rsid w:val="00AD569A"/>
    <w:rsid w:val="00AD56E2"/>
    <w:rsid w:val="00AD59BA"/>
    <w:rsid w:val="00AD5E4F"/>
    <w:rsid w:val="00AD6607"/>
    <w:rsid w:val="00AD6DEA"/>
    <w:rsid w:val="00AD7487"/>
    <w:rsid w:val="00AE1EA2"/>
    <w:rsid w:val="00AE22BB"/>
    <w:rsid w:val="00AE2A53"/>
    <w:rsid w:val="00AE4665"/>
    <w:rsid w:val="00AE4C15"/>
    <w:rsid w:val="00AE57BB"/>
    <w:rsid w:val="00AE5CCF"/>
    <w:rsid w:val="00AE62F1"/>
    <w:rsid w:val="00AE7367"/>
    <w:rsid w:val="00AF1609"/>
    <w:rsid w:val="00AF2160"/>
    <w:rsid w:val="00AF21C0"/>
    <w:rsid w:val="00AF2303"/>
    <w:rsid w:val="00AF2FCD"/>
    <w:rsid w:val="00AF45A6"/>
    <w:rsid w:val="00AF49D3"/>
    <w:rsid w:val="00AF5AA8"/>
    <w:rsid w:val="00AF62D7"/>
    <w:rsid w:val="00AF64D4"/>
    <w:rsid w:val="00AF6816"/>
    <w:rsid w:val="00AF6C08"/>
    <w:rsid w:val="00AF72C4"/>
    <w:rsid w:val="00AF7C93"/>
    <w:rsid w:val="00B00F5D"/>
    <w:rsid w:val="00B014D6"/>
    <w:rsid w:val="00B01579"/>
    <w:rsid w:val="00B02421"/>
    <w:rsid w:val="00B0291F"/>
    <w:rsid w:val="00B03263"/>
    <w:rsid w:val="00B0349D"/>
    <w:rsid w:val="00B03CBA"/>
    <w:rsid w:val="00B03F00"/>
    <w:rsid w:val="00B044E5"/>
    <w:rsid w:val="00B057DF"/>
    <w:rsid w:val="00B066AB"/>
    <w:rsid w:val="00B075A2"/>
    <w:rsid w:val="00B078E2"/>
    <w:rsid w:val="00B10C9A"/>
    <w:rsid w:val="00B10D3A"/>
    <w:rsid w:val="00B11383"/>
    <w:rsid w:val="00B11437"/>
    <w:rsid w:val="00B1293E"/>
    <w:rsid w:val="00B12CA7"/>
    <w:rsid w:val="00B13A1C"/>
    <w:rsid w:val="00B13BEF"/>
    <w:rsid w:val="00B13ECD"/>
    <w:rsid w:val="00B14192"/>
    <w:rsid w:val="00B14CB0"/>
    <w:rsid w:val="00B15D9A"/>
    <w:rsid w:val="00B16104"/>
    <w:rsid w:val="00B16AC5"/>
    <w:rsid w:val="00B16F86"/>
    <w:rsid w:val="00B17800"/>
    <w:rsid w:val="00B21DD8"/>
    <w:rsid w:val="00B2464F"/>
    <w:rsid w:val="00B2466A"/>
    <w:rsid w:val="00B24771"/>
    <w:rsid w:val="00B2487E"/>
    <w:rsid w:val="00B249D3"/>
    <w:rsid w:val="00B276F4"/>
    <w:rsid w:val="00B3075F"/>
    <w:rsid w:val="00B307E4"/>
    <w:rsid w:val="00B30962"/>
    <w:rsid w:val="00B310D5"/>
    <w:rsid w:val="00B3171C"/>
    <w:rsid w:val="00B32604"/>
    <w:rsid w:val="00B336CC"/>
    <w:rsid w:val="00B3436A"/>
    <w:rsid w:val="00B34D04"/>
    <w:rsid w:val="00B35384"/>
    <w:rsid w:val="00B3572B"/>
    <w:rsid w:val="00B36371"/>
    <w:rsid w:val="00B37BA9"/>
    <w:rsid w:val="00B40278"/>
    <w:rsid w:val="00B4081F"/>
    <w:rsid w:val="00B40E34"/>
    <w:rsid w:val="00B41C63"/>
    <w:rsid w:val="00B41D64"/>
    <w:rsid w:val="00B41DFB"/>
    <w:rsid w:val="00B4231E"/>
    <w:rsid w:val="00B425C0"/>
    <w:rsid w:val="00B43513"/>
    <w:rsid w:val="00B43B40"/>
    <w:rsid w:val="00B4419F"/>
    <w:rsid w:val="00B442F2"/>
    <w:rsid w:val="00B444BA"/>
    <w:rsid w:val="00B446C7"/>
    <w:rsid w:val="00B45034"/>
    <w:rsid w:val="00B4510E"/>
    <w:rsid w:val="00B45894"/>
    <w:rsid w:val="00B4598B"/>
    <w:rsid w:val="00B45FEF"/>
    <w:rsid w:val="00B465D6"/>
    <w:rsid w:val="00B46C7F"/>
    <w:rsid w:val="00B47A7D"/>
    <w:rsid w:val="00B502F1"/>
    <w:rsid w:val="00B51117"/>
    <w:rsid w:val="00B51586"/>
    <w:rsid w:val="00B5188B"/>
    <w:rsid w:val="00B51D0C"/>
    <w:rsid w:val="00B527F6"/>
    <w:rsid w:val="00B53ECD"/>
    <w:rsid w:val="00B54194"/>
    <w:rsid w:val="00B551DC"/>
    <w:rsid w:val="00B5554E"/>
    <w:rsid w:val="00B55B48"/>
    <w:rsid w:val="00B56FC0"/>
    <w:rsid w:val="00B571C7"/>
    <w:rsid w:val="00B57850"/>
    <w:rsid w:val="00B57AF4"/>
    <w:rsid w:val="00B60344"/>
    <w:rsid w:val="00B6075B"/>
    <w:rsid w:val="00B609A8"/>
    <w:rsid w:val="00B61367"/>
    <w:rsid w:val="00B61461"/>
    <w:rsid w:val="00B61723"/>
    <w:rsid w:val="00B61986"/>
    <w:rsid w:val="00B623E6"/>
    <w:rsid w:val="00B6398E"/>
    <w:rsid w:val="00B64176"/>
    <w:rsid w:val="00B650B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59C2"/>
    <w:rsid w:val="00B76D0C"/>
    <w:rsid w:val="00B76F6F"/>
    <w:rsid w:val="00B7702F"/>
    <w:rsid w:val="00B7722A"/>
    <w:rsid w:val="00B77662"/>
    <w:rsid w:val="00B815B4"/>
    <w:rsid w:val="00B817B6"/>
    <w:rsid w:val="00B82EC2"/>
    <w:rsid w:val="00B850AA"/>
    <w:rsid w:val="00B86181"/>
    <w:rsid w:val="00B9070E"/>
    <w:rsid w:val="00B909E1"/>
    <w:rsid w:val="00B91504"/>
    <w:rsid w:val="00B9164F"/>
    <w:rsid w:val="00B93EBE"/>
    <w:rsid w:val="00B944B1"/>
    <w:rsid w:val="00B94B2F"/>
    <w:rsid w:val="00B9538E"/>
    <w:rsid w:val="00B95DE3"/>
    <w:rsid w:val="00B9697D"/>
    <w:rsid w:val="00B96B88"/>
    <w:rsid w:val="00B97A32"/>
    <w:rsid w:val="00BA0189"/>
    <w:rsid w:val="00BA1C4E"/>
    <w:rsid w:val="00BA22AA"/>
    <w:rsid w:val="00BA36EB"/>
    <w:rsid w:val="00BA39FF"/>
    <w:rsid w:val="00BA40DE"/>
    <w:rsid w:val="00BA6142"/>
    <w:rsid w:val="00BA6B4E"/>
    <w:rsid w:val="00BA79C7"/>
    <w:rsid w:val="00BB0040"/>
    <w:rsid w:val="00BB0DE8"/>
    <w:rsid w:val="00BB19BD"/>
    <w:rsid w:val="00BB1A21"/>
    <w:rsid w:val="00BB1A4F"/>
    <w:rsid w:val="00BB1F0C"/>
    <w:rsid w:val="00BB271D"/>
    <w:rsid w:val="00BB294F"/>
    <w:rsid w:val="00BB2B64"/>
    <w:rsid w:val="00BB319E"/>
    <w:rsid w:val="00BB382D"/>
    <w:rsid w:val="00BB391C"/>
    <w:rsid w:val="00BB3C70"/>
    <w:rsid w:val="00BB5172"/>
    <w:rsid w:val="00BB638E"/>
    <w:rsid w:val="00BB673D"/>
    <w:rsid w:val="00BB74A3"/>
    <w:rsid w:val="00BC0359"/>
    <w:rsid w:val="00BC03D1"/>
    <w:rsid w:val="00BC08BB"/>
    <w:rsid w:val="00BC0923"/>
    <w:rsid w:val="00BC27D8"/>
    <w:rsid w:val="00BC357C"/>
    <w:rsid w:val="00BC5D59"/>
    <w:rsid w:val="00BC6680"/>
    <w:rsid w:val="00BC7EFB"/>
    <w:rsid w:val="00BD0098"/>
    <w:rsid w:val="00BD030B"/>
    <w:rsid w:val="00BD0DB4"/>
    <w:rsid w:val="00BD2376"/>
    <w:rsid w:val="00BD26BC"/>
    <w:rsid w:val="00BD2AA7"/>
    <w:rsid w:val="00BD51FC"/>
    <w:rsid w:val="00BD58BC"/>
    <w:rsid w:val="00BD66F7"/>
    <w:rsid w:val="00BD6B65"/>
    <w:rsid w:val="00BD7C8E"/>
    <w:rsid w:val="00BE046E"/>
    <w:rsid w:val="00BE1574"/>
    <w:rsid w:val="00BE36EA"/>
    <w:rsid w:val="00BE3C10"/>
    <w:rsid w:val="00BE3C90"/>
    <w:rsid w:val="00BE416F"/>
    <w:rsid w:val="00BE46E9"/>
    <w:rsid w:val="00BE55CB"/>
    <w:rsid w:val="00BE5D0C"/>
    <w:rsid w:val="00BE5F03"/>
    <w:rsid w:val="00BE6859"/>
    <w:rsid w:val="00BE6A7F"/>
    <w:rsid w:val="00BE788B"/>
    <w:rsid w:val="00BE78DE"/>
    <w:rsid w:val="00BF04DA"/>
    <w:rsid w:val="00BF058B"/>
    <w:rsid w:val="00BF0883"/>
    <w:rsid w:val="00BF1498"/>
    <w:rsid w:val="00BF19A7"/>
    <w:rsid w:val="00BF1F53"/>
    <w:rsid w:val="00BF2230"/>
    <w:rsid w:val="00BF2237"/>
    <w:rsid w:val="00BF2448"/>
    <w:rsid w:val="00BF27FA"/>
    <w:rsid w:val="00BF29C5"/>
    <w:rsid w:val="00BF33FB"/>
    <w:rsid w:val="00BF347F"/>
    <w:rsid w:val="00BF3960"/>
    <w:rsid w:val="00BF404A"/>
    <w:rsid w:val="00BF4CA4"/>
    <w:rsid w:val="00BF4D72"/>
    <w:rsid w:val="00BF53C9"/>
    <w:rsid w:val="00BF63AD"/>
    <w:rsid w:val="00BF73DE"/>
    <w:rsid w:val="00BF74AA"/>
    <w:rsid w:val="00BF7DB4"/>
    <w:rsid w:val="00BF7E92"/>
    <w:rsid w:val="00C00C85"/>
    <w:rsid w:val="00C0171C"/>
    <w:rsid w:val="00C0176C"/>
    <w:rsid w:val="00C01D78"/>
    <w:rsid w:val="00C01E5E"/>
    <w:rsid w:val="00C03776"/>
    <w:rsid w:val="00C04C8C"/>
    <w:rsid w:val="00C05106"/>
    <w:rsid w:val="00C05985"/>
    <w:rsid w:val="00C074A6"/>
    <w:rsid w:val="00C079E2"/>
    <w:rsid w:val="00C10845"/>
    <w:rsid w:val="00C11476"/>
    <w:rsid w:val="00C11BD4"/>
    <w:rsid w:val="00C12BF1"/>
    <w:rsid w:val="00C14566"/>
    <w:rsid w:val="00C15184"/>
    <w:rsid w:val="00C153A5"/>
    <w:rsid w:val="00C1542B"/>
    <w:rsid w:val="00C1543A"/>
    <w:rsid w:val="00C155B7"/>
    <w:rsid w:val="00C156CE"/>
    <w:rsid w:val="00C15932"/>
    <w:rsid w:val="00C15987"/>
    <w:rsid w:val="00C16964"/>
    <w:rsid w:val="00C16D98"/>
    <w:rsid w:val="00C20032"/>
    <w:rsid w:val="00C20D29"/>
    <w:rsid w:val="00C219CD"/>
    <w:rsid w:val="00C228AF"/>
    <w:rsid w:val="00C22BC6"/>
    <w:rsid w:val="00C23FBE"/>
    <w:rsid w:val="00C24C42"/>
    <w:rsid w:val="00C24D53"/>
    <w:rsid w:val="00C25179"/>
    <w:rsid w:val="00C26155"/>
    <w:rsid w:val="00C26D97"/>
    <w:rsid w:val="00C30F86"/>
    <w:rsid w:val="00C3152B"/>
    <w:rsid w:val="00C31DF3"/>
    <w:rsid w:val="00C32EA8"/>
    <w:rsid w:val="00C3422A"/>
    <w:rsid w:val="00C34517"/>
    <w:rsid w:val="00C34A72"/>
    <w:rsid w:val="00C35725"/>
    <w:rsid w:val="00C36A03"/>
    <w:rsid w:val="00C36CF2"/>
    <w:rsid w:val="00C37658"/>
    <w:rsid w:val="00C40FAD"/>
    <w:rsid w:val="00C4183B"/>
    <w:rsid w:val="00C42BC0"/>
    <w:rsid w:val="00C435E3"/>
    <w:rsid w:val="00C43B11"/>
    <w:rsid w:val="00C43C99"/>
    <w:rsid w:val="00C44EF3"/>
    <w:rsid w:val="00C46079"/>
    <w:rsid w:val="00C4607F"/>
    <w:rsid w:val="00C46980"/>
    <w:rsid w:val="00C47356"/>
    <w:rsid w:val="00C50649"/>
    <w:rsid w:val="00C50FB7"/>
    <w:rsid w:val="00C51AC9"/>
    <w:rsid w:val="00C51C4B"/>
    <w:rsid w:val="00C51E59"/>
    <w:rsid w:val="00C52184"/>
    <w:rsid w:val="00C530C0"/>
    <w:rsid w:val="00C5370B"/>
    <w:rsid w:val="00C53F89"/>
    <w:rsid w:val="00C54DE0"/>
    <w:rsid w:val="00C55C24"/>
    <w:rsid w:val="00C56267"/>
    <w:rsid w:val="00C566A6"/>
    <w:rsid w:val="00C5695C"/>
    <w:rsid w:val="00C56E75"/>
    <w:rsid w:val="00C57097"/>
    <w:rsid w:val="00C60CD9"/>
    <w:rsid w:val="00C61E56"/>
    <w:rsid w:val="00C63299"/>
    <w:rsid w:val="00C634F6"/>
    <w:rsid w:val="00C6410E"/>
    <w:rsid w:val="00C64220"/>
    <w:rsid w:val="00C64353"/>
    <w:rsid w:val="00C6482F"/>
    <w:rsid w:val="00C648DD"/>
    <w:rsid w:val="00C64FDF"/>
    <w:rsid w:val="00C65127"/>
    <w:rsid w:val="00C652BF"/>
    <w:rsid w:val="00C65D53"/>
    <w:rsid w:val="00C66C77"/>
    <w:rsid w:val="00C6749B"/>
    <w:rsid w:val="00C67ABE"/>
    <w:rsid w:val="00C67BE8"/>
    <w:rsid w:val="00C67E31"/>
    <w:rsid w:val="00C7027A"/>
    <w:rsid w:val="00C70450"/>
    <w:rsid w:val="00C706DF"/>
    <w:rsid w:val="00C70A16"/>
    <w:rsid w:val="00C71827"/>
    <w:rsid w:val="00C7187E"/>
    <w:rsid w:val="00C719C8"/>
    <w:rsid w:val="00C739B2"/>
    <w:rsid w:val="00C74036"/>
    <w:rsid w:val="00C7407A"/>
    <w:rsid w:val="00C75579"/>
    <w:rsid w:val="00C75B25"/>
    <w:rsid w:val="00C75DE4"/>
    <w:rsid w:val="00C76A8C"/>
    <w:rsid w:val="00C76B68"/>
    <w:rsid w:val="00C77205"/>
    <w:rsid w:val="00C77580"/>
    <w:rsid w:val="00C77C2C"/>
    <w:rsid w:val="00C81167"/>
    <w:rsid w:val="00C81A2A"/>
    <w:rsid w:val="00C81CA0"/>
    <w:rsid w:val="00C833FF"/>
    <w:rsid w:val="00C83589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90303"/>
    <w:rsid w:val="00C90BD0"/>
    <w:rsid w:val="00C90FCB"/>
    <w:rsid w:val="00C918B3"/>
    <w:rsid w:val="00C91963"/>
    <w:rsid w:val="00C923B5"/>
    <w:rsid w:val="00C9309B"/>
    <w:rsid w:val="00C942D5"/>
    <w:rsid w:val="00C96AF1"/>
    <w:rsid w:val="00CA0653"/>
    <w:rsid w:val="00CA10C6"/>
    <w:rsid w:val="00CA1E52"/>
    <w:rsid w:val="00CA2E77"/>
    <w:rsid w:val="00CA3757"/>
    <w:rsid w:val="00CA47C4"/>
    <w:rsid w:val="00CA4984"/>
    <w:rsid w:val="00CA49DC"/>
    <w:rsid w:val="00CA4E15"/>
    <w:rsid w:val="00CA5736"/>
    <w:rsid w:val="00CA6857"/>
    <w:rsid w:val="00CA6BCA"/>
    <w:rsid w:val="00CA7314"/>
    <w:rsid w:val="00CA7B21"/>
    <w:rsid w:val="00CB0874"/>
    <w:rsid w:val="00CB13FB"/>
    <w:rsid w:val="00CB178C"/>
    <w:rsid w:val="00CB1AEF"/>
    <w:rsid w:val="00CB2665"/>
    <w:rsid w:val="00CB3C94"/>
    <w:rsid w:val="00CB4A3E"/>
    <w:rsid w:val="00CB4F26"/>
    <w:rsid w:val="00CB7BF3"/>
    <w:rsid w:val="00CC04C9"/>
    <w:rsid w:val="00CC08BD"/>
    <w:rsid w:val="00CC0981"/>
    <w:rsid w:val="00CC0A7B"/>
    <w:rsid w:val="00CC0E94"/>
    <w:rsid w:val="00CC0EBC"/>
    <w:rsid w:val="00CC16C2"/>
    <w:rsid w:val="00CC17DF"/>
    <w:rsid w:val="00CC1B50"/>
    <w:rsid w:val="00CC22B0"/>
    <w:rsid w:val="00CC24D0"/>
    <w:rsid w:val="00CC2DE5"/>
    <w:rsid w:val="00CC3372"/>
    <w:rsid w:val="00CC3AD3"/>
    <w:rsid w:val="00CC420D"/>
    <w:rsid w:val="00CC4456"/>
    <w:rsid w:val="00CC4540"/>
    <w:rsid w:val="00CC47D3"/>
    <w:rsid w:val="00CC4F14"/>
    <w:rsid w:val="00CC6A1A"/>
    <w:rsid w:val="00CC6A32"/>
    <w:rsid w:val="00CC6BA2"/>
    <w:rsid w:val="00CC743C"/>
    <w:rsid w:val="00CD0EA0"/>
    <w:rsid w:val="00CD1A31"/>
    <w:rsid w:val="00CD2827"/>
    <w:rsid w:val="00CD2EC1"/>
    <w:rsid w:val="00CD3715"/>
    <w:rsid w:val="00CD37AB"/>
    <w:rsid w:val="00CD3C4B"/>
    <w:rsid w:val="00CD3C70"/>
    <w:rsid w:val="00CD411A"/>
    <w:rsid w:val="00CD42FB"/>
    <w:rsid w:val="00CD48DD"/>
    <w:rsid w:val="00CD5549"/>
    <w:rsid w:val="00CD56E2"/>
    <w:rsid w:val="00CD5711"/>
    <w:rsid w:val="00CD5C45"/>
    <w:rsid w:val="00CD68D9"/>
    <w:rsid w:val="00CD721D"/>
    <w:rsid w:val="00CD7ACD"/>
    <w:rsid w:val="00CD7D24"/>
    <w:rsid w:val="00CD7E04"/>
    <w:rsid w:val="00CE09A8"/>
    <w:rsid w:val="00CE0CC5"/>
    <w:rsid w:val="00CE1C5D"/>
    <w:rsid w:val="00CE1C94"/>
    <w:rsid w:val="00CE266D"/>
    <w:rsid w:val="00CE3529"/>
    <w:rsid w:val="00CE36EF"/>
    <w:rsid w:val="00CE3908"/>
    <w:rsid w:val="00CE3F9B"/>
    <w:rsid w:val="00CE5AB5"/>
    <w:rsid w:val="00CE6147"/>
    <w:rsid w:val="00CE6288"/>
    <w:rsid w:val="00CE62F6"/>
    <w:rsid w:val="00CE65A6"/>
    <w:rsid w:val="00CE698A"/>
    <w:rsid w:val="00CF045B"/>
    <w:rsid w:val="00CF047B"/>
    <w:rsid w:val="00CF0C1E"/>
    <w:rsid w:val="00CF0F45"/>
    <w:rsid w:val="00CF1034"/>
    <w:rsid w:val="00CF23DA"/>
    <w:rsid w:val="00CF2C39"/>
    <w:rsid w:val="00CF42A4"/>
    <w:rsid w:val="00CF522A"/>
    <w:rsid w:val="00CF67A9"/>
    <w:rsid w:val="00CF69B1"/>
    <w:rsid w:val="00CF7113"/>
    <w:rsid w:val="00CF7173"/>
    <w:rsid w:val="00CF7A0A"/>
    <w:rsid w:val="00CF7DA5"/>
    <w:rsid w:val="00D002C9"/>
    <w:rsid w:val="00D00B90"/>
    <w:rsid w:val="00D00EDC"/>
    <w:rsid w:val="00D018B2"/>
    <w:rsid w:val="00D01A74"/>
    <w:rsid w:val="00D01BF7"/>
    <w:rsid w:val="00D0226F"/>
    <w:rsid w:val="00D02E91"/>
    <w:rsid w:val="00D03118"/>
    <w:rsid w:val="00D054DA"/>
    <w:rsid w:val="00D05CA1"/>
    <w:rsid w:val="00D10A40"/>
    <w:rsid w:val="00D10A8F"/>
    <w:rsid w:val="00D10FE7"/>
    <w:rsid w:val="00D11BC7"/>
    <w:rsid w:val="00D130B7"/>
    <w:rsid w:val="00D150F8"/>
    <w:rsid w:val="00D152DB"/>
    <w:rsid w:val="00D15F33"/>
    <w:rsid w:val="00D16ACD"/>
    <w:rsid w:val="00D178CE"/>
    <w:rsid w:val="00D17D72"/>
    <w:rsid w:val="00D20ADA"/>
    <w:rsid w:val="00D22AE9"/>
    <w:rsid w:val="00D22C60"/>
    <w:rsid w:val="00D2370A"/>
    <w:rsid w:val="00D24B81"/>
    <w:rsid w:val="00D24D0F"/>
    <w:rsid w:val="00D250B3"/>
    <w:rsid w:val="00D258EF"/>
    <w:rsid w:val="00D2692C"/>
    <w:rsid w:val="00D27208"/>
    <w:rsid w:val="00D274A0"/>
    <w:rsid w:val="00D279D8"/>
    <w:rsid w:val="00D30340"/>
    <w:rsid w:val="00D3088A"/>
    <w:rsid w:val="00D31580"/>
    <w:rsid w:val="00D31DDA"/>
    <w:rsid w:val="00D31E65"/>
    <w:rsid w:val="00D3258D"/>
    <w:rsid w:val="00D329CA"/>
    <w:rsid w:val="00D32BE3"/>
    <w:rsid w:val="00D340C4"/>
    <w:rsid w:val="00D347C4"/>
    <w:rsid w:val="00D34858"/>
    <w:rsid w:val="00D355D6"/>
    <w:rsid w:val="00D375ED"/>
    <w:rsid w:val="00D404DD"/>
    <w:rsid w:val="00D4062C"/>
    <w:rsid w:val="00D40FD6"/>
    <w:rsid w:val="00D412A2"/>
    <w:rsid w:val="00D41E81"/>
    <w:rsid w:val="00D41EB2"/>
    <w:rsid w:val="00D43B03"/>
    <w:rsid w:val="00D43CF6"/>
    <w:rsid w:val="00D43D4D"/>
    <w:rsid w:val="00D44257"/>
    <w:rsid w:val="00D44BA1"/>
    <w:rsid w:val="00D45E95"/>
    <w:rsid w:val="00D45EBC"/>
    <w:rsid w:val="00D477E6"/>
    <w:rsid w:val="00D508E4"/>
    <w:rsid w:val="00D52316"/>
    <w:rsid w:val="00D52563"/>
    <w:rsid w:val="00D54AB5"/>
    <w:rsid w:val="00D55650"/>
    <w:rsid w:val="00D5588E"/>
    <w:rsid w:val="00D55EE6"/>
    <w:rsid w:val="00D56700"/>
    <w:rsid w:val="00D57980"/>
    <w:rsid w:val="00D57D9E"/>
    <w:rsid w:val="00D61DCB"/>
    <w:rsid w:val="00D62EDD"/>
    <w:rsid w:val="00D634DE"/>
    <w:rsid w:val="00D6368A"/>
    <w:rsid w:val="00D63915"/>
    <w:rsid w:val="00D64454"/>
    <w:rsid w:val="00D64A20"/>
    <w:rsid w:val="00D65F79"/>
    <w:rsid w:val="00D67AFC"/>
    <w:rsid w:val="00D71BD8"/>
    <w:rsid w:val="00D71C79"/>
    <w:rsid w:val="00D729BB"/>
    <w:rsid w:val="00D730FF"/>
    <w:rsid w:val="00D73422"/>
    <w:rsid w:val="00D73E4F"/>
    <w:rsid w:val="00D7409B"/>
    <w:rsid w:val="00D744E9"/>
    <w:rsid w:val="00D75336"/>
    <w:rsid w:val="00D75A60"/>
    <w:rsid w:val="00D7669D"/>
    <w:rsid w:val="00D77039"/>
    <w:rsid w:val="00D776BA"/>
    <w:rsid w:val="00D82785"/>
    <w:rsid w:val="00D82BF5"/>
    <w:rsid w:val="00D82C6C"/>
    <w:rsid w:val="00D82D35"/>
    <w:rsid w:val="00D83E68"/>
    <w:rsid w:val="00D8455E"/>
    <w:rsid w:val="00D84F3D"/>
    <w:rsid w:val="00D854C5"/>
    <w:rsid w:val="00D85823"/>
    <w:rsid w:val="00D873F4"/>
    <w:rsid w:val="00D878B8"/>
    <w:rsid w:val="00D87EBD"/>
    <w:rsid w:val="00D90644"/>
    <w:rsid w:val="00D906DA"/>
    <w:rsid w:val="00D911F7"/>
    <w:rsid w:val="00D930C8"/>
    <w:rsid w:val="00D93C39"/>
    <w:rsid w:val="00D94065"/>
    <w:rsid w:val="00D97029"/>
    <w:rsid w:val="00D97D2A"/>
    <w:rsid w:val="00DA00A0"/>
    <w:rsid w:val="00DA0A3A"/>
    <w:rsid w:val="00DA0E4E"/>
    <w:rsid w:val="00DA0FFC"/>
    <w:rsid w:val="00DA248D"/>
    <w:rsid w:val="00DA2E76"/>
    <w:rsid w:val="00DA3522"/>
    <w:rsid w:val="00DA3D4A"/>
    <w:rsid w:val="00DA3E35"/>
    <w:rsid w:val="00DA3F48"/>
    <w:rsid w:val="00DA40CC"/>
    <w:rsid w:val="00DA5212"/>
    <w:rsid w:val="00DA5266"/>
    <w:rsid w:val="00DA5541"/>
    <w:rsid w:val="00DA613D"/>
    <w:rsid w:val="00DA6C52"/>
    <w:rsid w:val="00DA7360"/>
    <w:rsid w:val="00DB047E"/>
    <w:rsid w:val="00DB0A6D"/>
    <w:rsid w:val="00DB1EA6"/>
    <w:rsid w:val="00DB23EB"/>
    <w:rsid w:val="00DB2635"/>
    <w:rsid w:val="00DB2A01"/>
    <w:rsid w:val="00DB2A15"/>
    <w:rsid w:val="00DB337F"/>
    <w:rsid w:val="00DB3821"/>
    <w:rsid w:val="00DB3C96"/>
    <w:rsid w:val="00DB4BFF"/>
    <w:rsid w:val="00DB4C95"/>
    <w:rsid w:val="00DB5637"/>
    <w:rsid w:val="00DB57BD"/>
    <w:rsid w:val="00DB5EE2"/>
    <w:rsid w:val="00DB5F90"/>
    <w:rsid w:val="00DB7456"/>
    <w:rsid w:val="00DB746F"/>
    <w:rsid w:val="00DB7617"/>
    <w:rsid w:val="00DB7618"/>
    <w:rsid w:val="00DC0407"/>
    <w:rsid w:val="00DC0949"/>
    <w:rsid w:val="00DC1626"/>
    <w:rsid w:val="00DC2002"/>
    <w:rsid w:val="00DC2E89"/>
    <w:rsid w:val="00DC3599"/>
    <w:rsid w:val="00DC4821"/>
    <w:rsid w:val="00DC4BE9"/>
    <w:rsid w:val="00DC600E"/>
    <w:rsid w:val="00DC670C"/>
    <w:rsid w:val="00DC7FEE"/>
    <w:rsid w:val="00DD1667"/>
    <w:rsid w:val="00DD45FF"/>
    <w:rsid w:val="00DD477B"/>
    <w:rsid w:val="00DD4F27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578E"/>
    <w:rsid w:val="00DE60B5"/>
    <w:rsid w:val="00DE7E1C"/>
    <w:rsid w:val="00DF0313"/>
    <w:rsid w:val="00DF1278"/>
    <w:rsid w:val="00DF1349"/>
    <w:rsid w:val="00DF2AA4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E007A1"/>
    <w:rsid w:val="00E00BA9"/>
    <w:rsid w:val="00E0118F"/>
    <w:rsid w:val="00E014D7"/>
    <w:rsid w:val="00E01892"/>
    <w:rsid w:val="00E0208A"/>
    <w:rsid w:val="00E02C7F"/>
    <w:rsid w:val="00E02E97"/>
    <w:rsid w:val="00E034A5"/>
    <w:rsid w:val="00E03735"/>
    <w:rsid w:val="00E040AF"/>
    <w:rsid w:val="00E047F6"/>
    <w:rsid w:val="00E048D0"/>
    <w:rsid w:val="00E04C24"/>
    <w:rsid w:val="00E05C7A"/>
    <w:rsid w:val="00E071A0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657A"/>
    <w:rsid w:val="00E16BAD"/>
    <w:rsid w:val="00E17BA1"/>
    <w:rsid w:val="00E20D56"/>
    <w:rsid w:val="00E21F3B"/>
    <w:rsid w:val="00E225DC"/>
    <w:rsid w:val="00E2264C"/>
    <w:rsid w:val="00E2345F"/>
    <w:rsid w:val="00E23854"/>
    <w:rsid w:val="00E23D66"/>
    <w:rsid w:val="00E24F92"/>
    <w:rsid w:val="00E25B2F"/>
    <w:rsid w:val="00E25FA2"/>
    <w:rsid w:val="00E26539"/>
    <w:rsid w:val="00E268CD"/>
    <w:rsid w:val="00E27747"/>
    <w:rsid w:val="00E302A8"/>
    <w:rsid w:val="00E31480"/>
    <w:rsid w:val="00E32A11"/>
    <w:rsid w:val="00E32C92"/>
    <w:rsid w:val="00E32D41"/>
    <w:rsid w:val="00E33685"/>
    <w:rsid w:val="00E347C7"/>
    <w:rsid w:val="00E34BBA"/>
    <w:rsid w:val="00E368C7"/>
    <w:rsid w:val="00E37291"/>
    <w:rsid w:val="00E375E1"/>
    <w:rsid w:val="00E40C34"/>
    <w:rsid w:val="00E41DB0"/>
    <w:rsid w:val="00E42094"/>
    <w:rsid w:val="00E42206"/>
    <w:rsid w:val="00E42246"/>
    <w:rsid w:val="00E422BC"/>
    <w:rsid w:val="00E427D1"/>
    <w:rsid w:val="00E428AF"/>
    <w:rsid w:val="00E4299A"/>
    <w:rsid w:val="00E42BE4"/>
    <w:rsid w:val="00E42E62"/>
    <w:rsid w:val="00E44992"/>
    <w:rsid w:val="00E458E6"/>
    <w:rsid w:val="00E465C7"/>
    <w:rsid w:val="00E468B2"/>
    <w:rsid w:val="00E473D2"/>
    <w:rsid w:val="00E50339"/>
    <w:rsid w:val="00E50E52"/>
    <w:rsid w:val="00E521F8"/>
    <w:rsid w:val="00E52C8B"/>
    <w:rsid w:val="00E53719"/>
    <w:rsid w:val="00E537A8"/>
    <w:rsid w:val="00E5441B"/>
    <w:rsid w:val="00E568C8"/>
    <w:rsid w:val="00E56D88"/>
    <w:rsid w:val="00E57463"/>
    <w:rsid w:val="00E57A69"/>
    <w:rsid w:val="00E60628"/>
    <w:rsid w:val="00E61D24"/>
    <w:rsid w:val="00E61D61"/>
    <w:rsid w:val="00E62744"/>
    <w:rsid w:val="00E62857"/>
    <w:rsid w:val="00E6286F"/>
    <w:rsid w:val="00E62D88"/>
    <w:rsid w:val="00E630D5"/>
    <w:rsid w:val="00E65A4A"/>
    <w:rsid w:val="00E6636C"/>
    <w:rsid w:val="00E66966"/>
    <w:rsid w:val="00E66991"/>
    <w:rsid w:val="00E672B7"/>
    <w:rsid w:val="00E67592"/>
    <w:rsid w:val="00E67CE0"/>
    <w:rsid w:val="00E7016C"/>
    <w:rsid w:val="00E719E9"/>
    <w:rsid w:val="00E72BF2"/>
    <w:rsid w:val="00E74035"/>
    <w:rsid w:val="00E74736"/>
    <w:rsid w:val="00E74C51"/>
    <w:rsid w:val="00E752F0"/>
    <w:rsid w:val="00E7685A"/>
    <w:rsid w:val="00E76CBA"/>
    <w:rsid w:val="00E802B9"/>
    <w:rsid w:val="00E80505"/>
    <w:rsid w:val="00E806E0"/>
    <w:rsid w:val="00E808F2"/>
    <w:rsid w:val="00E80B62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9061C"/>
    <w:rsid w:val="00E906AF"/>
    <w:rsid w:val="00E911AA"/>
    <w:rsid w:val="00E91400"/>
    <w:rsid w:val="00E91A0C"/>
    <w:rsid w:val="00E92DEA"/>
    <w:rsid w:val="00E934A8"/>
    <w:rsid w:val="00E93A70"/>
    <w:rsid w:val="00E93EAF"/>
    <w:rsid w:val="00E955DC"/>
    <w:rsid w:val="00E9589C"/>
    <w:rsid w:val="00E9617A"/>
    <w:rsid w:val="00E96873"/>
    <w:rsid w:val="00E9729C"/>
    <w:rsid w:val="00E9742E"/>
    <w:rsid w:val="00EA0C1F"/>
    <w:rsid w:val="00EA18B5"/>
    <w:rsid w:val="00EA19E9"/>
    <w:rsid w:val="00EA26E0"/>
    <w:rsid w:val="00EA302A"/>
    <w:rsid w:val="00EA3037"/>
    <w:rsid w:val="00EA3821"/>
    <w:rsid w:val="00EA3C27"/>
    <w:rsid w:val="00EA4315"/>
    <w:rsid w:val="00EA54BC"/>
    <w:rsid w:val="00EA619D"/>
    <w:rsid w:val="00EA6294"/>
    <w:rsid w:val="00EA63DC"/>
    <w:rsid w:val="00EA649C"/>
    <w:rsid w:val="00EA7645"/>
    <w:rsid w:val="00EA784F"/>
    <w:rsid w:val="00EA7AD3"/>
    <w:rsid w:val="00EB07F7"/>
    <w:rsid w:val="00EB2D64"/>
    <w:rsid w:val="00EB3541"/>
    <w:rsid w:val="00EB4352"/>
    <w:rsid w:val="00EB4A8D"/>
    <w:rsid w:val="00EB5EAE"/>
    <w:rsid w:val="00EB6048"/>
    <w:rsid w:val="00EB634A"/>
    <w:rsid w:val="00EB6A6C"/>
    <w:rsid w:val="00EB77EA"/>
    <w:rsid w:val="00EB7B4E"/>
    <w:rsid w:val="00EB7C82"/>
    <w:rsid w:val="00EC0D46"/>
    <w:rsid w:val="00EC118A"/>
    <w:rsid w:val="00EC1778"/>
    <w:rsid w:val="00EC19BD"/>
    <w:rsid w:val="00EC2AFB"/>
    <w:rsid w:val="00EC3677"/>
    <w:rsid w:val="00EC36BA"/>
    <w:rsid w:val="00EC3CF1"/>
    <w:rsid w:val="00EC4A1F"/>
    <w:rsid w:val="00EC526C"/>
    <w:rsid w:val="00EC52CB"/>
    <w:rsid w:val="00EC5516"/>
    <w:rsid w:val="00EC5700"/>
    <w:rsid w:val="00EC5CB0"/>
    <w:rsid w:val="00EC5CE0"/>
    <w:rsid w:val="00EC6829"/>
    <w:rsid w:val="00EC6BA9"/>
    <w:rsid w:val="00EC7967"/>
    <w:rsid w:val="00EC7DDF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6D0"/>
    <w:rsid w:val="00EE03ED"/>
    <w:rsid w:val="00EE0D3C"/>
    <w:rsid w:val="00EE0E06"/>
    <w:rsid w:val="00EE1477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981"/>
    <w:rsid w:val="00EF0EAE"/>
    <w:rsid w:val="00EF1695"/>
    <w:rsid w:val="00EF282F"/>
    <w:rsid w:val="00EF2869"/>
    <w:rsid w:val="00EF2A5A"/>
    <w:rsid w:val="00EF2EDD"/>
    <w:rsid w:val="00EF3188"/>
    <w:rsid w:val="00EF3963"/>
    <w:rsid w:val="00EF4165"/>
    <w:rsid w:val="00EF4259"/>
    <w:rsid w:val="00EF4408"/>
    <w:rsid w:val="00EF517F"/>
    <w:rsid w:val="00EF568F"/>
    <w:rsid w:val="00EF64F0"/>
    <w:rsid w:val="00EF6811"/>
    <w:rsid w:val="00EF6A91"/>
    <w:rsid w:val="00EF6BCA"/>
    <w:rsid w:val="00EF6BEA"/>
    <w:rsid w:val="00EF7C70"/>
    <w:rsid w:val="00F001A5"/>
    <w:rsid w:val="00F00412"/>
    <w:rsid w:val="00F008C6"/>
    <w:rsid w:val="00F01234"/>
    <w:rsid w:val="00F0165E"/>
    <w:rsid w:val="00F017CE"/>
    <w:rsid w:val="00F01CF8"/>
    <w:rsid w:val="00F02006"/>
    <w:rsid w:val="00F0379C"/>
    <w:rsid w:val="00F048CE"/>
    <w:rsid w:val="00F04D25"/>
    <w:rsid w:val="00F05039"/>
    <w:rsid w:val="00F051EE"/>
    <w:rsid w:val="00F05B06"/>
    <w:rsid w:val="00F05B24"/>
    <w:rsid w:val="00F06BE6"/>
    <w:rsid w:val="00F0777C"/>
    <w:rsid w:val="00F07E6F"/>
    <w:rsid w:val="00F07F85"/>
    <w:rsid w:val="00F10E50"/>
    <w:rsid w:val="00F12D7F"/>
    <w:rsid w:val="00F13FDF"/>
    <w:rsid w:val="00F1468F"/>
    <w:rsid w:val="00F14F14"/>
    <w:rsid w:val="00F1544D"/>
    <w:rsid w:val="00F16130"/>
    <w:rsid w:val="00F16814"/>
    <w:rsid w:val="00F16830"/>
    <w:rsid w:val="00F16A9F"/>
    <w:rsid w:val="00F16DB9"/>
    <w:rsid w:val="00F16DDF"/>
    <w:rsid w:val="00F172A9"/>
    <w:rsid w:val="00F17877"/>
    <w:rsid w:val="00F17A87"/>
    <w:rsid w:val="00F17A94"/>
    <w:rsid w:val="00F17B87"/>
    <w:rsid w:val="00F17CFF"/>
    <w:rsid w:val="00F20297"/>
    <w:rsid w:val="00F21880"/>
    <w:rsid w:val="00F218D1"/>
    <w:rsid w:val="00F21961"/>
    <w:rsid w:val="00F227C9"/>
    <w:rsid w:val="00F22824"/>
    <w:rsid w:val="00F2284E"/>
    <w:rsid w:val="00F23F2C"/>
    <w:rsid w:val="00F24139"/>
    <w:rsid w:val="00F25088"/>
    <w:rsid w:val="00F250DB"/>
    <w:rsid w:val="00F2516C"/>
    <w:rsid w:val="00F26038"/>
    <w:rsid w:val="00F27300"/>
    <w:rsid w:val="00F27CC5"/>
    <w:rsid w:val="00F30509"/>
    <w:rsid w:val="00F31116"/>
    <w:rsid w:val="00F313B8"/>
    <w:rsid w:val="00F32A1A"/>
    <w:rsid w:val="00F32D3B"/>
    <w:rsid w:val="00F3300C"/>
    <w:rsid w:val="00F34262"/>
    <w:rsid w:val="00F3512C"/>
    <w:rsid w:val="00F366FF"/>
    <w:rsid w:val="00F372EB"/>
    <w:rsid w:val="00F4294A"/>
    <w:rsid w:val="00F431D0"/>
    <w:rsid w:val="00F43AEF"/>
    <w:rsid w:val="00F44048"/>
    <w:rsid w:val="00F44585"/>
    <w:rsid w:val="00F4517C"/>
    <w:rsid w:val="00F459C8"/>
    <w:rsid w:val="00F45C97"/>
    <w:rsid w:val="00F45F6B"/>
    <w:rsid w:val="00F46382"/>
    <w:rsid w:val="00F463F7"/>
    <w:rsid w:val="00F46B7D"/>
    <w:rsid w:val="00F47C56"/>
    <w:rsid w:val="00F5017B"/>
    <w:rsid w:val="00F50282"/>
    <w:rsid w:val="00F5114F"/>
    <w:rsid w:val="00F5142F"/>
    <w:rsid w:val="00F515A3"/>
    <w:rsid w:val="00F52130"/>
    <w:rsid w:val="00F52E46"/>
    <w:rsid w:val="00F5340B"/>
    <w:rsid w:val="00F54163"/>
    <w:rsid w:val="00F546FA"/>
    <w:rsid w:val="00F55313"/>
    <w:rsid w:val="00F55497"/>
    <w:rsid w:val="00F55623"/>
    <w:rsid w:val="00F55641"/>
    <w:rsid w:val="00F56404"/>
    <w:rsid w:val="00F564A3"/>
    <w:rsid w:val="00F57604"/>
    <w:rsid w:val="00F615EB"/>
    <w:rsid w:val="00F624F9"/>
    <w:rsid w:val="00F62F28"/>
    <w:rsid w:val="00F66488"/>
    <w:rsid w:val="00F6664F"/>
    <w:rsid w:val="00F67143"/>
    <w:rsid w:val="00F676C6"/>
    <w:rsid w:val="00F677B4"/>
    <w:rsid w:val="00F7040E"/>
    <w:rsid w:val="00F70D5A"/>
    <w:rsid w:val="00F72851"/>
    <w:rsid w:val="00F730BE"/>
    <w:rsid w:val="00F737FE"/>
    <w:rsid w:val="00F741C3"/>
    <w:rsid w:val="00F74377"/>
    <w:rsid w:val="00F76714"/>
    <w:rsid w:val="00F76988"/>
    <w:rsid w:val="00F76E23"/>
    <w:rsid w:val="00F775E9"/>
    <w:rsid w:val="00F80855"/>
    <w:rsid w:val="00F80BF2"/>
    <w:rsid w:val="00F8122D"/>
    <w:rsid w:val="00F81342"/>
    <w:rsid w:val="00F81948"/>
    <w:rsid w:val="00F81A70"/>
    <w:rsid w:val="00F81D16"/>
    <w:rsid w:val="00F82514"/>
    <w:rsid w:val="00F83349"/>
    <w:rsid w:val="00F834B3"/>
    <w:rsid w:val="00F834E5"/>
    <w:rsid w:val="00F835D5"/>
    <w:rsid w:val="00F837D1"/>
    <w:rsid w:val="00F843F6"/>
    <w:rsid w:val="00F84CBD"/>
    <w:rsid w:val="00F84F71"/>
    <w:rsid w:val="00F85D00"/>
    <w:rsid w:val="00F8611E"/>
    <w:rsid w:val="00F8684E"/>
    <w:rsid w:val="00F86A87"/>
    <w:rsid w:val="00F871AB"/>
    <w:rsid w:val="00F87358"/>
    <w:rsid w:val="00F90765"/>
    <w:rsid w:val="00F90786"/>
    <w:rsid w:val="00F91ED2"/>
    <w:rsid w:val="00F923CD"/>
    <w:rsid w:val="00F945F5"/>
    <w:rsid w:val="00F948A3"/>
    <w:rsid w:val="00F94A05"/>
    <w:rsid w:val="00F95E67"/>
    <w:rsid w:val="00F960F3"/>
    <w:rsid w:val="00F97946"/>
    <w:rsid w:val="00F97C7E"/>
    <w:rsid w:val="00FA0D10"/>
    <w:rsid w:val="00FA2B3A"/>
    <w:rsid w:val="00FA2BF1"/>
    <w:rsid w:val="00FA4C8C"/>
    <w:rsid w:val="00FA57D3"/>
    <w:rsid w:val="00FA7735"/>
    <w:rsid w:val="00FB0458"/>
    <w:rsid w:val="00FB1244"/>
    <w:rsid w:val="00FB1BAF"/>
    <w:rsid w:val="00FB1CA7"/>
    <w:rsid w:val="00FB1EAD"/>
    <w:rsid w:val="00FB222E"/>
    <w:rsid w:val="00FB2C94"/>
    <w:rsid w:val="00FB3C39"/>
    <w:rsid w:val="00FB3CE3"/>
    <w:rsid w:val="00FB41EA"/>
    <w:rsid w:val="00FB5033"/>
    <w:rsid w:val="00FB5474"/>
    <w:rsid w:val="00FB5F30"/>
    <w:rsid w:val="00FB76B9"/>
    <w:rsid w:val="00FC0CE5"/>
    <w:rsid w:val="00FC1062"/>
    <w:rsid w:val="00FC1089"/>
    <w:rsid w:val="00FC138B"/>
    <w:rsid w:val="00FC1B32"/>
    <w:rsid w:val="00FC3561"/>
    <w:rsid w:val="00FC3885"/>
    <w:rsid w:val="00FC3CE2"/>
    <w:rsid w:val="00FC4620"/>
    <w:rsid w:val="00FC53C9"/>
    <w:rsid w:val="00FC60ED"/>
    <w:rsid w:val="00FC6611"/>
    <w:rsid w:val="00FC785A"/>
    <w:rsid w:val="00FC7AE2"/>
    <w:rsid w:val="00FC7E08"/>
    <w:rsid w:val="00FD141E"/>
    <w:rsid w:val="00FD1D05"/>
    <w:rsid w:val="00FD2F14"/>
    <w:rsid w:val="00FD3ABB"/>
    <w:rsid w:val="00FD3D4F"/>
    <w:rsid w:val="00FD497D"/>
    <w:rsid w:val="00FD4A0E"/>
    <w:rsid w:val="00FD532E"/>
    <w:rsid w:val="00FD5790"/>
    <w:rsid w:val="00FD5F71"/>
    <w:rsid w:val="00FD65CF"/>
    <w:rsid w:val="00FD6BFC"/>
    <w:rsid w:val="00FD6E1B"/>
    <w:rsid w:val="00FD71FB"/>
    <w:rsid w:val="00FD76AA"/>
    <w:rsid w:val="00FD78D9"/>
    <w:rsid w:val="00FD7BE2"/>
    <w:rsid w:val="00FE158C"/>
    <w:rsid w:val="00FE15BA"/>
    <w:rsid w:val="00FE25C0"/>
    <w:rsid w:val="00FE3684"/>
    <w:rsid w:val="00FE3909"/>
    <w:rsid w:val="00FE3CF5"/>
    <w:rsid w:val="00FE3F95"/>
    <w:rsid w:val="00FE4081"/>
    <w:rsid w:val="00FE40C1"/>
    <w:rsid w:val="00FE46E9"/>
    <w:rsid w:val="00FE502F"/>
    <w:rsid w:val="00FE56D2"/>
    <w:rsid w:val="00FE5A73"/>
    <w:rsid w:val="00FE63EF"/>
    <w:rsid w:val="00FE71DC"/>
    <w:rsid w:val="00FE7461"/>
    <w:rsid w:val="00FE756D"/>
    <w:rsid w:val="00FE7759"/>
    <w:rsid w:val="00FF0305"/>
    <w:rsid w:val="00FF058F"/>
    <w:rsid w:val="00FF1584"/>
    <w:rsid w:val="00FF1C94"/>
    <w:rsid w:val="00FF35B4"/>
    <w:rsid w:val="00FF36A1"/>
    <w:rsid w:val="00FF3793"/>
    <w:rsid w:val="00FF3C4E"/>
    <w:rsid w:val="00FF3E5B"/>
    <w:rsid w:val="00FF421E"/>
    <w:rsid w:val="00FF4CA3"/>
    <w:rsid w:val="00FF577F"/>
    <w:rsid w:val="00FF5CEA"/>
    <w:rsid w:val="00FF662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040302FD-DF09-43AD-88C1-BCE1794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semiHidden/>
    <w:rsid w:val="0017390B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tabs>
        <w:tab w:val="num" w:pos="0"/>
      </w:tabs>
      <w:ind w:left="-14976" w:firstLine="0"/>
    </w:pPr>
  </w:style>
  <w:style w:type="paragraph" w:customStyle="1" w:styleId="1a">
    <w:name w:val="Маркированный_1"/>
    <w:basedOn w:val="a"/>
    <w:pPr>
      <w:tabs>
        <w:tab w:val="left" w:pos="900"/>
        <w:tab w:val="num" w:pos="3346"/>
      </w:tabs>
      <w:spacing w:line="360" w:lineRule="auto"/>
      <w:ind w:left="-7197"/>
      <w:jc w:val="both"/>
    </w:pPr>
  </w:style>
  <w:style w:type="paragraph" w:customStyle="1" w:styleId="1b">
    <w:name w:val="Маркированный список1"/>
    <w:basedOn w:val="1a"/>
    <w:pPr>
      <w:tabs>
        <w:tab w:val="clear" w:pos="3346"/>
      </w:tabs>
      <w:ind w:left="0"/>
    </w:pPr>
  </w:style>
  <w:style w:type="paragraph" w:customStyle="1" w:styleId="S1">
    <w:name w:val="S_Маркированный"/>
    <w:basedOn w:val="1b"/>
    <w:pPr>
      <w:tabs>
        <w:tab w:val="num" w:pos="360"/>
        <w:tab w:val="left" w:pos="1260"/>
      </w:tabs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086B03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BodyTextChar">
    <w:name w:val="Body Text Char"/>
    <w:aliases w:val="Основной текст Знак Знак Char,Знак Знак Знак Знак Знак Char,Знак Знак Знак Char"/>
    <w:basedOn w:val="a0"/>
    <w:locked/>
    <w:rsid w:val="00247384"/>
    <w:rPr>
      <w:rFonts w:cs="Times New Roman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egion.ru/tehreg/482/484/486/103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region.ru/tehreg/482/484/486/103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8260</Words>
  <Characters>47083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55233</CharactersWithSpaces>
  <SharedDoc>false</SharedDoc>
  <HLinks>
    <vt:vector size="150" baseType="variant">
      <vt:variant>
        <vt:i4>5701727</vt:i4>
      </vt:variant>
      <vt:variant>
        <vt:i4>141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5701727</vt:i4>
      </vt:variant>
      <vt:variant>
        <vt:i4>138</vt:i4>
      </vt:variant>
      <vt:variant>
        <vt:i4>0</vt:i4>
      </vt:variant>
      <vt:variant>
        <vt:i4>5</vt:i4>
      </vt:variant>
      <vt:variant>
        <vt:lpwstr>http://www.minregion.ru/tehreg/482/484/486/1033.html</vt:lpwstr>
      </vt:variant>
      <vt:variant>
        <vt:lpwstr/>
      </vt:variant>
      <vt:variant>
        <vt:i4>1703968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_Toc370801255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_Toc370801254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_Toc370801253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_Toc370801252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_Toc370801251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_Toc370801250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_Toc370801249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_Toc370801248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_Toc370801247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_Toc370801246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_Toc370801245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_Toc370801244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_Toc370801243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_Toc370801242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_Toc370801241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_Toc370801240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_Toc370801239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_Toc370801238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_Toc370801237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_Toc370801236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_Toc370801235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_Toc370801234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dc:description/>
  <cp:lastModifiedBy>W</cp:lastModifiedBy>
  <cp:revision>2</cp:revision>
  <cp:lastPrinted>2013-10-29T07:18:00Z</cp:lastPrinted>
  <dcterms:created xsi:type="dcterms:W3CDTF">2016-08-19T17:15:00Z</dcterms:created>
  <dcterms:modified xsi:type="dcterms:W3CDTF">2016-08-19T17:15:00Z</dcterms:modified>
</cp:coreProperties>
</file>