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971" w:rsidRDefault="00D34971" w:rsidP="003F6C3B">
      <w:pPr>
        <w:ind w:right="249" w:firstLine="720"/>
      </w:pPr>
      <w:bookmarkStart w:id="0" w:name="_Toc88363926"/>
      <w:bookmarkStart w:id="1" w:name="_Toc227390434"/>
      <w:bookmarkStart w:id="2" w:name="_GoBack"/>
      <w:bookmarkEnd w:id="2"/>
      <w:r w:rsidRPr="00DD3891">
        <w:t xml:space="preserve">Настоящим проектом предусматривается разработка </w:t>
      </w:r>
      <w:r>
        <w:t>схемы планировочной орган</w:t>
      </w:r>
      <w:r>
        <w:t>и</w:t>
      </w:r>
      <w:r>
        <w:t xml:space="preserve">зации земельных участков </w:t>
      </w:r>
      <w:r w:rsidRPr="00DD3891">
        <w:t>с учетом ландшафта местности</w:t>
      </w:r>
      <w:r>
        <w:t xml:space="preserve"> </w:t>
      </w:r>
    </w:p>
    <w:p w:rsidR="00006574" w:rsidRPr="00006574" w:rsidRDefault="00006574" w:rsidP="003F6C3B">
      <w:pPr>
        <w:ind w:right="249" w:firstLine="720"/>
      </w:pPr>
      <w:r>
        <w:t xml:space="preserve">Проект планировки является </w:t>
      </w:r>
      <w:proofErr w:type="gramStart"/>
      <w:r>
        <w:t>основополагающим  документом</w:t>
      </w:r>
      <w:proofErr w:type="gramEnd"/>
      <w:r>
        <w:t xml:space="preserve"> для разработки пр</w:t>
      </w:r>
      <w:r>
        <w:t>о</w:t>
      </w:r>
      <w:r>
        <w:t xml:space="preserve">екта межевания данной территории. </w:t>
      </w:r>
    </w:p>
    <w:p w:rsidR="00467228" w:rsidRPr="00913F2F" w:rsidRDefault="00362533" w:rsidP="00913F2F">
      <w:pPr>
        <w:pStyle w:val="1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D3891">
        <w:rPr>
          <w:rFonts w:ascii="Times New Roman" w:hAnsi="Times New Roman" w:cs="Times New Roman"/>
          <w:i/>
          <w:sz w:val="24"/>
          <w:szCs w:val="24"/>
        </w:rPr>
        <w:t>Проект организации и застройки территории земельного участка разработан с учетом основных положений сл</w:t>
      </w:r>
      <w:r w:rsidRPr="00DD3891">
        <w:rPr>
          <w:rFonts w:ascii="Times New Roman" w:hAnsi="Times New Roman" w:cs="Times New Roman"/>
          <w:i/>
          <w:sz w:val="24"/>
          <w:szCs w:val="24"/>
        </w:rPr>
        <w:t>е</w:t>
      </w:r>
      <w:r w:rsidRPr="00DD3891">
        <w:rPr>
          <w:rFonts w:ascii="Times New Roman" w:hAnsi="Times New Roman" w:cs="Times New Roman"/>
          <w:i/>
          <w:sz w:val="24"/>
          <w:szCs w:val="24"/>
        </w:rPr>
        <w:t>дующих документов</w:t>
      </w:r>
    </w:p>
    <w:p w:rsidR="00362533" w:rsidRDefault="00362533" w:rsidP="00362533">
      <w:pPr>
        <w:numPr>
          <w:ilvl w:val="0"/>
          <w:numId w:val="15"/>
        </w:numPr>
        <w:ind w:right="249"/>
      </w:pPr>
      <w:r w:rsidRPr="00DD3891">
        <w:t>Земельный кодекс Российской Федерации № 136-ФЗ от 25.10.01</w:t>
      </w:r>
      <w:r>
        <w:t xml:space="preserve"> </w:t>
      </w:r>
      <w:r w:rsidRPr="00DD3891">
        <w:t xml:space="preserve">г. с измен. В редакции </w:t>
      </w:r>
      <w:proofErr w:type="spellStart"/>
      <w:r w:rsidRPr="00DD3891">
        <w:t>Федер.Закона</w:t>
      </w:r>
      <w:proofErr w:type="spellEnd"/>
      <w:r w:rsidRPr="00DD3891">
        <w:t xml:space="preserve"> №141-ФЗ от 22.07.08</w:t>
      </w:r>
      <w:r>
        <w:t xml:space="preserve"> </w:t>
      </w:r>
      <w:r w:rsidRPr="00DD3891">
        <w:t>г.</w:t>
      </w:r>
    </w:p>
    <w:p w:rsidR="00362533" w:rsidRPr="00DD3891" w:rsidRDefault="00362533" w:rsidP="00362533">
      <w:pPr>
        <w:numPr>
          <w:ilvl w:val="0"/>
          <w:numId w:val="15"/>
        </w:numPr>
        <w:ind w:right="249"/>
      </w:pPr>
      <w:r>
        <w:t>Федеральный закон № 66-ФЗ от 15.04.98 г. «О садоводческих, огороднических и дачных некоммерческих объединениях граждан».</w:t>
      </w:r>
    </w:p>
    <w:p w:rsidR="00362533" w:rsidRPr="00DD3891" w:rsidRDefault="00362533" w:rsidP="00362533">
      <w:pPr>
        <w:numPr>
          <w:ilvl w:val="0"/>
          <w:numId w:val="15"/>
        </w:numPr>
        <w:ind w:right="249"/>
      </w:pPr>
      <w:r w:rsidRPr="00DD3891">
        <w:t>Постановление Госстроя РФ №150 от 29.10.02</w:t>
      </w:r>
      <w:r>
        <w:t xml:space="preserve"> </w:t>
      </w:r>
      <w:r w:rsidRPr="00DD3891">
        <w:t>г. «Об утверждении ин</w:t>
      </w:r>
      <w:r>
        <w:t>с</w:t>
      </w:r>
      <w:r w:rsidRPr="00DD3891">
        <w:t>трукции о порядке разработки, согласования, экспертизы и утверждения Градостро</w:t>
      </w:r>
      <w:r w:rsidRPr="00DD3891">
        <w:t>и</w:t>
      </w:r>
      <w:r w:rsidRPr="00DD3891">
        <w:t>тельной документации».</w:t>
      </w:r>
    </w:p>
    <w:p w:rsidR="00362533" w:rsidRPr="00DD3891" w:rsidRDefault="00362533" w:rsidP="00362533">
      <w:pPr>
        <w:numPr>
          <w:ilvl w:val="0"/>
          <w:numId w:val="15"/>
        </w:numPr>
        <w:ind w:right="249"/>
      </w:pPr>
      <w:r w:rsidRPr="00DD3891">
        <w:t>СП 11-111-99 «Разработка, согласование, утверждение, состав проектно-планировочной документации на застройку территорий малоэтажного жили</w:t>
      </w:r>
      <w:r w:rsidRPr="00DD3891">
        <w:t>щ</w:t>
      </w:r>
      <w:r w:rsidRPr="00DD3891">
        <w:t>ного ст</w:t>
      </w:r>
      <w:r w:rsidR="00B032BF">
        <w:t>р</w:t>
      </w:r>
      <w:r w:rsidRPr="00DD3891">
        <w:t>оительства»</w:t>
      </w:r>
    </w:p>
    <w:p w:rsidR="00362533" w:rsidRPr="00DD3891" w:rsidRDefault="00362533" w:rsidP="00362533">
      <w:pPr>
        <w:numPr>
          <w:ilvl w:val="0"/>
          <w:numId w:val="15"/>
        </w:numPr>
        <w:ind w:right="249"/>
      </w:pPr>
      <w:r w:rsidRPr="00DD3891">
        <w:t>Градостроительный кодекс Российской Федерации №136-ФЗ от 25.10.01</w:t>
      </w:r>
      <w:r>
        <w:t xml:space="preserve"> г.</w:t>
      </w:r>
      <w:r w:rsidRPr="00DD3891">
        <w:t xml:space="preserve"> с и</w:t>
      </w:r>
      <w:r w:rsidRPr="00DD3891">
        <w:t>з</w:t>
      </w:r>
      <w:r w:rsidRPr="00DD3891">
        <w:t xml:space="preserve">мен. в </w:t>
      </w:r>
      <w:proofErr w:type="spellStart"/>
      <w:r w:rsidRPr="00DD3891">
        <w:t>редакц</w:t>
      </w:r>
      <w:proofErr w:type="spellEnd"/>
      <w:r w:rsidRPr="00DD3891">
        <w:t xml:space="preserve">. </w:t>
      </w:r>
      <w:proofErr w:type="spellStart"/>
      <w:r w:rsidRPr="00DD3891">
        <w:t>Федер.Законов</w:t>
      </w:r>
      <w:proofErr w:type="spellEnd"/>
      <w:r w:rsidRPr="00DD3891">
        <w:t xml:space="preserve"> (№261-ФЗ от 29.12.06</w:t>
      </w:r>
      <w:r>
        <w:t xml:space="preserve"> </w:t>
      </w:r>
      <w:r w:rsidRPr="00DD3891">
        <w:t>г.)</w:t>
      </w:r>
    </w:p>
    <w:p w:rsidR="00362533" w:rsidRPr="00DD3891" w:rsidRDefault="00827DCB" w:rsidP="00827DCB">
      <w:pPr>
        <w:numPr>
          <w:ilvl w:val="0"/>
          <w:numId w:val="15"/>
        </w:numPr>
        <w:ind w:right="249"/>
      </w:pPr>
      <w:r>
        <w:t>СП 53</w:t>
      </w:r>
      <w:r w:rsidRPr="00827DCB">
        <w:t>.13330.2011</w:t>
      </w:r>
      <w:r w:rsidR="00362533" w:rsidRPr="00DD3891">
        <w:t xml:space="preserve"> «</w:t>
      </w:r>
      <w:r>
        <w:t xml:space="preserve">Свод правил. </w:t>
      </w:r>
      <w:r w:rsidR="00362533" w:rsidRPr="00DD3891">
        <w:t>Планировка и застройка территорий садово</w:t>
      </w:r>
      <w:r w:rsidR="00362533" w:rsidRPr="00DD3891">
        <w:t>д</w:t>
      </w:r>
      <w:r w:rsidR="00362533" w:rsidRPr="00DD3891">
        <w:t>ческих</w:t>
      </w:r>
      <w:r>
        <w:t xml:space="preserve"> (дачных)</w:t>
      </w:r>
      <w:r w:rsidR="00362533" w:rsidRPr="00DD3891">
        <w:t xml:space="preserve"> объединений»</w:t>
      </w:r>
    </w:p>
    <w:p w:rsidR="00362533" w:rsidRPr="00DD3891" w:rsidRDefault="00827DCB" w:rsidP="00827DCB">
      <w:pPr>
        <w:numPr>
          <w:ilvl w:val="0"/>
          <w:numId w:val="15"/>
        </w:numPr>
        <w:ind w:right="249"/>
      </w:pPr>
      <w:r w:rsidRPr="00827DCB">
        <w:t>СП 42.13330.2011</w:t>
      </w:r>
      <w:r w:rsidR="00362533" w:rsidRPr="00DD3891">
        <w:t xml:space="preserve"> «Градостроительство. Планировка и застройка городских и сельских поселений»;</w:t>
      </w:r>
    </w:p>
    <w:p w:rsidR="00362533" w:rsidRPr="00DD3891" w:rsidRDefault="00362533" w:rsidP="00362533">
      <w:pPr>
        <w:numPr>
          <w:ilvl w:val="0"/>
          <w:numId w:val="15"/>
        </w:numPr>
        <w:ind w:right="249"/>
      </w:pPr>
      <w:r w:rsidRPr="00DD3891">
        <w:t>СП 30-102-99 «Планировка и застройка территорий малоэтажного жилищного строительства»;</w:t>
      </w:r>
    </w:p>
    <w:p w:rsidR="00362533" w:rsidRDefault="00362533" w:rsidP="00362533">
      <w:pPr>
        <w:numPr>
          <w:ilvl w:val="0"/>
          <w:numId w:val="15"/>
        </w:numPr>
        <w:ind w:right="249"/>
      </w:pPr>
      <w:r w:rsidRPr="00DD3891">
        <w:t>СНиП 2.05.02-85 «Автомобильные дороги».</w:t>
      </w:r>
    </w:p>
    <w:p w:rsidR="00362533" w:rsidRPr="00292FFC" w:rsidRDefault="00362533" w:rsidP="00362533">
      <w:pPr>
        <w:numPr>
          <w:ilvl w:val="0"/>
          <w:numId w:val="15"/>
        </w:numPr>
        <w:ind w:right="249"/>
      </w:pPr>
      <w:r w:rsidRPr="00292FFC">
        <w:t>Постановление Правительства РФ от 16.02.2008 N 87</w:t>
      </w:r>
      <w:r>
        <w:t xml:space="preserve"> </w:t>
      </w:r>
      <w:r w:rsidRPr="00292FFC">
        <w:t>(ред. от 02.08.2012)</w:t>
      </w:r>
    </w:p>
    <w:p w:rsidR="00E2776A" w:rsidRPr="00006574" w:rsidRDefault="00362533" w:rsidP="00006574">
      <w:pPr>
        <w:spacing w:line="360" w:lineRule="auto"/>
        <w:ind w:left="720"/>
        <w:jc w:val="both"/>
      </w:pPr>
      <w:r w:rsidRPr="00292FFC">
        <w:t xml:space="preserve"> "О составе ра</w:t>
      </w:r>
      <w:r w:rsidRPr="00292FFC">
        <w:t>з</w:t>
      </w:r>
      <w:r w:rsidRPr="00292FFC">
        <w:t>д</w:t>
      </w:r>
      <w:r>
        <w:t>е</w:t>
      </w:r>
      <w:r w:rsidRPr="00292FFC">
        <w:t>лов проектной документации и требованиях к их содержанию"</w:t>
      </w:r>
      <w:r>
        <w:t>.</w:t>
      </w:r>
    </w:p>
    <w:p w:rsidR="00E2776A" w:rsidRPr="00006574" w:rsidRDefault="00362533" w:rsidP="00006574">
      <w:pPr>
        <w:ind w:left="720" w:right="249"/>
        <w:jc w:val="center"/>
        <w:rPr>
          <w:b/>
          <w:i/>
        </w:rPr>
      </w:pPr>
      <w:r w:rsidRPr="00881CC1">
        <w:rPr>
          <w:b/>
          <w:i/>
        </w:rPr>
        <w:t xml:space="preserve">При выполнении </w:t>
      </w:r>
      <w:r w:rsidR="00F917FC">
        <w:rPr>
          <w:b/>
          <w:i/>
        </w:rPr>
        <w:t>проекта организации и застройки</w:t>
      </w:r>
      <w:r w:rsidRPr="00881CC1">
        <w:rPr>
          <w:b/>
          <w:i/>
        </w:rPr>
        <w:t xml:space="preserve"> были использованы:</w:t>
      </w:r>
    </w:p>
    <w:p w:rsidR="00E2776A" w:rsidRDefault="00E2776A" w:rsidP="00362533">
      <w:pPr>
        <w:ind w:left="720" w:right="249"/>
      </w:pPr>
      <w:r>
        <w:t>- Документы на земельны</w:t>
      </w:r>
      <w:r w:rsidR="007377D3">
        <w:t>й</w:t>
      </w:r>
      <w:r>
        <w:t xml:space="preserve"> участ</w:t>
      </w:r>
      <w:r w:rsidR="007377D3">
        <w:t>ок</w:t>
      </w:r>
      <w:r>
        <w:t>:</w:t>
      </w:r>
    </w:p>
    <w:p w:rsidR="00E2776A" w:rsidRDefault="00904061" w:rsidP="00E2776A">
      <w:pPr>
        <w:numPr>
          <w:ilvl w:val="0"/>
          <w:numId w:val="27"/>
        </w:numPr>
        <w:ind w:right="249"/>
      </w:pPr>
      <w:r>
        <w:t>Копи</w:t>
      </w:r>
      <w:r w:rsidR="007377D3">
        <w:t>я</w:t>
      </w:r>
      <w:r>
        <w:t xml:space="preserve"> свидетельств</w:t>
      </w:r>
      <w:r w:rsidR="007377D3">
        <w:t>а</w:t>
      </w:r>
      <w:r w:rsidRPr="00FA63C5">
        <w:t xml:space="preserve"> о гос</w:t>
      </w:r>
      <w:r>
        <w:t xml:space="preserve">ударственной </w:t>
      </w:r>
      <w:r w:rsidRPr="00FA63C5">
        <w:t>регистрации</w:t>
      </w:r>
      <w:r>
        <w:t xml:space="preserve"> права</w:t>
      </w:r>
      <w:r w:rsidR="007377D3">
        <w:t xml:space="preserve"> собственности</w:t>
      </w:r>
      <w:r>
        <w:t xml:space="preserve"> </w:t>
      </w:r>
      <w:r w:rsidR="00FA3585">
        <w:t>(приложение 3)</w:t>
      </w:r>
      <w:r w:rsidR="00E2776A">
        <w:t>;</w:t>
      </w:r>
    </w:p>
    <w:p w:rsidR="00FC086D" w:rsidRDefault="00FC086D" w:rsidP="00E2776A">
      <w:pPr>
        <w:numPr>
          <w:ilvl w:val="0"/>
          <w:numId w:val="27"/>
        </w:numPr>
        <w:ind w:right="249"/>
      </w:pPr>
      <w:r>
        <w:t>Копия кадастрового паспорта земельного участка с кадастровым номером 47:0</w:t>
      </w:r>
      <w:r w:rsidR="007377D3">
        <w:t>9</w:t>
      </w:r>
      <w:r>
        <w:t>:0</w:t>
      </w:r>
      <w:r w:rsidR="007377D3">
        <w:t>114</w:t>
      </w:r>
      <w:r>
        <w:t>00</w:t>
      </w:r>
      <w:r w:rsidR="007377D3">
        <w:t>3</w:t>
      </w:r>
      <w:r>
        <w:t>:3</w:t>
      </w:r>
      <w:r w:rsidR="007377D3">
        <w:t>4 (приложение 4);</w:t>
      </w:r>
    </w:p>
    <w:p w:rsidR="00A475E7" w:rsidRDefault="00A475E7" w:rsidP="00A475E7">
      <w:pPr>
        <w:numPr>
          <w:ilvl w:val="0"/>
          <w:numId w:val="27"/>
        </w:numPr>
        <w:ind w:right="249"/>
      </w:pPr>
      <w:r>
        <w:t xml:space="preserve">Устав ДНП «Токкари-лэнд» /копия/ (приложение 5); </w:t>
      </w:r>
    </w:p>
    <w:p w:rsidR="00A475E7" w:rsidRDefault="00351F86" w:rsidP="00A475E7">
      <w:pPr>
        <w:numPr>
          <w:ilvl w:val="0"/>
          <w:numId w:val="27"/>
        </w:numPr>
        <w:ind w:right="249"/>
      </w:pPr>
      <w:r>
        <w:t>П</w:t>
      </w:r>
      <w:r w:rsidR="00A475E7">
        <w:t>ротокол</w:t>
      </w:r>
      <w:r>
        <w:t xml:space="preserve"> № 2</w:t>
      </w:r>
      <w:r w:rsidR="00A475E7">
        <w:t xml:space="preserve"> общего собрания членов ДНП «Токкари-</w:t>
      </w:r>
      <w:proofErr w:type="gramStart"/>
      <w:r w:rsidR="00A475E7">
        <w:t>лэнд»  от</w:t>
      </w:r>
      <w:proofErr w:type="gramEnd"/>
      <w:r w:rsidR="00A475E7">
        <w:t xml:space="preserve"> </w:t>
      </w:r>
      <w:r>
        <w:t>25</w:t>
      </w:r>
      <w:r w:rsidR="0036615F">
        <w:t>.10.201</w:t>
      </w:r>
      <w:r w:rsidR="00084DBB">
        <w:t>3</w:t>
      </w:r>
      <w:r w:rsidR="0036615F">
        <w:t xml:space="preserve"> г. </w:t>
      </w:r>
      <w:r w:rsidR="00A475E7">
        <w:t xml:space="preserve">(приложение 6); </w:t>
      </w:r>
    </w:p>
    <w:p w:rsidR="00351F86" w:rsidRDefault="0036615F" w:rsidP="0036615F">
      <w:pPr>
        <w:numPr>
          <w:ilvl w:val="0"/>
          <w:numId w:val="27"/>
        </w:numPr>
        <w:ind w:right="249"/>
      </w:pPr>
      <w:r>
        <w:t>Свидетельство о постановке на учет в налоговом органе (приложение 7);</w:t>
      </w:r>
    </w:p>
    <w:p w:rsidR="00351F86" w:rsidRDefault="00351F86" w:rsidP="00351F86">
      <w:pPr>
        <w:numPr>
          <w:ilvl w:val="0"/>
          <w:numId w:val="27"/>
        </w:numPr>
        <w:ind w:right="249"/>
      </w:pPr>
      <w:r>
        <w:t>Свидетельство о государственной регистрации юридического лица (прил</w:t>
      </w:r>
      <w:r>
        <w:t>о</w:t>
      </w:r>
      <w:r>
        <w:t xml:space="preserve">жение 8); </w:t>
      </w:r>
    </w:p>
    <w:p w:rsidR="00351F86" w:rsidRPr="00441329" w:rsidRDefault="00351F86" w:rsidP="00351F86">
      <w:pPr>
        <w:numPr>
          <w:ilvl w:val="0"/>
          <w:numId w:val="27"/>
        </w:numPr>
        <w:ind w:right="249"/>
      </w:pPr>
      <w:r w:rsidRPr="00441329">
        <w:t>Договор № 3 на отпуск питьевой воды</w:t>
      </w:r>
      <w:r w:rsidR="0036615F" w:rsidRPr="00441329">
        <w:t xml:space="preserve"> </w:t>
      </w:r>
      <w:r w:rsidRPr="00441329">
        <w:t xml:space="preserve">(приложение </w:t>
      </w:r>
      <w:r w:rsidR="00084DBB" w:rsidRPr="00441329">
        <w:t>9</w:t>
      </w:r>
      <w:r w:rsidRPr="00441329">
        <w:t xml:space="preserve">); </w:t>
      </w:r>
    </w:p>
    <w:p w:rsidR="00084DBB" w:rsidRPr="00441329" w:rsidRDefault="00084DBB" w:rsidP="00084DBB">
      <w:pPr>
        <w:numPr>
          <w:ilvl w:val="0"/>
          <w:numId w:val="27"/>
        </w:numPr>
        <w:ind w:right="249"/>
      </w:pPr>
      <w:r w:rsidRPr="00441329">
        <w:t xml:space="preserve">Договор электроснабжения №44133 от 01.09.2010 г. (приложение 10); </w:t>
      </w:r>
    </w:p>
    <w:p w:rsidR="00084DBB" w:rsidRPr="00441329" w:rsidRDefault="00084DBB" w:rsidP="00084DBB">
      <w:pPr>
        <w:numPr>
          <w:ilvl w:val="0"/>
          <w:numId w:val="27"/>
        </w:numPr>
        <w:ind w:right="249"/>
      </w:pPr>
      <w:r w:rsidRPr="00441329">
        <w:t xml:space="preserve">Технические условия на присоединение к газораспределительной сети, </w:t>
      </w:r>
      <w:proofErr w:type="spellStart"/>
      <w:r w:rsidRPr="00441329">
        <w:t>исх</w:t>
      </w:r>
      <w:proofErr w:type="spellEnd"/>
      <w:r w:rsidRPr="00441329">
        <w:t xml:space="preserve"> № 1513 от 10.09.2010 г. (приложение 11); </w:t>
      </w:r>
    </w:p>
    <w:p w:rsidR="007377D3" w:rsidRPr="00441329" w:rsidRDefault="007377D3" w:rsidP="00E2776A">
      <w:pPr>
        <w:numPr>
          <w:ilvl w:val="0"/>
          <w:numId w:val="27"/>
        </w:numPr>
        <w:ind w:right="249"/>
      </w:pPr>
      <w:r w:rsidRPr="00441329">
        <w:t xml:space="preserve">Топографическая съемка земельного участка, выполненная ООО «ВИЗ Фронт» в 2013 году (приложение </w:t>
      </w:r>
      <w:r w:rsidR="00662762" w:rsidRPr="00441329">
        <w:t>12</w:t>
      </w:r>
      <w:r w:rsidRPr="00441329">
        <w:t xml:space="preserve">); </w:t>
      </w:r>
    </w:p>
    <w:p w:rsidR="003F6C3B" w:rsidRPr="00C6438B" w:rsidRDefault="00EA309A" w:rsidP="00006574">
      <w:pPr>
        <w:numPr>
          <w:ilvl w:val="0"/>
          <w:numId w:val="27"/>
        </w:numPr>
        <w:ind w:left="720" w:right="249"/>
      </w:pPr>
      <w:r w:rsidRPr="00C6438B">
        <w:t xml:space="preserve">Архитектурно-планировочное </w:t>
      </w:r>
      <w:r w:rsidR="004D44EF" w:rsidRPr="00C6438B">
        <w:t xml:space="preserve">задание на разработку </w:t>
      </w:r>
      <w:r w:rsidRPr="00C6438B">
        <w:t>документации «П</w:t>
      </w:r>
      <w:r w:rsidR="004D44EF" w:rsidRPr="00C6438B">
        <w:t xml:space="preserve">роекта </w:t>
      </w:r>
      <w:r w:rsidRPr="00C6438B">
        <w:t>о</w:t>
      </w:r>
      <w:r w:rsidRPr="00C6438B">
        <w:t>р</w:t>
      </w:r>
      <w:r w:rsidRPr="00C6438B">
        <w:t>ганизации и застройки территории дачного некоммерческого партне</w:t>
      </w:r>
      <w:r w:rsidRPr="00C6438B">
        <w:t>р</w:t>
      </w:r>
      <w:r w:rsidRPr="00C6438B">
        <w:t>ства «</w:t>
      </w:r>
      <w:proofErr w:type="spellStart"/>
      <w:r w:rsidRPr="00C6438B">
        <w:t>Альхов</w:t>
      </w:r>
      <w:proofErr w:type="spellEnd"/>
      <w:r w:rsidRPr="00C6438B">
        <w:t xml:space="preserve"> Д.Ю.», площадью 27,55 га,</w:t>
      </w:r>
      <w:r w:rsidR="004D44EF" w:rsidRPr="00C6438B">
        <w:t xml:space="preserve"> расположенног</w:t>
      </w:r>
      <w:r w:rsidR="00972070" w:rsidRPr="00C6438B">
        <w:t>о</w:t>
      </w:r>
      <w:r w:rsidRPr="00C6438B">
        <w:t xml:space="preserve"> по </w:t>
      </w:r>
      <w:proofErr w:type="gramStart"/>
      <w:r w:rsidRPr="00C6438B">
        <w:t xml:space="preserve">адресу: </w:t>
      </w:r>
      <w:r w:rsidR="00972070" w:rsidRPr="00C6438B">
        <w:t xml:space="preserve"> ЛО</w:t>
      </w:r>
      <w:proofErr w:type="gramEnd"/>
      <w:r w:rsidRPr="00C6438B">
        <w:t>,</w:t>
      </w:r>
      <w:r w:rsidR="00972070" w:rsidRPr="00C6438B">
        <w:t xml:space="preserve"> Всеволожский район, </w:t>
      </w:r>
      <w:r w:rsidRPr="00C6438B">
        <w:t xml:space="preserve"> </w:t>
      </w:r>
      <w:proofErr w:type="spellStart"/>
      <w:r w:rsidRPr="00C6438B">
        <w:t>Колтушское</w:t>
      </w:r>
      <w:proofErr w:type="spellEnd"/>
      <w:r w:rsidRPr="00C6438B">
        <w:t xml:space="preserve"> сельское поселение, </w:t>
      </w:r>
      <w:r w:rsidR="00972070" w:rsidRPr="00C6438B">
        <w:t>в</w:t>
      </w:r>
      <w:r w:rsidRPr="00C6438B">
        <w:t xml:space="preserve">близи д. </w:t>
      </w:r>
      <w:proofErr w:type="spellStart"/>
      <w:r w:rsidRPr="00C6438B">
        <w:t>Токкари</w:t>
      </w:r>
      <w:proofErr w:type="spellEnd"/>
      <w:r w:rsidRPr="00C6438B">
        <w:t>»,</w:t>
      </w:r>
      <w:r w:rsidR="004D44EF" w:rsidRPr="00C6438B">
        <w:t xml:space="preserve"> от </w:t>
      </w:r>
      <w:r w:rsidRPr="00C6438B">
        <w:t>21</w:t>
      </w:r>
      <w:r w:rsidR="004D44EF" w:rsidRPr="00C6438B">
        <w:t xml:space="preserve"> </w:t>
      </w:r>
      <w:r w:rsidRPr="00C6438B">
        <w:t xml:space="preserve">февраля </w:t>
      </w:r>
      <w:r w:rsidR="004D44EF" w:rsidRPr="00C6438B">
        <w:t xml:space="preserve"> 201</w:t>
      </w:r>
      <w:r w:rsidRPr="00C6438B">
        <w:t>4</w:t>
      </w:r>
      <w:r w:rsidR="004D44EF" w:rsidRPr="00C6438B">
        <w:t xml:space="preserve"> г.</w:t>
      </w:r>
      <w:r w:rsidR="0036615F" w:rsidRPr="00C6438B">
        <w:t xml:space="preserve"> (пр</w:t>
      </w:r>
      <w:r w:rsidR="0036615F" w:rsidRPr="00C6438B">
        <w:t>и</w:t>
      </w:r>
      <w:r w:rsidR="0036615F" w:rsidRPr="00C6438B">
        <w:t>ложение 2</w:t>
      </w:r>
      <w:r w:rsidR="00084DBB" w:rsidRPr="00C6438B">
        <w:t>)</w:t>
      </w:r>
    </w:p>
    <w:p w:rsidR="008E049C" w:rsidRPr="003F6C3B" w:rsidRDefault="000F4E49" w:rsidP="00006574">
      <w:pPr>
        <w:shd w:val="clear" w:color="auto" w:fill="FFFFFF"/>
        <w:spacing w:line="360" w:lineRule="auto"/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lastRenderedPageBreak/>
        <w:t>3</w:t>
      </w:r>
      <w:r w:rsidR="008E049C" w:rsidRPr="00DD3891">
        <w:rPr>
          <w:b/>
          <w:color w:val="000000"/>
          <w:spacing w:val="1"/>
        </w:rPr>
        <w:t>.</w:t>
      </w:r>
      <w:r>
        <w:rPr>
          <w:b/>
          <w:color w:val="000000"/>
          <w:spacing w:val="1"/>
        </w:rPr>
        <w:tab/>
      </w:r>
      <w:r w:rsidR="008E049C" w:rsidRPr="00DD3891">
        <w:rPr>
          <w:b/>
          <w:color w:val="000000"/>
          <w:spacing w:val="1"/>
        </w:rPr>
        <w:t xml:space="preserve"> Характеристика земельного участка</w:t>
      </w:r>
    </w:p>
    <w:p w:rsidR="004B2FD6" w:rsidRDefault="00D926FB" w:rsidP="0036615F">
      <w:pPr>
        <w:spacing w:line="360" w:lineRule="auto"/>
        <w:ind w:firstLine="708"/>
      </w:pPr>
      <w:r>
        <w:t>Территорией ДНП</w:t>
      </w:r>
      <w:r w:rsidR="007627A0">
        <w:t xml:space="preserve"> явля</w:t>
      </w:r>
      <w:r w:rsidR="00012463">
        <w:t>ется земельный</w:t>
      </w:r>
      <w:r w:rsidR="007627A0">
        <w:t xml:space="preserve"> </w:t>
      </w:r>
      <w:proofErr w:type="gramStart"/>
      <w:r w:rsidR="007627A0">
        <w:t>участ</w:t>
      </w:r>
      <w:r w:rsidR="00012463">
        <w:t xml:space="preserve">ок, </w:t>
      </w:r>
      <w:r w:rsidR="00B91B7D">
        <w:t xml:space="preserve"> общей</w:t>
      </w:r>
      <w:proofErr w:type="gramEnd"/>
      <w:r w:rsidR="00B91B7D">
        <w:t xml:space="preserve"> </w:t>
      </w:r>
      <w:r w:rsidR="00B91B7D" w:rsidRPr="00DD3891">
        <w:t xml:space="preserve">площадью </w:t>
      </w:r>
      <w:r w:rsidR="00012463">
        <w:t>27</w:t>
      </w:r>
      <w:r>
        <w:t>,</w:t>
      </w:r>
      <w:r w:rsidR="00012463">
        <w:t>55</w:t>
      </w:r>
      <w:r w:rsidR="00B91B7D" w:rsidRPr="00DD3891">
        <w:t xml:space="preserve"> га, распол</w:t>
      </w:r>
      <w:r w:rsidR="00B91B7D" w:rsidRPr="00DD3891">
        <w:t>о</w:t>
      </w:r>
      <w:r w:rsidR="00B91B7D" w:rsidRPr="00DD3891">
        <w:t>жен</w:t>
      </w:r>
      <w:r w:rsidR="007627A0">
        <w:t>ные</w:t>
      </w:r>
      <w:r w:rsidR="00B91B7D" w:rsidRPr="00DD3891">
        <w:t xml:space="preserve"> </w:t>
      </w:r>
      <w:r w:rsidR="00B91B7D">
        <w:t>в границах МО «</w:t>
      </w:r>
      <w:proofErr w:type="spellStart"/>
      <w:r w:rsidR="00012463">
        <w:t>Колтушское</w:t>
      </w:r>
      <w:proofErr w:type="spellEnd"/>
      <w:r w:rsidR="00B91B7D">
        <w:t xml:space="preserve"> сельское поселение» Всеволожского муниципального района Ленинградской области, </w:t>
      </w:r>
      <w:r w:rsidR="00F917FC">
        <w:t>в</w:t>
      </w:r>
      <w:r w:rsidR="00012463">
        <w:t xml:space="preserve">близи д. </w:t>
      </w:r>
      <w:proofErr w:type="spellStart"/>
      <w:r w:rsidR="00012463">
        <w:t>Токкари</w:t>
      </w:r>
      <w:proofErr w:type="spellEnd"/>
      <w:r w:rsidR="00F917FC">
        <w:t xml:space="preserve">, </w:t>
      </w:r>
      <w:r w:rsidR="00B91B7D">
        <w:t>относящийся к категории земель сел</w:t>
      </w:r>
      <w:r w:rsidR="00B91B7D">
        <w:t>ь</w:t>
      </w:r>
      <w:r w:rsidR="00B91B7D">
        <w:t>скохозяйственного назначения</w:t>
      </w:r>
      <w:r w:rsidR="00F917FC">
        <w:t>.</w:t>
      </w:r>
    </w:p>
    <w:p w:rsidR="00F917FC" w:rsidRDefault="00F917FC" w:rsidP="00B91B7D">
      <w:pPr>
        <w:spacing w:line="360" w:lineRule="auto"/>
        <w:ind w:firstLine="708"/>
      </w:pPr>
      <w:r>
        <w:t>Земельный участок с кадастровым номером 47:0</w:t>
      </w:r>
      <w:r w:rsidR="00012463">
        <w:t>9</w:t>
      </w:r>
      <w:r>
        <w:t>:0</w:t>
      </w:r>
      <w:r w:rsidR="00012463">
        <w:t>114</w:t>
      </w:r>
      <w:r>
        <w:t>00</w:t>
      </w:r>
      <w:r w:rsidR="00012463">
        <w:t>3</w:t>
      </w:r>
      <w:r>
        <w:t>:3</w:t>
      </w:r>
      <w:r w:rsidR="00012463">
        <w:t>4</w:t>
      </w:r>
      <w:r>
        <w:t xml:space="preserve"> ограничен:</w:t>
      </w:r>
    </w:p>
    <w:p w:rsidR="00033F34" w:rsidRDefault="00B91B7D" w:rsidP="00033F34">
      <w:pPr>
        <w:shd w:val="clear" w:color="auto" w:fill="FFFFFF"/>
        <w:spacing w:line="360" w:lineRule="auto"/>
        <w:ind w:firstLine="720"/>
      </w:pPr>
      <w:r w:rsidRPr="00DD3891">
        <w:t xml:space="preserve">- </w:t>
      </w:r>
      <w:r>
        <w:t xml:space="preserve">с </w:t>
      </w:r>
      <w:r w:rsidR="00033F34">
        <w:t>северо-</w:t>
      </w:r>
      <w:r>
        <w:t xml:space="preserve">запада </w:t>
      </w:r>
      <w:r w:rsidRPr="00AE56FC">
        <w:t>–</w:t>
      </w:r>
      <w:r w:rsidR="00F917FC">
        <w:t xml:space="preserve"> </w:t>
      </w:r>
      <w:r w:rsidR="00033F34">
        <w:t xml:space="preserve">частично </w:t>
      </w:r>
      <w:r w:rsidR="00F917FC">
        <w:t>землями, находящимися в муниципальной с</w:t>
      </w:r>
      <w:r>
        <w:t>обственн</w:t>
      </w:r>
      <w:r>
        <w:t>о</w:t>
      </w:r>
      <w:r>
        <w:t>сти</w:t>
      </w:r>
      <w:r w:rsidR="00033F34">
        <w:t xml:space="preserve">, частично земельными участками с </w:t>
      </w:r>
      <w:proofErr w:type="gramStart"/>
      <w:r w:rsidR="00033F34">
        <w:t>кадастровыми  номерами</w:t>
      </w:r>
      <w:proofErr w:type="gramEnd"/>
      <w:r w:rsidR="00033F34">
        <w:t>:  47:09:0114003:30; 47:09:0114003:</w:t>
      </w:r>
      <w:r w:rsidR="00DE1583">
        <w:t>258</w:t>
      </w:r>
      <w:r w:rsidR="00033F34">
        <w:t xml:space="preserve">; </w:t>
      </w:r>
      <w:r w:rsidR="0036615F">
        <w:t xml:space="preserve"> </w:t>
      </w:r>
      <w:r w:rsidR="00033F34">
        <w:t>47:09:0114003:</w:t>
      </w:r>
      <w:r w:rsidR="00DE1583">
        <w:t>18</w:t>
      </w:r>
      <w:r w:rsidR="00033F34">
        <w:t xml:space="preserve">; </w:t>
      </w:r>
    </w:p>
    <w:p w:rsidR="00C16565" w:rsidRPr="00BA325F" w:rsidRDefault="00DE1583" w:rsidP="00DE1583">
      <w:pPr>
        <w:shd w:val="clear" w:color="auto" w:fill="FFFFFF"/>
        <w:spacing w:line="360" w:lineRule="auto"/>
        <w:rPr>
          <w:color w:val="FF0000"/>
        </w:rPr>
      </w:pPr>
      <w:r>
        <w:t xml:space="preserve">            </w:t>
      </w:r>
      <w:r w:rsidR="00C16565">
        <w:t xml:space="preserve">- с </w:t>
      </w:r>
      <w:r w:rsidR="00C27096">
        <w:t>северо</w:t>
      </w:r>
      <w:r w:rsidR="00C16565">
        <w:t>-востока</w:t>
      </w:r>
      <w:r w:rsidR="00C16565" w:rsidRPr="00C16565">
        <w:t xml:space="preserve"> </w:t>
      </w:r>
      <w:r w:rsidR="00C16565">
        <w:t xml:space="preserve">– </w:t>
      </w:r>
      <w:r>
        <w:t>частично землями, находящимися в муниципальной собственн</w:t>
      </w:r>
      <w:r>
        <w:t>о</w:t>
      </w:r>
      <w:r>
        <w:t xml:space="preserve">сти, частично </w:t>
      </w:r>
      <w:r w:rsidR="00C16565">
        <w:t>земельным</w:t>
      </w:r>
      <w:r>
        <w:t>и</w:t>
      </w:r>
      <w:r w:rsidR="00C16565">
        <w:t xml:space="preserve"> участк</w:t>
      </w:r>
      <w:r>
        <w:t>ами</w:t>
      </w:r>
      <w:r w:rsidR="00C16565">
        <w:t xml:space="preserve"> с </w:t>
      </w:r>
      <w:proofErr w:type="gramStart"/>
      <w:r w:rsidR="00C16565">
        <w:t>кадастровым</w:t>
      </w:r>
      <w:r>
        <w:t xml:space="preserve">и </w:t>
      </w:r>
      <w:r w:rsidR="00C16565">
        <w:t xml:space="preserve"> номер</w:t>
      </w:r>
      <w:r>
        <w:t>ами</w:t>
      </w:r>
      <w:proofErr w:type="gramEnd"/>
      <w:r>
        <w:t xml:space="preserve"> 47:09:0114003:54</w:t>
      </w:r>
      <w:r w:rsidR="00C16565">
        <w:t>;</w:t>
      </w:r>
      <w:r>
        <w:t xml:space="preserve"> 47:09:0114003:295; </w:t>
      </w:r>
    </w:p>
    <w:p w:rsidR="00D55437" w:rsidRDefault="00D55437" w:rsidP="00D55437">
      <w:pPr>
        <w:shd w:val="clear" w:color="auto" w:fill="FFFFFF"/>
        <w:spacing w:line="360" w:lineRule="auto"/>
      </w:pPr>
      <w:r>
        <w:t xml:space="preserve">            </w:t>
      </w:r>
      <w:r w:rsidR="00C16565">
        <w:t>- с</w:t>
      </w:r>
      <w:r w:rsidR="00B91B7D" w:rsidRPr="00AE56FC">
        <w:t xml:space="preserve"> </w:t>
      </w:r>
      <w:r w:rsidR="00C27096">
        <w:t>юга</w:t>
      </w:r>
      <w:r w:rsidR="00DE1583">
        <w:t>-запада и юга</w:t>
      </w:r>
      <w:r w:rsidR="00C16565">
        <w:t xml:space="preserve"> </w:t>
      </w:r>
      <w:r w:rsidR="00B91B7D" w:rsidRPr="00AE56FC">
        <w:t>–</w:t>
      </w:r>
      <w:r w:rsidR="00B91B7D">
        <w:t xml:space="preserve"> </w:t>
      </w:r>
      <w:r>
        <w:t>частично землями, находящимися в муниципальной собстве</w:t>
      </w:r>
      <w:r>
        <w:t>н</w:t>
      </w:r>
      <w:r>
        <w:t xml:space="preserve">ности, частично земельными участками с </w:t>
      </w:r>
      <w:proofErr w:type="gramStart"/>
      <w:r>
        <w:t>кадастровыми  номерами</w:t>
      </w:r>
      <w:proofErr w:type="gramEnd"/>
      <w:r>
        <w:t xml:space="preserve"> 47:09:0114003:201; 47:09:0114003:165; 47:09:0114003:232; 47:09:0114003:355;</w:t>
      </w:r>
    </w:p>
    <w:p w:rsidR="0071115E" w:rsidRPr="00BA325F" w:rsidRDefault="0071115E" w:rsidP="00D55437">
      <w:pPr>
        <w:shd w:val="clear" w:color="auto" w:fill="FFFFFF"/>
        <w:spacing w:line="360" w:lineRule="auto"/>
        <w:rPr>
          <w:color w:val="FF0000"/>
        </w:rPr>
      </w:pPr>
      <w:r>
        <w:t xml:space="preserve">             - с</w:t>
      </w:r>
      <w:r w:rsidRPr="00AE56FC">
        <w:t xml:space="preserve"> </w:t>
      </w:r>
      <w:r>
        <w:t xml:space="preserve">востока </w:t>
      </w:r>
      <w:r w:rsidRPr="00AE56FC">
        <w:t>–</w:t>
      </w:r>
      <w:r>
        <w:t xml:space="preserve"> частично землями, находящимися в муниципальной собственности, ч</w:t>
      </w:r>
      <w:r>
        <w:t>а</w:t>
      </w:r>
      <w:r>
        <w:t xml:space="preserve">стично земельными участками с </w:t>
      </w:r>
      <w:proofErr w:type="gramStart"/>
      <w:r>
        <w:t>кадастровыми  номерами</w:t>
      </w:r>
      <w:proofErr w:type="gramEnd"/>
      <w:r>
        <w:t xml:space="preserve"> 47:09:0114003:295; 47:09:0114003:234; 47:09:0114003:42;      </w:t>
      </w:r>
    </w:p>
    <w:p w:rsidR="00C27096" w:rsidRDefault="00C27096" w:rsidP="00C27096">
      <w:pPr>
        <w:shd w:val="clear" w:color="auto" w:fill="FFFFFF"/>
        <w:spacing w:line="360" w:lineRule="auto"/>
        <w:ind w:firstLine="720"/>
      </w:pPr>
    </w:p>
    <w:p w:rsidR="00B91B7D" w:rsidRDefault="00B91B7D" w:rsidP="00B91B7D">
      <w:pPr>
        <w:shd w:val="clear" w:color="auto" w:fill="FFFFFF"/>
        <w:spacing w:line="360" w:lineRule="auto"/>
      </w:pPr>
      <w:r w:rsidRPr="00DD3891">
        <w:t xml:space="preserve">            Рельеф территории </w:t>
      </w:r>
      <w:r w:rsidR="0071115E">
        <w:t>ярко-</w:t>
      </w:r>
      <w:proofErr w:type="gramStart"/>
      <w:r w:rsidR="0071115E">
        <w:t xml:space="preserve">выраженный, </w:t>
      </w:r>
      <w:r w:rsidRPr="00DD3891">
        <w:t xml:space="preserve"> </w:t>
      </w:r>
      <w:r w:rsidR="0036615F">
        <w:t>сложный</w:t>
      </w:r>
      <w:proofErr w:type="gramEnd"/>
      <w:r w:rsidR="0036615F">
        <w:t xml:space="preserve">, </w:t>
      </w:r>
      <w:r w:rsidRPr="00DD3891">
        <w:t>с</w:t>
      </w:r>
      <w:r w:rsidR="0036615F">
        <w:t xml:space="preserve"> большим </w:t>
      </w:r>
      <w:r w:rsidRPr="00DD3891">
        <w:t xml:space="preserve"> перепадом высот </w:t>
      </w:r>
      <w:r>
        <w:t xml:space="preserve">от </w:t>
      </w:r>
      <w:r w:rsidR="0071115E">
        <w:t>42</w:t>
      </w:r>
      <w:r>
        <w:t>,</w:t>
      </w:r>
      <w:r w:rsidR="0071115E">
        <w:t>88</w:t>
      </w:r>
      <w:r>
        <w:t xml:space="preserve"> </w:t>
      </w:r>
      <w:proofErr w:type="spellStart"/>
      <w:r>
        <w:t>м.абс</w:t>
      </w:r>
      <w:proofErr w:type="spellEnd"/>
      <w:r>
        <w:t xml:space="preserve">. </w:t>
      </w:r>
      <w:r w:rsidR="0071115E">
        <w:t xml:space="preserve"> </w:t>
      </w:r>
      <w:r w:rsidRPr="00DD3891">
        <w:t>до</w:t>
      </w:r>
      <w:r w:rsidR="00C27096">
        <w:t xml:space="preserve"> </w:t>
      </w:r>
      <w:r w:rsidR="0071115E">
        <w:t>72</w:t>
      </w:r>
      <w:r>
        <w:t>,</w:t>
      </w:r>
      <w:r w:rsidR="0071115E">
        <w:t>00</w:t>
      </w:r>
      <w:r>
        <w:t xml:space="preserve"> </w:t>
      </w:r>
      <w:proofErr w:type="spellStart"/>
      <w:r>
        <w:t>м.абс</w:t>
      </w:r>
      <w:proofErr w:type="spellEnd"/>
      <w:r>
        <w:t>.</w:t>
      </w:r>
      <w:r w:rsidRPr="00DD3891">
        <w:t xml:space="preserve"> </w:t>
      </w:r>
    </w:p>
    <w:p w:rsidR="0036615F" w:rsidRDefault="0036615F" w:rsidP="00B91B7D">
      <w:pPr>
        <w:shd w:val="clear" w:color="auto" w:fill="FFFFFF"/>
        <w:spacing w:line="360" w:lineRule="auto"/>
      </w:pPr>
    </w:p>
    <w:p w:rsidR="00B91B7D" w:rsidRDefault="00B91B7D" w:rsidP="00B91B7D">
      <w:pPr>
        <w:shd w:val="clear" w:color="auto" w:fill="FFFFFF"/>
        <w:spacing w:line="360" w:lineRule="auto"/>
        <w:ind w:firstLine="708"/>
      </w:pPr>
      <w:r w:rsidRPr="00DD3891">
        <w:t>Объекты культурного наследия на территории отсутствуют.</w:t>
      </w:r>
    </w:p>
    <w:p w:rsidR="0036615F" w:rsidRPr="00DD3891" w:rsidRDefault="0036615F" w:rsidP="00B91B7D">
      <w:pPr>
        <w:shd w:val="clear" w:color="auto" w:fill="FFFFFF"/>
        <w:spacing w:line="360" w:lineRule="auto"/>
        <w:ind w:firstLine="708"/>
      </w:pPr>
    </w:p>
    <w:p w:rsidR="00B91B7D" w:rsidRPr="00B30A11" w:rsidRDefault="00B91B7D" w:rsidP="00B91B7D">
      <w:pPr>
        <w:shd w:val="clear" w:color="auto" w:fill="FFFFFF"/>
        <w:spacing w:line="360" w:lineRule="auto"/>
        <w:ind w:firstLine="720"/>
      </w:pPr>
      <w:r w:rsidRPr="00B30A11">
        <w:t>Климат Всеволожского района континентальный с холодной зимой и теплым летом. По данным СНиП 23-01-99 «Строительная климатология» и СНиП 2.01.07-85* «Нагрузка и воздействия»:</w:t>
      </w:r>
    </w:p>
    <w:p w:rsidR="00B91B7D" w:rsidRPr="00B30A11" w:rsidRDefault="00B91B7D" w:rsidP="00B91B7D">
      <w:pPr>
        <w:shd w:val="clear" w:color="auto" w:fill="FFFFFF"/>
        <w:spacing w:line="360" w:lineRule="auto"/>
        <w:ind w:firstLine="720"/>
      </w:pPr>
      <w:r w:rsidRPr="00B30A11">
        <w:t xml:space="preserve">- среднегодовая температура воздуха равна + 3.1 </w:t>
      </w:r>
      <w:proofErr w:type="spellStart"/>
      <w:r w:rsidRPr="00B30A11">
        <w:rPr>
          <w:vertAlign w:val="superscript"/>
        </w:rPr>
        <w:t>о</w:t>
      </w:r>
      <w:r w:rsidRPr="00B30A11">
        <w:t>С</w:t>
      </w:r>
      <w:proofErr w:type="spellEnd"/>
      <w:r w:rsidRPr="00B30A11">
        <w:t>;</w:t>
      </w:r>
    </w:p>
    <w:p w:rsidR="00B91B7D" w:rsidRPr="00B30A11" w:rsidRDefault="00B91B7D" w:rsidP="00B91B7D">
      <w:pPr>
        <w:shd w:val="clear" w:color="auto" w:fill="FFFFFF"/>
        <w:spacing w:line="360" w:lineRule="auto"/>
        <w:ind w:firstLine="720"/>
      </w:pPr>
      <w:r w:rsidRPr="00B30A11">
        <w:t>- самым холодным месяцем в году является январь со среднемесячной температурой – 10.5</w:t>
      </w:r>
      <w:r w:rsidRPr="00B30A11">
        <w:rPr>
          <w:vertAlign w:val="superscript"/>
        </w:rPr>
        <w:t>о</w:t>
      </w:r>
      <w:r w:rsidRPr="00B30A11">
        <w:t>С;</w:t>
      </w:r>
    </w:p>
    <w:p w:rsidR="00B91B7D" w:rsidRPr="00B30A11" w:rsidRDefault="00B91B7D" w:rsidP="00B91B7D">
      <w:pPr>
        <w:shd w:val="clear" w:color="auto" w:fill="FFFFFF"/>
        <w:spacing w:line="360" w:lineRule="auto"/>
        <w:ind w:firstLine="720"/>
      </w:pPr>
      <w:r w:rsidRPr="00B30A11">
        <w:t>- самым теплым месяцем в году является июль, со средней температурой + 22.5</w:t>
      </w:r>
      <w:r w:rsidRPr="00B30A11">
        <w:rPr>
          <w:vertAlign w:val="superscript"/>
        </w:rPr>
        <w:t>о</w:t>
      </w:r>
      <w:r w:rsidRPr="00B30A11">
        <w:t>С;</w:t>
      </w:r>
    </w:p>
    <w:p w:rsidR="00B91B7D" w:rsidRPr="00B30A11" w:rsidRDefault="00B91B7D" w:rsidP="00B91B7D">
      <w:pPr>
        <w:shd w:val="clear" w:color="auto" w:fill="FFFFFF"/>
        <w:spacing w:line="360" w:lineRule="auto"/>
        <w:ind w:firstLine="720"/>
      </w:pPr>
      <w:r w:rsidRPr="00B30A11">
        <w:t>- продолжительность отопительного периода – 227 суток;</w:t>
      </w:r>
    </w:p>
    <w:p w:rsidR="00B91B7D" w:rsidRPr="00B30A11" w:rsidRDefault="00B91B7D" w:rsidP="00B91B7D">
      <w:pPr>
        <w:shd w:val="clear" w:color="auto" w:fill="FFFFFF"/>
        <w:spacing w:line="360" w:lineRule="auto"/>
        <w:ind w:firstLine="720"/>
      </w:pPr>
      <w:r w:rsidRPr="00B30A11">
        <w:t>- преобладающие ветры зимой – юго-западные, летом – юго-западные, западные;</w:t>
      </w:r>
    </w:p>
    <w:p w:rsidR="00B91B7D" w:rsidRPr="00B30A11" w:rsidRDefault="00B91B7D" w:rsidP="00B91B7D">
      <w:pPr>
        <w:shd w:val="clear" w:color="auto" w:fill="FFFFFF"/>
        <w:spacing w:line="360" w:lineRule="auto"/>
        <w:ind w:firstLine="720"/>
      </w:pPr>
      <w:r w:rsidRPr="00B30A11">
        <w:t>- ветровые нагрузки приняты по 11 району и составляют 30 кгс/кв.м., скорость ветра – до 5.5 м/с;</w:t>
      </w:r>
    </w:p>
    <w:p w:rsidR="00B91B7D" w:rsidRPr="00B30A11" w:rsidRDefault="00B91B7D" w:rsidP="00B91B7D">
      <w:pPr>
        <w:shd w:val="clear" w:color="auto" w:fill="FFFFFF"/>
        <w:spacing w:line="360" w:lineRule="auto"/>
        <w:ind w:firstLine="720"/>
      </w:pPr>
      <w:r w:rsidRPr="00B30A11">
        <w:lastRenderedPageBreak/>
        <w:t xml:space="preserve">- нормативная снеговая нагрузка по </w:t>
      </w:r>
      <w:r w:rsidRPr="00B30A11">
        <w:rPr>
          <w:lang w:val="en-US"/>
        </w:rPr>
        <w:t>IV</w:t>
      </w:r>
      <w:r w:rsidRPr="00B30A11">
        <w:t xml:space="preserve"> району – 240 кгс/кв.м.</w:t>
      </w:r>
    </w:p>
    <w:p w:rsidR="00B91B7D" w:rsidRPr="00B30A11" w:rsidRDefault="00B91B7D" w:rsidP="00B91B7D">
      <w:pPr>
        <w:shd w:val="clear" w:color="auto" w:fill="FFFFFF"/>
        <w:spacing w:line="360" w:lineRule="auto"/>
        <w:ind w:firstLine="720"/>
      </w:pPr>
      <w:r w:rsidRPr="00B30A11">
        <w:t>Нормативная глубина промерзания грунта – 1.45м.</w:t>
      </w:r>
    </w:p>
    <w:p w:rsidR="00B91B7D" w:rsidRPr="00E119FD" w:rsidRDefault="00B91B7D" w:rsidP="00B91B7D">
      <w:pPr>
        <w:shd w:val="clear" w:color="auto" w:fill="FFFFFF"/>
        <w:spacing w:line="360" w:lineRule="auto"/>
        <w:ind w:firstLine="720"/>
      </w:pPr>
      <w:r w:rsidRPr="00B30A11">
        <w:t xml:space="preserve">Грунты относятся </w:t>
      </w:r>
      <w:r w:rsidRPr="00E119FD">
        <w:t xml:space="preserve">к </w:t>
      </w:r>
      <w:proofErr w:type="spellStart"/>
      <w:r w:rsidRPr="00E119FD">
        <w:t>среднепучинистым</w:t>
      </w:r>
      <w:proofErr w:type="spellEnd"/>
      <w:r w:rsidRPr="00E119FD">
        <w:t>.</w:t>
      </w:r>
    </w:p>
    <w:p w:rsidR="00B91B7D" w:rsidRPr="00B30A11" w:rsidRDefault="00B91B7D" w:rsidP="00D5490F">
      <w:pPr>
        <w:shd w:val="clear" w:color="auto" w:fill="FFFFFF"/>
        <w:spacing w:line="360" w:lineRule="auto"/>
        <w:ind w:firstLine="720"/>
      </w:pPr>
      <w:r w:rsidRPr="00B30A11">
        <w:t>Территория мелиорирована.</w:t>
      </w:r>
    </w:p>
    <w:p w:rsidR="00B91B7D" w:rsidRDefault="00B91B7D" w:rsidP="00B91B7D">
      <w:pPr>
        <w:shd w:val="clear" w:color="auto" w:fill="FFFFFF"/>
        <w:spacing w:line="360" w:lineRule="auto"/>
        <w:ind w:firstLine="720"/>
      </w:pPr>
      <w:r w:rsidRPr="00B30A11">
        <w:t xml:space="preserve">Участок расположен вне </w:t>
      </w:r>
      <w:proofErr w:type="spellStart"/>
      <w:r w:rsidRPr="00B30A11">
        <w:t>водоохранных</w:t>
      </w:r>
      <w:proofErr w:type="spellEnd"/>
      <w:r w:rsidRPr="00B30A11">
        <w:t xml:space="preserve"> </w:t>
      </w:r>
      <w:r>
        <w:t>зон</w:t>
      </w:r>
      <w:r w:rsidRPr="00B30A11">
        <w:t>.</w:t>
      </w:r>
    </w:p>
    <w:p w:rsidR="00C27096" w:rsidRDefault="00C27096" w:rsidP="00B91B7D">
      <w:pPr>
        <w:shd w:val="clear" w:color="auto" w:fill="FFFFFF"/>
        <w:spacing w:line="360" w:lineRule="auto"/>
        <w:ind w:firstLine="720"/>
      </w:pPr>
    </w:p>
    <w:p w:rsidR="00B91B7D" w:rsidRDefault="00B91B7D" w:rsidP="000F4E49">
      <w:pPr>
        <w:numPr>
          <w:ilvl w:val="0"/>
          <w:numId w:val="37"/>
        </w:numPr>
        <w:spacing w:line="360" w:lineRule="auto"/>
        <w:jc w:val="center"/>
        <w:rPr>
          <w:b/>
        </w:rPr>
      </w:pPr>
      <w:r w:rsidRPr="00DF50D6">
        <w:rPr>
          <w:b/>
        </w:rPr>
        <w:t>Архитектурно-планировочное решение.</w:t>
      </w:r>
    </w:p>
    <w:p w:rsidR="00AD0B70" w:rsidRPr="00006574" w:rsidRDefault="00AD0B70" w:rsidP="00AD0B70">
      <w:pPr>
        <w:spacing w:line="360" w:lineRule="auto"/>
        <w:ind w:firstLine="720"/>
        <w:jc w:val="both"/>
      </w:pPr>
      <w:r w:rsidRPr="00C6438B">
        <w:t>Планировочная организация земельного уча</w:t>
      </w:r>
      <w:r w:rsidR="00827DCB" w:rsidRPr="00C6438B">
        <w:t xml:space="preserve">стка выполнена </w:t>
      </w:r>
      <w:r w:rsidR="00C6438B">
        <w:t>с учетом</w:t>
      </w:r>
      <w:r w:rsidRPr="00C6438B">
        <w:t xml:space="preserve"> </w:t>
      </w:r>
      <w:r w:rsidR="00827DCB" w:rsidRPr="00C6438B">
        <w:t>СП 53.13330.2011 «Свод правил. Планировка и застройка территорий садово</w:t>
      </w:r>
      <w:r w:rsidR="00827DCB" w:rsidRPr="00C6438B">
        <w:t>д</w:t>
      </w:r>
      <w:r w:rsidR="00827DCB" w:rsidRPr="00C6438B">
        <w:t>ческих (дачных) объединений»</w:t>
      </w:r>
      <w:r w:rsidRPr="00C6438B">
        <w:t>.</w:t>
      </w:r>
    </w:p>
    <w:p w:rsidR="00AD0B70" w:rsidRDefault="00AD0B70" w:rsidP="00AD0B70">
      <w:pPr>
        <w:spacing w:line="360" w:lineRule="auto"/>
        <w:ind w:firstLine="720"/>
        <w:jc w:val="both"/>
      </w:pPr>
      <w:r w:rsidRPr="00B30A11">
        <w:t>На формирование архитектурно-плани</w:t>
      </w:r>
      <w:r>
        <w:t>ровочного решения проектируемых участков</w:t>
      </w:r>
      <w:r w:rsidRPr="00B30A11">
        <w:t xml:space="preserve"> оказывают влияние следующие факторы:</w:t>
      </w:r>
    </w:p>
    <w:p w:rsidR="00AD0B70" w:rsidRDefault="00AD0B70" w:rsidP="00AD0B70">
      <w:pPr>
        <w:spacing w:line="360" w:lineRule="auto"/>
        <w:ind w:firstLine="720"/>
        <w:jc w:val="both"/>
      </w:pPr>
      <w:r w:rsidRPr="00441329">
        <w:t xml:space="preserve">- </w:t>
      </w:r>
      <w:r w:rsidR="00827DCB" w:rsidRPr="00441329">
        <w:t>сформированные границы земельных участков</w:t>
      </w:r>
      <w:r w:rsidRPr="00441329">
        <w:t>, стоящих на ГКУ;</w:t>
      </w:r>
    </w:p>
    <w:p w:rsidR="00AD0B70" w:rsidRPr="00B30A11" w:rsidRDefault="00AD0B70" w:rsidP="00AD0B70">
      <w:pPr>
        <w:spacing w:line="360" w:lineRule="auto"/>
        <w:ind w:firstLine="720"/>
        <w:jc w:val="both"/>
      </w:pPr>
      <w:r>
        <w:t>- существующие мелиоративные канавы;</w:t>
      </w:r>
    </w:p>
    <w:p w:rsidR="00AD0B70" w:rsidRPr="00B30A11" w:rsidRDefault="00AD0B70" w:rsidP="00AD0B70">
      <w:pPr>
        <w:spacing w:line="360" w:lineRule="auto"/>
        <w:ind w:firstLine="720"/>
        <w:jc w:val="both"/>
      </w:pPr>
      <w:r w:rsidRPr="00B30A11">
        <w:t>- сложившаяся ландшафтная и пространственная структура участка</w:t>
      </w:r>
      <w:r>
        <w:t>;</w:t>
      </w:r>
    </w:p>
    <w:p w:rsidR="00AD0B70" w:rsidRDefault="00AD0B70" w:rsidP="00AD0B70">
      <w:pPr>
        <w:spacing w:line="360" w:lineRule="auto"/>
        <w:ind w:firstLine="720"/>
        <w:jc w:val="both"/>
      </w:pPr>
      <w:r w:rsidRPr="00B30A11">
        <w:t>- существующие подъездные пути</w:t>
      </w:r>
      <w:r>
        <w:t>.</w:t>
      </w:r>
    </w:p>
    <w:p w:rsidR="00AD0B70" w:rsidRDefault="00AD0B70" w:rsidP="00AD0B70">
      <w:pPr>
        <w:spacing w:line="360" w:lineRule="auto"/>
        <w:ind w:firstLine="720"/>
        <w:jc w:val="both"/>
      </w:pPr>
      <w:r>
        <w:t xml:space="preserve">Проект выполнен с учётом пожеланий заказчика. </w:t>
      </w:r>
    </w:p>
    <w:p w:rsidR="00AD0B70" w:rsidRDefault="00AD0B70" w:rsidP="00467228">
      <w:pPr>
        <w:tabs>
          <w:tab w:val="left" w:pos="0"/>
          <w:tab w:val="left" w:pos="709"/>
        </w:tabs>
        <w:spacing w:line="360" w:lineRule="auto"/>
        <w:ind w:firstLine="720"/>
        <w:jc w:val="both"/>
      </w:pPr>
      <w:r>
        <w:t xml:space="preserve">            </w:t>
      </w:r>
      <w:r w:rsidRPr="008817E1">
        <w:t>Особенностью планировочной структуры дачного поселка являе</w:t>
      </w:r>
      <w:r w:rsidRPr="008817E1">
        <w:t>т</w:t>
      </w:r>
      <w:r w:rsidRPr="008817E1">
        <w:t>ся</w:t>
      </w:r>
      <w:r w:rsidR="00467228">
        <w:t xml:space="preserve"> </w:t>
      </w:r>
      <w:r w:rsidRPr="008817E1">
        <w:t>«разбросанность» отдельных групп дачных участков. Это связано как со сложной конфиг</w:t>
      </w:r>
      <w:r w:rsidRPr="008817E1">
        <w:t>у</w:t>
      </w:r>
      <w:r w:rsidRPr="008817E1">
        <w:t>рацией выделенной под застройку территории, так и со сложностями рель</w:t>
      </w:r>
      <w:r w:rsidRPr="008817E1">
        <w:t>е</w:t>
      </w:r>
      <w:r w:rsidRPr="008817E1">
        <w:t xml:space="preserve">фа. </w:t>
      </w:r>
    </w:p>
    <w:p w:rsidR="00AD0B70" w:rsidRDefault="00AD0B70" w:rsidP="00AD0B70">
      <w:pPr>
        <w:tabs>
          <w:tab w:val="left" w:pos="0"/>
          <w:tab w:val="left" w:pos="709"/>
        </w:tabs>
        <w:spacing w:line="360" w:lineRule="auto"/>
        <w:ind w:firstLine="720"/>
        <w:jc w:val="both"/>
      </w:pPr>
      <w:r>
        <w:t xml:space="preserve">            </w:t>
      </w:r>
      <w:r w:rsidRPr="008817E1">
        <w:t>В связи с этим дорожная сеть создана по кольцевой схеме с выездом на осно</w:t>
      </w:r>
      <w:r w:rsidRPr="008817E1">
        <w:t>в</w:t>
      </w:r>
      <w:r w:rsidRPr="008817E1">
        <w:t>ную улицу (Центральная улица), что позволяет обеспечить связь между всеми частями п</w:t>
      </w:r>
      <w:r w:rsidRPr="008817E1">
        <w:t>о</w:t>
      </w:r>
      <w:r w:rsidRPr="008817E1">
        <w:t>селка.</w:t>
      </w:r>
    </w:p>
    <w:p w:rsidR="00AD0B70" w:rsidRDefault="00AD0B70" w:rsidP="00AD0B70">
      <w:pPr>
        <w:tabs>
          <w:tab w:val="left" w:pos="0"/>
          <w:tab w:val="left" w:pos="709"/>
        </w:tabs>
        <w:spacing w:line="360" w:lineRule="auto"/>
        <w:ind w:firstLine="720"/>
        <w:jc w:val="both"/>
      </w:pPr>
      <w:r>
        <w:t xml:space="preserve">      </w:t>
      </w:r>
      <w:r w:rsidRPr="008817E1">
        <w:t xml:space="preserve"> </w:t>
      </w:r>
      <w:r>
        <w:t xml:space="preserve">    </w:t>
      </w:r>
      <w:r w:rsidRPr="008817E1">
        <w:t>Основн</w:t>
      </w:r>
      <w:r w:rsidR="00827DCB">
        <w:t>ая улица</w:t>
      </w:r>
      <w:r w:rsidRPr="008817E1">
        <w:t xml:space="preserve"> рассчитаны на двухстороннее движение автомобилей и имеют ш</w:t>
      </w:r>
      <w:r w:rsidRPr="008817E1">
        <w:t>и</w:t>
      </w:r>
      <w:r w:rsidRPr="008817E1">
        <w:t xml:space="preserve">рину проезжей части </w:t>
      </w:r>
      <w:r w:rsidR="00827DCB">
        <w:t xml:space="preserve">7 </w:t>
      </w:r>
      <w:r w:rsidRPr="008817E1">
        <w:t xml:space="preserve">м. </w:t>
      </w:r>
    </w:p>
    <w:p w:rsidR="00AD0B70" w:rsidRDefault="00AD0B70" w:rsidP="00AD0B70">
      <w:pPr>
        <w:tabs>
          <w:tab w:val="left" w:pos="0"/>
          <w:tab w:val="left" w:pos="709"/>
        </w:tabs>
        <w:spacing w:line="360" w:lineRule="auto"/>
        <w:ind w:firstLine="720"/>
        <w:jc w:val="both"/>
      </w:pPr>
      <w:r>
        <w:t xml:space="preserve">           </w:t>
      </w:r>
      <w:r w:rsidRPr="008817E1">
        <w:t xml:space="preserve">Ширина проездов в каждой группе участков принята </w:t>
      </w:r>
      <w:r w:rsidR="00827DCB">
        <w:t>3</w:t>
      </w:r>
      <w:r w:rsidRPr="008817E1">
        <w:t xml:space="preserve">,5 м. </w:t>
      </w:r>
    </w:p>
    <w:p w:rsidR="00AD0B70" w:rsidRPr="008817E1" w:rsidRDefault="00AD0B70" w:rsidP="00AD0B70">
      <w:pPr>
        <w:tabs>
          <w:tab w:val="left" w:pos="0"/>
          <w:tab w:val="left" w:pos="709"/>
        </w:tabs>
        <w:spacing w:line="360" w:lineRule="auto"/>
        <w:ind w:firstLine="720"/>
        <w:jc w:val="both"/>
      </w:pPr>
      <w:r>
        <w:t xml:space="preserve">           </w:t>
      </w:r>
      <w:r w:rsidRPr="008817E1">
        <w:t xml:space="preserve">Ширина улиц </w:t>
      </w:r>
      <w:proofErr w:type="gramStart"/>
      <w:r w:rsidRPr="008817E1">
        <w:t>рассчитан</w:t>
      </w:r>
      <w:r>
        <w:t>а</w:t>
      </w:r>
      <w:r w:rsidRPr="008817E1">
        <w:t xml:space="preserve">  с</w:t>
      </w:r>
      <w:proofErr w:type="gramEnd"/>
      <w:r w:rsidRPr="008817E1">
        <w:t xml:space="preserve"> учетом пешеходного движения по тротуарам, а также пр</w:t>
      </w:r>
      <w:r w:rsidRPr="008817E1">
        <w:t>о</w:t>
      </w:r>
      <w:r w:rsidRPr="008817E1">
        <w:t xml:space="preserve">кладки полного комплекса инженерных сетей (водопровода, электро-и-газоснабжения).   Главный въезд на территорию дачного поселка расположен в юго-восточной части со стороны </w:t>
      </w:r>
      <w:proofErr w:type="spellStart"/>
      <w:r w:rsidRPr="008817E1">
        <w:t>Колтушского</w:t>
      </w:r>
      <w:proofErr w:type="spellEnd"/>
      <w:r w:rsidRPr="008817E1">
        <w:t xml:space="preserve"> шо</w:t>
      </w:r>
      <w:r w:rsidRPr="008817E1">
        <w:t>с</w:t>
      </w:r>
      <w:r w:rsidRPr="008817E1">
        <w:t xml:space="preserve">се. </w:t>
      </w:r>
    </w:p>
    <w:p w:rsidR="00AD0B70" w:rsidRDefault="00AD0B70" w:rsidP="00AD0B70">
      <w:pPr>
        <w:tabs>
          <w:tab w:val="left" w:pos="900"/>
        </w:tabs>
        <w:spacing w:line="360" w:lineRule="auto"/>
        <w:ind w:firstLine="720"/>
        <w:jc w:val="both"/>
      </w:pPr>
      <w:r w:rsidRPr="008817E1">
        <w:t xml:space="preserve">Учитывая разбросанный характер застройки, административно-общественная зона вынесена ближе к центру поселка. </w:t>
      </w:r>
    </w:p>
    <w:p w:rsidR="006B19BD" w:rsidRDefault="006B19BD" w:rsidP="006B19BD">
      <w:pPr>
        <w:autoSpaceDE w:val="0"/>
        <w:autoSpaceDN w:val="0"/>
        <w:adjustRightInd w:val="0"/>
        <w:spacing w:line="360" w:lineRule="auto"/>
        <w:ind w:firstLine="709"/>
        <w:rPr>
          <w:rFonts w:eastAsia="@Arial Unicode MS"/>
          <w:color w:val="000000"/>
        </w:rPr>
      </w:pPr>
      <w:r>
        <w:t xml:space="preserve">При </w:t>
      </w:r>
      <w:proofErr w:type="gramStart"/>
      <w:r>
        <w:t>проектировании  «</w:t>
      </w:r>
      <w:proofErr w:type="gramEnd"/>
      <w:r>
        <w:t>Проекта организации и застройки дачного некоммерческого партнерства «Токкари-лэнд»,  на территории ДНП так же размещены</w:t>
      </w:r>
      <w:r w:rsidRPr="002044CD">
        <w:t>:</w:t>
      </w:r>
      <w:r w:rsidRPr="002044CD">
        <w:rPr>
          <w:rFonts w:eastAsia="@Arial Unicode MS"/>
          <w:color w:val="000000"/>
        </w:rPr>
        <w:t xml:space="preserve"> </w:t>
      </w:r>
    </w:p>
    <w:p w:rsidR="006B19BD" w:rsidRPr="006F1BD6" w:rsidRDefault="006B19BD" w:rsidP="006B19BD">
      <w:pPr>
        <w:pStyle w:val="af4"/>
        <w:spacing w:line="360" w:lineRule="auto"/>
        <w:rPr>
          <w:rFonts w:ascii="Times New Roman" w:eastAsia="@Arial Unicode MS" w:hAnsi="Times New Roman"/>
          <w:color w:val="000000"/>
          <w:sz w:val="24"/>
          <w:szCs w:val="24"/>
        </w:rPr>
      </w:pPr>
      <w:r w:rsidRPr="00B60493">
        <w:rPr>
          <w:rFonts w:ascii="Times New Roman" w:eastAsia="@Arial Unicode MS" w:hAnsi="Times New Roman"/>
          <w:color w:val="000000"/>
          <w:sz w:val="24"/>
          <w:szCs w:val="24"/>
        </w:rPr>
        <w:lastRenderedPageBreak/>
        <w:t>- контейнерные площадки для сбора ТБО, трансформаторная подстанция, админис</w:t>
      </w:r>
      <w:r w:rsidRPr="00B60493">
        <w:rPr>
          <w:rFonts w:ascii="Times New Roman" w:eastAsia="@Arial Unicode MS" w:hAnsi="Times New Roman"/>
          <w:color w:val="000000"/>
          <w:sz w:val="24"/>
          <w:szCs w:val="24"/>
        </w:rPr>
        <w:t>т</w:t>
      </w:r>
      <w:r w:rsidRPr="00B60493">
        <w:rPr>
          <w:rFonts w:ascii="Times New Roman" w:eastAsia="@Arial Unicode MS" w:hAnsi="Times New Roman"/>
          <w:color w:val="000000"/>
          <w:sz w:val="24"/>
          <w:szCs w:val="24"/>
        </w:rPr>
        <w:t>ративное здание, здание магазина, парковки, как при въездах на территорию ДНП, так и вдоль дорог (улиц), разворотные площадки в тупиковых проездах, детские площадки, против</w:t>
      </w:r>
      <w:r w:rsidRPr="00B60493">
        <w:rPr>
          <w:rFonts w:ascii="Times New Roman" w:eastAsia="@Arial Unicode MS" w:hAnsi="Times New Roman"/>
          <w:color w:val="000000"/>
          <w:sz w:val="24"/>
          <w:szCs w:val="24"/>
        </w:rPr>
        <w:t>о</w:t>
      </w:r>
      <w:r w:rsidRPr="00B60493">
        <w:rPr>
          <w:rFonts w:ascii="Times New Roman" w:eastAsia="@Arial Unicode MS" w:hAnsi="Times New Roman"/>
          <w:color w:val="000000"/>
          <w:sz w:val="24"/>
          <w:szCs w:val="24"/>
        </w:rPr>
        <w:t xml:space="preserve">пожарная система, </w:t>
      </w:r>
      <w:r w:rsidR="00827DCB">
        <w:rPr>
          <w:rFonts w:ascii="Times New Roman" w:eastAsia="@Arial Unicode MS" w:hAnsi="Times New Roman"/>
          <w:color w:val="000000"/>
          <w:sz w:val="24"/>
          <w:szCs w:val="24"/>
        </w:rPr>
        <w:t>представляющая собой установленные по всей территории ДНП пожарные гидра</w:t>
      </w:r>
      <w:r w:rsidR="00827DCB">
        <w:rPr>
          <w:rFonts w:ascii="Times New Roman" w:eastAsia="@Arial Unicode MS" w:hAnsi="Times New Roman"/>
          <w:color w:val="000000"/>
          <w:sz w:val="24"/>
          <w:szCs w:val="24"/>
        </w:rPr>
        <w:t>н</w:t>
      </w:r>
      <w:r w:rsidR="00827DCB">
        <w:rPr>
          <w:rFonts w:ascii="Times New Roman" w:eastAsia="@Arial Unicode MS" w:hAnsi="Times New Roman"/>
          <w:color w:val="000000"/>
          <w:sz w:val="24"/>
          <w:szCs w:val="24"/>
        </w:rPr>
        <w:t>ты, отстоящие друг от друга на расстоянии не более 100 метров, а также сооружение для хранения средств пожаротушения.</w:t>
      </w:r>
    </w:p>
    <w:p w:rsidR="00AD0B70" w:rsidRPr="008817E1" w:rsidRDefault="009E2817" w:rsidP="00AD0B70">
      <w:pPr>
        <w:tabs>
          <w:tab w:val="left" w:pos="900"/>
        </w:tabs>
        <w:spacing w:line="360" w:lineRule="auto"/>
        <w:ind w:firstLine="720"/>
        <w:jc w:val="both"/>
      </w:pPr>
      <w:r>
        <w:t>Ограждение территории выполняется по всему периметру.</w:t>
      </w:r>
      <w:r w:rsidR="00AD0B70" w:rsidRPr="008817E1">
        <w:t xml:space="preserve"> </w:t>
      </w:r>
    </w:p>
    <w:p w:rsidR="00AD0B70" w:rsidRDefault="00AD0B70" w:rsidP="00AD0B70">
      <w:pPr>
        <w:tabs>
          <w:tab w:val="left" w:pos="900"/>
        </w:tabs>
        <w:spacing w:line="360" w:lineRule="auto"/>
        <w:ind w:firstLine="720"/>
        <w:jc w:val="both"/>
      </w:pPr>
      <w:r w:rsidRPr="008817E1">
        <w:t>Ширина основн</w:t>
      </w:r>
      <w:r w:rsidR="006A4B0D">
        <w:t>ой</w:t>
      </w:r>
      <w:r w:rsidRPr="008817E1">
        <w:t xml:space="preserve"> улиц</w:t>
      </w:r>
      <w:r w:rsidR="006A4B0D">
        <w:t>ы</w:t>
      </w:r>
      <w:r w:rsidRPr="008817E1">
        <w:t xml:space="preserve"> в красных линиях принята не менее 1</w:t>
      </w:r>
      <w:r w:rsidR="006A4B0D">
        <w:t>5 м</w:t>
      </w:r>
      <w:r w:rsidRPr="008817E1">
        <w:t xml:space="preserve">. </w:t>
      </w:r>
    </w:p>
    <w:p w:rsidR="00AD0B70" w:rsidRPr="00DF50D6" w:rsidRDefault="00AD0B70" w:rsidP="00AD0B70">
      <w:pPr>
        <w:tabs>
          <w:tab w:val="left" w:pos="900"/>
        </w:tabs>
        <w:spacing w:line="360" w:lineRule="auto"/>
        <w:ind w:firstLine="720"/>
        <w:jc w:val="both"/>
        <w:rPr>
          <w:b/>
        </w:rPr>
      </w:pPr>
      <w:r w:rsidRPr="008817E1">
        <w:t xml:space="preserve">Прочие проезды трактуются как внутриквартальные. </w:t>
      </w:r>
      <w:r w:rsidR="006A4B0D" w:rsidRPr="008817E1">
        <w:t xml:space="preserve">Ширина </w:t>
      </w:r>
      <w:r w:rsidR="006A4B0D">
        <w:t>проездов</w:t>
      </w:r>
      <w:r w:rsidR="006A4B0D" w:rsidRPr="008817E1">
        <w:t xml:space="preserve"> в красных л</w:t>
      </w:r>
      <w:r w:rsidR="006A4B0D" w:rsidRPr="008817E1">
        <w:t>и</w:t>
      </w:r>
      <w:r w:rsidR="006A4B0D" w:rsidRPr="008817E1">
        <w:t xml:space="preserve">ниях принята не менее </w:t>
      </w:r>
      <w:r w:rsidR="006A4B0D">
        <w:t>9 м</w:t>
      </w:r>
      <w:r w:rsidR="006A4B0D" w:rsidRPr="008817E1">
        <w:t>.</w:t>
      </w:r>
    </w:p>
    <w:p w:rsidR="00B7442A" w:rsidRDefault="00B7442A" w:rsidP="00B91B7D">
      <w:pPr>
        <w:pStyle w:val="af4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ДНП</w:t>
      </w:r>
      <w:r w:rsidR="00B91B7D" w:rsidRPr="009639DD">
        <w:rPr>
          <w:rFonts w:ascii="Times New Roman" w:hAnsi="Times New Roman"/>
          <w:sz w:val="24"/>
          <w:szCs w:val="24"/>
        </w:rPr>
        <w:t xml:space="preserve"> решено в виде </w:t>
      </w:r>
      <w:r w:rsidR="00467228">
        <w:rPr>
          <w:rFonts w:ascii="Times New Roman" w:hAnsi="Times New Roman"/>
          <w:sz w:val="24"/>
          <w:szCs w:val="24"/>
        </w:rPr>
        <w:t xml:space="preserve">отдельно стоящих и блокированных жилых домов </w:t>
      </w:r>
      <w:r w:rsidR="009639DD" w:rsidRPr="009639DD">
        <w:rPr>
          <w:rFonts w:ascii="Times New Roman" w:hAnsi="Times New Roman"/>
          <w:sz w:val="24"/>
          <w:szCs w:val="24"/>
        </w:rPr>
        <w:t>с пр</w:t>
      </w:r>
      <w:r w:rsidR="009639DD" w:rsidRPr="009639DD">
        <w:rPr>
          <w:rFonts w:ascii="Times New Roman" w:hAnsi="Times New Roman"/>
          <w:sz w:val="24"/>
          <w:szCs w:val="24"/>
        </w:rPr>
        <w:t>и</w:t>
      </w:r>
      <w:r w:rsidR="009639DD" w:rsidRPr="009639DD">
        <w:rPr>
          <w:rFonts w:ascii="Times New Roman" w:hAnsi="Times New Roman"/>
          <w:sz w:val="24"/>
          <w:szCs w:val="24"/>
        </w:rPr>
        <w:t>усадебными участками</w:t>
      </w:r>
      <w:r w:rsidR="000B5654">
        <w:rPr>
          <w:rFonts w:ascii="Times New Roman" w:hAnsi="Times New Roman"/>
          <w:sz w:val="24"/>
          <w:szCs w:val="24"/>
        </w:rPr>
        <w:t>, расположенных вдоль дорог (улиц)</w:t>
      </w:r>
      <w:r w:rsidR="009639DD" w:rsidRPr="009639DD">
        <w:rPr>
          <w:rFonts w:ascii="Times New Roman" w:hAnsi="Times New Roman"/>
          <w:sz w:val="24"/>
          <w:szCs w:val="24"/>
        </w:rPr>
        <w:t xml:space="preserve"> и </w:t>
      </w:r>
      <w:r w:rsidR="000B5654">
        <w:rPr>
          <w:rFonts w:ascii="Times New Roman" w:hAnsi="Times New Roman"/>
          <w:sz w:val="24"/>
          <w:szCs w:val="24"/>
        </w:rPr>
        <w:t>детскими</w:t>
      </w:r>
      <w:r w:rsidR="009639DD" w:rsidRPr="009639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площадками</w:t>
      </w:r>
      <w:r w:rsidR="009639DD" w:rsidRPr="009639DD">
        <w:rPr>
          <w:rFonts w:ascii="Times New Roman" w:hAnsi="Times New Roman"/>
          <w:sz w:val="24"/>
          <w:szCs w:val="24"/>
        </w:rPr>
        <w:t xml:space="preserve"> в дачном ма</w:t>
      </w:r>
      <w:r w:rsidR="009639DD" w:rsidRPr="009639DD">
        <w:rPr>
          <w:rFonts w:ascii="Times New Roman" w:hAnsi="Times New Roman"/>
          <w:sz w:val="24"/>
          <w:szCs w:val="24"/>
        </w:rPr>
        <w:t>с</w:t>
      </w:r>
      <w:r w:rsidR="009639DD" w:rsidRPr="009639DD">
        <w:rPr>
          <w:rFonts w:ascii="Times New Roman" w:hAnsi="Times New Roman"/>
          <w:sz w:val="24"/>
          <w:szCs w:val="24"/>
        </w:rPr>
        <w:t>сиве</w:t>
      </w:r>
      <w:r>
        <w:rPr>
          <w:rFonts w:ascii="Times New Roman" w:hAnsi="Times New Roman"/>
          <w:sz w:val="24"/>
          <w:szCs w:val="24"/>
        </w:rPr>
        <w:t>.</w:t>
      </w:r>
    </w:p>
    <w:p w:rsidR="00B91B7D" w:rsidRPr="00843F5F" w:rsidRDefault="00B91B7D" w:rsidP="00B91B7D">
      <w:pPr>
        <w:pStyle w:val="af4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843F5F">
        <w:rPr>
          <w:rFonts w:ascii="Times New Roman" w:hAnsi="Times New Roman"/>
          <w:sz w:val="24"/>
          <w:szCs w:val="24"/>
        </w:rPr>
        <w:t>На каждом участке рекоме</w:t>
      </w:r>
      <w:r w:rsidRPr="00843F5F">
        <w:rPr>
          <w:rFonts w:ascii="Times New Roman" w:hAnsi="Times New Roman"/>
          <w:sz w:val="24"/>
          <w:szCs w:val="24"/>
        </w:rPr>
        <w:t>н</w:t>
      </w:r>
      <w:r w:rsidRPr="00843F5F">
        <w:rPr>
          <w:rFonts w:ascii="Times New Roman" w:hAnsi="Times New Roman"/>
          <w:sz w:val="24"/>
          <w:szCs w:val="24"/>
        </w:rPr>
        <w:t>дуется устройство септиков закрытого типа.</w:t>
      </w:r>
    </w:p>
    <w:p w:rsidR="00142F13" w:rsidRDefault="00B91B7D" w:rsidP="00B91B7D">
      <w:pPr>
        <w:pStyle w:val="af4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843F5F">
        <w:rPr>
          <w:rFonts w:ascii="Times New Roman" w:hAnsi="Times New Roman"/>
          <w:sz w:val="24"/>
          <w:szCs w:val="24"/>
        </w:rPr>
        <w:t xml:space="preserve">Принцип застройки проектируемого участка – усадебный и осуществляется согласно </w:t>
      </w:r>
      <w:r w:rsidR="000B1550">
        <w:rPr>
          <w:rFonts w:ascii="Times New Roman" w:hAnsi="Times New Roman"/>
          <w:sz w:val="24"/>
          <w:szCs w:val="24"/>
        </w:rPr>
        <w:t xml:space="preserve">СНиП 30-02-97. </w:t>
      </w:r>
    </w:p>
    <w:p w:rsidR="00B91B7D" w:rsidRDefault="000B1550" w:rsidP="00B91B7D">
      <w:pPr>
        <w:pStyle w:val="af4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земельных</w:t>
      </w:r>
      <w:r w:rsidR="00B91B7D" w:rsidRPr="00843F5F">
        <w:rPr>
          <w:rFonts w:ascii="Times New Roman" w:hAnsi="Times New Roman"/>
          <w:sz w:val="24"/>
          <w:szCs w:val="24"/>
        </w:rPr>
        <w:t xml:space="preserve"> участках </w:t>
      </w:r>
      <w:r w:rsidR="001A7F13">
        <w:rPr>
          <w:rFonts w:ascii="Times New Roman" w:hAnsi="Times New Roman"/>
          <w:sz w:val="24"/>
          <w:szCs w:val="24"/>
        </w:rPr>
        <w:t>предполагается строительство одноэтажных с мансардой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1A7F13">
        <w:rPr>
          <w:rFonts w:ascii="Times New Roman" w:hAnsi="Times New Roman"/>
          <w:sz w:val="24"/>
          <w:szCs w:val="24"/>
        </w:rPr>
        <w:t>и</w:t>
      </w:r>
      <w:r w:rsidR="00B91B7D" w:rsidRPr="00843F5F">
        <w:rPr>
          <w:rFonts w:ascii="Times New Roman" w:hAnsi="Times New Roman"/>
          <w:sz w:val="24"/>
          <w:szCs w:val="24"/>
        </w:rPr>
        <w:t xml:space="preserve"> </w:t>
      </w:r>
      <w:r w:rsidR="001A7F13">
        <w:rPr>
          <w:rFonts w:ascii="Times New Roman" w:hAnsi="Times New Roman"/>
          <w:sz w:val="24"/>
          <w:szCs w:val="24"/>
        </w:rPr>
        <w:t>двухэтажных</w:t>
      </w:r>
      <w:r w:rsidR="00B91B7D" w:rsidRPr="00843F5F">
        <w:rPr>
          <w:rFonts w:ascii="Times New Roman" w:hAnsi="Times New Roman"/>
          <w:sz w:val="24"/>
          <w:szCs w:val="24"/>
        </w:rPr>
        <w:t xml:space="preserve"> с мансардой строе</w:t>
      </w:r>
      <w:r>
        <w:rPr>
          <w:rFonts w:ascii="Times New Roman" w:hAnsi="Times New Roman"/>
          <w:sz w:val="24"/>
          <w:szCs w:val="24"/>
        </w:rPr>
        <w:t>ний</w:t>
      </w:r>
      <w:r w:rsidR="00B91B7D" w:rsidRPr="00843F5F">
        <w:rPr>
          <w:rFonts w:ascii="Times New Roman" w:hAnsi="Times New Roman"/>
          <w:sz w:val="24"/>
          <w:szCs w:val="24"/>
        </w:rPr>
        <w:t xml:space="preserve"> с тем условием, чтобы главные фасады выходили на внутриквартал</w:t>
      </w:r>
      <w:r w:rsidR="00B91B7D" w:rsidRPr="00843F5F">
        <w:rPr>
          <w:rFonts w:ascii="Times New Roman" w:hAnsi="Times New Roman"/>
          <w:sz w:val="24"/>
          <w:szCs w:val="24"/>
        </w:rPr>
        <w:t>ь</w:t>
      </w:r>
      <w:r w:rsidR="00B91B7D" w:rsidRPr="00843F5F">
        <w:rPr>
          <w:rFonts w:ascii="Times New Roman" w:hAnsi="Times New Roman"/>
          <w:sz w:val="24"/>
          <w:szCs w:val="24"/>
        </w:rPr>
        <w:t>ный пр</w:t>
      </w:r>
      <w:r w:rsidR="00B91B7D" w:rsidRPr="00843F5F">
        <w:rPr>
          <w:rFonts w:ascii="Times New Roman" w:hAnsi="Times New Roman"/>
          <w:sz w:val="24"/>
          <w:szCs w:val="24"/>
        </w:rPr>
        <w:t>о</w:t>
      </w:r>
      <w:r w:rsidR="00B91B7D" w:rsidRPr="00843F5F">
        <w:rPr>
          <w:rFonts w:ascii="Times New Roman" w:hAnsi="Times New Roman"/>
          <w:sz w:val="24"/>
          <w:szCs w:val="24"/>
        </w:rPr>
        <w:t>езд.</w:t>
      </w:r>
    </w:p>
    <w:p w:rsidR="00335DFB" w:rsidRPr="00843F5F" w:rsidRDefault="00335DFB" w:rsidP="00B91B7D">
      <w:pPr>
        <w:pStyle w:val="af4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 должн</w:t>
      </w:r>
      <w:r w:rsidR="009B6559">
        <w:rPr>
          <w:rFonts w:ascii="Times New Roman" w:hAnsi="Times New Roman"/>
          <w:sz w:val="24"/>
          <w:szCs w:val="24"/>
        </w:rPr>
        <w:t>ы быть выполнены из газобетонных</w:t>
      </w:r>
      <w:r>
        <w:rPr>
          <w:rFonts w:ascii="Times New Roman" w:hAnsi="Times New Roman"/>
          <w:sz w:val="24"/>
          <w:szCs w:val="24"/>
        </w:rPr>
        <w:t xml:space="preserve"> блоков с железобето</w:t>
      </w:r>
      <w:r w:rsidR="00350092">
        <w:rPr>
          <w:rFonts w:ascii="Times New Roman" w:hAnsi="Times New Roman"/>
          <w:sz w:val="24"/>
          <w:szCs w:val="24"/>
        </w:rPr>
        <w:t>нными межэтажными перекрытиями с последующим утеплением базальтовыми плитами и оштукатуриванием цементными штукатурками с покраской.</w:t>
      </w:r>
    </w:p>
    <w:p w:rsidR="006B0805" w:rsidRDefault="00B91B7D" w:rsidP="00B91B7D">
      <w:pPr>
        <w:pStyle w:val="af4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843F5F">
        <w:rPr>
          <w:rFonts w:ascii="Times New Roman" w:hAnsi="Times New Roman"/>
          <w:sz w:val="24"/>
          <w:szCs w:val="24"/>
        </w:rPr>
        <w:t xml:space="preserve">Территория </w:t>
      </w:r>
      <w:r>
        <w:rPr>
          <w:rFonts w:ascii="Times New Roman" w:hAnsi="Times New Roman"/>
          <w:sz w:val="24"/>
          <w:szCs w:val="24"/>
        </w:rPr>
        <w:t xml:space="preserve">каждого застраиваемого </w:t>
      </w:r>
      <w:r w:rsidRPr="00843F5F">
        <w:rPr>
          <w:rFonts w:ascii="Times New Roman" w:hAnsi="Times New Roman"/>
          <w:sz w:val="24"/>
          <w:szCs w:val="24"/>
        </w:rPr>
        <w:t>дачного участка делится на две зоны. Ближняя к прое</w:t>
      </w:r>
      <w:r w:rsidRPr="00843F5F">
        <w:rPr>
          <w:rFonts w:ascii="Times New Roman" w:hAnsi="Times New Roman"/>
          <w:sz w:val="24"/>
          <w:szCs w:val="24"/>
        </w:rPr>
        <w:t>з</w:t>
      </w:r>
      <w:r w:rsidRPr="00843F5F">
        <w:rPr>
          <w:rFonts w:ascii="Times New Roman" w:hAnsi="Times New Roman"/>
          <w:sz w:val="24"/>
          <w:szCs w:val="24"/>
        </w:rPr>
        <w:t>ду зона является санитарной, предусматривается для размещения септиков закры</w:t>
      </w:r>
      <w:r w:rsidR="006B0805">
        <w:rPr>
          <w:rFonts w:ascii="Times New Roman" w:hAnsi="Times New Roman"/>
          <w:sz w:val="24"/>
          <w:szCs w:val="24"/>
        </w:rPr>
        <w:t>того типа с полями рассеивания.</w:t>
      </w:r>
    </w:p>
    <w:p w:rsidR="00B91B7D" w:rsidRPr="00843F5F" w:rsidRDefault="00B91B7D" w:rsidP="00B91B7D">
      <w:pPr>
        <w:pStyle w:val="af4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843F5F">
        <w:rPr>
          <w:rFonts w:ascii="Times New Roman" w:hAnsi="Times New Roman"/>
          <w:sz w:val="24"/>
          <w:szCs w:val="24"/>
        </w:rPr>
        <w:t xml:space="preserve">Степень огнестойкости зданий </w:t>
      </w:r>
      <w:r w:rsidR="001A7F13">
        <w:rPr>
          <w:rFonts w:ascii="Times New Roman" w:hAnsi="Times New Roman"/>
          <w:sz w:val="24"/>
          <w:szCs w:val="24"/>
        </w:rPr>
        <w:t xml:space="preserve">не более </w:t>
      </w:r>
      <w:r w:rsidRPr="00843F5F">
        <w:rPr>
          <w:rFonts w:ascii="Times New Roman" w:hAnsi="Times New Roman"/>
          <w:sz w:val="24"/>
          <w:szCs w:val="24"/>
        </w:rPr>
        <w:t xml:space="preserve">– </w:t>
      </w:r>
      <w:r w:rsidR="001A7F13">
        <w:rPr>
          <w:rFonts w:ascii="Times New Roman" w:hAnsi="Times New Roman"/>
          <w:sz w:val="24"/>
          <w:szCs w:val="24"/>
        </w:rPr>
        <w:t>2</w:t>
      </w:r>
    </w:p>
    <w:p w:rsidR="00B91B7D" w:rsidRPr="00843F5F" w:rsidRDefault="00B91B7D" w:rsidP="00B91B7D">
      <w:pPr>
        <w:pStyle w:val="af4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843F5F">
        <w:rPr>
          <w:rFonts w:ascii="Times New Roman" w:hAnsi="Times New Roman"/>
          <w:sz w:val="24"/>
          <w:szCs w:val="24"/>
        </w:rPr>
        <w:t>Класс долговечности зданий – 3</w:t>
      </w:r>
    </w:p>
    <w:p w:rsidR="00B91B7D" w:rsidRPr="00843F5F" w:rsidRDefault="00B91B7D" w:rsidP="00B91B7D">
      <w:pPr>
        <w:pStyle w:val="af4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843F5F">
        <w:rPr>
          <w:rFonts w:ascii="Times New Roman" w:hAnsi="Times New Roman"/>
          <w:sz w:val="24"/>
          <w:szCs w:val="24"/>
        </w:rPr>
        <w:t>На участках предусматриваются дорожно-</w:t>
      </w:r>
      <w:proofErr w:type="spellStart"/>
      <w:r w:rsidRPr="00843F5F">
        <w:rPr>
          <w:rFonts w:ascii="Times New Roman" w:hAnsi="Times New Roman"/>
          <w:sz w:val="24"/>
          <w:szCs w:val="24"/>
        </w:rPr>
        <w:t>тропиночная</w:t>
      </w:r>
      <w:proofErr w:type="spellEnd"/>
      <w:r w:rsidRPr="00843F5F">
        <w:rPr>
          <w:rFonts w:ascii="Times New Roman" w:hAnsi="Times New Roman"/>
          <w:sz w:val="24"/>
          <w:szCs w:val="24"/>
        </w:rPr>
        <w:t xml:space="preserve"> сеть с плиточным мощением или гр</w:t>
      </w:r>
      <w:r w:rsidRPr="00843F5F">
        <w:rPr>
          <w:rFonts w:ascii="Times New Roman" w:hAnsi="Times New Roman"/>
          <w:sz w:val="24"/>
          <w:szCs w:val="24"/>
        </w:rPr>
        <w:t>а</w:t>
      </w:r>
      <w:r w:rsidRPr="00843F5F">
        <w:rPr>
          <w:rFonts w:ascii="Times New Roman" w:hAnsi="Times New Roman"/>
          <w:sz w:val="24"/>
          <w:szCs w:val="24"/>
        </w:rPr>
        <w:t>вийной отсыпкой.</w:t>
      </w:r>
    </w:p>
    <w:p w:rsidR="000B5280" w:rsidRDefault="00142F13" w:rsidP="00B91B7D">
      <w:pPr>
        <w:spacing w:line="360" w:lineRule="auto"/>
        <w:jc w:val="both"/>
      </w:pPr>
      <w:r>
        <w:t xml:space="preserve">            </w:t>
      </w:r>
      <w:r w:rsidR="00B91B7D" w:rsidRPr="00843F5F">
        <w:t>Предложенная планировка позволяет осуществить удобный проезд ко всем участкам и объектам.</w:t>
      </w:r>
    </w:p>
    <w:p w:rsidR="00CD3E99" w:rsidRDefault="006B19BD" w:rsidP="00623739">
      <w:pPr>
        <w:spacing w:line="360" w:lineRule="auto"/>
        <w:ind w:firstLine="708"/>
        <w:jc w:val="both"/>
      </w:pPr>
      <w:r w:rsidRPr="007603DC">
        <w:t>Въез</w:t>
      </w:r>
      <w:r>
        <w:t>ды и выезды с территорий</w:t>
      </w:r>
      <w:r w:rsidRPr="007603DC">
        <w:t xml:space="preserve"> запроектированы с</w:t>
      </w:r>
      <w:r>
        <w:t>о стороны</w:t>
      </w:r>
      <w:r w:rsidRPr="007603DC">
        <w:t xml:space="preserve"> существующей</w:t>
      </w:r>
      <w:r>
        <w:t xml:space="preserve"> или пр</w:t>
      </w:r>
      <w:r>
        <w:t>о</w:t>
      </w:r>
      <w:r w:rsidR="00CD3E99">
        <w:t>ектируемой дороги.</w:t>
      </w:r>
    </w:p>
    <w:p w:rsidR="00D5490F" w:rsidRDefault="00716649" w:rsidP="000F4E49">
      <w:pPr>
        <w:numPr>
          <w:ilvl w:val="0"/>
          <w:numId w:val="37"/>
        </w:numPr>
        <w:spacing w:line="360" w:lineRule="auto"/>
        <w:jc w:val="center"/>
        <w:rPr>
          <w:b/>
        </w:rPr>
      </w:pPr>
      <w:r>
        <w:rPr>
          <w:b/>
        </w:rPr>
        <w:t>Инженерное оборудование участка</w:t>
      </w:r>
    </w:p>
    <w:p w:rsidR="00142F13" w:rsidRDefault="00142F13" w:rsidP="00142F13">
      <w:pPr>
        <w:tabs>
          <w:tab w:val="left" w:pos="900"/>
        </w:tabs>
        <w:spacing w:line="360" w:lineRule="auto"/>
        <w:jc w:val="both"/>
      </w:pPr>
      <w:r w:rsidRPr="006A151E">
        <w:t>Система инженерно-технических решений рассчитана на полное обеспечение те</w:t>
      </w:r>
      <w:r w:rsidRPr="006A151E">
        <w:t>р</w:t>
      </w:r>
      <w:r w:rsidRPr="006A151E">
        <w:t>ритории водоснабжением, хозяйственной канализацией, газоснабжением и электр</w:t>
      </w:r>
      <w:r w:rsidRPr="006A151E">
        <w:t>о</w:t>
      </w:r>
      <w:r w:rsidRPr="006A151E">
        <w:t>снабжением.</w:t>
      </w:r>
    </w:p>
    <w:p w:rsidR="00CD3E99" w:rsidRPr="006A151E" w:rsidRDefault="00CD3E99" w:rsidP="00142F13">
      <w:pPr>
        <w:tabs>
          <w:tab w:val="left" w:pos="900"/>
        </w:tabs>
        <w:spacing w:line="360" w:lineRule="auto"/>
        <w:jc w:val="both"/>
      </w:pPr>
    </w:p>
    <w:p w:rsidR="00142F13" w:rsidRPr="006A151E" w:rsidRDefault="00142F13" w:rsidP="00142F13">
      <w:pPr>
        <w:tabs>
          <w:tab w:val="left" w:pos="900"/>
        </w:tabs>
        <w:spacing w:line="360" w:lineRule="auto"/>
        <w:ind w:firstLine="555"/>
        <w:jc w:val="both"/>
      </w:pPr>
      <w:r w:rsidRPr="006A151E">
        <w:t>Для этих целей предусматривается:</w:t>
      </w:r>
    </w:p>
    <w:p w:rsidR="003714EE" w:rsidRPr="00FF3B8D" w:rsidRDefault="003714EE" w:rsidP="003714EE">
      <w:pPr>
        <w:pStyle w:val="af4"/>
        <w:numPr>
          <w:ilvl w:val="0"/>
          <w:numId w:val="38"/>
        </w:num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FF3B8D">
        <w:rPr>
          <w:rFonts w:ascii="Times New Roman" w:hAnsi="Times New Roman"/>
          <w:b/>
          <w:i/>
          <w:sz w:val="24"/>
          <w:szCs w:val="24"/>
        </w:rPr>
        <w:t xml:space="preserve"> Водоснабжение.</w:t>
      </w:r>
    </w:p>
    <w:p w:rsidR="00FF3B8D" w:rsidRDefault="00FF3B8D" w:rsidP="00FF3B8D">
      <w:pPr>
        <w:pStyle w:val="af4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643B4D">
        <w:rPr>
          <w:rFonts w:ascii="Times New Roman" w:hAnsi="Times New Roman"/>
          <w:sz w:val="24"/>
          <w:szCs w:val="24"/>
        </w:rPr>
        <w:t xml:space="preserve">Забор </w:t>
      </w:r>
      <w:r>
        <w:rPr>
          <w:rFonts w:ascii="Times New Roman" w:hAnsi="Times New Roman"/>
          <w:sz w:val="24"/>
          <w:szCs w:val="24"/>
        </w:rPr>
        <w:t>хозяйственно-</w:t>
      </w:r>
      <w:r w:rsidRPr="00643B4D">
        <w:rPr>
          <w:rFonts w:ascii="Times New Roman" w:hAnsi="Times New Roman"/>
          <w:sz w:val="24"/>
          <w:szCs w:val="24"/>
        </w:rPr>
        <w:t xml:space="preserve">питьевой воды осуществляется </w:t>
      </w:r>
      <w:r w:rsidR="00142F13" w:rsidRPr="00FF3B8D">
        <w:rPr>
          <w:rFonts w:ascii="Times New Roman" w:hAnsi="Times New Roman"/>
          <w:sz w:val="24"/>
          <w:szCs w:val="24"/>
        </w:rPr>
        <w:t>центр</w:t>
      </w:r>
      <w:r w:rsidR="00142F13" w:rsidRPr="00FF3B8D">
        <w:rPr>
          <w:rFonts w:ascii="Times New Roman" w:hAnsi="Times New Roman"/>
          <w:sz w:val="24"/>
          <w:szCs w:val="24"/>
        </w:rPr>
        <w:t>а</w:t>
      </w:r>
      <w:r w:rsidR="00142F13" w:rsidRPr="00FF3B8D">
        <w:rPr>
          <w:rFonts w:ascii="Times New Roman" w:hAnsi="Times New Roman"/>
          <w:sz w:val="24"/>
          <w:szCs w:val="24"/>
        </w:rPr>
        <w:t>лизованно</w:t>
      </w:r>
      <w:r w:rsidRPr="00FF3B8D">
        <w:rPr>
          <w:rFonts w:ascii="Times New Roman" w:hAnsi="Times New Roman"/>
          <w:sz w:val="24"/>
          <w:szCs w:val="24"/>
        </w:rPr>
        <w:t>, от</w:t>
      </w:r>
      <w:r w:rsidR="00142F13" w:rsidRPr="00FF3B8D">
        <w:rPr>
          <w:rFonts w:ascii="Times New Roman" w:hAnsi="Times New Roman"/>
          <w:sz w:val="24"/>
          <w:szCs w:val="24"/>
        </w:rPr>
        <w:t xml:space="preserve"> поселковой сет</w:t>
      </w:r>
      <w:r w:rsidRPr="00FF3B8D">
        <w:rPr>
          <w:rFonts w:ascii="Times New Roman" w:hAnsi="Times New Roman"/>
          <w:sz w:val="24"/>
          <w:szCs w:val="24"/>
        </w:rPr>
        <w:t>и</w:t>
      </w:r>
      <w:r w:rsidR="00142F13" w:rsidRPr="00FF3B8D">
        <w:rPr>
          <w:rFonts w:ascii="Times New Roman" w:hAnsi="Times New Roman"/>
          <w:sz w:val="24"/>
          <w:szCs w:val="24"/>
        </w:rPr>
        <w:t xml:space="preserve"> водопровода. </w:t>
      </w:r>
    </w:p>
    <w:p w:rsidR="00142F13" w:rsidRPr="00FF3B8D" w:rsidRDefault="00142F13" w:rsidP="00FF3B8D">
      <w:pPr>
        <w:pStyle w:val="af4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FF3B8D">
        <w:rPr>
          <w:rFonts w:ascii="Times New Roman" w:hAnsi="Times New Roman"/>
          <w:sz w:val="24"/>
          <w:szCs w:val="24"/>
        </w:rPr>
        <w:t xml:space="preserve">Сеть </w:t>
      </w:r>
      <w:proofErr w:type="spellStart"/>
      <w:r w:rsidRPr="00FF3B8D">
        <w:rPr>
          <w:rFonts w:ascii="Times New Roman" w:hAnsi="Times New Roman"/>
          <w:sz w:val="24"/>
          <w:szCs w:val="24"/>
        </w:rPr>
        <w:t>запитывается</w:t>
      </w:r>
      <w:proofErr w:type="spellEnd"/>
      <w:r w:rsidRPr="00FF3B8D">
        <w:rPr>
          <w:rFonts w:ascii="Times New Roman" w:hAnsi="Times New Roman"/>
          <w:sz w:val="24"/>
          <w:szCs w:val="24"/>
        </w:rPr>
        <w:t xml:space="preserve"> от проектируемого магистрального водовода </w:t>
      </w:r>
      <w:r w:rsidRPr="00FF3B8D">
        <w:rPr>
          <w:rFonts w:ascii="Times New Roman" w:hAnsi="Times New Roman"/>
          <w:sz w:val="24"/>
          <w:szCs w:val="24"/>
          <w:lang w:val="en-US"/>
        </w:rPr>
        <w:t>D</w:t>
      </w:r>
      <w:r w:rsidRPr="00FF3B8D">
        <w:rPr>
          <w:rFonts w:ascii="Times New Roman" w:hAnsi="Times New Roman"/>
          <w:sz w:val="24"/>
          <w:szCs w:val="24"/>
        </w:rPr>
        <w:t xml:space="preserve">160 мм, идущего через д. </w:t>
      </w:r>
      <w:proofErr w:type="spellStart"/>
      <w:r w:rsidRPr="00FF3B8D">
        <w:rPr>
          <w:rFonts w:ascii="Times New Roman" w:hAnsi="Times New Roman"/>
          <w:sz w:val="24"/>
          <w:szCs w:val="24"/>
        </w:rPr>
        <w:t>Токкари</w:t>
      </w:r>
      <w:proofErr w:type="spellEnd"/>
      <w:r w:rsidRPr="00FF3B8D">
        <w:rPr>
          <w:rFonts w:ascii="Times New Roman" w:hAnsi="Times New Roman"/>
          <w:sz w:val="24"/>
          <w:szCs w:val="24"/>
        </w:rPr>
        <w:t xml:space="preserve">, со стороны юго-восточного въезда с </w:t>
      </w:r>
      <w:proofErr w:type="spellStart"/>
      <w:r w:rsidRPr="00FF3B8D">
        <w:rPr>
          <w:rFonts w:ascii="Times New Roman" w:hAnsi="Times New Roman"/>
          <w:sz w:val="24"/>
          <w:szCs w:val="24"/>
        </w:rPr>
        <w:t>Колту</w:t>
      </w:r>
      <w:r w:rsidRPr="00FF3B8D">
        <w:rPr>
          <w:rFonts w:ascii="Times New Roman" w:hAnsi="Times New Roman"/>
          <w:sz w:val="24"/>
          <w:szCs w:val="24"/>
        </w:rPr>
        <w:t>ш</w:t>
      </w:r>
      <w:r w:rsidRPr="00FF3B8D">
        <w:rPr>
          <w:rFonts w:ascii="Times New Roman" w:hAnsi="Times New Roman"/>
          <w:sz w:val="24"/>
          <w:szCs w:val="24"/>
        </w:rPr>
        <w:t>ского</w:t>
      </w:r>
      <w:proofErr w:type="spellEnd"/>
      <w:r w:rsidRPr="00FF3B8D">
        <w:rPr>
          <w:rFonts w:ascii="Times New Roman" w:hAnsi="Times New Roman"/>
          <w:sz w:val="24"/>
          <w:szCs w:val="24"/>
        </w:rPr>
        <w:t xml:space="preserve"> шоссе, и в перспективе закольцовывается с врезкой поселковой части водовода </w:t>
      </w:r>
      <w:r w:rsidRPr="00FF3B8D">
        <w:rPr>
          <w:rFonts w:ascii="Times New Roman" w:hAnsi="Times New Roman"/>
          <w:sz w:val="24"/>
          <w:szCs w:val="24"/>
          <w:lang w:val="en-US"/>
        </w:rPr>
        <w:t>D</w:t>
      </w:r>
      <w:r w:rsidRPr="00FF3B8D">
        <w:rPr>
          <w:rFonts w:ascii="Times New Roman" w:hAnsi="Times New Roman"/>
          <w:sz w:val="24"/>
          <w:szCs w:val="24"/>
        </w:rPr>
        <w:t>160 мм в м</w:t>
      </w:r>
      <w:r w:rsidRPr="00FF3B8D">
        <w:rPr>
          <w:rFonts w:ascii="Times New Roman" w:hAnsi="Times New Roman"/>
          <w:sz w:val="24"/>
          <w:szCs w:val="24"/>
        </w:rPr>
        <w:t>а</w:t>
      </w:r>
      <w:r w:rsidRPr="00FF3B8D">
        <w:rPr>
          <w:rFonts w:ascii="Times New Roman" w:hAnsi="Times New Roman"/>
          <w:sz w:val="24"/>
          <w:szCs w:val="24"/>
        </w:rPr>
        <w:t xml:space="preserve">гистральный водовод. </w:t>
      </w:r>
    </w:p>
    <w:p w:rsidR="00142F13" w:rsidRPr="006A151E" w:rsidRDefault="00FF3B8D" w:rsidP="00142F13">
      <w:pPr>
        <w:widowControl w:val="0"/>
        <w:tabs>
          <w:tab w:val="left" w:pos="567"/>
        </w:tabs>
        <w:suppressAutoHyphens/>
        <w:spacing w:line="360" w:lineRule="auto"/>
        <w:jc w:val="both"/>
      </w:pPr>
      <w:r>
        <w:t xml:space="preserve">             </w:t>
      </w:r>
      <w:r w:rsidR="00142F13" w:rsidRPr="006A151E">
        <w:t xml:space="preserve">Отдельные группы участков </w:t>
      </w:r>
      <w:proofErr w:type="spellStart"/>
      <w:r w:rsidR="00142F13" w:rsidRPr="006A151E">
        <w:t>запитываются</w:t>
      </w:r>
      <w:proofErr w:type="spellEnd"/>
      <w:r w:rsidR="00142F13" w:rsidRPr="006A151E">
        <w:t xml:space="preserve"> от поселковой части водовода </w:t>
      </w:r>
      <w:r w:rsidR="00142F13" w:rsidRPr="00142F13">
        <w:rPr>
          <w:lang w:val="en-US"/>
        </w:rPr>
        <w:t>D</w:t>
      </w:r>
      <w:r w:rsidR="00142F13" w:rsidRPr="006A151E">
        <w:t xml:space="preserve">160 мм и закольцовываются водоводами </w:t>
      </w:r>
      <w:r w:rsidR="00142F13" w:rsidRPr="00142F13">
        <w:rPr>
          <w:lang w:val="en-US"/>
        </w:rPr>
        <w:t>D</w:t>
      </w:r>
      <w:r w:rsidR="00142F13" w:rsidRPr="006A151E">
        <w:t xml:space="preserve">110 мм и </w:t>
      </w:r>
      <w:r w:rsidR="00142F13" w:rsidRPr="00142F13">
        <w:rPr>
          <w:lang w:val="en-US"/>
        </w:rPr>
        <w:t>D</w:t>
      </w:r>
      <w:r w:rsidR="00142F13" w:rsidRPr="006A151E">
        <w:t>63 мм. Вводы в дачные дома осуществляются водов</w:t>
      </w:r>
      <w:r w:rsidR="00142F13" w:rsidRPr="006A151E">
        <w:t>о</w:t>
      </w:r>
      <w:r w:rsidR="00142F13" w:rsidRPr="006A151E">
        <w:t xml:space="preserve">дами </w:t>
      </w:r>
      <w:r w:rsidR="00142F13" w:rsidRPr="00142F13">
        <w:rPr>
          <w:lang w:val="en-US"/>
        </w:rPr>
        <w:t>D</w:t>
      </w:r>
      <w:r w:rsidR="00142F13" w:rsidRPr="006A151E">
        <w:t>32 мм.</w:t>
      </w:r>
    </w:p>
    <w:p w:rsidR="00142F13" w:rsidRDefault="00DD2E07" w:rsidP="00142F13">
      <w:pPr>
        <w:tabs>
          <w:tab w:val="left" w:pos="567"/>
        </w:tabs>
        <w:spacing w:line="360" w:lineRule="auto"/>
        <w:jc w:val="both"/>
      </w:pPr>
      <w:r>
        <w:tab/>
      </w:r>
      <w:r w:rsidR="00142F13" w:rsidRPr="006A151E">
        <w:t>Заключен договор на отпуск питьевой воды за номером 3 от 01.07.2010 года на объем п</w:t>
      </w:r>
      <w:r w:rsidR="00142F13" w:rsidRPr="006A151E">
        <w:t>о</w:t>
      </w:r>
      <w:r w:rsidR="00142F13" w:rsidRPr="006A151E">
        <w:t>ставки воды 3042 м3/месяц между ООО «Строительно-монтажное эксплуатационное упра</w:t>
      </w:r>
      <w:r w:rsidR="00142F13" w:rsidRPr="006A151E">
        <w:t>в</w:t>
      </w:r>
      <w:r w:rsidR="00142F13" w:rsidRPr="006A151E">
        <w:t>ление «</w:t>
      </w:r>
      <w:proofErr w:type="spellStart"/>
      <w:r w:rsidR="00142F13" w:rsidRPr="006A151E">
        <w:t>Заневка</w:t>
      </w:r>
      <w:proofErr w:type="spellEnd"/>
      <w:r w:rsidR="00142F13" w:rsidRPr="006A151E">
        <w:t>» и ДНП «Токкари-Лэнд».</w:t>
      </w:r>
    </w:p>
    <w:p w:rsidR="004A7818" w:rsidRPr="00643B4D" w:rsidRDefault="004A7818" w:rsidP="004A7818">
      <w:pPr>
        <w:pStyle w:val="af4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38099D">
        <w:rPr>
          <w:rFonts w:ascii="Times New Roman" w:hAnsi="Times New Roman"/>
          <w:b/>
          <w:i/>
          <w:sz w:val="24"/>
          <w:szCs w:val="24"/>
        </w:rPr>
        <w:t>Отопление и горячее водоснабжение</w:t>
      </w:r>
      <w:r>
        <w:rPr>
          <w:rFonts w:ascii="Times New Roman" w:hAnsi="Times New Roman"/>
          <w:sz w:val="24"/>
          <w:szCs w:val="24"/>
        </w:rPr>
        <w:t xml:space="preserve"> осуществляется от котельных, расположе</w:t>
      </w:r>
      <w:r>
        <w:rPr>
          <w:rFonts w:ascii="Times New Roman" w:hAnsi="Times New Roman"/>
          <w:sz w:val="24"/>
          <w:szCs w:val="24"/>
        </w:rPr>
        <w:t>н</w:t>
      </w:r>
      <w:r w:rsidR="00DD2E07">
        <w:rPr>
          <w:rFonts w:ascii="Times New Roman" w:hAnsi="Times New Roman"/>
          <w:sz w:val="24"/>
          <w:szCs w:val="24"/>
        </w:rPr>
        <w:t>ных в жилых домах</w:t>
      </w:r>
      <w:r>
        <w:rPr>
          <w:rFonts w:ascii="Times New Roman" w:hAnsi="Times New Roman"/>
          <w:sz w:val="24"/>
          <w:szCs w:val="24"/>
        </w:rPr>
        <w:t>.</w:t>
      </w:r>
    </w:p>
    <w:p w:rsidR="004A7818" w:rsidRPr="004A7818" w:rsidRDefault="00142F13" w:rsidP="004A7818">
      <w:pPr>
        <w:pStyle w:val="af4"/>
        <w:spacing w:line="36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4A7818">
        <w:rPr>
          <w:rFonts w:ascii="Times New Roman" w:hAnsi="Times New Roman"/>
          <w:sz w:val="24"/>
          <w:szCs w:val="24"/>
        </w:rPr>
        <w:t xml:space="preserve">2. </w:t>
      </w:r>
      <w:r w:rsidR="004A7818" w:rsidRPr="004A7818">
        <w:rPr>
          <w:rFonts w:ascii="Times New Roman" w:hAnsi="Times New Roman"/>
          <w:b/>
          <w:i/>
          <w:sz w:val="24"/>
          <w:szCs w:val="24"/>
        </w:rPr>
        <w:t xml:space="preserve"> Канализация.</w:t>
      </w:r>
    </w:p>
    <w:p w:rsidR="00142F13" w:rsidRPr="006A151E" w:rsidRDefault="00142F13" w:rsidP="004A7818">
      <w:pPr>
        <w:tabs>
          <w:tab w:val="left" w:pos="900"/>
        </w:tabs>
        <w:spacing w:line="360" w:lineRule="auto"/>
        <w:ind w:firstLine="993"/>
        <w:jc w:val="both"/>
      </w:pPr>
      <w:r w:rsidRPr="006A151E">
        <w:t xml:space="preserve">Канализация хозяйственно-питьевых стоков осуществляется в локальные очистные </w:t>
      </w:r>
      <w:proofErr w:type="gramStart"/>
      <w:r w:rsidRPr="006A151E">
        <w:t>сооружения  с</w:t>
      </w:r>
      <w:proofErr w:type="gramEnd"/>
      <w:r w:rsidRPr="006A151E">
        <w:t xml:space="preserve"> системой </w:t>
      </w:r>
      <w:proofErr w:type="spellStart"/>
      <w:r w:rsidRPr="006A151E">
        <w:t>биоочистки</w:t>
      </w:r>
      <w:proofErr w:type="spellEnd"/>
      <w:r w:rsidRPr="006A151E">
        <w:t xml:space="preserve"> типа «АСТРА» или «БИОС», монтируемые на ка</w:t>
      </w:r>
      <w:r w:rsidRPr="006A151E">
        <w:t>ж</w:t>
      </w:r>
      <w:r w:rsidRPr="006A151E">
        <w:t>дый дом по расчету, с выводом очищенных стоков через фильтрующие к</w:t>
      </w:r>
      <w:r w:rsidRPr="006A151E">
        <w:t>о</w:t>
      </w:r>
      <w:r w:rsidRPr="006A151E">
        <w:t>лодцы.</w:t>
      </w:r>
    </w:p>
    <w:p w:rsidR="00142F13" w:rsidRDefault="00142F13" w:rsidP="00142F13">
      <w:pPr>
        <w:tabs>
          <w:tab w:val="left" w:pos="900"/>
        </w:tabs>
        <w:spacing w:line="360" w:lineRule="auto"/>
        <w:jc w:val="both"/>
      </w:pPr>
      <w:r w:rsidRPr="006A151E">
        <w:t>Поверхностный сток дождевых и талых вод осуществляется по спланированной п</w:t>
      </w:r>
      <w:r w:rsidRPr="006A151E">
        <w:t>о</w:t>
      </w:r>
      <w:r w:rsidRPr="006A151E">
        <w:t xml:space="preserve">верхности в </w:t>
      </w:r>
      <w:proofErr w:type="gramStart"/>
      <w:r w:rsidRPr="006A151E">
        <w:t>лотки,  водоотводные</w:t>
      </w:r>
      <w:proofErr w:type="gramEnd"/>
      <w:r w:rsidRPr="006A151E">
        <w:t xml:space="preserve">  канавы и на рельеф. </w:t>
      </w:r>
    </w:p>
    <w:p w:rsidR="003714EE" w:rsidRPr="00643B4D" w:rsidRDefault="00142F13" w:rsidP="003714EE">
      <w:pPr>
        <w:pStyle w:val="af4"/>
        <w:spacing w:line="36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6A151E">
        <w:t xml:space="preserve">3. </w:t>
      </w:r>
      <w:r w:rsidR="003714E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714EE" w:rsidRPr="00643B4D">
        <w:rPr>
          <w:rFonts w:ascii="Times New Roman" w:hAnsi="Times New Roman"/>
          <w:b/>
          <w:i/>
          <w:sz w:val="24"/>
          <w:szCs w:val="24"/>
        </w:rPr>
        <w:t>Электроснабжение.</w:t>
      </w:r>
    </w:p>
    <w:p w:rsidR="00142F13" w:rsidRPr="006A151E" w:rsidRDefault="00142F13" w:rsidP="00142F13">
      <w:pPr>
        <w:tabs>
          <w:tab w:val="left" w:pos="900"/>
        </w:tabs>
        <w:spacing w:line="360" w:lineRule="auto"/>
        <w:jc w:val="both"/>
      </w:pPr>
      <w:r w:rsidRPr="006A151E">
        <w:t>Электроснабжение участка предполагается осуществить кабельным вводом 6КВ от проект</w:t>
      </w:r>
      <w:r w:rsidRPr="006A151E">
        <w:t>и</w:t>
      </w:r>
      <w:r w:rsidRPr="006A151E">
        <w:t>руемой рабочей подстанции до трансформаторной подстанции БКТПН1*400-6/0,4. Сеть 0,4КВ и вводы в дачные дома осуществляется подземными линиями 0,4КВ.</w:t>
      </w:r>
    </w:p>
    <w:p w:rsidR="00142F13" w:rsidRDefault="00142F13" w:rsidP="00142F13">
      <w:pPr>
        <w:tabs>
          <w:tab w:val="left" w:pos="900"/>
        </w:tabs>
        <w:spacing w:line="360" w:lineRule="auto"/>
        <w:jc w:val="both"/>
      </w:pPr>
      <w:r w:rsidRPr="006A151E">
        <w:t>Получены технические условия присоединения от ОАО «ЛОЭСК» от 11 марта 2010 года.</w:t>
      </w:r>
    </w:p>
    <w:p w:rsidR="00FF3B8D" w:rsidRPr="009639DD" w:rsidRDefault="00142F13" w:rsidP="00FF3B8D">
      <w:pPr>
        <w:pStyle w:val="af4"/>
        <w:spacing w:line="36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6A151E">
        <w:t xml:space="preserve">4. </w:t>
      </w:r>
      <w:r w:rsidR="004A7818">
        <w:t xml:space="preserve"> </w:t>
      </w:r>
      <w:r w:rsidR="00FF3B8D" w:rsidRPr="009639DD">
        <w:rPr>
          <w:rFonts w:ascii="Times New Roman" w:hAnsi="Times New Roman"/>
          <w:b/>
          <w:i/>
          <w:sz w:val="24"/>
          <w:szCs w:val="24"/>
        </w:rPr>
        <w:t xml:space="preserve"> Газоснабжение.</w:t>
      </w:r>
    </w:p>
    <w:p w:rsidR="00142F13" w:rsidRPr="006A151E" w:rsidRDefault="00142F13" w:rsidP="00142F13">
      <w:pPr>
        <w:spacing w:line="360" w:lineRule="auto"/>
        <w:jc w:val="both"/>
      </w:pPr>
      <w:proofErr w:type="gramStart"/>
      <w:r w:rsidRPr="006A151E">
        <w:t>Газоснабжение  природным</w:t>
      </w:r>
      <w:proofErr w:type="gramEnd"/>
      <w:r w:rsidRPr="006A151E">
        <w:t xml:space="preserve"> газом   дачной застройки возможно осуществить от распредел</w:t>
      </w:r>
      <w:r w:rsidRPr="006A151E">
        <w:t>и</w:t>
      </w:r>
      <w:r w:rsidRPr="006A151E">
        <w:t>тельного  газопровода высокого (</w:t>
      </w:r>
      <w:r w:rsidRPr="006A151E">
        <w:rPr>
          <w:lang w:val="en-US"/>
        </w:rPr>
        <w:t>II</w:t>
      </w:r>
      <w:r w:rsidRPr="006A151E">
        <w:t xml:space="preserve"> категории) давления  ПЭ 100 ГАЗ </w:t>
      </w:r>
      <w:r w:rsidRPr="006A151E">
        <w:rPr>
          <w:lang w:val="en-US"/>
        </w:rPr>
        <w:t>SDR</w:t>
      </w:r>
      <w:r w:rsidRPr="006A151E">
        <w:t xml:space="preserve"> 11 160х14,6 с ра</w:t>
      </w:r>
      <w:r w:rsidRPr="006A151E">
        <w:t>з</w:t>
      </w:r>
      <w:r w:rsidRPr="006A151E">
        <w:t xml:space="preserve">водкой по группам участков и к домам газопроводами низкого давления </w:t>
      </w:r>
      <w:r w:rsidRPr="006A151E">
        <w:rPr>
          <w:bCs/>
        </w:rPr>
        <w:t xml:space="preserve">ПЭ 80 ГАЗ </w:t>
      </w:r>
      <w:r w:rsidRPr="006A151E">
        <w:rPr>
          <w:bCs/>
          <w:lang w:val="en-US"/>
        </w:rPr>
        <w:t>SDR</w:t>
      </w:r>
      <w:r w:rsidRPr="006A151E">
        <w:rPr>
          <w:bCs/>
        </w:rPr>
        <w:t xml:space="preserve">17,6, ПЭ 80 ГАЗ </w:t>
      </w:r>
      <w:r w:rsidRPr="006A151E">
        <w:rPr>
          <w:bCs/>
          <w:lang w:val="en-US"/>
        </w:rPr>
        <w:t>SDR</w:t>
      </w:r>
      <w:r w:rsidRPr="006A151E">
        <w:rPr>
          <w:bCs/>
        </w:rPr>
        <w:t xml:space="preserve">11. </w:t>
      </w:r>
      <w:r w:rsidRPr="006A151E">
        <w:t xml:space="preserve">Для снижения давления с </w:t>
      </w:r>
      <w:proofErr w:type="gramStart"/>
      <w:r w:rsidRPr="006A151E">
        <w:t>высокого(</w:t>
      </w:r>
      <w:proofErr w:type="gramEnd"/>
      <w:r w:rsidRPr="006A151E">
        <w:rPr>
          <w:lang w:val="en-US"/>
        </w:rPr>
        <w:t>II</w:t>
      </w:r>
      <w:r w:rsidRPr="006A151E">
        <w:t xml:space="preserve"> категории) до низкого предусмо</w:t>
      </w:r>
      <w:r w:rsidRPr="006A151E">
        <w:t>т</w:t>
      </w:r>
      <w:r w:rsidRPr="006A151E">
        <w:t>рена установка газорегуляторных пунктов по раб</w:t>
      </w:r>
      <w:r w:rsidRPr="006A151E">
        <w:t>о</w:t>
      </w:r>
      <w:r w:rsidRPr="006A151E">
        <w:t>чему проекту газоснабжения. Получены технические условия на присоединение ж</w:t>
      </w:r>
      <w:r w:rsidRPr="006A151E">
        <w:t>и</w:t>
      </w:r>
      <w:r w:rsidRPr="006A151E">
        <w:t>лых домов к газораспределительной сети от ОАО «</w:t>
      </w:r>
      <w:proofErr w:type="spellStart"/>
      <w:r w:rsidRPr="006A151E">
        <w:t>Леноблгаз</w:t>
      </w:r>
      <w:proofErr w:type="spellEnd"/>
      <w:r w:rsidRPr="006A151E">
        <w:t>» №1513 от 10.09.2010 года.</w:t>
      </w:r>
    </w:p>
    <w:p w:rsidR="00142F13" w:rsidRDefault="00142F13" w:rsidP="00142F13">
      <w:pPr>
        <w:tabs>
          <w:tab w:val="left" w:pos="900"/>
        </w:tabs>
        <w:spacing w:line="360" w:lineRule="auto"/>
        <w:jc w:val="both"/>
      </w:pPr>
      <w:r w:rsidRPr="006A151E">
        <w:t>Для отопления и горячего водоснабжения в каждом дачном доме предусматривается устро</w:t>
      </w:r>
      <w:r w:rsidRPr="006A151E">
        <w:t>й</w:t>
      </w:r>
      <w:r w:rsidRPr="006A151E">
        <w:t xml:space="preserve">ство собственной двухконтурной котельной с работой на природном газе. Мощность котла определяется 1 кВт на 10,0 квадратных метров площади дома. </w:t>
      </w:r>
    </w:p>
    <w:p w:rsidR="006B19BD" w:rsidRPr="006A151E" w:rsidRDefault="006B19BD" w:rsidP="00142F13">
      <w:pPr>
        <w:tabs>
          <w:tab w:val="left" w:pos="900"/>
        </w:tabs>
        <w:spacing w:line="360" w:lineRule="auto"/>
        <w:jc w:val="both"/>
      </w:pPr>
    </w:p>
    <w:p w:rsidR="006B19BD" w:rsidRDefault="006B19BD" w:rsidP="00142F13">
      <w:pPr>
        <w:tabs>
          <w:tab w:val="left" w:pos="900"/>
        </w:tabs>
        <w:spacing w:line="360" w:lineRule="auto"/>
        <w:jc w:val="both"/>
      </w:pPr>
      <w:r>
        <w:t xml:space="preserve">              </w:t>
      </w:r>
      <w:r w:rsidR="00142F13" w:rsidRPr="006A151E">
        <w:t>В связи с большой площадью территории и разбросанностью отдельных групп инд</w:t>
      </w:r>
      <w:r w:rsidR="00142F13" w:rsidRPr="006A151E">
        <w:t>и</w:t>
      </w:r>
      <w:r w:rsidR="00142F13" w:rsidRPr="006A151E">
        <w:t>видуальных участков предлагается устройство нескольких контейнерных площадок для сб</w:t>
      </w:r>
      <w:r w:rsidR="00142F13" w:rsidRPr="006A151E">
        <w:t>о</w:t>
      </w:r>
      <w:r w:rsidR="00142F13" w:rsidRPr="006A151E">
        <w:t>ра ТБО с размещением в соответствие с п. 5.11 СНиП 30-02-97.</w:t>
      </w:r>
    </w:p>
    <w:p w:rsidR="00142F13" w:rsidRPr="006A151E" w:rsidRDefault="00142F13" w:rsidP="00142F13">
      <w:pPr>
        <w:tabs>
          <w:tab w:val="left" w:pos="900"/>
        </w:tabs>
        <w:spacing w:line="360" w:lineRule="auto"/>
        <w:jc w:val="both"/>
      </w:pPr>
      <w:r w:rsidRPr="006A151E">
        <w:t>Расчетный годовой объем бытовых отходов согласно ТСН 30-305-2002 составл</w:t>
      </w:r>
      <w:r w:rsidRPr="006A151E">
        <w:t>я</w:t>
      </w:r>
      <w:r w:rsidRPr="006A151E">
        <w:t>ет 260 м3</w:t>
      </w:r>
    </w:p>
    <w:p w:rsidR="00142F13" w:rsidRPr="006A151E" w:rsidRDefault="00142F13" w:rsidP="00142F13">
      <w:pPr>
        <w:tabs>
          <w:tab w:val="left" w:pos="900"/>
        </w:tabs>
        <w:spacing w:line="360" w:lineRule="auto"/>
        <w:jc w:val="both"/>
      </w:pPr>
    </w:p>
    <w:p w:rsidR="00142F13" w:rsidRPr="00563122" w:rsidRDefault="006B19BD" w:rsidP="00563122">
      <w:pPr>
        <w:tabs>
          <w:tab w:val="left" w:pos="900"/>
        </w:tabs>
        <w:spacing w:line="360" w:lineRule="auto"/>
        <w:jc w:val="both"/>
      </w:pPr>
      <w:r>
        <w:t xml:space="preserve">             </w:t>
      </w:r>
      <w:r w:rsidR="00142F13" w:rsidRPr="006A151E">
        <w:t>На схеме инженерного оборудования территории вводы электричества, водопровода и выводы канализации в дома показаны условно и должны быть уточнены при посадке инд</w:t>
      </w:r>
      <w:r w:rsidR="00142F13" w:rsidRPr="006A151E">
        <w:t>и</w:t>
      </w:r>
      <w:r w:rsidR="00142F13" w:rsidRPr="006A151E">
        <w:t xml:space="preserve">видуальных </w:t>
      </w:r>
      <w:r w:rsidR="00E1048C">
        <w:t>жилых</w:t>
      </w:r>
      <w:r w:rsidR="00142F13" w:rsidRPr="006A151E">
        <w:t xml:space="preserve"> домов.</w:t>
      </w:r>
    </w:p>
    <w:p w:rsidR="0009785D" w:rsidRPr="0009785D" w:rsidRDefault="00F62B97" w:rsidP="000F4E49">
      <w:pPr>
        <w:numPr>
          <w:ilvl w:val="0"/>
          <w:numId w:val="37"/>
        </w:numPr>
        <w:spacing w:line="360" w:lineRule="auto"/>
        <w:jc w:val="center"/>
        <w:rPr>
          <w:b/>
        </w:rPr>
      </w:pPr>
      <w:r>
        <w:rPr>
          <w:b/>
        </w:rPr>
        <w:t>Культурно-бытовое обслуживание и б</w:t>
      </w:r>
      <w:r w:rsidR="000D68A2" w:rsidRPr="000D68A2">
        <w:rPr>
          <w:b/>
        </w:rPr>
        <w:t>лагоустройство территории.</w:t>
      </w:r>
    </w:p>
    <w:p w:rsidR="000D68A2" w:rsidRDefault="000D68A2" w:rsidP="000D68A2">
      <w:pPr>
        <w:spacing w:line="360" w:lineRule="auto"/>
        <w:ind w:firstLine="540"/>
        <w:jc w:val="both"/>
      </w:pPr>
      <w:r>
        <w:t>Благоустройство территории поселка предусматривает:</w:t>
      </w:r>
    </w:p>
    <w:p w:rsidR="000D68A2" w:rsidRDefault="000D68A2" w:rsidP="000B71B2">
      <w:pPr>
        <w:spacing w:line="360" w:lineRule="auto"/>
        <w:ind w:left="900" w:hanging="360"/>
        <w:jc w:val="both"/>
      </w:pPr>
      <w:r>
        <w:t xml:space="preserve">- </w:t>
      </w:r>
      <w:r w:rsidR="003D5A4C">
        <w:t>о</w:t>
      </w:r>
      <w:r>
        <w:t>зеленение административно-хозяйственн</w:t>
      </w:r>
      <w:r w:rsidR="009507B2">
        <w:t xml:space="preserve">ых </w:t>
      </w:r>
      <w:r>
        <w:t>и вспомогательных площ</w:t>
      </w:r>
      <w:r>
        <w:t>а</w:t>
      </w:r>
      <w:r w:rsidR="001F3E46">
        <w:t>док;</w:t>
      </w:r>
    </w:p>
    <w:p w:rsidR="00716649" w:rsidRDefault="009507B2" w:rsidP="00563122">
      <w:pPr>
        <w:spacing w:line="360" w:lineRule="auto"/>
        <w:ind w:firstLine="540"/>
        <w:jc w:val="both"/>
      </w:pPr>
      <w:r>
        <w:t>- установка малых архитектурных форм (скамейки, урны, вазоны с цветами)</w:t>
      </w:r>
      <w:r w:rsidR="00647A25">
        <w:t xml:space="preserve"> </w:t>
      </w:r>
      <w:r w:rsidR="000D68A2">
        <w:t>на пл</w:t>
      </w:r>
      <w:r w:rsidR="000D68A2">
        <w:t>о</w:t>
      </w:r>
      <w:r w:rsidR="000D68A2">
        <w:t>щадк</w:t>
      </w:r>
      <w:r w:rsidR="003307F5">
        <w:t xml:space="preserve">ах для </w:t>
      </w:r>
      <w:r w:rsidR="005C24B7">
        <w:t>отдыха</w:t>
      </w:r>
      <w:r w:rsidR="003307F5">
        <w:t>, детских площадках, у зданий администрации и магазина</w:t>
      </w:r>
      <w:r>
        <w:t>.</w:t>
      </w:r>
    </w:p>
    <w:p w:rsidR="0009785D" w:rsidRDefault="00C756FD" w:rsidP="000F4E49">
      <w:pPr>
        <w:pStyle w:val="af4"/>
        <w:numPr>
          <w:ilvl w:val="0"/>
          <w:numId w:val="37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307F5">
        <w:rPr>
          <w:rFonts w:ascii="Times New Roman" w:hAnsi="Times New Roman"/>
          <w:b/>
          <w:sz w:val="24"/>
          <w:szCs w:val="24"/>
        </w:rPr>
        <w:t>Транспорт</w:t>
      </w:r>
    </w:p>
    <w:p w:rsidR="006D7221" w:rsidRDefault="006D7221" w:rsidP="006D7221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6D7221">
        <w:t>Дорожная сеть на участке дачного строительства увязана с общей транспортной сх</w:t>
      </w:r>
      <w:r w:rsidRPr="006D7221">
        <w:t>е</w:t>
      </w:r>
      <w:r w:rsidRPr="006D7221">
        <w:t xml:space="preserve">мой. </w:t>
      </w:r>
    </w:p>
    <w:p w:rsidR="006D7221" w:rsidRDefault="006D7221" w:rsidP="006D7221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6D7221">
        <w:t xml:space="preserve">Участок имеет въезд-выезд на </w:t>
      </w:r>
      <w:proofErr w:type="spellStart"/>
      <w:r w:rsidRPr="006D7221">
        <w:t>Колтушское</w:t>
      </w:r>
      <w:proofErr w:type="spellEnd"/>
      <w:r w:rsidRPr="006D7221">
        <w:t xml:space="preserve"> шоссе с северо-востока со сквозным пр</w:t>
      </w:r>
      <w:r w:rsidRPr="006D7221">
        <w:t>о</w:t>
      </w:r>
      <w:r w:rsidRPr="006D7221">
        <w:t>ездом (по ул. Центральной) на д.</w:t>
      </w:r>
      <w:r w:rsidR="00CE2A5D">
        <w:t xml:space="preserve"> </w:t>
      </w:r>
      <w:proofErr w:type="spellStart"/>
      <w:r w:rsidRPr="006D7221">
        <w:t>Токкари</w:t>
      </w:r>
      <w:proofErr w:type="spellEnd"/>
      <w:r w:rsidRPr="006D7221">
        <w:t xml:space="preserve">. </w:t>
      </w:r>
    </w:p>
    <w:p w:rsidR="006D7221" w:rsidRPr="006D7221" w:rsidRDefault="00C333DA" w:rsidP="006D7221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Второй</w:t>
      </w:r>
      <w:r w:rsidR="006D7221" w:rsidRPr="006D7221">
        <w:t xml:space="preserve"> въезд-выезд осуществляется на </w:t>
      </w:r>
      <w:proofErr w:type="spellStart"/>
      <w:r w:rsidR="006D7221" w:rsidRPr="006D7221">
        <w:t>Колтушское</w:t>
      </w:r>
      <w:proofErr w:type="spellEnd"/>
      <w:r w:rsidR="006D7221" w:rsidRPr="006D7221">
        <w:t xml:space="preserve"> шоссе с юго-востока и также </w:t>
      </w:r>
      <w:proofErr w:type="gramStart"/>
      <w:r w:rsidR="006D7221" w:rsidRPr="006D7221">
        <w:t>з</w:t>
      </w:r>
      <w:r w:rsidR="006D7221" w:rsidRPr="006D7221">
        <w:t>а</w:t>
      </w:r>
      <w:r w:rsidR="006D7221" w:rsidRPr="006D7221">
        <w:t>кольцован  с</w:t>
      </w:r>
      <w:proofErr w:type="gramEnd"/>
      <w:r w:rsidR="006D7221" w:rsidRPr="006D7221">
        <w:t xml:space="preserve"> выездом через д.</w:t>
      </w:r>
      <w:r w:rsidR="00CE2A5D">
        <w:t xml:space="preserve"> </w:t>
      </w:r>
      <w:proofErr w:type="spellStart"/>
      <w:r w:rsidR="006D7221" w:rsidRPr="006D7221">
        <w:t>Токкари</w:t>
      </w:r>
      <w:proofErr w:type="spellEnd"/>
      <w:r w:rsidR="006D7221" w:rsidRPr="006D7221">
        <w:t xml:space="preserve">. </w:t>
      </w:r>
    </w:p>
    <w:p w:rsidR="0009785D" w:rsidRPr="00DD3891" w:rsidRDefault="006D7221" w:rsidP="006D7221">
      <w:pPr>
        <w:spacing w:line="360" w:lineRule="auto"/>
        <w:jc w:val="both"/>
      </w:pPr>
      <w:r>
        <w:rPr>
          <w:rFonts w:eastAsia="Calibri"/>
          <w:b/>
          <w:lang w:eastAsia="en-US"/>
        </w:rPr>
        <w:t xml:space="preserve">             </w:t>
      </w:r>
      <w:r w:rsidR="0009785D" w:rsidRPr="00DD3891">
        <w:t>Для организации транспортных потоков на проектируем</w:t>
      </w:r>
      <w:r w:rsidR="00B60493">
        <w:t>ой</w:t>
      </w:r>
      <w:r w:rsidR="0009785D" w:rsidRPr="00DD3891">
        <w:t xml:space="preserve"> </w:t>
      </w:r>
      <w:r w:rsidR="0009785D">
        <w:t>территори</w:t>
      </w:r>
      <w:r w:rsidR="00B60493">
        <w:t>и</w:t>
      </w:r>
      <w:r w:rsidR="0009785D">
        <w:t xml:space="preserve"> </w:t>
      </w:r>
      <w:r w:rsidR="0009785D" w:rsidRPr="00DD3891">
        <w:t>предус</w:t>
      </w:r>
      <w:r w:rsidR="0009785D">
        <w:t>мотр</w:t>
      </w:r>
      <w:r w:rsidR="0009785D">
        <w:t>е</w:t>
      </w:r>
      <w:r w:rsidR="0009785D">
        <w:t>на сеть проездов.</w:t>
      </w:r>
    </w:p>
    <w:p w:rsidR="00563122" w:rsidRDefault="0009785D" w:rsidP="00563122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03CDF">
        <w:rPr>
          <w:rFonts w:ascii="Times New Roman" w:hAnsi="Times New Roman"/>
          <w:sz w:val="24"/>
          <w:szCs w:val="24"/>
        </w:rPr>
        <w:t>Личные машины собственников земельных участков предполагается хранить на самих з</w:t>
      </w:r>
      <w:r w:rsidRPr="00903CDF">
        <w:rPr>
          <w:rFonts w:ascii="Times New Roman" w:hAnsi="Times New Roman"/>
          <w:sz w:val="24"/>
          <w:szCs w:val="24"/>
        </w:rPr>
        <w:t>е</w:t>
      </w:r>
      <w:r w:rsidRPr="00903CDF">
        <w:rPr>
          <w:rFonts w:ascii="Times New Roman" w:hAnsi="Times New Roman"/>
          <w:sz w:val="24"/>
          <w:szCs w:val="24"/>
        </w:rPr>
        <w:t>мельных</w:t>
      </w:r>
      <w:r>
        <w:rPr>
          <w:rFonts w:ascii="Times New Roman" w:hAnsi="Times New Roman"/>
          <w:sz w:val="24"/>
          <w:szCs w:val="24"/>
        </w:rPr>
        <w:t xml:space="preserve"> участках.</w:t>
      </w:r>
    </w:p>
    <w:p w:rsidR="00563122" w:rsidRDefault="00563122" w:rsidP="00563122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09785D" w:rsidRPr="006D7221" w:rsidRDefault="00CC3E55" w:rsidP="00563122">
      <w:pPr>
        <w:pStyle w:val="af4"/>
        <w:numPr>
          <w:ilvl w:val="0"/>
          <w:numId w:val="37"/>
        </w:num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603DC">
        <w:rPr>
          <w:rFonts w:ascii="Times New Roman" w:hAnsi="Times New Roman"/>
          <w:b/>
          <w:sz w:val="24"/>
          <w:szCs w:val="24"/>
        </w:rPr>
        <w:t>Противопожарные мероприятия</w:t>
      </w:r>
    </w:p>
    <w:p w:rsidR="006E5393" w:rsidRDefault="006D7221" w:rsidP="006D7221">
      <w:pPr>
        <w:tabs>
          <w:tab w:val="left" w:pos="900"/>
        </w:tabs>
        <w:spacing w:line="360" w:lineRule="auto"/>
        <w:ind w:firstLine="556"/>
        <w:jc w:val="both"/>
      </w:pPr>
      <w:r w:rsidRPr="006D7221">
        <w:t xml:space="preserve">Расстояние между дачными домами предусмотреть </w:t>
      </w:r>
      <w:r w:rsidR="00FE3509" w:rsidRPr="00FE3509">
        <w:t>6</w:t>
      </w:r>
      <w:r w:rsidR="00D1227D">
        <w:t xml:space="preserve"> метров </w:t>
      </w:r>
      <w:r w:rsidRPr="006D7221">
        <w:t>в соответствии с треб</w:t>
      </w:r>
      <w:r w:rsidRPr="006D7221">
        <w:t>о</w:t>
      </w:r>
      <w:r w:rsidRPr="006D7221">
        <w:t>ваниями п.</w:t>
      </w:r>
      <w:r w:rsidR="006E5393">
        <w:t>6.5</w:t>
      </w:r>
      <w:r w:rsidRPr="006D7221">
        <w:t xml:space="preserve"> </w:t>
      </w:r>
      <w:r w:rsidR="006E5393">
        <w:t>таблица 2</w:t>
      </w:r>
      <w:r w:rsidRPr="006D7221">
        <w:t xml:space="preserve"> СП </w:t>
      </w:r>
      <w:r w:rsidR="006A4B0D">
        <w:t>53.13330.2011</w:t>
      </w:r>
      <w:r w:rsidR="006E5393">
        <w:t xml:space="preserve"> (расстояние </w:t>
      </w:r>
      <w:proofErr w:type="gramStart"/>
      <w:r w:rsidR="006E5393">
        <w:t>между домами</w:t>
      </w:r>
      <w:proofErr w:type="gramEnd"/>
      <w:r w:rsidR="006E5393">
        <w:t xml:space="preserve"> имеющими м</w:t>
      </w:r>
      <w:r w:rsidR="006E5393" w:rsidRPr="006E5393">
        <w:t>атериал несущих и ограждающих</w:t>
      </w:r>
      <w:r w:rsidR="006E5393">
        <w:t xml:space="preserve"> </w:t>
      </w:r>
      <w:r w:rsidR="006E5393" w:rsidRPr="006E5393">
        <w:t>конструкций строения</w:t>
      </w:r>
      <w:r w:rsidR="006E5393">
        <w:t xml:space="preserve"> - к</w:t>
      </w:r>
      <w:r w:rsidR="006E5393" w:rsidRPr="006E5393">
        <w:t>амень,</w:t>
      </w:r>
      <w:r w:rsidR="006E5393">
        <w:t xml:space="preserve"> </w:t>
      </w:r>
      <w:r w:rsidR="006E5393" w:rsidRPr="006E5393">
        <w:t>бетон,</w:t>
      </w:r>
      <w:r w:rsidR="006E5393">
        <w:t xml:space="preserve"> </w:t>
      </w:r>
      <w:r w:rsidR="006E5393" w:rsidRPr="006E5393">
        <w:t>железобетон и другие</w:t>
      </w:r>
      <w:r w:rsidR="006E5393">
        <w:t xml:space="preserve"> </w:t>
      </w:r>
      <w:r w:rsidR="006E5393" w:rsidRPr="006E5393">
        <w:t>негорючие материалы</w:t>
      </w:r>
      <w:r w:rsidR="006E5393">
        <w:t xml:space="preserve">). </w:t>
      </w:r>
      <w:r w:rsidRPr="006D7221">
        <w:t xml:space="preserve"> На участке расстояния</w:t>
      </w:r>
      <w:r w:rsidR="00F71027">
        <w:t xml:space="preserve"> между зданиями не нормируются.</w:t>
      </w:r>
    </w:p>
    <w:p w:rsidR="006D7221" w:rsidRPr="006D7221" w:rsidRDefault="006D7221" w:rsidP="006D7221">
      <w:pPr>
        <w:tabs>
          <w:tab w:val="left" w:pos="900"/>
        </w:tabs>
        <w:spacing w:line="360" w:lineRule="auto"/>
        <w:ind w:firstLine="556"/>
        <w:jc w:val="both"/>
      </w:pPr>
      <w:r w:rsidRPr="006D7221">
        <w:t xml:space="preserve">На </w:t>
      </w:r>
      <w:proofErr w:type="gramStart"/>
      <w:r w:rsidRPr="006D7221">
        <w:t>территории  участка</w:t>
      </w:r>
      <w:proofErr w:type="gramEnd"/>
      <w:r w:rsidRPr="006D7221">
        <w:t xml:space="preserve"> дачного строительства запроектированы  </w:t>
      </w:r>
      <w:r w:rsidR="00E1048C">
        <w:t>2</w:t>
      </w:r>
      <w:r w:rsidRPr="006D7221">
        <w:t xml:space="preserve"> въезда-выезда. Проезд по участку обеспечивает возможность подъезда к люб</w:t>
      </w:r>
      <w:r w:rsidRPr="006D7221">
        <w:t>о</w:t>
      </w:r>
      <w:r w:rsidRPr="006D7221">
        <w:t>му из зданий.</w:t>
      </w:r>
    </w:p>
    <w:p w:rsidR="006D7221" w:rsidRDefault="006D7221" w:rsidP="006D7221">
      <w:pPr>
        <w:widowControl w:val="0"/>
        <w:numPr>
          <w:ilvl w:val="0"/>
          <w:numId w:val="39"/>
        </w:numPr>
        <w:tabs>
          <w:tab w:val="left" w:pos="900"/>
        </w:tabs>
        <w:suppressAutoHyphens/>
        <w:spacing w:line="360" w:lineRule="auto"/>
        <w:ind w:left="0" w:firstLine="556"/>
        <w:jc w:val="both"/>
      </w:pPr>
      <w:r w:rsidRPr="006D7221">
        <w:t xml:space="preserve">Для обеспечения пожаротушения </w:t>
      </w:r>
      <w:r w:rsidR="00D1227D">
        <w:t>вдоль проезжей части</w:t>
      </w:r>
      <w:r w:rsidRPr="006D7221">
        <w:t xml:space="preserve"> предусматривается установка пожарных гидрантов на напорных водоводах </w:t>
      </w:r>
      <w:r w:rsidRPr="006D7221">
        <w:rPr>
          <w:lang w:val="en-US"/>
        </w:rPr>
        <w:t>D</w:t>
      </w:r>
      <w:r w:rsidRPr="006D7221">
        <w:t xml:space="preserve">160мм и   </w:t>
      </w:r>
      <w:r w:rsidRPr="006D7221">
        <w:rPr>
          <w:lang w:val="en-US"/>
        </w:rPr>
        <w:t>D</w:t>
      </w:r>
      <w:r w:rsidRPr="006D7221">
        <w:t>110 мм</w:t>
      </w:r>
      <w:r w:rsidR="00D1227D">
        <w:t xml:space="preserve"> на расстоянии 100 м между ними</w:t>
      </w:r>
      <w:r w:rsidRPr="006D7221">
        <w:t>. Кроме этого для целей пожаротушения в качестве противопожарных водоемов могут быть использованы существующ</w:t>
      </w:r>
      <w:r w:rsidR="00D1227D">
        <w:t>ие естественные водоемы (озера)</w:t>
      </w:r>
      <w:r w:rsidRPr="006D7221">
        <w:t>.</w:t>
      </w:r>
    </w:p>
    <w:p w:rsidR="006D7221" w:rsidRPr="00F71027" w:rsidRDefault="005A2AFF" w:rsidP="006E5393">
      <w:pPr>
        <w:widowControl w:val="0"/>
        <w:tabs>
          <w:tab w:val="left" w:pos="900"/>
        </w:tabs>
        <w:suppressAutoHyphens/>
        <w:spacing w:line="360" w:lineRule="auto"/>
        <w:ind w:left="556"/>
        <w:jc w:val="both"/>
      </w:pPr>
      <w:r w:rsidRPr="00F71027">
        <w:t>Схема пожарных гидрантов представлена в приложении 13.</w:t>
      </w:r>
    </w:p>
    <w:p w:rsidR="006D7221" w:rsidRPr="006D7221" w:rsidRDefault="006D7221" w:rsidP="006D7221">
      <w:pPr>
        <w:tabs>
          <w:tab w:val="left" w:pos="900"/>
        </w:tabs>
        <w:spacing w:line="360" w:lineRule="auto"/>
        <w:ind w:firstLine="556"/>
        <w:jc w:val="both"/>
      </w:pPr>
      <w:r w:rsidRPr="006D7221">
        <w:t>Эвакуационные пути и выходы.</w:t>
      </w:r>
    </w:p>
    <w:p w:rsidR="006D7221" w:rsidRPr="006D7221" w:rsidRDefault="006D7221" w:rsidP="00F946A0">
      <w:pPr>
        <w:tabs>
          <w:tab w:val="left" w:pos="900"/>
        </w:tabs>
        <w:spacing w:line="360" w:lineRule="auto"/>
        <w:ind w:firstLine="556"/>
        <w:jc w:val="both"/>
      </w:pPr>
      <w:r w:rsidRPr="006D7221">
        <w:t>Для рассматриваемых зданий обеспечение безопасности людей в части устройства тр</w:t>
      </w:r>
      <w:r w:rsidRPr="006D7221">
        <w:t>е</w:t>
      </w:r>
      <w:r w:rsidRPr="006D7221">
        <w:t>буемых эвакуационных путей и выходов должны соответствовать требованиям, регламент</w:t>
      </w:r>
      <w:r w:rsidRPr="006D7221">
        <w:t>и</w:t>
      </w:r>
      <w:r w:rsidR="00F946A0">
        <w:t xml:space="preserve">рованным </w:t>
      </w:r>
      <w:proofErr w:type="spellStart"/>
      <w:r w:rsidR="00F946A0">
        <w:t>СниП</w:t>
      </w:r>
      <w:proofErr w:type="spellEnd"/>
      <w:r w:rsidR="00F946A0">
        <w:t xml:space="preserve"> 21.01-97*</w:t>
      </w:r>
    </w:p>
    <w:p w:rsidR="006D7221" w:rsidRPr="006D7221" w:rsidRDefault="006D7221" w:rsidP="00F946A0">
      <w:pPr>
        <w:tabs>
          <w:tab w:val="left" w:pos="900"/>
        </w:tabs>
        <w:spacing w:line="360" w:lineRule="auto"/>
        <w:rPr>
          <w:b/>
          <w:bCs/>
        </w:rPr>
      </w:pPr>
    </w:p>
    <w:p w:rsidR="006D7221" w:rsidRPr="006D7221" w:rsidRDefault="006D7221" w:rsidP="006D7221">
      <w:pPr>
        <w:tabs>
          <w:tab w:val="left" w:pos="900"/>
        </w:tabs>
        <w:spacing w:line="360" w:lineRule="auto"/>
        <w:ind w:firstLine="556"/>
        <w:jc w:val="both"/>
      </w:pPr>
      <w:r w:rsidRPr="006D7221">
        <w:t xml:space="preserve">При устройстве в зданиях каминов и печного </w:t>
      </w:r>
      <w:proofErr w:type="spellStart"/>
      <w:r w:rsidRPr="006D7221">
        <w:t>отпления</w:t>
      </w:r>
      <w:proofErr w:type="spellEnd"/>
      <w:r w:rsidRPr="006D7221">
        <w:t xml:space="preserve"> предусмотреть выполнение тр</w:t>
      </w:r>
      <w:r w:rsidRPr="006D7221">
        <w:t>е</w:t>
      </w:r>
      <w:r w:rsidRPr="006D7221">
        <w:t xml:space="preserve">бований раздела 6.6 </w:t>
      </w:r>
      <w:proofErr w:type="spellStart"/>
      <w:r w:rsidRPr="006D7221">
        <w:t>СниП</w:t>
      </w:r>
      <w:proofErr w:type="spellEnd"/>
      <w:r w:rsidRPr="006D7221">
        <w:t xml:space="preserve"> 41.01-2003 в части ус</w:t>
      </w:r>
      <w:r w:rsidRPr="006D7221">
        <w:t>т</w:t>
      </w:r>
      <w:r w:rsidRPr="006D7221">
        <w:t xml:space="preserve">ройства разделок и </w:t>
      </w:r>
      <w:proofErr w:type="spellStart"/>
      <w:r w:rsidRPr="006D7221">
        <w:t>отступок</w:t>
      </w:r>
      <w:proofErr w:type="spellEnd"/>
      <w:r w:rsidRPr="006D7221">
        <w:t xml:space="preserve">. </w:t>
      </w:r>
    </w:p>
    <w:p w:rsidR="006D7221" w:rsidRPr="0009785D" w:rsidRDefault="006D7221" w:rsidP="006D7221">
      <w:pPr>
        <w:pStyle w:val="af4"/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F946A0" w:rsidRDefault="002D2C2B" w:rsidP="00AA53FC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2D2C2B">
        <w:rPr>
          <w:rFonts w:ascii="Times New Roman" w:hAnsi="Times New Roman"/>
          <w:sz w:val="24"/>
          <w:szCs w:val="24"/>
        </w:rPr>
        <w:t>Объемно-планировочные и конструктивные решения участка дачной застройки по</w:t>
      </w:r>
      <w:r w:rsidRPr="002D2C2B">
        <w:rPr>
          <w:rFonts w:ascii="Times New Roman" w:hAnsi="Times New Roman"/>
          <w:sz w:val="24"/>
          <w:szCs w:val="24"/>
        </w:rPr>
        <w:t>з</w:t>
      </w:r>
      <w:r w:rsidRPr="002D2C2B">
        <w:rPr>
          <w:rFonts w:ascii="Times New Roman" w:hAnsi="Times New Roman"/>
          <w:sz w:val="24"/>
          <w:szCs w:val="24"/>
        </w:rPr>
        <w:t xml:space="preserve">воляют беспрепятственно эвакуировать людей на безопасную территорию в случае пожара, а </w:t>
      </w:r>
      <w:proofErr w:type="gramStart"/>
      <w:r w:rsidRPr="002D2C2B">
        <w:rPr>
          <w:rFonts w:ascii="Times New Roman" w:hAnsi="Times New Roman"/>
          <w:sz w:val="24"/>
          <w:szCs w:val="24"/>
        </w:rPr>
        <w:t>так же</w:t>
      </w:r>
      <w:proofErr w:type="gramEnd"/>
      <w:r w:rsidRPr="002D2C2B">
        <w:rPr>
          <w:rFonts w:ascii="Times New Roman" w:hAnsi="Times New Roman"/>
          <w:sz w:val="24"/>
          <w:szCs w:val="24"/>
        </w:rPr>
        <w:t xml:space="preserve"> обесп</w:t>
      </w:r>
      <w:r w:rsidRPr="002D2C2B">
        <w:rPr>
          <w:rFonts w:ascii="Times New Roman" w:hAnsi="Times New Roman"/>
          <w:sz w:val="24"/>
          <w:szCs w:val="24"/>
        </w:rPr>
        <w:t>е</w:t>
      </w:r>
      <w:r w:rsidRPr="002D2C2B">
        <w:rPr>
          <w:rFonts w:ascii="Times New Roman" w:hAnsi="Times New Roman"/>
          <w:sz w:val="24"/>
          <w:szCs w:val="24"/>
        </w:rPr>
        <w:t>чивают доступ пожарных подразделений и средств пожаротушения к объекту пожара.</w:t>
      </w:r>
    </w:p>
    <w:p w:rsidR="00AA53FC" w:rsidRDefault="00AA53FC" w:rsidP="00AA53FC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AA53FC" w:rsidRDefault="00AA53FC" w:rsidP="00AA53FC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AA53FC" w:rsidRDefault="00AA53FC" w:rsidP="00AA53FC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AA53FC" w:rsidRDefault="00AA53FC" w:rsidP="00AA53FC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AA53FC" w:rsidRDefault="00563122" w:rsidP="00563122">
      <w:pPr>
        <w:pStyle w:val="af4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A53FC" w:rsidRDefault="00AA53FC" w:rsidP="00AA53FC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3E62D3" w:rsidRPr="00006574" w:rsidRDefault="00607948" w:rsidP="000F4E49">
      <w:pPr>
        <w:pStyle w:val="af4"/>
        <w:numPr>
          <w:ilvl w:val="0"/>
          <w:numId w:val="37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7948">
        <w:rPr>
          <w:rFonts w:ascii="Times New Roman" w:hAnsi="Times New Roman"/>
          <w:b/>
        </w:rPr>
        <w:t>Технико-экономические показатели:</w:t>
      </w: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1"/>
        <w:gridCol w:w="1643"/>
        <w:gridCol w:w="3683"/>
      </w:tblGrid>
      <w:tr w:rsidR="00663413" w:rsidRPr="00B30A11" w:rsidTr="006745F2">
        <w:trPr>
          <w:trHeight w:val="981"/>
        </w:trPr>
        <w:tc>
          <w:tcPr>
            <w:tcW w:w="3761" w:type="dxa"/>
            <w:vAlign w:val="center"/>
          </w:tcPr>
          <w:p w:rsidR="00663413" w:rsidRPr="00B30A11" w:rsidRDefault="00663413" w:rsidP="006351C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B30A11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643" w:type="dxa"/>
            <w:vAlign w:val="center"/>
          </w:tcPr>
          <w:p w:rsidR="00663413" w:rsidRPr="00B30A11" w:rsidRDefault="00663413" w:rsidP="00CC26BE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B30A11">
              <w:rPr>
                <w:rFonts w:ascii="Times New Roman" w:hAnsi="Times New Roman"/>
                <w:b/>
              </w:rPr>
              <w:t>Ед.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30A11">
              <w:rPr>
                <w:rFonts w:ascii="Times New Roman" w:hAnsi="Times New Roman"/>
                <w:b/>
              </w:rPr>
              <w:t>изм.</w:t>
            </w:r>
          </w:p>
        </w:tc>
        <w:tc>
          <w:tcPr>
            <w:tcW w:w="3683" w:type="dxa"/>
            <w:vAlign w:val="center"/>
          </w:tcPr>
          <w:p w:rsidR="00663413" w:rsidRPr="00B30A11" w:rsidRDefault="00663413" w:rsidP="00CC26BE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B30A11">
              <w:rPr>
                <w:rFonts w:ascii="Times New Roman" w:hAnsi="Times New Roman"/>
                <w:b/>
              </w:rPr>
              <w:t>Количество</w:t>
            </w:r>
          </w:p>
        </w:tc>
      </w:tr>
      <w:tr w:rsidR="00663413" w:rsidRPr="00B30A11" w:rsidTr="006745F2">
        <w:trPr>
          <w:trHeight w:hRule="exact" w:val="614"/>
        </w:trPr>
        <w:tc>
          <w:tcPr>
            <w:tcW w:w="3761" w:type="dxa"/>
            <w:vAlign w:val="center"/>
          </w:tcPr>
          <w:p w:rsidR="00663413" w:rsidRPr="00B30A11" w:rsidRDefault="00663413" w:rsidP="006351CC">
            <w:pPr>
              <w:pStyle w:val="af4"/>
              <w:rPr>
                <w:rFonts w:ascii="Times New Roman" w:hAnsi="Times New Roman"/>
              </w:rPr>
            </w:pPr>
            <w:r w:rsidRPr="00B30A11">
              <w:rPr>
                <w:rFonts w:ascii="Times New Roman" w:hAnsi="Times New Roman"/>
              </w:rPr>
              <w:t>Площадь землепользования</w:t>
            </w:r>
          </w:p>
        </w:tc>
        <w:tc>
          <w:tcPr>
            <w:tcW w:w="1643" w:type="dxa"/>
            <w:vAlign w:val="center"/>
          </w:tcPr>
          <w:p w:rsidR="00663413" w:rsidRPr="00B30A11" w:rsidRDefault="00663413" w:rsidP="003E4DB5">
            <w:pPr>
              <w:pStyle w:val="af4"/>
              <w:jc w:val="center"/>
              <w:rPr>
                <w:rFonts w:ascii="Times New Roman" w:hAnsi="Times New Roman"/>
              </w:rPr>
            </w:pPr>
            <w:r w:rsidRPr="00B30A11">
              <w:rPr>
                <w:rFonts w:ascii="Times New Roman" w:hAnsi="Times New Roman"/>
              </w:rPr>
              <w:t>кв.м.</w:t>
            </w:r>
          </w:p>
        </w:tc>
        <w:tc>
          <w:tcPr>
            <w:tcW w:w="3683" w:type="dxa"/>
            <w:vAlign w:val="center"/>
          </w:tcPr>
          <w:p w:rsidR="00663413" w:rsidRPr="004E20A1" w:rsidRDefault="006827E9" w:rsidP="00114E3D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275500</w:t>
            </w:r>
          </w:p>
        </w:tc>
      </w:tr>
      <w:tr w:rsidR="00663413" w:rsidRPr="00B30A11" w:rsidTr="006745F2">
        <w:trPr>
          <w:trHeight w:hRule="exact" w:val="553"/>
        </w:trPr>
        <w:tc>
          <w:tcPr>
            <w:tcW w:w="3761" w:type="dxa"/>
            <w:vAlign w:val="center"/>
          </w:tcPr>
          <w:p w:rsidR="00663413" w:rsidRDefault="00663413" w:rsidP="006827E9">
            <w:pPr>
              <w:pStyle w:val="af4"/>
              <w:rPr>
                <w:rFonts w:ascii="Times New Roman" w:hAnsi="Times New Roman"/>
              </w:rPr>
            </w:pPr>
            <w:r w:rsidRPr="00B30A11">
              <w:rPr>
                <w:rFonts w:ascii="Times New Roman" w:hAnsi="Times New Roman"/>
              </w:rPr>
              <w:t xml:space="preserve">Площадь </w:t>
            </w:r>
            <w:r>
              <w:rPr>
                <w:rFonts w:ascii="Times New Roman" w:hAnsi="Times New Roman"/>
              </w:rPr>
              <w:t xml:space="preserve">участков </w:t>
            </w:r>
            <w:r w:rsidR="006827E9">
              <w:rPr>
                <w:rFonts w:ascii="Times New Roman" w:hAnsi="Times New Roman"/>
              </w:rPr>
              <w:t>дачной</w:t>
            </w:r>
            <w:r>
              <w:rPr>
                <w:rFonts w:ascii="Times New Roman" w:hAnsi="Times New Roman"/>
              </w:rPr>
              <w:t xml:space="preserve"> застро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ки</w:t>
            </w:r>
          </w:p>
          <w:p w:rsidR="00663413" w:rsidRPr="00B30A11" w:rsidRDefault="00663413" w:rsidP="006351C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643" w:type="dxa"/>
            <w:vAlign w:val="center"/>
          </w:tcPr>
          <w:p w:rsidR="00663413" w:rsidRPr="00B30A11" w:rsidRDefault="00663413" w:rsidP="003E4DB5">
            <w:pPr>
              <w:jc w:val="center"/>
            </w:pPr>
            <w:r w:rsidRPr="00B30A11">
              <w:t>кв.м.</w:t>
            </w:r>
          </w:p>
        </w:tc>
        <w:tc>
          <w:tcPr>
            <w:tcW w:w="3683" w:type="dxa"/>
            <w:vAlign w:val="center"/>
          </w:tcPr>
          <w:p w:rsidR="00663413" w:rsidRPr="004E20A1" w:rsidRDefault="00F946A0" w:rsidP="006827E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159713</w:t>
            </w:r>
          </w:p>
        </w:tc>
      </w:tr>
      <w:tr w:rsidR="00F946A0" w:rsidRPr="00B30A11" w:rsidTr="006745F2">
        <w:trPr>
          <w:trHeight w:hRule="exact" w:val="553"/>
        </w:trPr>
        <w:tc>
          <w:tcPr>
            <w:tcW w:w="3761" w:type="dxa"/>
            <w:vAlign w:val="center"/>
          </w:tcPr>
          <w:p w:rsidR="00F946A0" w:rsidRDefault="00F946A0" w:rsidP="00F946A0">
            <w:pPr>
              <w:pStyle w:val="af4"/>
              <w:rPr>
                <w:rFonts w:ascii="Times New Roman" w:hAnsi="Times New Roman"/>
              </w:rPr>
            </w:pPr>
            <w:r w:rsidRPr="00B30A11">
              <w:rPr>
                <w:rFonts w:ascii="Times New Roman" w:hAnsi="Times New Roman"/>
              </w:rPr>
              <w:t xml:space="preserve">Площадь </w:t>
            </w:r>
            <w:r>
              <w:rPr>
                <w:rFonts w:ascii="Times New Roman" w:hAnsi="Times New Roman"/>
              </w:rPr>
              <w:t>участков в резерве</w:t>
            </w:r>
          </w:p>
          <w:p w:rsidR="00F946A0" w:rsidRPr="00B30A11" w:rsidRDefault="00F946A0" w:rsidP="006827E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643" w:type="dxa"/>
            <w:vAlign w:val="center"/>
          </w:tcPr>
          <w:p w:rsidR="00F946A0" w:rsidRPr="00B30A11" w:rsidRDefault="00F946A0" w:rsidP="003E4DB5">
            <w:pPr>
              <w:jc w:val="center"/>
            </w:pPr>
            <w:r>
              <w:t>кв.м.</w:t>
            </w:r>
          </w:p>
        </w:tc>
        <w:tc>
          <w:tcPr>
            <w:tcW w:w="3683" w:type="dxa"/>
            <w:vAlign w:val="center"/>
          </w:tcPr>
          <w:p w:rsidR="00F946A0" w:rsidRDefault="00F946A0" w:rsidP="006827E9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55350</w:t>
            </w:r>
          </w:p>
        </w:tc>
      </w:tr>
      <w:tr w:rsidR="00663413" w:rsidRPr="00B30A11" w:rsidTr="00F946A0">
        <w:trPr>
          <w:trHeight w:hRule="exact" w:val="867"/>
        </w:trPr>
        <w:tc>
          <w:tcPr>
            <w:tcW w:w="3761" w:type="dxa"/>
          </w:tcPr>
          <w:p w:rsidR="00663413" w:rsidRDefault="00663413" w:rsidP="006351C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участков общего пользов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ния:</w:t>
            </w:r>
          </w:p>
          <w:p w:rsidR="00663413" w:rsidRDefault="00663413" w:rsidP="006351CC">
            <w:pPr>
              <w:pStyle w:val="af4"/>
              <w:rPr>
                <w:rFonts w:ascii="Times New Roman" w:hAnsi="Times New Roman"/>
              </w:rPr>
            </w:pPr>
          </w:p>
          <w:p w:rsidR="00663413" w:rsidRDefault="00663413" w:rsidP="006351CC">
            <w:pPr>
              <w:pStyle w:val="af4"/>
              <w:rPr>
                <w:rFonts w:ascii="Times New Roman" w:hAnsi="Times New Roman"/>
              </w:rPr>
            </w:pPr>
          </w:p>
          <w:p w:rsidR="00663413" w:rsidRDefault="00663413" w:rsidP="006351CC">
            <w:pPr>
              <w:pStyle w:val="af4"/>
              <w:rPr>
                <w:rFonts w:ascii="Times New Roman" w:hAnsi="Times New Roman"/>
              </w:rPr>
            </w:pPr>
          </w:p>
          <w:p w:rsidR="00663413" w:rsidRPr="00B30A11" w:rsidRDefault="00663413" w:rsidP="006351CC">
            <w:pPr>
              <w:pStyle w:val="af4"/>
              <w:tabs>
                <w:tab w:val="left" w:pos="3840"/>
              </w:tabs>
              <w:rPr>
                <w:rFonts w:ascii="Times New Roman" w:hAnsi="Times New Roman"/>
              </w:rPr>
            </w:pPr>
          </w:p>
        </w:tc>
        <w:tc>
          <w:tcPr>
            <w:tcW w:w="1643" w:type="dxa"/>
            <w:vAlign w:val="center"/>
          </w:tcPr>
          <w:p w:rsidR="00663413" w:rsidRPr="00B30A11" w:rsidRDefault="00F946A0" w:rsidP="00F946A0">
            <w:pPr>
              <w:jc w:val="center"/>
            </w:pPr>
            <w:r>
              <w:t>кв.м.</w:t>
            </w:r>
          </w:p>
        </w:tc>
        <w:tc>
          <w:tcPr>
            <w:tcW w:w="3683" w:type="dxa"/>
          </w:tcPr>
          <w:p w:rsidR="00F946A0" w:rsidRDefault="00F946A0" w:rsidP="006351C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  <w:p w:rsidR="00663413" w:rsidRDefault="00F946A0" w:rsidP="006351C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60437</w:t>
            </w:r>
          </w:p>
          <w:p w:rsidR="00F946A0" w:rsidRDefault="00F946A0" w:rsidP="006351C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  <w:p w:rsidR="00663413" w:rsidRDefault="00663413" w:rsidP="006351C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  <w:p w:rsidR="00663413" w:rsidRDefault="00663413" w:rsidP="006351C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  <w:p w:rsidR="00663413" w:rsidRPr="0093179C" w:rsidRDefault="00663413" w:rsidP="006351CC">
            <w:pPr>
              <w:pStyle w:val="af4"/>
              <w:jc w:val="center"/>
              <w:rPr>
                <w:rFonts w:ascii="Times New Roman" w:hAnsi="Times New Roman"/>
              </w:rPr>
            </w:pPr>
          </w:p>
          <w:p w:rsidR="00663413" w:rsidRPr="00B30A11" w:rsidRDefault="00663413" w:rsidP="006827E9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</w:tr>
    </w:tbl>
    <w:p w:rsidR="00DB1FB2" w:rsidRDefault="00DB1FB2" w:rsidP="00DB1FB2">
      <w:pPr>
        <w:spacing w:line="360" w:lineRule="auto"/>
        <w:jc w:val="both"/>
      </w:pPr>
      <w:r>
        <w:t xml:space="preserve">Примечание: </w:t>
      </w:r>
      <w:r w:rsidR="0091158D">
        <w:t xml:space="preserve">общее </w:t>
      </w:r>
      <w:r w:rsidR="00D90773">
        <w:t xml:space="preserve">количество </w:t>
      </w:r>
      <w:proofErr w:type="gramStart"/>
      <w:r w:rsidR="00D90773">
        <w:t>участков</w:t>
      </w:r>
      <w:r w:rsidR="00DC07F9">
        <w:t xml:space="preserve"> </w:t>
      </w:r>
      <w:r w:rsidR="00D90773">
        <w:t xml:space="preserve"> –</w:t>
      </w:r>
      <w:proofErr w:type="gramEnd"/>
      <w:r w:rsidR="00D90773">
        <w:t xml:space="preserve"> </w:t>
      </w:r>
      <w:r w:rsidR="00F946A0">
        <w:t>121</w:t>
      </w:r>
    </w:p>
    <w:p w:rsidR="00663413" w:rsidRDefault="00663413" w:rsidP="00DB1FB2">
      <w:pPr>
        <w:spacing w:line="360" w:lineRule="auto"/>
        <w:jc w:val="both"/>
      </w:pPr>
    </w:p>
    <w:p w:rsidR="00716649" w:rsidRPr="00716649" w:rsidRDefault="00716649" w:rsidP="000F4E49">
      <w:pPr>
        <w:numPr>
          <w:ilvl w:val="0"/>
          <w:numId w:val="37"/>
        </w:numPr>
        <w:spacing w:line="360" w:lineRule="auto"/>
        <w:jc w:val="center"/>
        <w:rPr>
          <w:b/>
        </w:rPr>
      </w:pPr>
      <w:r w:rsidRPr="00716649">
        <w:rPr>
          <w:b/>
        </w:rPr>
        <w:t>Организация рельефа</w:t>
      </w:r>
    </w:p>
    <w:p w:rsidR="00716649" w:rsidRDefault="00716649" w:rsidP="00716649">
      <w:pPr>
        <w:spacing w:line="360" w:lineRule="auto"/>
        <w:ind w:firstLine="540"/>
        <w:jc w:val="both"/>
      </w:pPr>
      <w:r>
        <w:t>Планировка территории индивидуальных участков в состав проекта не входит и выпо</w:t>
      </w:r>
      <w:r>
        <w:t>л</w:t>
      </w:r>
      <w:r>
        <w:t>няется застройщиком по месту.</w:t>
      </w:r>
    </w:p>
    <w:p w:rsidR="00716649" w:rsidRDefault="00716649" w:rsidP="00716649">
      <w:pPr>
        <w:spacing w:line="360" w:lineRule="auto"/>
        <w:ind w:firstLine="540"/>
        <w:jc w:val="both"/>
      </w:pPr>
      <w:r>
        <w:t>Принципы вертикальной планировки проектируемых площадок зависят от существу</w:t>
      </w:r>
      <w:r>
        <w:t>ю</w:t>
      </w:r>
      <w:r>
        <w:t>щего рельефа:</w:t>
      </w:r>
    </w:p>
    <w:p w:rsidR="00716649" w:rsidRDefault="00716649" w:rsidP="00716649">
      <w:pPr>
        <w:spacing w:line="360" w:lineRule="auto"/>
        <w:ind w:firstLine="540"/>
        <w:jc w:val="both"/>
      </w:pPr>
      <w:r>
        <w:t>- при размещении на участках болот – высота насыпи площадок, проездов и улиц в</w:t>
      </w:r>
      <w:r>
        <w:t>ы</w:t>
      </w:r>
      <w:r>
        <w:t>держивается от 0,6 до 1,0 м;</w:t>
      </w:r>
    </w:p>
    <w:p w:rsidR="00716649" w:rsidRDefault="00716649" w:rsidP="00716649">
      <w:pPr>
        <w:spacing w:line="360" w:lineRule="auto"/>
        <w:ind w:firstLine="540"/>
        <w:jc w:val="both"/>
      </w:pPr>
      <w:r>
        <w:t>- на участках склонов и холмов – решения зависят от грунтовых условий и глубины з</w:t>
      </w:r>
      <w:r>
        <w:t>а</w:t>
      </w:r>
      <w:r>
        <w:t>легания грунтовых вод и решаются индивидуально для каждого участка.</w:t>
      </w:r>
    </w:p>
    <w:p w:rsidR="00716649" w:rsidRPr="00B30A11" w:rsidRDefault="00716649" w:rsidP="00716649">
      <w:pPr>
        <w:pStyle w:val="af4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B30A11">
        <w:rPr>
          <w:rFonts w:ascii="Times New Roman" w:hAnsi="Times New Roman"/>
          <w:sz w:val="24"/>
          <w:szCs w:val="24"/>
        </w:rPr>
        <w:t>Исходными данными для разработки раздела проекта служат:</w:t>
      </w:r>
    </w:p>
    <w:p w:rsidR="00716649" w:rsidRPr="00E119FD" w:rsidRDefault="00716649" w:rsidP="00716649">
      <w:pPr>
        <w:pStyle w:val="af4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E119FD">
        <w:rPr>
          <w:rFonts w:ascii="Times New Roman" w:hAnsi="Times New Roman"/>
          <w:sz w:val="24"/>
          <w:szCs w:val="24"/>
        </w:rPr>
        <w:t>- архитектурно-планировочная часть проекта 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19FD">
        <w:rPr>
          <w:rFonts w:ascii="Times New Roman" w:hAnsi="Times New Roman"/>
          <w:sz w:val="24"/>
          <w:szCs w:val="24"/>
        </w:rPr>
        <w:t>1:</w:t>
      </w:r>
      <w:r>
        <w:rPr>
          <w:rFonts w:ascii="Times New Roman" w:hAnsi="Times New Roman"/>
          <w:sz w:val="24"/>
          <w:szCs w:val="24"/>
        </w:rPr>
        <w:t>2</w:t>
      </w:r>
      <w:r w:rsidRPr="00E119FD">
        <w:rPr>
          <w:rFonts w:ascii="Times New Roman" w:hAnsi="Times New Roman"/>
          <w:sz w:val="24"/>
          <w:szCs w:val="24"/>
        </w:rPr>
        <w:t>000</w:t>
      </w:r>
    </w:p>
    <w:p w:rsidR="00716649" w:rsidRPr="00E119FD" w:rsidRDefault="00716649" w:rsidP="00716649">
      <w:pPr>
        <w:pStyle w:val="af4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E119FD">
        <w:rPr>
          <w:rFonts w:ascii="Times New Roman" w:hAnsi="Times New Roman"/>
          <w:sz w:val="24"/>
          <w:szCs w:val="24"/>
        </w:rPr>
        <w:t>- топографическая съемка территории 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19FD">
        <w:rPr>
          <w:rFonts w:ascii="Times New Roman" w:hAnsi="Times New Roman"/>
          <w:sz w:val="24"/>
          <w:szCs w:val="24"/>
        </w:rPr>
        <w:t>1:</w:t>
      </w:r>
      <w:r>
        <w:rPr>
          <w:rFonts w:ascii="Times New Roman" w:hAnsi="Times New Roman"/>
          <w:sz w:val="24"/>
          <w:szCs w:val="24"/>
        </w:rPr>
        <w:t>2</w:t>
      </w:r>
      <w:r w:rsidRPr="00E119FD">
        <w:rPr>
          <w:rFonts w:ascii="Times New Roman" w:hAnsi="Times New Roman"/>
          <w:sz w:val="24"/>
          <w:szCs w:val="24"/>
        </w:rPr>
        <w:t>000</w:t>
      </w:r>
    </w:p>
    <w:p w:rsidR="00716649" w:rsidRPr="00B30A11" w:rsidRDefault="00716649" w:rsidP="00716649">
      <w:pPr>
        <w:pStyle w:val="af4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B30A11">
        <w:rPr>
          <w:rFonts w:ascii="Times New Roman" w:hAnsi="Times New Roman"/>
          <w:sz w:val="24"/>
          <w:szCs w:val="24"/>
        </w:rPr>
        <w:t>Проект организации рельефа выполнен на основе вышеперечисленных данных и о</w:t>
      </w:r>
      <w:r w:rsidRPr="00B30A11">
        <w:rPr>
          <w:rFonts w:ascii="Times New Roman" w:hAnsi="Times New Roman"/>
          <w:sz w:val="24"/>
          <w:szCs w:val="24"/>
        </w:rPr>
        <w:t>б</w:t>
      </w:r>
      <w:r w:rsidRPr="00B30A11">
        <w:rPr>
          <w:rFonts w:ascii="Times New Roman" w:hAnsi="Times New Roman"/>
          <w:sz w:val="24"/>
          <w:szCs w:val="24"/>
        </w:rPr>
        <w:t>сле</w:t>
      </w:r>
      <w:r>
        <w:rPr>
          <w:rFonts w:ascii="Times New Roman" w:hAnsi="Times New Roman"/>
          <w:sz w:val="24"/>
          <w:szCs w:val="24"/>
        </w:rPr>
        <w:t>дования участка в натуре. Земельные участки предназначены</w:t>
      </w:r>
      <w:r w:rsidRPr="00B30A11">
        <w:rPr>
          <w:rFonts w:ascii="Times New Roman" w:hAnsi="Times New Roman"/>
          <w:sz w:val="24"/>
          <w:szCs w:val="24"/>
        </w:rPr>
        <w:t xml:space="preserve"> под </w:t>
      </w:r>
      <w:r>
        <w:rPr>
          <w:rFonts w:ascii="Times New Roman" w:hAnsi="Times New Roman"/>
          <w:sz w:val="24"/>
          <w:szCs w:val="24"/>
        </w:rPr>
        <w:t>одно- и двухэтажные садовые дома.</w:t>
      </w:r>
    </w:p>
    <w:p w:rsidR="00716649" w:rsidRPr="00424659" w:rsidRDefault="00716649" w:rsidP="00716649">
      <w:pPr>
        <w:pStyle w:val="af4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B30A11">
        <w:rPr>
          <w:rFonts w:ascii="Times New Roman" w:hAnsi="Times New Roman"/>
          <w:sz w:val="24"/>
          <w:szCs w:val="24"/>
        </w:rPr>
        <w:t xml:space="preserve">С целью уменьшения объемов земляных работ и максимального сохранения </w:t>
      </w:r>
      <w:r w:rsidRPr="00424659">
        <w:rPr>
          <w:rFonts w:ascii="Times New Roman" w:hAnsi="Times New Roman"/>
          <w:sz w:val="24"/>
          <w:szCs w:val="24"/>
        </w:rPr>
        <w:t>сущ</w:t>
      </w:r>
      <w:r w:rsidRPr="00424659">
        <w:rPr>
          <w:rFonts w:ascii="Times New Roman" w:hAnsi="Times New Roman"/>
          <w:sz w:val="24"/>
          <w:szCs w:val="24"/>
        </w:rPr>
        <w:t>е</w:t>
      </w:r>
      <w:r w:rsidRPr="00424659">
        <w:rPr>
          <w:rFonts w:ascii="Times New Roman" w:hAnsi="Times New Roman"/>
          <w:sz w:val="24"/>
          <w:szCs w:val="24"/>
        </w:rPr>
        <w:t>ствующего растительного слоя поверхность участка максимально приближена к естестве</w:t>
      </w:r>
      <w:r w:rsidRPr="00424659">
        <w:rPr>
          <w:rFonts w:ascii="Times New Roman" w:hAnsi="Times New Roman"/>
          <w:sz w:val="24"/>
          <w:szCs w:val="24"/>
        </w:rPr>
        <w:t>н</w:t>
      </w:r>
      <w:r w:rsidRPr="00424659">
        <w:rPr>
          <w:rFonts w:ascii="Times New Roman" w:hAnsi="Times New Roman"/>
          <w:sz w:val="24"/>
          <w:szCs w:val="24"/>
        </w:rPr>
        <w:t>ному рельефу, сплошная вертикальная планировка участков не предусматривается.</w:t>
      </w:r>
    </w:p>
    <w:p w:rsidR="00716649" w:rsidRPr="00424659" w:rsidRDefault="00716649" w:rsidP="00716649">
      <w:pPr>
        <w:pStyle w:val="af4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424659">
        <w:rPr>
          <w:rFonts w:ascii="Times New Roman" w:hAnsi="Times New Roman"/>
          <w:sz w:val="24"/>
          <w:szCs w:val="24"/>
        </w:rPr>
        <w:t>Предусматривается открытая система отвода дождевых вод.</w:t>
      </w:r>
    </w:p>
    <w:p w:rsidR="00716649" w:rsidRPr="00424659" w:rsidRDefault="00716649" w:rsidP="00716649">
      <w:pPr>
        <w:pStyle w:val="af4"/>
        <w:spacing w:line="360" w:lineRule="auto"/>
        <w:rPr>
          <w:rFonts w:ascii="Times New Roman" w:hAnsi="Times New Roman"/>
          <w:sz w:val="24"/>
          <w:szCs w:val="24"/>
        </w:rPr>
      </w:pPr>
      <w:r w:rsidRPr="00424659">
        <w:rPr>
          <w:rFonts w:ascii="Times New Roman" w:hAnsi="Times New Roman"/>
          <w:sz w:val="24"/>
          <w:szCs w:val="24"/>
        </w:rPr>
        <w:t>При этом бессточные котлованы засыпаются до отметок, обеспечивающих водоотвод.</w:t>
      </w:r>
    </w:p>
    <w:p w:rsidR="00716649" w:rsidRPr="00424659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424659">
        <w:rPr>
          <w:rFonts w:ascii="Times New Roman" w:hAnsi="Times New Roman"/>
          <w:sz w:val="24"/>
          <w:szCs w:val="24"/>
        </w:rPr>
        <w:t>Отвод поверхностных стоков осуществляется по канавам вдоль дорог.</w:t>
      </w:r>
    </w:p>
    <w:p w:rsidR="00716649" w:rsidRPr="00424659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424659">
        <w:rPr>
          <w:rFonts w:ascii="Times New Roman" w:hAnsi="Times New Roman"/>
          <w:sz w:val="24"/>
          <w:szCs w:val="24"/>
        </w:rPr>
        <w:t>Грунтовые воды стоят близко к поверхности земли.</w:t>
      </w:r>
    </w:p>
    <w:p w:rsidR="00716649" w:rsidRPr="00424659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424659">
        <w:rPr>
          <w:rFonts w:ascii="Times New Roman" w:hAnsi="Times New Roman"/>
          <w:sz w:val="24"/>
          <w:szCs w:val="24"/>
        </w:rPr>
        <w:t>На территории будущей застройки будут выполнены мелиоративные работы с устройством дренажа неглубокого заложения от поверхности земли, в виде водоотводящих к</w:t>
      </w:r>
      <w:r w:rsidRPr="00424659">
        <w:rPr>
          <w:rFonts w:ascii="Times New Roman" w:hAnsi="Times New Roman"/>
          <w:sz w:val="24"/>
          <w:szCs w:val="24"/>
        </w:rPr>
        <w:t>а</w:t>
      </w:r>
      <w:r w:rsidRPr="00424659">
        <w:rPr>
          <w:rFonts w:ascii="Times New Roman" w:hAnsi="Times New Roman"/>
          <w:sz w:val="24"/>
          <w:szCs w:val="24"/>
        </w:rPr>
        <w:t>нав.</w:t>
      </w:r>
    </w:p>
    <w:p w:rsidR="00716649" w:rsidRPr="00424659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424659">
        <w:rPr>
          <w:rFonts w:ascii="Times New Roman" w:hAnsi="Times New Roman"/>
          <w:sz w:val="24"/>
          <w:szCs w:val="24"/>
        </w:rPr>
        <w:t xml:space="preserve">Для перепуска канав под проезжей </w:t>
      </w:r>
      <w:r>
        <w:rPr>
          <w:rFonts w:ascii="Times New Roman" w:hAnsi="Times New Roman"/>
          <w:sz w:val="24"/>
          <w:szCs w:val="24"/>
        </w:rPr>
        <w:t>частью предусмотрены дорожные железобетонные</w:t>
      </w:r>
      <w:r w:rsidRPr="00424659">
        <w:rPr>
          <w:rFonts w:ascii="Times New Roman" w:hAnsi="Times New Roman"/>
          <w:sz w:val="24"/>
          <w:szCs w:val="24"/>
        </w:rPr>
        <w:t xml:space="preserve"> трубы Ø 0.5м.</w:t>
      </w:r>
    </w:p>
    <w:p w:rsidR="00716649" w:rsidRPr="00424659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424659">
        <w:rPr>
          <w:rFonts w:ascii="Times New Roman" w:hAnsi="Times New Roman"/>
          <w:sz w:val="24"/>
          <w:szCs w:val="24"/>
        </w:rPr>
        <w:t>Высотное положение дорожной сети решено с учетом существующего рельефа мес</w:t>
      </w:r>
      <w:r w:rsidRPr="00424659">
        <w:rPr>
          <w:rFonts w:ascii="Times New Roman" w:hAnsi="Times New Roman"/>
          <w:sz w:val="24"/>
          <w:szCs w:val="24"/>
        </w:rPr>
        <w:t>т</w:t>
      </w:r>
      <w:r w:rsidRPr="00424659">
        <w:rPr>
          <w:rFonts w:ascii="Times New Roman" w:hAnsi="Times New Roman"/>
          <w:sz w:val="24"/>
          <w:szCs w:val="24"/>
        </w:rPr>
        <w:t>ности и ма</w:t>
      </w:r>
      <w:r w:rsidRPr="00424659">
        <w:rPr>
          <w:rFonts w:ascii="Times New Roman" w:hAnsi="Times New Roman"/>
          <w:sz w:val="24"/>
          <w:szCs w:val="24"/>
        </w:rPr>
        <w:t>к</w:t>
      </w:r>
      <w:r w:rsidRPr="00424659">
        <w:rPr>
          <w:rFonts w:ascii="Times New Roman" w:hAnsi="Times New Roman"/>
          <w:sz w:val="24"/>
          <w:szCs w:val="24"/>
        </w:rPr>
        <w:t>симальным его сохранением.</w:t>
      </w:r>
    </w:p>
    <w:p w:rsidR="00716649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424659">
        <w:rPr>
          <w:rFonts w:ascii="Times New Roman" w:hAnsi="Times New Roman"/>
          <w:sz w:val="24"/>
          <w:szCs w:val="24"/>
        </w:rPr>
        <w:t>Проектом предусмотрено лишь небольшое повышение дорог над существующей п</w:t>
      </w:r>
      <w:r w:rsidRPr="00424659">
        <w:rPr>
          <w:rFonts w:ascii="Times New Roman" w:hAnsi="Times New Roman"/>
          <w:sz w:val="24"/>
          <w:szCs w:val="24"/>
        </w:rPr>
        <w:t>о</w:t>
      </w:r>
      <w:r w:rsidRPr="00424659">
        <w:rPr>
          <w:rFonts w:ascii="Times New Roman" w:hAnsi="Times New Roman"/>
          <w:sz w:val="24"/>
          <w:szCs w:val="24"/>
        </w:rPr>
        <w:t>верхностью земли.</w:t>
      </w:r>
    </w:p>
    <w:p w:rsidR="00716649" w:rsidRPr="004C709E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4C709E">
        <w:rPr>
          <w:rFonts w:ascii="Times New Roman" w:hAnsi="Times New Roman"/>
          <w:sz w:val="24"/>
          <w:szCs w:val="24"/>
        </w:rPr>
        <w:t>стройств</w:t>
      </w:r>
      <w:r>
        <w:rPr>
          <w:rFonts w:ascii="Times New Roman" w:hAnsi="Times New Roman"/>
          <w:sz w:val="24"/>
          <w:szCs w:val="24"/>
        </w:rPr>
        <w:t>о</w:t>
      </w:r>
      <w:r w:rsidRPr="004C709E">
        <w:rPr>
          <w:rFonts w:ascii="Times New Roman" w:hAnsi="Times New Roman"/>
          <w:sz w:val="24"/>
          <w:szCs w:val="24"/>
        </w:rPr>
        <w:t xml:space="preserve"> земляного полотна дорог и площадок рекомендуется проводить на насы</w:t>
      </w:r>
      <w:r w:rsidRPr="004C709E">
        <w:rPr>
          <w:rFonts w:ascii="Times New Roman" w:hAnsi="Times New Roman"/>
          <w:sz w:val="24"/>
          <w:szCs w:val="24"/>
        </w:rPr>
        <w:t>п</w:t>
      </w:r>
      <w:r w:rsidRPr="004C709E">
        <w:rPr>
          <w:rFonts w:ascii="Times New Roman" w:hAnsi="Times New Roman"/>
          <w:sz w:val="24"/>
          <w:szCs w:val="24"/>
        </w:rPr>
        <w:t>ном о</w:t>
      </w:r>
      <w:r w:rsidRPr="004C709E">
        <w:rPr>
          <w:rFonts w:ascii="Times New Roman" w:hAnsi="Times New Roman"/>
          <w:sz w:val="24"/>
          <w:szCs w:val="24"/>
        </w:rPr>
        <w:t>с</w:t>
      </w:r>
      <w:r w:rsidRPr="004C709E">
        <w:rPr>
          <w:rFonts w:ascii="Times New Roman" w:hAnsi="Times New Roman"/>
          <w:sz w:val="24"/>
          <w:szCs w:val="24"/>
        </w:rPr>
        <w:t xml:space="preserve">новании, с обязательным уплотнением насыпного слоя.  </w:t>
      </w:r>
    </w:p>
    <w:p w:rsidR="00716649" w:rsidRPr="00B30A11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30A11">
        <w:rPr>
          <w:rFonts w:ascii="Times New Roman" w:hAnsi="Times New Roman"/>
          <w:sz w:val="24"/>
          <w:szCs w:val="24"/>
        </w:rPr>
        <w:t>Баланс земляных масс сводится к полному использованию грунта пригодного для з</w:t>
      </w:r>
      <w:r w:rsidRPr="00B30A11">
        <w:rPr>
          <w:rFonts w:ascii="Times New Roman" w:hAnsi="Times New Roman"/>
          <w:sz w:val="24"/>
          <w:szCs w:val="24"/>
        </w:rPr>
        <w:t>а</w:t>
      </w:r>
      <w:r w:rsidRPr="00B30A11">
        <w:rPr>
          <w:rFonts w:ascii="Times New Roman" w:hAnsi="Times New Roman"/>
          <w:sz w:val="24"/>
          <w:szCs w:val="24"/>
        </w:rPr>
        <w:t xml:space="preserve">сыпки пониженных замкнутых мест, а </w:t>
      </w:r>
      <w:proofErr w:type="gramStart"/>
      <w:r w:rsidRPr="00B30A11">
        <w:rPr>
          <w:rFonts w:ascii="Times New Roman" w:hAnsi="Times New Roman"/>
          <w:sz w:val="24"/>
          <w:szCs w:val="24"/>
        </w:rPr>
        <w:t>так же</w:t>
      </w:r>
      <w:proofErr w:type="gramEnd"/>
      <w:r w:rsidRPr="00B30A11">
        <w:rPr>
          <w:rFonts w:ascii="Times New Roman" w:hAnsi="Times New Roman"/>
          <w:sz w:val="24"/>
          <w:szCs w:val="24"/>
        </w:rPr>
        <w:t xml:space="preserve"> для устройства газонов вдоль дорог, для по</w:t>
      </w:r>
      <w:r w:rsidRPr="00B30A11">
        <w:rPr>
          <w:rFonts w:ascii="Times New Roman" w:hAnsi="Times New Roman"/>
          <w:sz w:val="24"/>
          <w:szCs w:val="24"/>
        </w:rPr>
        <w:t>д</w:t>
      </w:r>
      <w:r w:rsidRPr="00B30A11">
        <w:rPr>
          <w:rFonts w:ascii="Times New Roman" w:hAnsi="Times New Roman"/>
          <w:sz w:val="24"/>
          <w:szCs w:val="24"/>
        </w:rPr>
        <w:t>сыпки на пониженных участках местности.</w:t>
      </w:r>
    </w:p>
    <w:p w:rsidR="00716649" w:rsidRPr="00B30A11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30A11">
        <w:rPr>
          <w:rFonts w:ascii="Times New Roman" w:hAnsi="Times New Roman"/>
          <w:sz w:val="24"/>
          <w:szCs w:val="24"/>
        </w:rPr>
        <w:t xml:space="preserve">Проектные уклоны приняты – </w:t>
      </w:r>
      <w:r>
        <w:rPr>
          <w:rFonts w:ascii="Times New Roman" w:hAnsi="Times New Roman"/>
          <w:sz w:val="24"/>
          <w:szCs w:val="24"/>
        </w:rPr>
        <w:t>1</w:t>
      </w:r>
      <w:r w:rsidRPr="00B30A11">
        <w:rPr>
          <w:rFonts w:ascii="Times New Roman" w:hAnsi="Times New Roman"/>
          <w:sz w:val="24"/>
          <w:szCs w:val="24"/>
        </w:rPr>
        <w:t>0%</w:t>
      </w:r>
    </w:p>
    <w:p w:rsidR="00716649" w:rsidRDefault="00716649" w:rsidP="00716649">
      <w:pPr>
        <w:spacing w:line="360" w:lineRule="auto"/>
        <w:jc w:val="both"/>
      </w:pPr>
      <w:r w:rsidRPr="00B30A11">
        <w:t>Отвод поверхностных вод осуществляется по спланированной поверхности в водоо</w:t>
      </w:r>
      <w:r w:rsidRPr="00B30A11">
        <w:t>т</w:t>
      </w:r>
      <w:r w:rsidRPr="00B30A11">
        <w:t>водящие канавы с выпуском их в существующие канавы.</w:t>
      </w:r>
    </w:p>
    <w:p w:rsidR="00716649" w:rsidRDefault="00716649" w:rsidP="00716649">
      <w:pPr>
        <w:spacing w:line="360" w:lineRule="auto"/>
        <w:jc w:val="both"/>
      </w:pPr>
    </w:p>
    <w:p w:rsidR="00716649" w:rsidRPr="0009785D" w:rsidRDefault="00716649" w:rsidP="000F4E49">
      <w:pPr>
        <w:pStyle w:val="af4"/>
        <w:numPr>
          <w:ilvl w:val="0"/>
          <w:numId w:val="37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D2C2B">
        <w:rPr>
          <w:rFonts w:ascii="Times New Roman" w:hAnsi="Times New Roman"/>
          <w:b/>
          <w:sz w:val="24"/>
          <w:szCs w:val="24"/>
        </w:rPr>
        <w:t>Охрана окружающей среды</w:t>
      </w:r>
    </w:p>
    <w:p w:rsidR="00716649" w:rsidRPr="000D71BC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0D71BC">
        <w:rPr>
          <w:rFonts w:ascii="Times New Roman" w:hAnsi="Times New Roman"/>
          <w:sz w:val="24"/>
          <w:szCs w:val="24"/>
        </w:rPr>
        <w:t xml:space="preserve">а) Разработка и выполнение </w:t>
      </w:r>
      <w:proofErr w:type="spellStart"/>
      <w:r w:rsidRPr="000D71BC">
        <w:rPr>
          <w:rFonts w:ascii="Times New Roman" w:hAnsi="Times New Roman"/>
          <w:sz w:val="24"/>
          <w:szCs w:val="24"/>
        </w:rPr>
        <w:t>водоохранных</w:t>
      </w:r>
      <w:proofErr w:type="spellEnd"/>
      <w:r w:rsidRPr="000D71BC">
        <w:rPr>
          <w:rFonts w:ascii="Times New Roman" w:hAnsi="Times New Roman"/>
          <w:sz w:val="24"/>
          <w:szCs w:val="24"/>
        </w:rPr>
        <w:t xml:space="preserve"> мероприятий, обеспечивающих защиту грунтовых вод от загрязнения.</w:t>
      </w:r>
    </w:p>
    <w:p w:rsidR="00716649" w:rsidRPr="000D71BC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D71BC">
        <w:rPr>
          <w:rFonts w:ascii="Times New Roman" w:hAnsi="Times New Roman"/>
          <w:sz w:val="24"/>
          <w:szCs w:val="24"/>
        </w:rPr>
        <w:t>Водоприемником сточных вод – является естественное понижение местности.</w:t>
      </w:r>
    </w:p>
    <w:p w:rsidR="00716649" w:rsidRPr="000D71BC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0D71BC">
        <w:rPr>
          <w:rFonts w:ascii="Times New Roman" w:hAnsi="Times New Roman"/>
          <w:sz w:val="24"/>
          <w:szCs w:val="24"/>
        </w:rPr>
        <w:t>Качество сбросных вод с участка определяется и природными и антропогенными фа</w:t>
      </w:r>
      <w:r w:rsidRPr="000D71BC">
        <w:rPr>
          <w:rFonts w:ascii="Times New Roman" w:hAnsi="Times New Roman"/>
          <w:sz w:val="24"/>
          <w:szCs w:val="24"/>
        </w:rPr>
        <w:t>к</w:t>
      </w:r>
      <w:r w:rsidRPr="000D71BC">
        <w:rPr>
          <w:rFonts w:ascii="Times New Roman" w:hAnsi="Times New Roman"/>
          <w:sz w:val="24"/>
          <w:szCs w:val="24"/>
        </w:rPr>
        <w:t>торами. При этом определяющим является – виды, способы внесения и дозы вносимых удо</w:t>
      </w:r>
      <w:r w:rsidRPr="000D71BC">
        <w:rPr>
          <w:rFonts w:ascii="Times New Roman" w:hAnsi="Times New Roman"/>
          <w:sz w:val="24"/>
          <w:szCs w:val="24"/>
        </w:rPr>
        <w:t>б</w:t>
      </w:r>
      <w:r w:rsidRPr="000D71BC">
        <w:rPr>
          <w:rFonts w:ascii="Times New Roman" w:hAnsi="Times New Roman"/>
          <w:sz w:val="24"/>
          <w:szCs w:val="24"/>
        </w:rPr>
        <w:t xml:space="preserve">рений (минеральных, органических), а </w:t>
      </w:r>
      <w:proofErr w:type="gramStart"/>
      <w:r w:rsidRPr="000D71BC">
        <w:rPr>
          <w:rFonts w:ascii="Times New Roman" w:hAnsi="Times New Roman"/>
          <w:sz w:val="24"/>
          <w:szCs w:val="24"/>
        </w:rPr>
        <w:t>так же</w:t>
      </w:r>
      <w:proofErr w:type="gramEnd"/>
      <w:r w:rsidRPr="000D71BC">
        <w:rPr>
          <w:rFonts w:ascii="Times New Roman" w:hAnsi="Times New Roman"/>
          <w:sz w:val="24"/>
          <w:szCs w:val="24"/>
        </w:rPr>
        <w:t xml:space="preserve"> способы их хранения, утилизации хозяйстве</w:t>
      </w:r>
      <w:r w:rsidRPr="000D71BC">
        <w:rPr>
          <w:rFonts w:ascii="Times New Roman" w:hAnsi="Times New Roman"/>
          <w:sz w:val="24"/>
          <w:szCs w:val="24"/>
        </w:rPr>
        <w:t>н</w:t>
      </w:r>
      <w:r w:rsidRPr="000D71BC">
        <w:rPr>
          <w:rFonts w:ascii="Times New Roman" w:hAnsi="Times New Roman"/>
          <w:sz w:val="24"/>
          <w:szCs w:val="24"/>
        </w:rPr>
        <w:t>но бытовых отходов и т.д.</w:t>
      </w:r>
    </w:p>
    <w:p w:rsidR="00716649" w:rsidRPr="000D71BC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0D71BC">
        <w:rPr>
          <w:rFonts w:ascii="Times New Roman" w:hAnsi="Times New Roman"/>
          <w:sz w:val="24"/>
          <w:szCs w:val="24"/>
        </w:rPr>
        <w:t>Для того чтобы сточные воды не превышали нормативных требований по содерж</w:t>
      </w:r>
      <w:r w:rsidRPr="000D71BC">
        <w:rPr>
          <w:rFonts w:ascii="Times New Roman" w:hAnsi="Times New Roman"/>
          <w:sz w:val="24"/>
          <w:szCs w:val="24"/>
        </w:rPr>
        <w:t>а</w:t>
      </w:r>
      <w:r w:rsidRPr="000D71BC">
        <w:rPr>
          <w:rFonts w:ascii="Times New Roman" w:hAnsi="Times New Roman"/>
          <w:sz w:val="24"/>
          <w:szCs w:val="24"/>
        </w:rPr>
        <w:t xml:space="preserve">нию загрязняющих веществ, необходимо </w:t>
      </w:r>
      <w:proofErr w:type="gramStart"/>
      <w:r w:rsidRPr="000D71BC">
        <w:rPr>
          <w:rFonts w:ascii="Times New Roman" w:hAnsi="Times New Roman"/>
          <w:sz w:val="24"/>
          <w:szCs w:val="24"/>
        </w:rPr>
        <w:t xml:space="preserve">предусмотреть  </w:t>
      </w:r>
      <w:proofErr w:type="spellStart"/>
      <w:r w:rsidRPr="000D71BC">
        <w:rPr>
          <w:rFonts w:ascii="Times New Roman" w:hAnsi="Times New Roman"/>
          <w:sz w:val="24"/>
          <w:szCs w:val="24"/>
        </w:rPr>
        <w:t>водоохранные</w:t>
      </w:r>
      <w:proofErr w:type="spellEnd"/>
      <w:proofErr w:type="gramEnd"/>
      <w:r w:rsidRPr="000D71BC">
        <w:rPr>
          <w:rFonts w:ascii="Times New Roman" w:hAnsi="Times New Roman"/>
          <w:sz w:val="24"/>
          <w:szCs w:val="24"/>
        </w:rPr>
        <w:t xml:space="preserve"> мероприятия, направленные на уменьшение загрязнения сбросных вод и выполнения требований природ</w:t>
      </w:r>
      <w:r w:rsidRPr="000D71BC">
        <w:rPr>
          <w:rFonts w:ascii="Times New Roman" w:hAnsi="Times New Roman"/>
          <w:sz w:val="24"/>
          <w:szCs w:val="24"/>
        </w:rPr>
        <w:t>о</w:t>
      </w:r>
      <w:r w:rsidRPr="000D71BC">
        <w:rPr>
          <w:rFonts w:ascii="Times New Roman" w:hAnsi="Times New Roman"/>
          <w:sz w:val="24"/>
          <w:szCs w:val="24"/>
        </w:rPr>
        <w:t>пользования:</w:t>
      </w:r>
    </w:p>
    <w:p w:rsidR="00716649" w:rsidRPr="000D71BC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0D71BC">
        <w:rPr>
          <w:rFonts w:ascii="Times New Roman" w:hAnsi="Times New Roman"/>
          <w:sz w:val="24"/>
          <w:szCs w:val="24"/>
        </w:rPr>
        <w:t>- Нормативы «Правила охраны поверхностных вод»;</w:t>
      </w:r>
    </w:p>
    <w:p w:rsidR="00716649" w:rsidRPr="000D71BC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0D71B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D71BC">
        <w:rPr>
          <w:rFonts w:ascii="Times New Roman" w:hAnsi="Times New Roman"/>
          <w:sz w:val="24"/>
          <w:szCs w:val="24"/>
        </w:rPr>
        <w:t>Водоохранные</w:t>
      </w:r>
      <w:proofErr w:type="spellEnd"/>
      <w:r w:rsidRPr="000D71BC">
        <w:rPr>
          <w:rFonts w:ascii="Times New Roman" w:hAnsi="Times New Roman"/>
          <w:sz w:val="24"/>
          <w:szCs w:val="24"/>
        </w:rPr>
        <w:t xml:space="preserve"> мероприятия. </w:t>
      </w:r>
    </w:p>
    <w:p w:rsidR="00716649" w:rsidRPr="00526727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0D71BC">
        <w:rPr>
          <w:rFonts w:ascii="Times New Roman" w:hAnsi="Times New Roman"/>
          <w:sz w:val="24"/>
          <w:szCs w:val="24"/>
        </w:rPr>
        <w:t xml:space="preserve">Поверхностный и дренажный сток с территории по сети </w:t>
      </w:r>
      <w:r w:rsidR="00AF6474">
        <w:rPr>
          <w:rFonts w:ascii="Times New Roman" w:hAnsi="Times New Roman"/>
          <w:sz w:val="24"/>
          <w:szCs w:val="24"/>
        </w:rPr>
        <w:t xml:space="preserve">ливневых </w:t>
      </w:r>
      <w:r w:rsidRPr="000D71BC">
        <w:rPr>
          <w:rFonts w:ascii="Times New Roman" w:hAnsi="Times New Roman"/>
          <w:sz w:val="24"/>
          <w:szCs w:val="24"/>
        </w:rPr>
        <w:t>канав сбрасывается по есте</w:t>
      </w:r>
      <w:r w:rsidR="00AF6474">
        <w:rPr>
          <w:rFonts w:ascii="Times New Roman" w:hAnsi="Times New Roman"/>
          <w:sz w:val="24"/>
          <w:szCs w:val="24"/>
        </w:rPr>
        <w:t>ственному склону рельефа. При прохождении стока через дорогу используются жел</w:t>
      </w:r>
      <w:r w:rsidR="00AF6474">
        <w:rPr>
          <w:rFonts w:ascii="Times New Roman" w:hAnsi="Times New Roman"/>
          <w:sz w:val="24"/>
          <w:szCs w:val="24"/>
        </w:rPr>
        <w:t>е</w:t>
      </w:r>
      <w:r w:rsidR="00AF6474">
        <w:rPr>
          <w:rFonts w:ascii="Times New Roman" w:hAnsi="Times New Roman"/>
          <w:sz w:val="24"/>
          <w:szCs w:val="24"/>
        </w:rPr>
        <w:t>зобетонные трубы диаметром 0,5 метров. Ливневые воды с поверхности проезжей части д</w:t>
      </w:r>
      <w:r w:rsidR="00AF6474">
        <w:rPr>
          <w:rFonts w:ascii="Times New Roman" w:hAnsi="Times New Roman"/>
          <w:sz w:val="24"/>
          <w:szCs w:val="24"/>
        </w:rPr>
        <w:t>о</w:t>
      </w:r>
      <w:r w:rsidR="00AF6474">
        <w:rPr>
          <w:rFonts w:ascii="Times New Roman" w:hAnsi="Times New Roman"/>
          <w:sz w:val="24"/>
          <w:szCs w:val="24"/>
        </w:rPr>
        <w:t>рог подвергаются очистке с помощью очистных сооружений и сбрасываются в расположе</w:t>
      </w:r>
      <w:r w:rsidR="00AF6474">
        <w:rPr>
          <w:rFonts w:ascii="Times New Roman" w:hAnsi="Times New Roman"/>
          <w:sz w:val="24"/>
          <w:szCs w:val="24"/>
        </w:rPr>
        <w:t>н</w:t>
      </w:r>
      <w:r w:rsidR="00AF6474">
        <w:rPr>
          <w:rFonts w:ascii="Times New Roman" w:hAnsi="Times New Roman"/>
          <w:sz w:val="24"/>
          <w:szCs w:val="24"/>
        </w:rPr>
        <w:t xml:space="preserve">ные на </w:t>
      </w:r>
      <w:proofErr w:type="gramStart"/>
      <w:r w:rsidR="00AF6474">
        <w:rPr>
          <w:rFonts w:ascii="Times New Roman" w:hAnsi="Times New Roman"/>
          <w:sz w:val="24"/>
          <w:szCs w:val="24"/>
        </w:rPr>
        <w:t>территории  ДНП</w:t>
      </w:r>
      <w:proofErr w:type="gramEnd"/>
      <w:r w:rsidR="00AF6474">
        <w:rPr>
          <w:rFonts w:ascii="Times New Roman" w:hAnsi="Times New Roman"/>
          <w:sz w:val="24"/>
          <w:szCs w:val="24"/>
        </w:rPr>
        <w:t xml:space="preserve"> озе</w:t>
      </w:r>
      <w:r w:rsidR="005A2AFF">
        <w:rPr>
          <w:rFonts w:ascii="Times New Roman" w:hAnsi="Times New Roman"/>
          <w:sz w:val="24"/>
          <w:szCs w:val="24"/>
        </w:rPr>
        <w:t xml:space="preserve">ра. </w:t>
      </w:r>
      <w:r w:rsidR="005A2AFF" w:rsidRPr="00526727">
        <w:rPr>
          <w:rFonts w:ascii="Times New Roman" w:hAnsi="Times New Roman"/>
          <w:sz w:val="24"/>
          <w:szCs w:val="24"/>
        </w:rPr>
        <w:t>Схема сточных вод представлена в приложении 14.</w:t>
      </w:r>
    </w:p>
    <w:p w:rsidR="00716649" w:rsidRPr="000D71BC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0D71BC">
        <w:rPr>
          <w:rFonts w:ascii="Times New Roman" w:hAnsi="Times New Roman"/>
          <w:sz w:val="24"/>
          <w:szCs w:val="24"/>
        </w:rPr>
        <w:t>С целью исключения негативного влияния на возможные водные ресурсы рекоменд</w:t>
      </w:r>
      <w:r w:rsidRPr="000D71BC">
        <w:rPr>
          <w:rFonts w:ascii="Times New Roman" w:hAnsi="Times New Roman"/>
          <w:sz w:val="24"/>
          <w:szCs w:val="24"/>
        </w:rPr>
        <w:t>у</w:t>
      </w:r>
      <w:r w:rsidRPr="000D71BC">
        <w:rPr>
          <w:rFonts w:ascii="Times New Roman" w:hAnsi="Times New Roman"/>
          <w:sz w:val="24"/>
          <w:szCs w:val="24"/>
        </w:rPr>
        <w:t xml:space="preserve">ется предусмотреть следующие </w:t>
      </w:r>
      <w:proofErr w:type="spellStart"/>
      <w:r w:rsidRPr="000D71BC">
        <w:rPr>
          <w:rFonts w:ascii="Times New Roman" w:hAnsi="Times New Roman"/>
          <w:sz w:val="24"/>
          <w:szCs w:val="24"/>
        </w:rPr>
        <w:t>водоохранные</w:t>
      </w:r>
      <w:proofErr w:type="spellEnd"/>
      <w:r w:rsidRPr="000D71BC">
        <w:rPr>
          <w:rFonts w:ascii="Times New Roman" w:hAnsi="Times New Roman"/>
          <w:sz w:val="24"/>
          <w:szCs w:val="24"/>
        </w:rPr>
        <w:t xml:space="preserve"> мероприятия:</w:t>
      </w:r>
    </w:p>
    <w:p w:rsidR="00716649" w:rsidRPr="000D71BC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0D71BC">
        <w:rPr>
          <w:rFonts w:ascii="Times New Roman" w:hAnsi="Times New Roman"/>
          <w:sz w:val="24"/>
          <w:szCs w:val="24"/>
        </w:rPr>
        <w:t>- обустроить канавы (расчистка, укрепление откосов);</w:t>
      </w:r>
    </w:p>
    <w:p w:rsidR="00716649" w:rsidRPr="000D71BC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0D71BC">
        <w:rPr>
          <w:rFonts w:ascii="Times New Roman" w:hAnsi="Times New Roman"/>
          <w:sz w:val="24"/>
          <w:szCs w:val="24"/>
        </w:rPr>
        <w:t>- произвести посадки древесно-кустарниковой растительности вдоль канав.</w:t>
      </w:r>
    </w:p>
    <w:p w:rsidR="00716649" w:rsidRPr="000D71BC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16649" w:rsidRPr="000D71BC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0D71BC">
        <w:rPr>
          <w:rFonts w:ascii="Times New Roman" w:hAnsi="Times New Roman"/>
          <w:sz w:val="24"/>
          <w:szCs w:val="24"/>
        </w:rPr>
        <w:t>Учитывая, что на дачных участках будет производиться интенсивное выращивание овощей, ягод, фруктов, рекомендуется:</w:t>
      </w:r>
    </w:p>
    <w:p w:rsidR="00716649" w:rsidRPr="000D71BC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0D71BC">
        <w:rPr>
          <w:rFonts w:ascii="Times New Roman" w:hAnsi="Times New Roman"/>
          <w:sz w:val="24"/>
          <w:szCs w:val="24"/>
        </w:rPr>
        <w:t>- предельно ограничить применение ядохимикатов;</w:t>
      </w:r>
    </w:p>
    <w:p w:rsidR="00716649" w:rsidRPr="000D71BC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0D71BC">
        <w:rPr>
          <w:rFonts w:ascii="Times New Roman" w:hAnsi="Times New Roman"/>
          <w:sz w:val="24"/>
          <w:szCs w:val="24"/>
        </w:rPr>
        <w:t>- использовать минеральные удобрения под запашку;</w:t>
      </w:r>
    </w:p>
    <w:p w:rsidR="00716649" w:rsidRPr="000D71BC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0D71BC">
        <w:rPr>
          <w:rFonts w:ascii="Times New Roman" w:hAnsi="Times New Roman"/>
          <w:sz w:val="24"/>
          <w:szCs w:val="24"/>
        </w:rPr>
        <w:t>- органические удобрения (навоз, помет) выдерживать для обеззараживания не менее одного года, после этого применять с заделкой в грунт;</w:t>
      </w:r>
    </w:p>
    <w:p w:rsidR="00716649" w:rsidRPr="000D71BC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0D71BC">
        <w:rPr>
          <w:rFonts w:ascii="Times New Roman" w:hAnsi="Times New Roman"/>
          <w:sz w:val="24"/>
          <w:szCs w:val="24"/>
        </w:rPr>
        <w:t>- для обеззараживания осадка выгребных ям требуется его компостирование и через 1-2 года допускается использование его в качестве удобрения;</w:t>
      </w:r>
    </w:p>
    <w:p w:rsidR="00716649" w:rsidRPr="000D71BC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0D71BC">
        <w:rPr>
          <w:rFonts w:ascii="Times New Roman" w:hAnsi="Times New Roman"/>
          <w:sz w:val="24"/>
          <w:szCs w:val="24"/>
        </w:rPr>
        <w:t xml:space="preserve">- устройство специальных водонепроницаемых (бетонированных) емкостей и </w:t>
      </w:r>
      <w:proofErr w:type="gramStart"/>
      <w:r w:rsidRPr="000D71BC">
        <w:rPr>
          <w:rFonts w:ascii="Times New Roman" w:hAnsi="Times New Roman"/>
          <w:sz w:val="24"/>
          <w:szCs w:val="24"/>
        </w:rPr>
        <w:t>площ</w:t>
      </w:r>
      <w:r w:rsidRPr="000D71BC">
        <w:rPr>
          <w:rFonts w:ascii="Times New Roman" w:hAnsi="Times New Roman"/>
          <w:sz w:val="24"/>
          <w:szCs w:val="24"/>
        </w:rPr>
        <w:t>а</w:t>
      </w:r>
      <w:r w:rsidRPr="000D71BC">
        <w:rPr>
          <w:rFonts w:ascii="Times New Roman" w:hAnsi="Times New Roman"/>
          <w:sz w:val="24"/>
          <w:szCs w:val="24"/>
        </w:rPr>
        <w:t>док для компостирования бытовых отходов</w:t>
      </w:r>
      <w:proofErr w:type="gramEnd"/>
      <w:r w:rsidRPr="000D71BC">
        <w:rPr>
          <w:rFonts w:ascii="Times New Roman" w:hAnsi="Times New Roman"/>
          <w:sz w:val="24"/>
          <w:szCs w:val="24"/>
        </w:rPr>
        <w:t xml:space="preserve"> и хранения навоза, помета, торфокомпост;</w:t>
      </w:r>
    </w:p>
    <w:p w:rsidR="00716649" w:rsidRPr="000D71BC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0D71BC">
        <w:rPr>
          <w:rFonts w:ascii="Times New Roman" w:hAnsi="Times New Roman"/>
          <w:sz w:val="24"/>
          <w:szCs w:val="24"/>
        </w:rPr>
        <w:t>- организованное хранение некомпостированных бытовых отходов, с последующей утилизацией на бетонированных площа</w:t>
      </w:r>
      <w:r w:rsidRPr="000D71BC">
        <w:rPr>
          <w:rFonts w:ascii="Times New Roman" w:hAnsi="Times New Roman"/>
          <w:sz w:val="24"/>
          <w:szCs w:val="24"/>
        </w:rPr>
        <w:t>д</w:t>
      </w:r>
      <w:r w:rsidRPr="000D71BC">
        <w:rPr>
          <w:rFonts w:ascii="Times New Roman" w:hAnsi="Times New Roman"/>
          <w:sz w:val="24"/>
          <w:szCs w:val="24"/>
        </w:rPr>
        <w:t>ках;</w:t>
      </w:r>
    </w:p>
    <w:p w:rsidR="00716649" w:rsidRPr="000D71BC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0D71BC">
        <w:rPr>
          <w:rFonts w:ascii="Times New Roman" w:hAnsi="Times New Roman"/>
          <w:sz w:val="24"/>
          <w:szCs w:val="24"/>
        </w:rPr>
        <w:t xml:space="preserve">- организация вывоза строительного и бытового мусора </w:t>
      </w:r>
      <w:proofErr w:type="gramStart"/>
      <w:r w:rsidRPr="000D71BC">
        <w:rPr>
          <w:rFonts w:ascii="Times New Roman" w:hAnsi="Times New Roman"/>
          <w:sz w:val="24"/>
          <w:szCs w:val="24"/>
        </w:rPr>
        <w:t>в места</w:t>
      </w:r>
      <w:proofErr w:type="gramEnd"/>
      <w:r w:rsidRPr="000D71BC">
        <w:rPr>
          <w:rFonts w:ascii="Times New Roman" w:hAnsi="Times New Roman"/>
          <w:sz w:val="24"/>
          <w:szCs w:val="24"/>
        </w:rPr>
        <w:t xml:space="preserve"> согласованные в СЭС;</w:t>
      </w:r>
    </w:p>
    <w:p w:rsidR="00716649" w:rsidRPr="000D71BC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0D71BC">
        <w:rPr>
          <w:rFonts w:ascii="Times New Roman" w:hAnsi="Times New Roman"/>
          <w:sz w:val="24"/>
          <w:szCs w:val="24"/>
        </w:rPr>
        <w:t>- соблюдение агротехнических мероприятий (дробное применение удобрений под з</w:t>
      </w:r>
      <w:r w:rsidRPr="000D71BC">
        <w:rPr>
          <w:rFonts w:ascii="Times New Roman" w:hAnsi="Times New Roman"/>
          <w:sz w:val="24"/>
          <w:szCs w:val="24"/>
        </w:rPr>
        <w:t>а</w:t>
      </w:r>
      <w:r w:rsidRPr="000D71BC">
        <w:rPr>
          <w:rFonts w:ascii="Times New Roman" w:hAnsi="Times New Roman"/>
          <w:sz w:val="24"/>
          <w:szCs w:val="24"/>
        </w:rPr>
        <w:t>пашку на 10-15см., использование торфокомпоста);</w:t>
      </w:r>
    </w:p>
    <w:p w:rsidR="00716649" w:rsidRPr="000D71BC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0D71BC">
        <w:rPr>
          <w:rFonts w:ascii="Times New Roman" w:hAnsi="Times New Roman"/>
          <w:sz w:val="24"/>
          <w:szCs w:val="24"/>
        </w:rPr>
        <w:t>- согласно ВСН 486-86 при движении воды по канавам со скоростью 0,01 м/с заде</w:t>
      </w:r>
      <w:r w:rsidRPr="000D71BC">
        <w:rPr>
          <w:rFonts w:ascii="Times New Roman" w:hAnsi="Times New Roman"/>
          <w:sz w:val="24"/>
          <w:szCs w:val="24"/>
        </w:rPr>
        <w:t>р</w:t>
      </w:r>
      <w:r w:rsidRPr="000D71BC">
        <w:rPr>
          <w:rFonts w:ascii="Times New Roman" w:hAnsi="Times New Roman"/>
          <w:sz w:val="24"/>
          <w:szCs w:val="24"/>
        </w:rPr>
        <w:t xml:space="preserve">живаются частицы взвешенных веществ Ø 0,05 - 0,025 </w:t>
      </w:r>
      <w:proofErr w:type="gramStart"/>
      <w:r w:rsidRPr="000D71BC">
        <w:rPr>
          <w:rFonts w:ascii="Times New Roman" w:hAnsi="Times New Roman"/>
          <w:sz w:val="24"/>
          <w:szCs w:val="24"/>
        </w:rPr>
        <w:t>мм.,</w:t>
      </w:r>
      <w:proofErr w:type="gramEnd"/>
      <w:r w:rsidRPr="000D71BC">
        <w:rPr>
          <w:rFonts w:ascii="Times New Roman" w:hAnsi="Times New Roman"/>
          <w:sz w:val="24"/>
          <w:szCs w:val="24"/>
        </w:rPr>
        <w:t xml:space="preserve"> что составляет примерно 80-85% всех взвесей (идет процесс самоочищения).</w:t>
      </w:r>
    </w:p>
    <w:p w:rsidR="00716649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0D71BC">
        <w:rPr>
          <w:rFonts w:ascii="Times New Roman" w:hAnsi="Times New Roman"/>
          <w:sz w:val="24"/>
          <w:szCs w:val="24"/>
        </w:rPr>
        <w:t>При выполнении всех перечисленных мероприятий – засорения и др. отрицательных воздействий на водоемы со стороны дачной застройки не будет, в связи с удаленностью.</w:t>
      </w:r>
    </w:p>
    <w:p w:rsidR="00716649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716649" w:rsidRPr="00716649" w:rsidRDefault="00716649" w:rsidP="000F4E49">
      <w:pPr>
        <w:pStyle w:val="af4"/>
        <w:numPr>
          <w:ilvl w:val="0"/>
          <w:numId w:val="37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649">
        <w:rPr>
          <w:rFonts w:ascii="Times New Roman" w:hAnsi="Times New Roman"/>
          <w:b/>
          <w:sz w:val="24"/>
          <w:szCs w:val="24"/>
        </w:rPr>
        <w:t>Заключение</w:t>
      </w:r>
    </w:p>
    <w:p w:rsidR="00716649" w:rsidRPr="00424659" w:rsidRDefault="00735CD0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земельных участков</w:t>
      </w:r>
      <w:r w:rsidR="00716649" w:rsidRPr="00424659">
        <w:rPr>
          <w:rFonts w:ascii="Times New Roman" w:hAnsi="Times New Roman"/>
          <w:sz w:val="24"/>
          <w:szCs w:val="24"/>
        </w:rPr>
        <w:t xml:space="preserve"> необходимо вести строго по целевому назнач</w:t>
      </w:r>
      <w:r w:rsidR="00716649" w:rsidRPr="00424659">
        <w:rPr>
          <w:rFonts w:ascii="Times New Roman" w:hAnsi="Times New Roman"/>
          <w:sz w:val="24"/>
          <w:szCs w:val="24"/>
        </w:rPr>
        <w:t>е</w:t>
      </w:r>
      <w:r w:rsidR="00716649" w:rsidRPr="00424659">
        <w:rPr>
          <w:rFonts w:ascii="Times New Roman" w:hAnsi="Times New Roman"/>
          <w:sz w:val="24"/>
          <w:szCs w:val="24"/>
        </w:rPr>
        <w:t>нию.</w:t>
      </w:r>
    </w:p>
    <w:p w:rsidR="00716649" w:rsidRPr="00424659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424659">
        <w:rPr>
          <w:rFonts w:ascii="Times New Roman" w:hAnsi="Times New Roman"/>
          <w:sz w:val="24"/>
          <w:szCs w:val="24"/>
        </w:rPr>
        <w:t>Землепользователь обязан:</w:t>
      </w:r>
    </w:p>
    <w:p w:rsidR="00716649" w:rsidRPr="00424659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424659">
        <w:rPr>
          <w:rFonts w:ascii="Times New Roman" w:hAnsi="Times New Roman"/>
          <w:sz w:val="24"/>
          <w:szCs w:val="24"/>
        </w:rPr>
        <w:t>- не допускать ухудшения экологической обстановки на территории в результате св</w:t>
      </w:r>
      <w:r w:rsidRPr="00424659">
        <w:rPr>
          <w:rFonts w:ascii="Times New Roman" w:hAnsi="Times New Roman"/>
          <w:sz w:val="24"/>
          <w:szCs w:val="24"/>
        </w:rPr>
        <w:t>о</w:t>
      </w:r>
      <w:r w:rsidRPr="00424659">
        <w:rPr>
          <w:rFonts w:ascii="Times New Roman" w:hAnsi="Times New Roman"/>
          <w:sz w:val="24"/>
          <w:szCs w:val="24"/>
        </w:rPr>
        <w:t>ей хозяйственной деятельности;</w:t>
      </w:r>
    </w:p>
    <w:p w:rsidR="00716649" w:rsidRPr="00424659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424659">
        <w:rPr>
          <w:rFonts w:ascii="Times New Roman" w:hAnsi="Times New Roman"/>
          <w:sz w:val="24"/>
          <w:szCs w:val="24"/>
        </w:rPr>
        <w:t>- осуществлять комплекс мероприятий по охране земли;</w:t>
      </w:r>
    </w:p>
    <w:p w:rsidR="00716649" w:rsidRPr="00424659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424659">
        <w:rPr>
          <w:rFonts w:ascii="Times New Roman" w:hAnsi="Times New Roman"/>
          <w:sz w:val="24"/>
          <w:szCs w:val="24"/>
        </w:rPr>
        <w:t>- вести любое строительство на участке, руководствуясь действующими строител</w:t>
      </w:r>
      <w:r w:rsidRPr="00424659">
        <w:rPr>
          <w:rFonts w:ascii="Times New Roman" w:hAnsi="Times New Roman"/>
          <w:sz w:val="24"/>
          <w:szCs w:val="24"/>
        </w:rPr>
        <w:t>ь</w:t>
      </w:r>
      <w:r w:rsidRPr="00424659">
        <w:rPr>
          <w:rFonts w:ascii="Times New Roman" w:hAnsi="Times New Roman"/>
          <w:sz w:val="24"/>
          <w:szCs w:val="24"/>
        </w:rPr>
        <w:t>ными, градостроительными, пожарными, санитарными и природоохранными нормами;</w:t>
      </w:r>
    </w:p>
    <w:p w:rsidR="00716649" w:rsidRPr="00424659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424659">
        <w:rPr>
          <w:rFonts w:ascii="Times New Roman" w:hAnsi="Times New Roman"/>
          <w:sz w:val="24"/>
          <w:szCs w:val="24"/>
        </w:rPr>
        <w:t>- предварительные условия подключения к инженерным сетям и транспортным ко</w:t>
      </w:r>
      <w:r w:rsidRPr="00424659">
        <w:rPr>
          <w:rFonts w:ascii="Times New Roman" w:hAnsi="Times New Roman"/>
          <w:sz w:val="24"/>
          <w:szCs w:val="24"/>
        </w:rPr>
        <w:t>м</w:t>
      </w:r>
      <w:r w:rsidRPr="00424659">
        <w:rPr>
          <w:rFonts w:ascii="Times New Roman" w:hAnsi="Times New Roman"/>
          <w:sz w:val="24"/>
          <w:szCs w:val="24"/>
        </w:rPr>
        <w:t>муникациям проектировать по техническим условиям соответствующих служб района.</w:t>
      </w:r>
    </w:p>
    <w:p w:rsidR="00716649" w:rsidRPr="00424659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424659">
        <w:rPr>
          <w:rFonts w:ascii="Times New Roman" w:hAnsi="Times New Roman"/>
          <w:sz w:val="24"/>
          <w:szCs w:val="24"/>
        </w:rPr>
        <w:t>Землепользователь несет административную и уголовную ответственность за нар</w:t>
      </w:r>
      <w:r w:rsidRPr="00424659">
        <w:rPr>
          <w:rFonts w:ascii="Times New Roman" w:hAnsi="Times New Roman"/>
          <w:sz w:val="24"/>
          <w:szCs w:val="24"/>
        </w:rPr>
        <w:t>у</w:t>
      </w:r>
      <w:r w:rsidRPr="00424659">
        <w:rPr>
          <w:rFonts w:ascii="Times New Roman" w:hAnsi="Times New Roman"/>
          <w:sz w:val="24"/>
          <w:szCs w:val="24"/>
        </w:rPr>
        <w:t>шение земельного законодательства.</w:t>
      </w:r>
    </w:p>
    <w:p w:rsidR="00716649" w:rsidRPr="00DD3891" w:rsidRDefault="00716649" w:rsidP="00716649">
      <w:pPr>
        <w:pStyle w:val="af4"/>
        <w:spacing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716649" w:rsidRPr="00DD3891" w:rsidRDefault="00716649" w:rsidP="00716649">
      <w:pPr>
        <w:pStyle w:val="af4"/>
        <w:spacing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716649" w:rsidRPr="00716649" w:rsidRDefault="00716649" w:rsidP="00716649">
      <w:pPr>
        <w:pStyle w:val="af4"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16649" w:rsidRDefault="00716649" w:rsidP="00DB1FB2">
      <w:pPr>
        <w:spacing w:line="360" w:lineRule="auto"/>
        <w:jc w:val="both"/>
      </w:pPr>
    </w:p>
    <w:p w:rsidR="00062660" w:rsidRPr="00DD3891" w:rsidRDefault="00062660" w:rsidP="005D1E32">
      <w:pPr>
        <w:pStyle w:val="af4"/>
        <w:spacing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424659" w:rsidRPr="00DD3891" w:rsidRDefault="00424659" w:rsidP="005D1E32">
      <w:pPr>
        <w:pStyle w:val="af4"/>
        <w:spacing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A2056F" w:rsidRPr="00716649" w:rsidRDefault="00A2056F" w:rsidP="00006574">
      <w:pPr>
        <w:pStyle w:val="af4"/>
        <w:spacing w:line="360" w:lineRule="auto"/>
        <w:rPr>
          <w:rFonts w:ascii="Times New Roman" w:hAnsi="Times New Roman"/>
          <w:sz w:val="24"/>
          <w:szCs w:val="24"/>
        </w:rPr>
      </w:pPr>
    </w:p>
    <w:p w:rsidR="00A2056F" w:rsidRPr="00DD3891" w:rsidRDefault="00A2056F" w:rsidP="005D1E32">
      <w:pPr>
        <w:pStyle w:val="af4"/>
        <w:spacing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35823" w:rsidRPr="00DD3891" w:rsidRDefault="00335823" w:rsidP="005D1E32">
      <w:pPr>
        <w:pStyle w:val="af4"/>
        <w:spacing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35823" w:rsidRPr="00DD3891" w:rsidRDefault="00335823" w:rsidP="00CD3B3C">
      <w:pPr>
        <w:pStyle w:val="af4"/>
        <w:ind w:firstLine="720"/>
        <w:rPr>
          <w:rFonts w:ascii="Times New Roman" w:hAnsi="Times New Roman"/>
          <w:sz w:val="24"/>
          <w:szCs w:val="24"/>
        </w:rPr>
      </w:pPr>
    </w:p>
    <w:p w:rsidR="00335823" w:rsidRPr="00DD3891" w:rsidRDefault="00335823" w:rsidP="00CD3B3C">
      <w:pPr>
        <w:pStyle w:val="af4"/>
        <w:ind w:firstLine="720"/>
        <w:rPr>
          <w:rFonts w:ascii="Times New Roman" w:hAnsi="Times New Roman"/>
          <w:sz w:val="24"/>
          <w:szCs w:val="24"/>
        </w:rPr>
      </w:pPr>
    </w:p>
    <w:p w:rsidR="00335823" w:rsidRPr="00DD3891" w:rsidRDefault="00335823" w:rsidP="00CD3B3C">
      <w:pPr>
        <w:pStyle w:val="af4"/>
        <w:ind w:firstLine="720"/>
        <w:rPr>
          <w:rFonts w:ascii="Times New Roman" w:hAnsi="Times New Roman"/>
          <w:sz w:val="24"/>
          <w:szCs w:val="24"/>
        </w:rPr>
      </w:pPr>
    </w:p>
    <w:p w:rsidR="00335823" w:rsidRPr="00DD3891" w:rsidRDefault="00335823" w:rsidP="00CD3B3C">
      <w:pPr>
        <w:pStyle w:val="af4"/>
        <w:ind w:firstLine="720"/>
        <w:rPr>
          <w:rFonts w:ascii="Times New Roman" w:hAnsi="Times New Roman"/>
          <w:sz w:val="24"/>
          <w:szCs w:val="24"/>
        </w:rPr>
      </w:pPr>
    </w:p>
    <w:bookmarkEnd w:id="0"/>
    <w:bookmarkEnd w:id="1"/>
    <w:p w:rsidR="00525995" w:rsidRPr="00DD3891" w:rsidRDefault="00525995" w:rsidP="00525995">
      <w:pPr>
        <w:rPr>
          <w:bCs/>
          <w:kern w:val="32"/>
        </w:rPr>
      </w:pPr>
    </w:p>
    <w:p w:rsidR="006A3E92" w:rsidRPr="00DD3891" w:rsidRDefault="006A3E92" w:rsidP="00525995">
      <w:pPr>
        <w:jc w:val="center"/>
        <w:rPr>
          <w:b/>
        </w:rPr>
      </w:pPr>
    </w:p>
    <w:p w:rsidR="006A3E92" w:rsidRPr="00DD3891" w:rsidRDefault="006A3E92" w:rsidP="00525995">
      <w:pPr>
        <w:jc w:val="center"/>
        <w:rPr>
          <w:b/>
        </w:rPr>
      </w:pPr>
    </w:p>
    <w:p w:rsidR="006A3E92" w:rsidRPr="00DD3891" w:rsidRDefault="006A3E92" w:rsidP="00525995">
      <w:pPr>
        <w:jc w:val="center"/>
        <w:rPr>
          <w:b/>
        </w:rPr>
      </w:pPr>
    </w:p>
    <w:p w:rsidR="004C384E" w:rsidRDefault="004C384E" w:rsidP="00DB49CA">
      <w:pPr>
        <w:pStyle w:val="af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49CA" w:rsidRDefault="00DB49CA" w:rsidP="00DB49CA">
      <w:pPr>
        <w:pStyle w:val="af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49CA" w:rsidRDefault="00DB49CA" w:rsidP="00DB49CA">
      <w:pPr>
        <w:pStyle w:val="af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49CA" w:rsidRDefault="00DB49CA" w:rsidP="00DB49CA">
      <w:pPr>
        <w:pStyle w:val="af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49CA" w:rsidRDefault="00DB49CA" w:rsidP="00DB49CA">
      <w:pPr>
        <w:pStyle w:val="af4"/>
        <w:rPr>
          <w:rFonts w:ascii="Times New Roman" w:hAnsi="Times New Roman"/>
          <w:sz w:val="24"/>
          <w:szCs w:val="24"/>
        </w:rPr>
      </w:pPr>
    </w:p>
    <w:p w:rsidR="004C384E" w:rsidRDefault="004C384E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716649" w:rsidRDefault="00716649" w:rsidP="00735CD0">
      <w:pPr>
        <w:pStyle w:val="af4"/>
        <w:rPr>
          <w:rFonts w:ascii="Times New Roman" w:hAnsi="Times New Roman"/>
          <w:sz w:val="24"/>
          <w:szCs w:val="24"/>
        </w:rPr>
      </w:pPr>
    </w:p>
    <w:p w:rsidR="00716649" w:rsidRDefault="00716649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716649" w:rsidRDefault="00716649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716649" w:rsidRDefault="00716649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716649" w:rsidRDefault="00716649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716649" w:rsidRDefault="00716649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32248C" w:rsidRDefault="0032248C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32248C" w:rsidRDefault="0032248C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32248C" w:rsidRDefault="0032248C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32248C" w:rsidRDefault="0032248C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32248C" w:rsidRDefault="0032248C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32248C" w:rsidRDefault="0032248C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32248C" w:rsidRDefault="0032248C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32248C" w:rsidRDefault="0032248C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32248C" w:rsidRDefault="0032248C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32248C" w:rsidRDefault="0032248C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32248C" w:rsidRDefault="0032248C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32248C" w:rsidRDefault="0032248C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32248C" w:rsidRDefault="0032248C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32248C" w:rsidRDefault="0032248C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32248C" w:rsidRDefault="0032248C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32248C" w:rsidRDefault="0032248C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32248C" w:rsidRDefault="0032248C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F6474" w:rsidRDefault="00AF6474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F6474" w:rsidRDefault="00AF6474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F6474" w:rsidRDefault="00AF6474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F6474" w:rsidRDefault="00AF6474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F6474" w:rsidRDefault="00AF6474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F6474" w:rsidRDefault="00AF6474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F6474" w:rsidRDefault="00AF6474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F6474" w:rsidRDefault="00AF6474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F6474" w:rsidRDefault="00AF6474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F6474" w:rsidRDefault="00AF6474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F6474" w:rsidRDefault="00AF6474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F6474" w:rsidRDefault="00AF6474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F6474" w:rsidRDefault="00AF6474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32248C" w:rsidRDefault="0032248C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32248C" w:rsidRDefault="0032248C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716649" w:rsidRDefault="00716649" w:rsidP="004C384E">
      <w:pPr>
        <w:pStyle w:val="af4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6A3E92" w:rsidRPr="0032248C" w:rsidRDefault="004B2FD6" w:rsidP="004C384E">
      <w:pPr>
        <w:pStyle w:val="af4"/>
        <w:ind w:firstLine="720"/>
        <w:jc w:val="center"/>
        <w:rPr>
          <w:rFonts w:ascii="Times New Roman" w:hAnsi="Times New Roman"/>
          <w:sz w:val="32"/>
          <w:szCs w:val="32"/>
        </w:rPr>
      </w:pPr>
      <w:r w:rsidRPr="0032248C">
        <w:rPr>
          <w:rFonts w:ascii="Times New Roman" w:hAnsi="Times New Roman"/>
          <w:b/>
          <w:sz w:val="32"/>
          <w:szCs w:val="32"/>
          <w:lang w:val="en-US"/>
        </w:rPr>
        <w:t>II.</w:t>
      </w:r>
      <w:r w:rsidRPr="0032248C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9D759F" w:rsidRPr="0032248C">
        <w:rPr>
          <w:rFonts w:ascii="Times New Roman" w:hAnsi="Times New Roman"/>
          <w:sz w:val="32"/>
          <w:szCs w:val="32"/>
        </w:rPr>
        <w:t>ПРИЛОЖЕНИ</w:t>
      </w:r>
      <w:r w:rsidR="007603DC" w:rsidRPr="0032248C">
        <w:rPr>
          <w:rFonts w:ascii="Times New Roman" w:hAnsi="Times New Roman"/>
          <w:sz w:val="32"/>
          <w:szCs w:val="32"/>
        </w:rPr>
        <w:t>Я</w:t>
      </w:r>
    </w:p>
    <w:p w:rsidR="009D759F" w:rsidRPr="00DD3891" w:rsidRDefault="007603DC" w:rsidP="009D759F">
      <w:pPr>
        <w:pStyle w:val="af4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A3E92" w:rsidRPr="00DD3891" w:rsidRDefault="006A3E92" w:rsidP="006A3E92">
      <w:pPr>
        <w:pStyle w:val="af4"/>
        <w:ind w:firstLine="720"/>
        <w:rPr>
          <w:rFonts w:ascii="Times New Roman" w:hAnsi="Times New Roman"/>
          <w:sz w:val="24"/>
          <w:szCs w:val="24"/>
        </w:rPr>
      </w:pPr>
    </w:p>
    <w:p w:rsidR="006A3E92" w:rsidRPr="00DD3891" w:rsidRDefault="006A3E92" w:rsidP="006A3E92">
      <w:pPr>
        <w:pStyle w:val="af4"/>
        <w:ind w:firstLine="720"/>
        <w:rPr>
          <w:rFonts w:ascii="Times New Roman" w:hAnsi="Times New Roman"/>
          <w:sz w:val="24"/>
          <w:szCs w:val="24"/>
        </w:rPr>
      </w:pPr>
    </w:p>
    <w:p w:rsidR="0032227C" w:rsidRPr="00DD3891" w:rsidRDefault="0032227C" w:rsidP="006A3E92">
      <w:pPr>
        <w:pStyle w:val="af4"/>
        <w:ind w:firstLine="720"/>
        <w:rPr>
          <w:rFonts w:ascii="Times New Roman" w:hAnsi="Times New Roman"/>
          <w:sz w:val="24"/>
          <w:szCs w:val="24"/>
        </w:rPr>
        <w:sectPr w:rsidR="0032227C" w:rsidRPr="00DD3891" w:rsidSect="0076573A">
          <w:footerReference w:type="default" r:id="rId8"/>
          <w:pgSz w:w="11906" w:h="16838"/>
          <w:pgMar w:top="709" w:right="851" w:bottom="1616" w:left="1418" w:header="680" w:footer="550" w:gutter="0"/>
          <w:pgBorders>
            <w:top w:val="single" w:sz="4" w:space="10" w:color="auto"/>
            <w:left w:val="single" w:sz="4" w:space="14" w:color="auto"/>
            <w:bottom w:val="single" w:sz="4" w:space="0" w:color="auto"/>
            <w:right w:val="single" w:sz="4" w:space="14" w:color="auto"/>
          </w:pgBorders>
          <w:pgNumType w:start="2"/>
          <w:cols w:space="708"/>
          <w:docGrid w:linePitch="360"/>
        </w:sectPr>
      </w:pPr>
    </w:p>
    <w:p w:rsidR="006A3E92" w:rsidRPr="00DD3891" w:rsidRDefault="006A3E92" w:rsidP="006A3E92">
      <w:pPr>
        <w:pStyle w:val="af4"/>
        <w:ind w:firstLine="720"/>
        <w:rPr>
          <w:rFonts w:ascii="Times New Roman" w:hAnsi="Times New Roman"/>
          <w:sz w:val="24"/>
          <w:szCs w:val="24"/>
        </w:rPr>
      </w:pPr>
    </w:p>
    <w:p w:rsidR="006A3E92" w:rsidRPr="00DD3891" w:rsidRDefault="006A3E92" w:rsidP="006A3E92">
      <w:pPr>
        <w:pStyle w:val="af4"/>
        <w:ind w:firstLine="720"/>
        <w:rPr>
          <w:rFonts w:ascii="Times New Roman" w:hAnsi="Times New Roman"/>
          <w:sz w:val="24"/>
          <w:szCs w:val="24"/>
        </w:rPr>
      </w:pPr>
    </w:p>
    <w:p w:rsidR="006A3E92" w:rsidRPr="00DD3891" w:rsidRDefault="006A3E92" w:rsidP="006A3E92">
      <w:pPr>
        <w:pStyle w:val="af4"/>
        <w:ind w:firstLine="720"/>
        <w:rPr>
          <w:rFonts w:ascii="Times New Roman" w:hAnsi="Times New Roman"/>
          <w:sz w:val="24"/>
          <w:szCs w:val="24"/>
        </w:rPr>
      </w:pPr>
    </w:p>
    <w:p w:rsidR="006A3E92" w:rsidRPr="00DD3891" w:rsidRDefault="006A3E92" w:rsidP="006A3E92">
      <w:pPr>
        <w:pStyle w:val="af4"/>
        <w:ind w:firstLine="720"/>
        <w:rPr>
          <w:rFonts w:ascii="Times New Roman" w:hAnsi="Times New Roman"/>
          <w:sz w:val="24"/>
          <w:szCs w:val="24"/>
        </w:rPr>
      </w:pPr>
    </w:p>
    <w:p w:rsidR="006A3E92" w:rsidRPr="00DD3891" w:rsidRDefault="006A3E92" w:rsidP="006A3E92">
      <w:pPr>
        <w:pStyle w:val="af4"/>
        <w:ind w:firstLine="720"/>
        <w:rPr>
          <w:rFonts w:ascii="Times New Roman" w:hAnsi="Times New Roman"/>
          <w:sz w:val="24"/>
          <w:szCs w:val="24"/>
        </w:rPr>
      </w:pPr>
    </w:p>
    <w:p w:rsidR="006A3E92" w:rsidRPr="00DD3891" w:rsidRDefault="006A3E92" w:rsidP="006A3E92">
      <w:pPr>
        <w:pStyle w:val="af4"/>
        <w:ind w:firstLine="720"/>
        <w:rPr>
          <w:rFonts w:ascii="Times New Roman" w:hAnsi="Times New Roman"/>
          <w:sz w:val="24"/>
          <w:szCs w:val="24"/>
        </w:rPr>
      </w:pPr>
    </w:p>
    <w:p w:rsidR="006A3E92" w:rsidRPr="00DD3891" w:rsidRDefault="006A3E92" w:rsidP="006A3E92">
      <w:pPr>
        <w:pStyle w:val="af4"/>
        <w:ind w:firstLine="720"/>
        <w:rPr>
          <w:rFonts w:ascii="Times New Roman" w:hAnsi="Times New Roman"/>
          <w:sz w:val="24"/>
          <w:szCs w:val="24"/>
        </w:rPr>
      </w:pPr>
    </w:p>
    <w:p w:rsidR="006A3E92" w:rsidRPr="00DD3891" w:rsidRDefault="006A3E92" w:rsidP="006A3E92">
      <w:pPr>
        <w:pStyle w:val="af4"/>
        <w:ind w:firstLine="720"/>
        <w:rPr>
          <w:rFonts w:ascii="Times New Roman" w:hAnsi="Times New Roman"/>
          <w:sz w:val="24"/>
          <w:szCs w:val="24"/>
        </w:rPr>
      </w:pPr>
    </w:p>
    <w:p w:rsidR="009B343D" w:rsidRPr="00DD3891" w:rsidRDefault="009B343D" w:rsidP="006A3E92">
      <w:pPr>
        <w:pStyle w:val="af4"/>
        <w:ind w:firstLine="720"/>
        <w:rPr>
          <w:rFonts w:ascii="Times New Roman" w:hAnsi="Times New Roman"/>
          <w:sz w:val="24"/>
          <w:szCs w:val="24"/>
        </w:rPr>
      </w:pPr>
    </w:p>
    <w:p w:rsidR="009B343D" w:rsidRPr="00DD3891" w:rsidRDefault="009B343D" w:rsidP="009B343D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43D" w:rsidRPr="00DD3891" w:rsidRDefault="009B343D" w:rsidP="009B343D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43D" w:rsidRPr="00DD3891" w:rsidRDefault="009B343D" w:rsidP="009B343D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43D" w:rsidRPr="00DD3891" w:rsidRDefault="009B343D" w:rsidP="009B343D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43D" w:rsidRPr="00DD3891" w:rsidRDefault="009B343D" w:rsidP="009B343D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43D" w:rsidRDefault="009B343D" w:rsidP="009B343D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617" w:rsidRDefault="00AD6617" w:rsidP="00AD6617"/>
    <w:p w:rsidR="00AD6617" w:rsidRDefault="00AD6617" w:rsidP="00AD6617"/>
    <w:p w:rsidR="00AD6617" w:rsidRDefault="00AD6617" w:rsidP="00AD6617"/>
    <w:p w:rsidR="00AD6617" w:rsidRDefault="00AD6617" w:rsidP="00AD6617"/>
    <w:p w:rsidR="00AD6617" w:rsidRDefault="00AD6617" w:rsidP="00AD6617"/>
    <w:p w:rsidR="00AD6617" w:rsidRDefault="00AD6617" w:rsidP="00AD6617"/>
    <w:p w:rsidR="00AD6617" w:rsidRDefault="00AD6617" w:rsidP="00AD6617"/>
    <w:p w:rsidR="00AD6617" w:rsidRDefault="00AD6617" w:rsidP="00AD6617"/>
    <w:p w:rsidR="00AD6617" w:rsidRDefault="00AD6617" w:rsidP="00AD6617"/>
    <w:p w:rsidR="00AD6617" w:rsidRDefault="00AD6617" w:rsidP="00AD6617"/>
    <w:p w:rsidR="00AD6617" w:rsidRDefault="00AD6617" w:rsidP="00AD6617"/>
    <w:p w:rsidR="00AD6617" w:rsidRDefault="00AD6617" w:rsidP="00AD6617"/>
    <w:p w:rsidR="00AD6617" w:rsidRDefault="00AD6617" w:rsidP="00AD6617"/>
    <w:p w:rsidR="00AD6617" w:rsidRDefault="00AD6617" w:rsidP="00AD6617"/>
    <w:p w:rsidR="00AD6617" w:rsidRDefault="00AD6617" w:rsidP="00AD6617"/>
    <w:p w:rsidR="00AD6617" w:rsidRDefault="00AD6617" w:rsidP="00AD6617"/>
    <w:p w:rsidR="00AD6617" w:rsidRDefault="00AD6617" w:rsidP="00AD6617"/>
    <w:p w:rsidR="00AD6617" w:rsidRDefault="00AD6617" w:rsidP="00AD6617"/>
    <w:p w:rsidR="00AD6617" w:rsidRDefault="00AD6617" w:rsidP="00AD6617"/>
    <w:p w:rsidR="00AD6617" w:rsidRDefault="00AD6617" w:rsidP="00AD6617"/>
    <w:p w:rsidR="00AD6617" w:rsidRDefault="00AD6617" w:rsidP="00AD6617"/>
    <w:p w:rsidR="00AD6617" w:rsidRDefault="00AD6617" w:rsidP="00AD6617"/>
    <w:p w:rsidR="00AD6617" w:rsidRPr="00AD6617" w:rsidRDefault="00AD6617" w:rsidP="00AD6617"/>
    <w:p w:rsidR="009B343D" w:rsidRPr="00DD3891" w:rsidRDefault="009B343D" w:rsidP="009B343D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0DD" w:rsidRPr="008820DD" w:rsidRDefault="008820DD" w:rsidP="008820DD"/>
    <w:p w:rsidR="008820DD" w:rsidRPr="008820DD" w:rsidRDefault="008820DD" w:rsidP="008820DD"/>
    <w:p w:rsidR="008820DD" w:rsidRPr="008820DD" w:rsidRDefault="008820DD" w:rsidP="008820DD"/>
    <w:p w:rsidR="008820DD" w:rsidRDefault="008820DD" w:rsidP="008820DD"/>
    <w:p w:rsidR="004C384E" w:rsidRDefault="008820DD" w:rsidP="008820DD">
      <w:pPr>
        <w:tabs>
          <w:tab w:val="left" w:pos="3606"/>
        </w:tabs>
      </w:pPr>
      <w:r>
        <w:tab/>
      </w:r>
    </w:p>
    <w:p w:rsidR="008820DD" w:rsidRPr="0031243F" w:rsidRDefault="008820DD" w:rsidP="004C384E">
      <w:pPr>
        <w:tabs>
          <w:tab w:val="left" w:pos="3606"/>
        </w:tabs>
        <w:jc w:val="center"/>
        <w:rPr>
          <w:b/>
          <w:sz w:val="32"/>
          <w:szCs w:val="32"/>
        </w:rPr>
      </w:pPr>
      <w:r w:rsidRPr="0031243F">
        <w:rPr>
          <w:b/>
          <w:sz w:val="32"/>
          <w:szCs w:val="32"/>
        </w:rPr>
        <w:t>ГРАФИЧЕСКАЯ ЧАСТЬ</w:t>
      </w:r>
    </w:p>
    <w:p w:rsidR="008820DD" w:rsidRDefault="008820DD" w:rsidP="008820DD">
      <w:pPr>
        <w:tabs>
          <w:tab w:val="left" w:pos="3606"/>
        </w:tabs>
        <w:rPr>
          <w:lang w:val="en-US"/>
        </w:rPr>
      </w:pPr>
    </w:p>
    <w:p w:rsidR="009215E9" w:rsidRDefault="009215E9" w:rsidP="008820DD">
      <w:pPr>
        <w:tabs>
          <w:tab w:val="left" w:pos="3606"/>
        </w:tabs>
        <w:rPr>
          <w:lang w:val="en-US"/>
        </w:rPr>
      </w:pPr>
    </w:p>
    <w:p w:rsidR="009215E9" w:rsidRDefault="009215E9" w:rsidP="008820DD">
      <w:pPr>
        <w:tabs>
          <w:tab w:val="left" w:pos="3606"/>
        </w:tabs>
        <w:rPr>
          <w:lang w:val="en-US"/>
        </w:rPr>
      </w:pPr>
    </w:p>
    <w:p w:rsidR="009215E9" w:rsidRDefault="009215E9" w:rsidP="008820DD">
      <w:pPr>
        <w:tabs>
          <w:tab w:val="left" w:pos="3606"/>
        </w:tabs>
        <w:rPr>
          <w:lang w:val="en-US"/>
        </w:rPr>
      </w:pPr>
    </w:p>
    <w:p w:rsidR="009215E9" w:rsidRDefault="009215E9" w:rsidP="008820DD">
      <w:pPr>
        <w:tabs>
          <w:tab w:val="left" w:pos="3606"/>
        </w:tabs>
        <w:rPr>
          <w:lang w:val="en-US"/>
        </w:rPr>
      </w:pPr>
    </w:p>
    <w:p w:rsidR="009215E9" w:rsidRDefault="009215E9" w:rsidP="008820DD">
      <w:pPr>
        <w:tabs>
          <w:tab w:val="left" w:pos="3606"/>
        </w:tabs>
        <w:rPr>
          <w:lang w:val="en-US"/>
        </w:rPr>
      </w:pPr>
    </w:p>
    <w:p w:rsidR="009215E9" w:rsidRDefault="009215E9" w:rsidP="008820DD">
      <w:pPr>
        <w:tabs>
          <w:tab w:val="left" w:pos="3606"/>
        </w:tabs>
        <w:rPr>
          <w:lang w:val="en-US"/>
        </w:rPr>
      </w:pPr>
    </w:p>
    <w:p w:rsidR="009215E9" w:rsidRDefault="009215E9" w:rsidP="008820DD">
      <w:pPr>
        <w:tabs>
          <w:tab w:val="left" w:pos="3606"/>
        </w:tabs>
        <w:rPr>
          <w:lang w:val="en-US"/>
        </w:rPr>
      </w:pPr>
    </w:p>
    <w:p w:rsidR="009215E9" w:rsidRDefault="009215E9" w:rsidP="008820DD">
      <w:pPr>
        <w:tabs>
          <w:tab w:val="left" w:pos="3606"/>
        </w:tabs>
        <w:rPr>
          <w:lang w:val="en-US"/>
        </w:rPr>
      </w:pPr>
    </w:p>
    <w:p w:rsidR="009215E9" w:rsidRDefault="009215E9" w:rsidP="008820DD">
      <w:pPr>
        <w:tabs>
          <w:tab w:val="left" w:pos="3606"/>
        </w:tabs>
        <w:rPr>
          <w:lang w:val="en-US"/>
        </w:rPr>
      </w:pPr>
    </w:p>
    <w:p w:rsidR="009215E9" w:rsidRDefault="009215E9" w:rsidP="008820DD">
      <w:pPr>
        <w:tabs>
          <w:tab w:val="left" w:pos="3606"/>
        </w:tabs>
        <w:rPr>
          <w:lang w:val="en-US"/>
        </w:rPr>
      </w:pPr>
    </w:p>
    <w:p w:rsidR="009215E9" w:rsidRDefault="009215E9" w:rsidP="008820DD">
      <w:pPr>
        <w:tabs>
          <w:tab w:val="left" w:pos="3606"/>
        </w:tabs>
        <w:rPr>
          <w:lang w:val="en-US"/>
        </w:rPr>
      </w:pPr>
    </w:p>
    <w:p w:rsidR="009215E9" w:rsidRDefault="009215E9" w:rsidP="008820DD">
      <w:pPr>
        <w:tabs>
          <w:tab w:val="left" w:pos="3606"/>
        </w:tabs>
        <w:rPr>
          <w:lang w:val="en-US"/>
        </w:rPr>
      </w:pPr>
    </w:p>
    <w:p w:rsidR="009215E9" w:rsidRDefault="009215E9" w:rsidP="008820DD">
      <w:pPr>
        <w:tabs>
          <w:tab w:val="left" w:pos="3606"/>
        </w:tabs>
        <w:rPr>
          <w:lang w:val="en-US"/>
        </w:rPr>
      </w:pPr>
    </w:p>
    <w:p w:rsidR="009215E9" w:rsidRDefault="009215E9" w:rsidP="008820DD">
      <w:pPr>
        <w:tabs>
          <w:tab w:val="left" w:pos="3606"/>
        </w:tabs>
        <w:rPr>
          <w:lang w:val="en-US"/>
        </w:rPr>
      </w:pPr>
    </w:p>
    <w:p w:rsidR="00EE2353" w:rsidRPr="009639DD" w:rsidRDefault="00EE2353" w:rsidP="009639DD">
      <w:pPr>
        <w:tabs>
          <w:tab w:val="left" w:pos="3606"/>
        </w:tabs>
      </w:pPr>
    </w:p>
    <w:sectPr w:rsidR="00EE2353" w:rsidRPr="009639DD" w:rsidSect="006A4C41">
      <w:type w:val="continuous"/>
      <w:pgSz w:w="11906" w:h="16838"/>
      <w:pgMar w:top="1259" w:right="851" w:bottom="1616" w:left="1418" w:header="709" w:footer="550" w:gutter="0"/>
      <w:pgBorders>
        <w:top w:val="single" w:sz="4" w:space="10" w:color="auto"/>
        <w:left w:val="single" w:sz="4" w:space="14" w:color="auto"/>
        <w:bottom w:val="single" w:sz="4" w:space="0" w:color="auto"/>
        <w:right w:val="single" w:sz="4" w:space="14" w:color="auto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95A" w:rsidRDefault="00DA295A">
      <w:r>
        <w:separator/>
      </w:r>
    </w:p>
  </w:endnote>
  <w:endnote w:type="continuationSeparator" w:id="0">
    <w:p w:rsidR="00DA295A" w:rsidRDefault="00DA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charset w:val="CC"/>
    <w:family w:val="auto"/>
    <w:pitch w:val="variable"/>
    <w:sig w:usb0="A0000247" w:usb1="100048C8" w:usb2="00000000" w:usb3="00000000" w:csb0="000001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1" w:type="dxa"/>
      <w:tblInd w:w="-1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01"/>
      <w:gridCol w:w="700"/>
      <w:gridCol w:w="701"/>
      <w:gridCol w:w="701"/>
      <w:gridCol w:w="841"/>
      <w:gridCol w:w="843"/>
      <w:gridCol w:w="5019"/>
      <w:gridCol w:w="685"/>
    </w:tblGrid>
    <w:tr w:rsidR="00362533">
      <w:tblPrEx>
        <w:tblCellMar>
          <w:top w:w="0" w:type="dxa"/>
          <w:bottom w:w="0" w:type="dxa"/>
        </w:tblCellMar>
      </w:tblPrEx>
      <w:trPr>
        <w:cantSplit/>
        <w:trHeight w:val="252"/>
      </w:trPr>
      <w:tc>
        <w:tcPr>
          <w:tcW w:w="701" w:type="dxa"/>
        </w:tcPr>
        <w:p w:rsidR="00362533" w:rsidRDefault="00362533">
          <w:pPr>
            <w:spacing w:line="240" w:lineRule="exact"/>
            <w:rPr>
              <w:sz w:val="16"/>
            </w:rPr>
          </w:pPr>
          <w:r>
            <w:rPr>
              <w:sz w:val="16"/>
            </w:rPr>
            <w:t xml:space="preserve"> </w:t>
          </w:r>
        </w:p>
      </w:tc>
      <w:tc>
        <w:tcPr>
          <w:tcW w:w="700" w:type="dxa"/>
        </w:tcPr>
        <w:p w:rsidR="00362533" w:rsidRDefault="00362533">
          <w:pPr>
            <w:spacing w:line="240" w:lineRule="exact"/>
            <w:rPr>
              <w:sz w:val="16"/>
            </w:rPr>
          </w:pPr>
        </w:p>
      </w:tc>
      <w:tc>
        <w:tcPr>
          <w:tcW w:w="701" w:type="dxa"/>
        </w:tcPr>
        <w:p w:rsidR="00362533" w:rsidRDefault="00362533">
          <w:pPr>
            <w:spacing w:line="240" w:lineRule="exact"/>
            <w:rPr>
              <w:sz w:val="16"/>
            </w:rPr>
          </w:pPr>
        </w:p>
      </w:tc>
      <w:tc>
        <w:tcPr>
          <w:tcW w:w="701" w:type="dxa"/>
        </w:tcPr>
        <w:p w:rsidR="00362533" w:rsidRDefault="00362533">
          <w:pPr>
            <w:spacing w:line="240" w:lineRule="exact"/>
            <w:rPr>
              <w:sz w:val="16"/>
            </w:rPr>
          </w:pPr>
        </w:p>
      </w:tc>
      <w:tc>
        <w:tcPr>
          <w:tcW w:w="841" w:type="dxa"/>
        </w:tcPr>
        <w:p w:rsidR="00362533" w:rsidRDefault="00362533">
          <w:pPr>
            <w:spacing w:line="240" w:lineRule="exact"/>
            <w:rPr>
              <w:sz w:val="16"/>
            </w:rPr>
          </w:pPr>
        </w:p>
      </w:tc>
      <w:tc>
        <w:tcPr>
          <w:tcW w:w="843" w:type="dxa"/>
        </w:tcPr>
        <w:p w:rsidR="00362533" w:rsidRDefault="00362533">
          <w:pPr>
            <w:spacing w:line="240" w:lineRule="exact"/>
            <w:rPr>
              <w:sz w:val="16"/>
            </w:rPr>
          </w:pPr>
        </w:p>
      </w:tc>
      <w:tc>
        <w:tcPr>
          <w:tcW w:w="5019" w:type="dxa"/>
          <w:vMerge w:val="restart"/>
          <w:vAlign w:val="center"/>
        </w:tcPr>
        <w:p w:rsidR="00362533" w:rsidRPr="00652E34" w:rsidRDefault="00652E34" w:rsidP="00CC1DAD">
          <w:pPr>
            <w:spacing w:line="240" w:lineRule="exact"/>
            <w:jc w:val="center"/>
          </w:pPr>
          <w:r w:rsidRPr="00652E34">
            <w:t>16-02/2014-3-2-ПОЗ.ПЗ</w:t>
          </w:r>
        </w:p>
      </w:tc>
      <w:tc>
        <w:tcPr>
          <w:tcW w:w="685" w:type="dxa"/>
        </w:tcPr>
        <w:p w:rsidR="00362533" w:rsidRDefault="00362533">
          <w:pPr>
            <w:spacing w:line="240" w:lineRule="exact"/>
            <w:jc w:val="center"/>
            <w:rPr>
              <w:sz w:val="16"/>
            </w:rPr>
          </w:pPr>
          <w:r>
            <w:rPr>
              <w:sz w:val="16"/>
            </w:rPr>
            <w:t>Лист</w:t>
          </w:r>
        </w:p>
      </w:tc>
    </w:tr>
    <w:tr w:rsidR="00362533">
      <w:tblPrEx>
        <w:tblCellMar>
          <w:top w:w="0" w:type="dxa"/>
          <w:bottom w:w="0" w:type="dxa"/>
        </w:tblCellMar>
      </w:tblPrEx>
      <w:trPr>
        <w:cantSplit/>
        <w:trHeight w:val="236"/>
      </w:trPr>
      <w:tc>
        <w:tcPr>
          <w:tcW w:w="701" w:type="dxa"/>
        </w:tcPr>
        <w:p w:rsidR="00362533" w:rsidRDefault="00362533">
          <w:pPr>
            <w:spacing w:line="240" w:lineRule="exact"/>
            <w:ind w:left="-105" w:firstLine="105"/>
            <w:rPr>
              <w:sz w:val="16"/>
            </w:rPr>
          </w:pPr>
        </w:p>
      </w:tc>
      <w:tc>
        <w:tcPr>
          <w:tcW w:w="700" w:type="dxa"/>
        </w:tcPr>
        <w:p w:rsidR="00362533" w:rsidRDefault="00362533">
          <w:pPr>
            <w:spacing w:line="240" w:lineRule="exact"/>
            <w:rPr>
              <w:sz w:val="16"/>
            </w:rPr>
          </w:pPr>
        </w:p>
      </w:tc>
      <w:tc>
        <w:tcPr>
          <w:tcW w:w="701" w:type="dxa"/>
        </w:tcPr>
        <w:p w:rsidR="00362533" w:rsidRDefault="00362533">
          <w:pPr>
            <w:spacing w:line="240" w:lineRule="exact"/>
            <w:rPr>
              <w:sz w:val="16"/>
            </w:rPr>
          </w:pPr>
        </w:p>
      </w:tc>
      <w:tc>
        <w:tcPr>
          <w:tcW w:w="701" w:type="dxa"/>
        </w:tcPr>
        <w:p w:rsidR="00362533" w:rsidRDefault="00362533">
          <w:pPr>
            <w:spacing w:line="240" w:lineRule="exact"/>
            <w:rPr>
              <w:sz w:val="16"/>
            </w:rPr>
          </w:pPr>
        </w:p>
      </w:tc>
      <w:tc>
        <w:tcPr>
          <w:tcW w:w="841" w:type="dxa"/>
        </w:tcPr>
        <w:p w:rsidR="00362533" w:rsidRDefault="00362533">
          <w:pPr>
            <w:spacing w:line="240" w:lineRule="exact"/>
            <w:rPr>
              <w:sz w:val="16"/>
            </w:rPr>
          </w:pPr>
        </w:p>
      </w:tc>
      <w:tc>
        <w:tcPr>
          <w:tcW w:w="843" w:type="dxa"/>
        </w:tcPr>
        <w:p w:rsidR="00362533" w:rsidRDefault="00362533">
          <w:pPr>
            <w:spacing w:line="240" w:lineRule="exact"/>
            <w:rPr>
              <w:sz w:val="16"/>
            </w:rPr>
          </w:pPr>
        </w:p>
      </w:tc>
      <w:tc>
        <w:tcPr>
          <w:tcW w:w="5019" w:type="dxa"/>
          <w:vMerge/>
        </w:tcPr>
        <w:p w:rsidR="00362533" w:rsidRDefault="00362533">
          <w:pPr>
            <w:spacing w:line="240" w:lineRule="exact"/>
            <w:rPr>
              <w:sz w:val="16"/>
            </w:rPr>
          </w:pPr>
        </w:p>
      </w:tc>
      <w:tc>
        <w:tcPr>
          <w:tcW w:w="685" w:type="dxa"/>
          <w:vMerge w:val="restart"/>
          <w:vAlign w:val="center"/>
        </w:tcPr>
        <w:p w:rsidR="00362533" w:rsidRPr="003377C8" w:rsidRDefault="00362533" w:rsidP="009215E9">
          <w:pPr>
            <w:rPr>
              <w:sz w:val="16"/>
            </w:rPr>
          </w:pPr>
        </w:p>
      </w:tc>
    </w:tr>
    <w:tr w:rsidR="00362533">
      <w:tblPrEx>
        <w:tblCellMar>
          <w:top w:w="0" w:type="dxa"/>
          <w:bottom w:w="0" w:type="dxa"/>
        </w:tblCellMar>
      </w:tblPrEx>
      <w:trPr>
        <w:cantSplit/>
        <w:trHeight w:val="263"/>
      </w:trPr>
      <w:tc>
        <w:tcPr>
          <w:tcW w:w="701" w:type="dxa"/>
        </w:tcPr>
        <w:p w:rsidR="00362533" w:rsidRDefault="00362533">
          <w:pPr>
            <w:spacing w:line="240" w:lineRule="exact"/>
            <w:jc w:val="center"/>
            <w:rPr>
              <w:sz w:val="16"/>
            </w:rPr>
          </w:pPr>
          <w:r>
            <w:rPr>
              <w:sz w:val="16"/>
            </w:rPr>
            <w:t>Изм.</w:t>
          </w:r>
        </w:p>
      </w:tc>
      <w:tc>
        <w:tcPr>
          <w:tcW w:w="700" w:type="dxa"/>
        </w:tcPr>
        <w:p w:rsidR="00362533" w:rsidRDefault="00362533">
          <w:pPr>
            <w:spacing w:line="240" w:lineRule="exact"/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Кол.уч</w:t>
          </w:r>
          <w:proofErr w:type="spellEnd"/>
        </w:p>
      </w:tc>
      <w:tc>
        <w:tcPr>
          <w:tcW w:w="701" w:type="dxa"/>
        </w:tcPr>
        <w:p w:rsidR="00362533" w:rsidRDefault="00362533">
          <w:pPr>
            <w:spacing w:line="240" w:lineRule="exact"/>
            <w:jc w:val="center"/>
            <w:rPr>
              <w:sz w:val="16"/>
            </w:rPr>
          </w:pPr>
          <w:r>
            <w:rPr>
              <w:sz w:val="16"/>
            </w:rPr>
            <w:t>Лист</w:t>
          </w:r>
        </w:p>
      </w:tc>
      <w:tc>
        <w:tcPr>
          <w:tcW w:w="701" w:type="dxa"/>
        </w:tcPr>
        <w:p w:rsidR="00362533" w:rsidRDefault="00362533">
          <w:pPr>
            <w:spacing w:line="240" w:lineRule="exact"/>
            <w:jc w:val="center"/>
            <w:rPr>
              <w:sz w:val="16"/>
            </w:rPr>
          </w:pPr>
          <w:r>
            <w:rPr>
              <w:sz w:val="16"/>
            </w:rPr>
            <w:t>№ док.</w:t>
          </w:r>
        </w:p>
      </w:tc>
      <w:tc>
        <w:tcPr>
          <w:tcW w:w="841" w:type="dxa"/>
        </w:tcPr>
        <w:p w:rsidR="00362533" w:rsidRDefault="00362533">
          <w:pPr>
            <w:spacing w:line="240" w:lineRule="exact"/>
            <w:jc w:val="center"/>
            <w:rPr>
              <w:sz w:val="16"/>
            </w:rPr>
          </w:pPr>
          <w:r>
            <w:rPr>
              <w:sz w:val="16"/>
            </w:rPr>
            <w:t>Подп.</w:t>
          </w:r>
        </w:p>
      </w:tc>
      <w:tc>
        <w:tcPr>
          <w:tcW w:w="843" w:type="dxa"/>
        </w:tcPr>
        <w:p w:rsidR="00362533" w:rsidRDefault="00362533">
          <w:pPr>
            <w:spacing w:line="240" w:lineRule="exact"/>
            <w:jc w:val="center"/>
            <w:rPr>
              <w:sz w:val="16"/>
            </w:rPr>
          </w:pPr>
          <w:r>
            <w:rPr>
              <w:sz w:val="16"/>
            </w:rPr>
            <w:t>Дата</w:t>
          </w:r>
        </w:p>
      </w:tc>
      <w:tc>
        <w:tcPr>
          <w:tcW w:w="5019" w:type="dxa"/>
          <w:vMerge/>
        </w:tcPr>
        <w:p w:rsidR="00362533" w:rsidRDefault="00362533">
          <w:pPr>
            <w:spacing w:line="240" w:lineRule="exact"/>
            <w:rPr>
              <w:sz w:val="16"/>
            </w:rPr>
          </w:pPr>
        </w:p>
      </w:tc>
      <w:tc>
        <w:tcPr>
          <w:tcW w:w="685" w:type="dxa"/>
          <w:vMerge/>
        </w:tcPr>
        <w:p w:rsidR="00362533" w:rsidRDefault="00362533">
          <w:pPr>
            <w:spacing w:line="240" w:lineRule="exact"/>
            <w:rPr>
              <w:sz w:val="16"/>
            </w:rPr>
          </w:pPr>
        </w:p>
      </w:tc>
    </w:tr>
  </w:tbl>
  <w:p w:rsidR="00362533" w:rsidRDefault="00502D44">
    <w:pPr>
      <w:pStyle w:val="a4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282575</wp:posOffset>
              </wp:positionH>
              <wp:positionV relativeFrom="paragraph">
                <wp:posOffset>-9556750</wp:posOffset>
              </wp:positionV>
              <wp:extent cx="407670" cy="954786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" cy="954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2533" w:rsidRDefault="00362533">
                          <w:pPr>
                            <w:spacing w:line="160" w:lineRule="exact"/>
                          </w:pPr>
                          <w:r>
                            <w:t xml:space="preserve"> </w:t>
                          </w:r>
                        </w:p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360"/>
                            <w:gridCol w:w="377"/>
                          </w:tblGrid>
                          <w:tr w:rsidR="00362533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cantSplit/>
                              <w:trHeight w:val="7574"/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362533" w:rsidRDefault="00362533">
                                <w:pPr>
                                  <w:spacing w:line="160" w:lineRule="exact"/>
                                </w:pPr>
                              </w:p>
                            </w:tc>
                            <w:tc>
                              <w:tcPr>
                                <w:tcW w:w="37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  <w:textDirection w:val="btLr"/>
                              </w:tcPr>
                              <w:p w:rsidR="00362533" w:rsidRDefault="00362533">
                                <w:pPr>
                                  <w:spacing w:line="160" w:lineRule="exact"/>
                                  <w:ind w:left="113" w:right="113"/>
                                  <w:jc w:val="center"/>
                                </w:pPr>
                              </w:p>
                            </w:tc>
                          </w:tr>
                          <w:tr w:rsidR="00362533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cantSplit/>
                              <w:trHeight w:val="1446"/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:rsidR="00362533" w:rsidRDefault="00362533">
                                <w:pPr>
                                  <w:spacing w:line="160" w:lineRule="exact"/>
                                  <w:ind w:left="113" w:right="113"/>
                                  <w:jc w:val="center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  <w:textDirection w:val="btLr"/>
                              </w:tcPr>
                              <w:p w:rsidR="00362533" w:rsidRDefault="00362533">
                                <w:pPr>
                                  <w:spacing w:line="160" w:lineRule="exact"/>
                                  <w:ind w:left="113" w:right="113"/>
                                  <w:jc w:val="center"/>
                                </w:pPr>
                              </w:p>
                            </w:tc>
                          </w:tr>
                          <w:tr w:rsidR="00362533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cantSplit/>
                              <w:trHeight w:val="1611"/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:rsidR="00362533" w:rsidRDefault="00362533">
                                <w:pPr>
                                  <w:spacing w:line="160" w:lineRule="exact"/>
                                  <w:ind w:left="113" w:right="113"/>
                                  <w:jc w:val="center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7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</w:tcPr>
                              <w:p w:rsidR="00362533" w:rsidRDefault="00362533">
                                <w:pPr>
                                  <w:spacing w:line="160" w:lineRule="exact"/>
                                  <w:ind w:left="113" w:right="113"/>
                                  <w:jc w:val="center"/>
                                </w:pPr>
                              </w:p>
                            </w:tc>
                          </w:tr>
                          <w:tr w:rsidR="00362533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cantSplit/>
                              <w:trHeight w:val="1292"/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tcMar>
                                  <w:left w:w="0" w:type="dxa"/>
                                  <w:right w:w="0" w:type="dxa"/>
                                </w:tcMar>
                                <w:textDirection w:val="btLr"/>
                                <w:vAlign w:val="center"/>
                              </w:tcPr>
                              <w:p w:rsidR="00362533" w:rsidRDefault="00362533">
                                <w:pPr>
                                  <w:spacing w:line="160" w:lineRule="exact"/>
                                  <w:ind w:left="113" w:right="113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Взам</w:t>
                                </w:r>
                                <w:proofErr w:type="spellEnd"/>
                                <w:r>
                                  <w:rPr>
                                    <w:sz w:val="16"/>
                                    <w:szCs w:val="16"/>
                                  </w:rP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377" w:type="dxa"/>
                                <w:tcBorders>
                                  <w:top w:val="nil"/>
                                  <w:right w:val="single" w:sz="4" w:space="0" w:color="auto"/>
                                </w:tcBorders>
                                <w:textDirection w:val="btLr"/>
                              </w:tcPr>
                              <w:p w:rsidR="00362533" w:rsidRDefault="00362533">
                                <w:pPr>
                                  <w:spacing w:line="160" w:lineRule="exact"/>
                                  <w:ind w:left="113" w:right="113"/>
                                  <w:jc w:val="center"/>
                                </w:pPr>
                              </w:p>
                            </w:tc>
                          </w:tr>
                          <w:tr w:rsidR="00362533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cantSplit/>
                              <w:trHeight w:val="1418"/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left w:val="single" w:sz="4" w:space="0" w:color="auto"/>
                                </w:tcBorders>
                                <w:tcMar>
                                  <w:left w:w="0" w:type="dxa"/>
                                  <w:right w:w="0" w:type="dxa"/>
                                </w:tcMar>
                                <w:textDirection w:val="btLr"/>
                                <w:vAlign w:val="center"/>
                              </w:tcPr>
                              <w:p w:rsidR="00362533" w:rsidRDefault="00362533">
                                <w:pPr>
                                  <w:spacing w:line="160" w:lineRule="exact"/>
                                  <w:ind w:left="113" w:right="113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Подл</w:t>
                                </w:r>
                                <w:proofErr w:type="gram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и дата</w:t>
                                </w:r>
                              </w:p>
                            </w:tc>
                            <w:tc>
                              <w:tcPr>
                                <w:tcW w:w="377" w:type="dxa"/>
                                <w:tcBorders>
                                  <w:right w:val="single" w:sz="4" w:space="0" w:color="auto"/>
                                </w:tcBorders>
                                <w:textDirection w:val="btLr"/>
                              </w:tcPr>
                              <w:p w:rsidR="00362533" w:rsidRDefault="00362533">
                                <w:pPr>
                                  <w:spacing w:line="160" w:lineRule="exact"/>
                                  <w:ind w:left="113" w:right="113"/>
                                  <w:jc w:val="center"/>
                                </w:pPr>
                              </w:p>
                            </w:tc>
                          </w:tr>
                          <w:tr w:rsidR="00362533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cantSplit/>
                              <w:trHeight w:val="1543"/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cMar>
                                  <w:left w:w="0" w:type="dxa"/>
                                  <w:right w:w="0" w:type="dxa"/>
                                </w:tcMar>
                                <w:textDirection w:val="btLr"/>
                                <w:vAlign w:val="center"/>
                              </w:tcPr>
                              <w:p w:rsidR="00362533" w:rsidRDefault="00362533">
                                <w:pPr>
                                  <w:spacing w:line="160" w:lineRule="exact"/>
                                  <w:ind w:left="113" w:right="113"/>
                                  <w:jc w:val="center"/>
                                  <w:rPr>
                                    <w:spacing w:val="-6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pacing w:val="-6"/>
                                    <w:sz w:val="16"/>
                                    <w:szCs w:val="16"/>
                                  </w:rP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377" w:type="dxa"/>
                                <w:tcBorders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extDirection w:val="btLr"/>
                              </w:tcPr>
                              <w:p w:rsidR="00362533" w:rsidRDefault="00362533">
                                <w:pPr>
                                  <w:spacing w:line="160" w:lineRule="exact"/>
                                  <w:ind w:left="113" w:right="113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</w:tr>
                        </w:tbl>
                        <w:p w:rsidR="00362533" w:rsidRDefault="00362533">
                          <w:pPr>
                            <w:spacing w:line="160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22.25pt;margin-top:-752.5pt;width:32.1pt;height:751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W+5rQIAAKo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" filled="f" stroked="f">
              <v:textbox inset="0,0,0,0">
                <w:txbxContent>
                  <w:p w:rsidR="00362533" w:rsidRDefault="00362533">
                    <w:pPr>
                      <w:spacing w:line="160" w:lineRule="exact"/>
                    </w:pPr>
                    <w:r>
                      <w:t xml:space="preserve"> </w:t>
                    </w:r>
                  </w:p>
                  <w:tbl>
                    <w:tblPr>
                      <w:tblW w:w="0" w:type="auto"/>
                      <w:jc w:val="center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360"/>
                      <w:gridCol w:w="377"/>
                    </w:tblGrid>
                    <w:tr w:rsidR="00362533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cantSplit/>
                        <w:trHeight w:val="7574"/>
                        <w:jc w:val="center"/>
                      </w:trPr>
                      <w:tc>
                        <w:tcPr>
                          <w:tcW w:w="3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362533" w:rsidRDefault="00362533">
                          <w:pPr>
                            <w:spacing w:line="160" w:lineRule="exact"/>
                          </w:pPr>
                        </w:p>
                      </w:tc>
                      <w:tc>
                        <w:tcPr>
                          <w:tcW w:w="377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  <w:textDirection w:val="btLr"/>
                        </w:tcPr>
                        <w:p w:rsidR="00362533" w:rsidRDefault="00362533">
                          <w:pPr>
                            <w:spacing w:line="160" w:lineRule="exact"/>
                            <w:ind w:left="113" w:right="113"/>
                            <w:jc w:val="center"/>
                          </w:pPr>
                        </w:p>
                      </w:tc>
                    </w:tr>
                    <w:tr w:rsidR="00362533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cantSplit/>
                        <w:trHeight w:val="1446"/>
                        <w:jc w:val="center"/>
                      </w:trPr>
                      <w:tc>
                        <w:tcPr>
                          <w:tcW w:w="3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:rsidR="00362533" w:rsidRDefault="00362533">
                          <w:pPr>
                            <w:spacing w:line="160" w:lineRule="exact"/>
                            <w:ind w:left="113" w:right="113"/>
                            <w:jc w:val="center"/>
                            <w:rPr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377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  <w:textDirection w:val="btLr"/>
                        </w:tcPr>
                        <w:p w:rsidR="00362533" w:rsidRDefault="00362533">
                          <w:pPr>
                            <w:spacing w:line="160" w:lineRule="exact"/>
                            <w:ind w:left="113" w:right="113"/>
                            <w:jc w:val="center"/>
                          </w:pPr>
                        </w:p>
                      </w:tc>
                    </w:tr>
                    <w:tr w:rsidR="00362533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cantSplit/>
                        <w:trHeight w:val="1611"/>
                        <w:jc w:val="center"/>
                      </w:trPr>
                      <w:tc>
                        <w:tcPr>
                          <w:tcW w:w="3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:rsidR="00362533" w:rsidRDefault="00362533">
                          <w:pPr>
                            <w:spacing w:line="160" w:lineRule="exact"/>
                            <w:ind w:left="113" w:right="113"/>
                            <w:jc w:val="center"/>
                            <w:rPr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377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</w:tcPr>
                        <w:p w:rsidR="00362533" w:rsidRDefault="00362533">
                          <w:pPr>
                            <w:spacing w:line="160" w:lineRule="exact"/>
                            <w:ind w:left="113" w:right="113"/>
                            <w:jc w:val="center"/>
                          </w:pPr>
                        </w:p>
                      </w:tc>
                    </w:tr>
                    <w:tr w:rsidR="00362533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cantSplit/>
                        <w:trHeight w:val="1292"/>
                        <w:jc w:val="center"/>
                      </w:trPr>
                      <w:tc>
                        <w:tcPr>
                          <w:tcW w:w="360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tcMar>
                            <w:left w:w="0" w:type="dxa"/>
                            <w:right w:w="0" w:type="dxa"/>
                          </w:tcMar>
                          <w:textDirection w:val="btLr"/>
                          <w:vAlign w:val="center"/>
                        </w:tcPr>
                        <w:p w:rsidR="00362533" w:rsidRDefault="00362533">
                          <w:pPr>
                            <w:spacing w:line="160" w:lineRule="exact"/>
                            <w:ind w:left="113" w:right="113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Взам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. инв. №</w:t>
                          </w:r>
                        </w:p>
                      </w:tc>
                      <w:tc>
                        <w:tcPr>
                          <w:tcW w:w="377" w:type="dxa"/>
                          <w:tcBorders>
                            <w:top w:val="nil"/>
                            <w:right w:val="single" w:sz="4" w:space="0" w:color="auto"/>
                          </w:tcBorders>
                          <w:textDirection w:val="btLr"/>
                        </w:tcPr>
                        <w:p w:rsidR="00362533" w:rsidRDefault="00362533">
                          <w:pPr>
                            <w:spacing w:line="160" w:lineRule="exact"/>
                            <w:ind w:left="113" w:right="113"/>
                            <w:jc w:val="center"/>
                          </w:pPr>
                        </w:p>
                      </w:tc>
                    </w:tr>
                    <w:tr w:rsidR="00362533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cantSplit/>
                        <w:trHeight w:val="1418"/>
                        <w:jc w:val="center"/>
                      </w:trPr>
                      <w:tc>
                        <w:tcPr>
                          <w:tcW w:w="360" w:type="dxa"/>
                          <w:tcBorders>
                            <w:left w:val="single" w:sz="4" w:space="0" w:color="auto"/>
                          </w:tcBorders>
                          <w:tcMar>
                            <w:left w:w="0" w:type="dxa"/>
                            <w:right w:w="0" w:type="dxa"/>
                          </w:tcMar>
                          <w:textDirection w:val="btLr"/>
                          <w:vAlign w:val="center"/>
                        </w:tcPr>
                        <w:p w:rsidR="00362533" w:rsidRDefault="00362533">
                          <w:pPr>
                            <w:spacing w:line="160" w:lineRule="exact"/>
                            <w:ind w:left="113" w:right="113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Подл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 xml:space="preserve"> и дата</w:t>
                          </w:r>
                        </w:p>
                      </w:tc>
                      <w:tc>
                        <w:tcPr>
                          <w:tcW w:w="377" w:type="dxa"/>
                          <w:tcBorders>
                            <w:right w:val="single" w:sz="4" w:space="0" w:color="auto"/>
                          </w:tcBorders>
                          <w:textDirection w:val="btLr"/>
                        </w:tcPr>
                        <w:p w:rsidR="00362533" w:rsidRDefault="00362533">
                          <w:pPr>
                            <w:spacing w:line="160" w:lineRule="exact"/>
                            <w:ind w:left="113" w:right="113"/>
                            <w:jc w:val="center"/>
                          </w:pPr>
                        </w:p>
                      </w:tc>
                    </w:tr>
                    <w:tr w:rsidR="00362533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cantSplit/>
                        <w:trHeight w:val="1543"/>
                        <w:jc w:val="center"/>
                      </w:trPr>
                      <w:tc>
                        <w:tcPr>
                          <w:tcW w:w="360" w:type="dxa"/>
                          <w:tcBorders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tcMar>
                            <w:left w:w="0" w:type="dxa"/>
                            <w:right w:w="0" w:type="dxa"/>
                          </w:tcMar>
                          <w:textDirection w:val="btLr"/>
                          <w:vAlign w:val="center"/>
                        </w:tcPr>
                        <w:p w:rsidR="00362533" w:rsidRDefault="00362533">
                          <w:pPr>
                            <w:spacing w:line="160" w:lineRule="exact"/>
                            <w:ind w:left="113" w:right="113"/>
                            <w:jc w:val="center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Инв. № подл.</w:t>
                          </w:r>
                        </w:p>
                      </w:tc>
                      <w:tc>
                        <w:tcPr>
                          <w:tcW w:w="377" w:type="dxa"/>
                          <w:tcBorders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textDirection w:val="btLr"/>
                        </w:tcPr>
                        <w:p w:rsidR="00362533" w:rsidRDefault="00362533">
                          <w:pPr>
                            <w:spacing w:line="160" w:lineRule="exact"/>
                            <w:ind w:left="113" w:right="113"/>
                            <w:rPr>
                              <w:sz w:val="16"/>
                            </w:rPr>
                          </w:pPr>
                        </w:p>
                      </w:tc>
                    </w:tr>
                  </w:tbl>
                  <w:p w:rsidR="00362533" w:rsidRDefault="00362533">
                    <w:pPr>
                      <w:spacing w:line="160" w:lineRule="exact"/>
                    </w:pP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95A" w:rsidRDefault="00DA295A">
      <w:r>
        <w:separator/>
      </w:r>
    </w:p>
  </w:footnote>
  <w:footnote w:type="continuationSeparator" w:id="0">
    <w:p w:rsidR="00DA295A" w:rsidRDefault="00DA2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700270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4"/>
    <w:multiLevelType w:val="multilevel"/>
    <w:tmpl w:val="7BB8A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1280073"/>
    <w:multiLevelType w:val="hybridMultilevel"/>
    <w:tmpl w:val="94FADF0A"/>
    <w:lvl w:ilvl="0" w:tplc="0D9C8C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2FC3EE8"/>
    <w:multiLevelType w:val="hybridMultilevel"/>
    <w:tmpl w:val="206669CE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C82AB8"/>
    <w:multiLevelType w:val="hybridMultilevel"/>
    <w:tmpl w:val="89E83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34CB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A963EB"/>
    <w:multiLevelType w:val="hybridMultilevel"/>
    <w:tmpl w:val="CEC29E74"/>
    <w:lvl w:ilvl="0" w:tplc="FFFFFFFF">
      <w:start w:val="1"/>
      <w:numFmt w:val="bullet"/>
      <w:lvlText w:val=""/>
      <w:lvlJc w:val="left"/>
      <w:pPr>
        <w:tabs>
          <w:tab w:val="num" w:pos="567"/>
        </w:tabs>
        <w:ind w:left="0" w:firstLine="567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E70EA3"/>
    <w:multiLevelType w:val="hybridMultilevel"/>
    <w:tmpl w:val="60B21FFC"/>
    <w:lvl w:ilvl="0" w:tplc="5C164A7E">
      <w:start w:val="3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4A83318"/>
    <w:multiLevelType w:val="hybridMultilevel"/>
    <w:tmpl w:val="7A0A685A"/>
    <w:lvl w:ilvl="0" w:tplc="66E28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AED2B2E"/>
    <w:multiLevelType w:val="hybridMultilevel"/>
    <w:tmpl w:val="6322AE1A"/>
    <w:lvl w:ilvl="0" w:tplc="6BDE98C6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F7E4E19"/>
    <w:multiLevelType w:val="hybridMultilevel"/>
    <w:tmpl w:val="075CA358"/>
    <w:lvl w:ilvl="0" w:tplc="0B1EF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DE463C"/>
    <w:multiLevelType w:val="hybridMultilevel"/>
    <w:tmpl w:val="52866F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B43730"/>
    <w:multiLevelType w:val="hybridMultilevel"/>
    <w:tmpl w:val="E6584A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D4A22E3"/>
    <w:multiLevelType w:val="hybridMultilevel"/>
    <w:tmpl w:val="CCD48670"/>
    <w:lvl w:ilvl="0" w:tplc="FFFFFFFF">
      <w:start w:val="1"/>
      <w:numFmt w:val="bullet"/>
      <w:lvlText w:val=""/>
      <w:lvlJc w:val="left"/>
      <w:pPr>
        <w:tabs>
          <w:tab w:val="num" w:pos="567"/>
        </w:tabs>
        <w:ind w:left="0" w:firstLine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C02D12"/>
    <w:multiLevelType w:val="hybridMultilevel"/>
    <w:tmpl w:val="B03A52B6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>
    <w:nsid w:val="33C3068B"/>
    <w:multiLevelType w:val="hybridMultilevel"/>
    <w:tmpl w:val="789676DC"/>
    <w:lvl w:ilvl="0" w:tplc="442A6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4072D"/>
    <w:multiLevelType w:val="multilevel"/>
    <w:tmpl w:val="F19A39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7">
    <w:nsid w:val="39372FC1"/>
    <w:multiLevelType w:val="multilevel"/>
    <w:tmpl w:val="5D4ED9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8">
    <w:nsid w:val="3A3A0CCC"/>
    <w:multiLevelType w:val="multilevel"/>
    <w:tmpl w:val="F19A39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9">
    <w:nsid w:val="439E4CA7"/>
    <w:multiLevelType w:val="hybridMultilevel"/>
    <w:tmpl w:val="CDE8D586"/>
    <w:lvl w:ilvl="0" w:tplc="DF58EF24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46684181"/>
    <w:multiLevelType w:val="hybridMultilevel"/>
    <w:tmpl w:val="4D065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92BAF"/>
    <w:multiLevelType w:val="hybridMultilevel"/>
    <w:tmpl w:val="16A4D08C"/>
    <w:lvl w:ilvl="0" w:tplc="E23A847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81A468C"/>
    <w:multiLevelType w:val="hybridMultilevel"/>
    <w:tmpl w:val="7C9E2B38"/>
    <w:lvl w:ilvl="0" w:tplc="FFFFFFFF">
      <w:start w:val="1"/>
      <w:numFmt w:val="bullet"/>
      <w:lvlText w:val=""/>
      <w:lvlJc w:val="left"/>
      <w:pPr>
        <w:tabs>
          <w:tab w:val="num" w:pos="567"/>
        </w:tabs>
        <w:ind w:left="0" w:firstLine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A868A4"/>
    <w:multiLevelType w:val="multilevel"/>
    <w:tmpl w:val="35F8C38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0AD41D4"/>
    <w:multiLevelType w:val="hybridMultilevel"/>
    <w:tmpl w:val="94FADF0A"/>
    <w:lvl w:ilvl="0" w:tplc="0D9C8C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5001FFF"/>
    <w:multiLevelType w:val="hybridMultilevel"/>
    <w:tmpl w:val="61961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090D5B"/>
    <w:multiLevelType w:val="hybridMultilevel"/>
    <w:tmpl w:val="0A526AFC"/>
    <w:lvl w:ilvl="0" w:tplc="B734CB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B52729"/>
    <w:multiLevelType w:val="hybridMultilevel"/>
    <w:tmpl w:val="F2E601A2"/>
    <w:lvl w:ilvl="0" w:tplc="900A5BEC">
      <w:start w:val="4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8">
    <w:nsid w:val="5DC21CE3"/>
    <w:multiLevelType w:val="hybridMultilevel"/>
    <w:tmpl w:val="F2A8A0C8"/>
    <w:lvl w:ilvl="0" w:tplc="9EEA2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7E42A8"/>
    <w:multiLevelType w:val="hybridMultilevel"/>
    <w:tmpl w:val="C388F5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456C38"/>
    <w:multiLevelType w:val="hybridMultilevel"/>
    <w:tmpl w:val="FDA2D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010B67"/>
    <w:multiLevelType w:val="hybridMultilevel"/>
    <w:tmpl w:val="94FADF0A"/>
    <w:lvl w:ilvl="0" w:tplc="0D9C8C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8141F82"/>
    <w:multiLevelType w:val="hybridMultilevel"/>
    <w:tmpl w:val="60B21FFC"/>
    <w:lvl w:ilvl="0" w:tplc="5C164A7E">
      <w:start w:val="3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A451621"/>
    <w:multiLevelType w:val="singleLevel"/>
    <w:tmpl w:val="7B3C3A70"/>
    <w:lvl w:ilvl="0">
      <w:numFmt w:val="bullet"/>
      <w:pStyle w:val="a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4">
    <w:nsid w:val="6DC316B5"/>
    <w:multiLevelType w:val="hybridMultilevel"/>
    <w:tmpl w:val="82AA5910"/>
    <w:lvl w:ilvl="0" w:tplc="FFFFFFFF">
      <w:start w:val="1"/>
      <w:numFmt w:val="bullet"/>
      <w:lvlText w:val=""/>
      <w:lvlJc w:val="left"/>
      <w:pPr>
        <w:tabs>
          <w:tab w:val="num" w:pos="567"/>
        </w:tabs>
        <w:ind w:left="1134" w:hanging="408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8B0BF7"/>
    <w:multiLevelType w:val="hybridMultilevel"/>
    <w:tmpl w:val="8E2216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D9029F"/>
    <w:multiLevelType w:val="hybridMultilevel"/>
    <w:tmpl w:val="ECBC7E46"/>
    <w:lvl w:ilvl="0" w:tplc="B00ADF16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3"/>
  </w:num>
  <w:num w:numId="2">
    <w:abstractNumId w:val="5"/>
  </w:num>
  <w:num w:numId="3">
    <w:abstractNumId w:val="22"/>
  </w:num>
  <w:num w:numId="4">
    <w:abstractNumId w:val="4"/>
  </w:num>
  <w:num w:numId="5">
    <w:abstractNumId w:val="6"/>
  </w:num>
  <w:num w:numId="6">
    <w:abstractNumId w:val="13"/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6"/>
  </w:num>
  <w:num w:numId="11">
    <w:abstractNumId w:val="30"/>
  </w:num>
  <w:num w:numId="12">
    <w:abstractNumId w:val="25"/>
  </w:num>
  <w:num w:numId="13">
    <w:abstractNumId w:val="0"/>
    <w:lvlOverride w:ilvl="0">
      <w:lvl w:ilvl="0">
        <w:numFmt w:val="bullet"/>
        <w:lvlText w:val="-"/>
        <w:legacy w:legacy="1" w:legacySpace="0" w:legacyIndent="1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28"/>
  </w:num>
  <w:num w:numId="16">
    <w:abstractNumId w:val="15"/>
  </w:num>
  <w:num w:numId="17">
    <w:abstractNumId w:val="10"/>
  </w:num>
  <w:num w:numId="18">
    <w:abstractNumId w:val="20"/>
  </w:num>
  <w:num w:numId="19">
    <w:abstractNumId w:val="31"/>
  </w:num>
  <w:num w:numId="20">
    <w:abstractNumId w:val="23"/>
  </w:num>
  <w:num w:numId="21">
    <w:abstractNumId w:val="16"/>
  </w:num>
  <w:num w:numId="22">
    <w:abstractNumId w:val="7"/>
  </w:num>
  <w:num w:numId="23">
    <w:abstractNumId w:val="18"/>
  </w:num>
  <w:num w:numId="24">
    <w:abstractNumId w:val="17"/>
  </w:num>
  <w:num w:numId="25">
    <w:abstractNumId w:val="9"/>
  </w:num>
  <w:num w:numId="26">
    <w:abstractNumId w:val="24"/>
  </w:num>
  <w:num w:numId="27">
    <w:abstractNumId w:val="29"/>
  </w:num>
  <w:num w:numId="28">
    <w:abstractNumId w:val="36"/>
  </w:num>
  <w:num w:numId="29">
    <w:abstractNumId w:val="12"/>
  </w:num>
  <w:num w:numId="30">
    <w:abstractNumId w:val="14"/>
  </w:num>
  <w:num w:numId="31">
    <w:abstractNumId w:val="3"/>
  </w:num>
  <w:num w:numId="32">
    <w:abstractNumId w:val="8"/>
  </w:num>
  <w:num w:numId="33">
    <w:abstractNumId w:val="21"/>
  </w:num>
  <w:num w:numId="34">
    <w:abstractNumId w:val="32"/>
  </w:num>
  <w:num w:numId="35">
    <w:abstractNumId w:val="19"/>
  </w:num>
  <w:num w:numId="36">
    <w:abstractNumId w:val="27"/>
  </w:num>
  <w:num w:numId="37">
    <w:abstractNumId w:val="35"/>
  </w:num>
  <w:num w:numId="38">
    <w:abstractNumId w:val="1"/>
  </w:num>
  <w:num w:numId="3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3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DE"/>
    <w:rsid w:val="00000022"/>
    <w:rsid w:val="00001AF4"/>
    <w:rsid w:val="00006574"/>
    <w:rsid w:val="000110C3"/>
    <w:rsid w:val="00012463"/>
    <w:rsid w:val="000147B8"/>
    <w:rsid w:val="00017752"/>
    <w:rsid w:val="0002057F"/>
    <w:rsid w:val="000214B3"/>
    <w:rsid w:val="00023B7E"/>
    <w:rsid w:val="0002562A"/>
    <w:rsid w:val="000260DF"/>
    <w:rsid w:val="00027421"/>
    <w:rsid w:val="000276DB"/>
    <w:rsid w:val="00027FB5"/>
    <w:rsid w:val="00032FA3"/>
    <w:rsid w:val="00033F34"/>
    <w:rsid w:val="00043138"/>
    <w:rsid w:val="00043C6F"/>
    <w:rsid w:val="000466F5"/>
    <w:rsid w:val="00052B98"/>
    <w:rsid w:val="00052F7B"/>
    <w:rsid w:val="0005363E"/>
    <w:rsid w:val="0005378E"/>
    <w:rsid w:val="000573DC"/>
    <w:rsid w:val="0005766E"/>
    <w:rsid w:val="000606BC"/>
    <w:rsid w:val="00061CBB"/>
    <w:rsid w:val="00062660"/>
    <w:rsid w:val="0006334A"/>
    <w:rsid w:val="00064C58"/>
    <w:rsid w:val="00064DBF"/>
    <w:rsid w:val="00065103"/>
    <w:rsid w:val="00066763"/>
    <w:rsid w:val="000672A0"/>
    <w:rsid w:val="00071DC6"/>
    <w:rsid w:val="00073567"/>
    <w:rsid w:val="00073F70"/>
    <w:rsid w:val="0007453D"/>
    <w:rsid w:val="00074C15"/>
    <w:rsid w:val="00080B59"/>
    <w:rsid w:val="00082F02"/>
    <w:rsid w:val="000845A6"/>
    <w:rsid w:val="000848D7"/>
    <w:rsid w:val="00084DBB"/>
    <w:rsid w:val="000877A0"/>
    <w:rsid w:val="00091873"/>
    <w:rsid w:val="000922F2"/>
    <w:rsid w:val="000928B2"/>
    <w:rsid w:val="00095FFA"/>
    <w:rsid w:val="0009760B"/>
    <w:rsid w:val="0009785D"/>
    <w:rsid w:val="000A1698"/>
    <w:rsid w:val="000A2ADE"/>
    <w:rsid w:val="000A5AAF"/>
    <w:rsid w:val="000A6391"/>
    <w:rsid w:val="000B1550"/>
    <w:rsid w:val="000B243B"/>
    <w:rsid w:val="000B5280"/>
    <w:rsid w:val="000B55B7"/>
    <w:rsid w:val="000B5654"/>
    <w:rsid w:val="000B71B2"/>
    <w:rsid w:val="000C1277"/>
    <w:rsid w:val="000C747C"/>
    <w:rsid w:val="000D0C95"/>
    <w:rsid w:val="000D426D"/>
    <w:rsid w:val="000D55BE"/>
    <w:rsid w:val="000D663B"/>
    <w:rsid w:val="000D68A2"/>
    <w:rsid w:val="000D71BC"/>
    <w:rsid w:val="000D7A12"/>
    <w:rsid w:val="000E0941"/>
    <w:rsid w:val="000E0A3E"/>
    <w:rsid w:val="000E2133"/>
    <w:rsid w:val="000E5082"/>
    <w:rsid w:val="000E6BC5"/>
    <w:rsid w:val="000E6E7D"/>
    <w:rsid w:val="000F00E0"/>
    <w:rsid w:val="000F0F03"/>
    <w:rsid w:val="000F20C8"/>
    <w:rsid w:val="000F2A08"/>
    <w:rsid w:val="000F3984"/>
    <w:rsid w:val="000F4E49"/>
    <w:rsid w:val="000F5827"/>
    <w:rsid w:val="001007E1"/>
    <w:rsid w:val="00102139"/>
    <w:rsid w:val="0010270F"/>
    <w:rsid w:val="001051A0"/>
    <w:rsid w:val="0010646C"/>
    <w:rsid w:val="00111AA1"/>
    <w:rsid w:val="0011348D"/>
    <w:rsid w:val="0011475B"/>
    <w:rsid w:val="00114C7C"/>
    <w:rsid w:val="00114E3D"/>
    <w:rsid w:val="0011625B"/>
    <w:rsid w:val="001179CD"/>
    <w:rsid w:val="00121469"/>
    <w:rsid w:val="001225F5"/>
    <w:rsid w:val="0012471A"/>
    <w:rsid w:val="001247E6"/>
    <w:rsid w:val="00124893"/>
    <w:rsid w:val="00126EE4"/>
    <w:rsid w:val="00127595"/>
    <w:rsid w:val="001278FA"/>
    <w:rsid w:val="001320F3"/>
    <w:rsid w:val="001340FE"/>
    <w:rsid w:val="001348A4"/>
    <w:rsid w:val="00142F13"/>
    <w:rsid w:val="001443F8"/>
    <w:rsid w:val="00144782"/>
    <w:rsid w:val="00150265"/>
    <w:rsid w:val="00152C20"/>
    <w:rsid w:val="001556BE"/>
    <w:rsid w:val="00155B3A"/>
    <w:rsid w:val="001563EF"/>
    <w:rsid w:val="001703F4"/>
    <w:rsid w:val="00172DAD"/>
    <w:rsid w:val="001736E1"/>
    <w:rsid w:val="001749CF"/>
    <w:rsid w:val="001750EB"/>
    <w:rsid w:val="0017524F"/>
    <w:rsid w:val="00180EC8"/>
    <w:rsid w:val="00184800"/>
    <w:rsid w:val="00187F9F"/>
    <w:rsid w:val="0019231B"/>
    <w:rsid w:val="001939B4"/>
    <w:rsid w:val="001A2534"/>
    <w:rsid w:val="001A5427"/>
    <w:rsid w:val="001A616D"/>
    <w:rsid w:val="001A630E"/>
    <w:rsid w:val="001A6669"/>
    <w:rsid w:val="001A7005"/>
    <w:rsid w:val="001A7820"/>
    <w:rsid w:val="001A7F13"/>
    <w:rsid w:val="001B27D9"/>
    <w:rsid w:val="001B2E7C"/>
    <w:rsid w:val="001C08FD"/>
    <w:rsid w:val="001C1F43"/>
    <w:rsid w:val="001C6714"/>
    <w:rsid w:val="001D07DC"/>
    <w:rsid w:val="001D0CE2"/>
    <w:rsid w:val="001D2CCF"/>
    <w:rsid w:val="001D2E32"/>
    <w:rsid w:val="001D34AE"/>
    <w:rsid w:val="001D3D5B"/>
    <w:rsid w:val="001D52EB"/>
    <w:rsid w:val="001E2224"/>
    <w:rsid w:val="001E5D19"/>
    <w:rsid w:val="001E670D"/>
    <w:rsid w:val="001F3E46"/>
    <w:rsid w:val="001F4547"/>
    <w:rsid w:val="00200ED4"/>
    <w:rsid w:val="00203F96"/>
    <w:rsid w:val="002044CD"/>
    <w:rsid w:val="00206A82"/>
    <w:rsid w:val="0020722C"/>
    <w:rsid w:val="00211F97"/>
    <w:rsid w:val="00213456"/>
    <w:rsid w:val="0021380C"/>
    <w:rsid w:val="00214794"/>
    <w:rsid w:val="00216991"/>
    <w:rsid w:val="00217A7A"/>
    <w:rsid w:val="002243AA"/>
    <w:rsid w:val="00224427"/>
    <w:rsid w:val="00224A1B"/>
    <w:rsid w:val="00225C1D"/>
    <w:rsid w:val="00226A2B"/>
    <w:rsid w:val="00226CE2"/>
    <w:rsid w:val="00226EEA"/>
    <w:rsid w:val="002277FD"/>
    <w:rsid w:val="00232C31"/>
    <w:rsid w:val="00232F1C"/>
    <w:rsid w:val="00233BE5"/>
    <w:rsid w:val="0023767B"/>
    <w:rsid w:val="002418F3"/>
    <w:rsid w:val="00243D3A"/>
    <w:rsid w:val="002457BD"/>
    <w:rsid w:val="0025118B"/>
    <w:rsid w:val="002528E6"/>
    <w:rsid w:val="00253246"/>
    <w:rsid w:val="00255B56"/>
    <w:rsid w:val="00255D0A"/>
    <w:rsid w:val="00255EFD"/>
    <w:rsid w:val="002619ED"/>
    <w:rsid w:val="00261C07"/>
    <w:rsid w:val="00261C86"/>
    <w:rsid w:val="002754A4"/>
    <w:rsid w:val="00277EC6"/>
    <w:rsid w:val="00283358"/>
    <w:rsid w:val="00283B40"/>
    <w:rsid w:val="00283CFF"/>
    <w:rsid w:val="00284A92"/>
    <w:rsid w:val="00293401"/>
    <w:rsid w:val="002940C0"/>
    <w:rsid w:val="0029430F"/>
    <w:rsid w:val="002A210D"/>
    <w:rsid w:val="002A322A"/>
    <w:rsid w:val="002A4149"/>
    <w:rsid w:val="002A6389"/>
    <w:rsid w:val="002B03E4"/>
    <w:rsid w:val="002B140C"/>
    <w:rsid w:val="002B4B97"/>
    <w:rsid w:val="002B583F"/>
    <w:rsid w:val="002B7B0E"/>
    <w:rsid w:val="002C0118"/>
    <w:rsid w:val="002C0B6B"/>
    <w:rsid w:val="002C119F"/>
    <w:rsid w:val="002C2064"/>
    <w:rsid w:val="002C271C"/>
    <w:rsid w:val="002C4A73"/>
    <w:rsid w:val="002C72CB"/>
    <w:rsid w:val="002C754A"/>
    <w:rsid w:val="002D0FFB"/>
    <w:rsid w:val="002D13BB"/>
    <w:rsid w:val="002D2C2B"/>
    <w:rsid w:val="002D32FB"/>
    <w:rsid w:val="002D3482"/>
    <w:rsid w:val="002D3664"/>
    <w:rsid w:val="002D4AFE"/>
    <w:rsid w:val="002E1A7E"/>
    <w:rsid w:val="002E704C"/>
    <w:rsid w:val="002E7454"/>
    <w:rsid w:val="002F0C6B"/>
    <w:rsid w:val="002F4571"/>
    <w:rsid w:val="002F62E3"/>
    <w:rsid w:val="003027B0"/>
    <w:rsid w:val="00307747"/>
    <w:rsid w:val="003115F2"/>
    <w:rsid w:val="0031243F"/>
    <w:rsid w:val="00312F78"/>
    <w:rsid w:val="003132BA"/>
    <w:rsid w:val="0031733B"/>
    <w:rsid w:val="0032001E"/>
    <w:rsid w:val="003202D3"/>
    <w:rsid w:val="0032178B"/>
    <w:rsid w:val="00321A6F"/>
    <w:rsid w:val="0032227C"/>
    <w:rsid w:val="0032228C"/>
    <w:rsid w:val="0032248C"/>
    <w:rsid w:val="00324ACD"/>
    <w:rsid w:val="00325485"/>
    <w:rsid w:val="00326613"/>
    <w:rsid w:val="003307F5"/>
    <w:rsid w:val="0033241D"/>
    <w:rsid w:val="003325D7"/>
    <w:rsid w:val="00335823"/>
    <w:rsid w:val="00335DFB"/>
    <w:rsid w:val="003364BE"/>
    <w:rsid w:val="003377C8"/>
    <w:rsid w:val="0033791B"/>
    <w:rsid w:val="00337BCD"/>
    <w:rsid w:val="00341DE2"/>
    <w:rsid w:val="00344F1C"/>
    <w:rsid w:val="00345266"/>
    <w:rsid w:val="0034660E"/>
    <w:rsid w:val="00350092"/>
    <w:rsid w:val="0035013B"/>
    <w:rsid w:val="003519BB"/>
    <w:rsid w:val="00351F86"/>
    <w:rsid w:val="00353B8E"/>
    <w:rsid w:val="003557BB"/>
    <w:rsid w:val="0035696B"/>
    <w:rsid w:val="003576BB"/>
    <w:rsid w:val="00362533"/>
    <w:rsid w:val="00364CB4"/>
    <w:rsid w:val="003657AC"/>
    <w:rsid w:val="0036615F"/>
    <w:rsid w:val="00366C3E"/>
    <w:rsid w:val="00370837"/>
    <w:rsid w:val="003714EE"/>
    <w:rsid w:val="00373140"/>
    <w:rsid w:val="003736E5"/>
    <w:rsid w:val="00377C00"/>
    <w:rsid w:val="003806C8"/>
    <w:rsid w:val="003813C8"/>
    <w:rsid w:val="00384029"/>
    <w:rsid w:val="00385E3F"/>
    <w:rsid w:val="00387D31"/>
    <w:rsid w:val="00391ED1"/>
    <w:rsid w:val="00392F52"/>
    <w:rsid w:val="0039540E"/>
    <w:rsid w:val="00397F83"/>
    <w:rsid w:val="003A0713"/>
    <w:rsid w:val="003A1003"/>
    <w:rsid w:val="003A13EB"/>
    <w:rsid w:val="003A1490"/>
    <w:rsid w:val="003A2A27"/>
    <w:rsid w:val="003A4446"/>
    <w:rsid w:val="003B12D9"/>
    <w:rsid w:val="003B3361"/>
    <w:rsid w:val="003B3651"/>
    <w:rsid w:val="003B526D"/>
    <w:rsid w:val="003B5E4E"/>
    <w:rsid w:val="003B7039"/>
    <w:rsid w:val="003C0438"/>
    <w:rsid w:val="003C04CA"/>
    <w:rsid w:val="003C447D"/>
    <w:rsid w:val="003C7228"/>
    <w:rsid w:val="003C7BC7"/>
    <w:rsid w:val="003D0AF2"/>
    <w:rsid w:val="003D18F3"/>
    <w:rsid w:val="003D43F8"/>
    <w:rsid w:val="003D5A4C"/>
    <w:rsid w:val="003D6D97"/>
    <w:rsid w:val="003D7C83"/>
    <w:rsid w:val="003E12A7"/>
    <w:rsid w:val="003E135B"/>
    <w:rsid w:val="003E21BB"/>
    <w:rsid w:val="003E4DB5"/>
    <w:rsid w:val="003E5684"/>
    <w:rsid w:val="003E62D3"/>
    <w:rsid w:val="003E6921"/>
    <w:rsid w:val="003E696E"/>
    <w:rsid w:val="003F562D"/>
    <w:rsid w:val="003F6C3B"/>
    <w:rsid w:val="00401910"/>
    <w:rsid w:val="0040466C"/>
    <w:rsid w:val="00406AA0"/>
    <w:rsid w:val="004079DE"/>
    <w:rsid w:val="00410821"/>
    <w:rsid w:val="00411E09"/>
    <w:rsid w:val="004122D9"/>
    <w:rsid w:val="004130EE"/>
    <w:rsid w:val="00413660"/>
    <w:rsid w:val="00413D10"/>
    <w:rsid w:val="00414A48"/>
    <w:rsid w:val="00416ABB"/>
    <w:rsid w:val="00424659"/>
    <w:rsid w:val="004270B8"/>
    <w:rsid w:val="00427FCE"/>
    <w:rsid w:val="0043288C"/>
    <w:rsid w:val="004342C1"/>
    <w:rsid w:val="00434C0F"/>
    <w:rsid w:val="00435960"/>
    <w:rsid w:val="00435B13"/>
    <w:rsid w:val="00436534"/>
    <w:rsid w:val="004410E3"/>
    <w:rsid w:val="004411D7"/>
    <w:rsid w:val="00441329"/>
    <w:rsid w:val="004418E9"/>
    <w:rsid w:val="00441B33"/>
    <w:rsid w:val="00442E7C"/>
    <w:rsid w:val="00444B5A"/>
    <w:rsid w:val="00444EE9"/>
    <w:rsid w:val="00445E8E"/>
    <w:rsid w:val="00445F83"/>
    <w:rsid w:val="00447072"/>
    <w:rsid w:val="00451016"/>
    <w:rsid w:val="00453F88"/>
    <w:rsid w:val="004543FA"/>
    <w:rsid w:val="00460CA0"/>
    <w:rsid w:val="004612AE"/>
    <w:rsid w:val="00461AD5"/>
    <w:rsid w:val="00461C70"/>
    <w:rsid w:val="004641F9"/>
    <w:rsid w:val="004643D7"/>
    <w:rsid w:val="00466734"/>
    <w:rsid w:val="00466A39"/>
    <w:rsid w:val="00467228"/>
    <w:rsid w:val="00471998"/>
    <w:rsid w:val="004730D8"/>
    <w:rsid w:val="004736F2"/>
    <w:rsid w:val="00473C58"/>
    <w:rsid w:val="004740FA"/>
    <w:rsid w:val="00476BE6"/>
    <w:rsid w:val="0048277E"/>
    <w:rsid w:val="00483B02"/>
    <w:rsid w:val="0048757D"/>
    <w:rsid w:val="00487C72"/>
    <w:rsid w:val="0049093B"/>
    <w:rsid w:val="00493500"/>
    <w:rsid w:val="004950FC"/>
    <w:rsid w:val="00496657"/>
    <w:rsid w:val="004968C6"/>
    <w:rsid w:val="004A3900"/>
    <w:rsid w:val="004A698B"/>
    <w:rsid w:val="004A7818"/>
    <w:rsid w:val="004A7D37"/>
    <w:rsid w:val="004B2FD6"/>
    <w:rsid w:val="004B3FF7"/>
    <w:rsid w:val="004B4338"/>
    <w:rsid w:val="004B445F"/>
    <w:rsid w:val="004B49A0"/>
    <w:rsid w:val="004B7208"/>
    <w:rsid w:val="004C384E"/>
    <w:rsid w:val="004C4BB7"/>
    <w:rsid w:val="004C4FDE"/>
    <w:rsid w:val="004C60AA"/>
    <w:rsid w:val="004C6D4D"/>
    <w:rsid w:val="004D0815"/>
    <w:rsid w:val="004D331C"/>
    <w:rsid w:val="004D44EF"/>
    <w:rsid w:val="004D4A9F"/>
    <w:rsid w:val="004D5963"/>
    <w:rsid w:val="004D59AF"/>
    <w:rsid w:val="004D5D83"/>
    <w:rsid w:val="004D6583"/>
    <w:rsid w:val="004D6968"/>
    <w:rsid w:val="004D7978"/>
    <w:rsid w:val="004E1708"/>
    <w:rsid w:val="004E1E8A"/>
    <w:rsid w:val="004E20A1"/>
    <w:rsid w:val="004E3224"/>
    <w:rsid w:val="004E5AA3"/>
    <w:rsid w:val="004E7F2D"/>
    <w:rsid w:val="004F1E4F"/>
    <w:rsid w:val="004F3EEB"/>
    <w:rsid w:val="004F6438"/>
    <w:rsid w:val="004F67FB"/>
    <w:rsid w:val="00501EE4"/>
    <w:rsid w:val="00501F88"/>
    <w:rsid w:val="00502D44"/>
    <w:rsid w:val="00502F44"/>
    <w:rsid w:val="00504104"/>
    <w:rsid w:val="0050423A"/>
    <w:rsid w:val="0050664E"/>
    <w:rsid w:val="00507DD5"/>
    <w:rsid w:val="0051322B"/>
    <w:rsid w:val="00513BF7"/>
    <w:rsid w:val="00514BA4"/>
    <w:rsid w:val="0051798C"/>
    <w:rsid w:val="00520D2F"/>
    <w:rsid w:val="00522340"/>
    <w:rsid w:val="00523393"/>
    <w:rsid w:val="00525995"/>
    <w:rsid w:val="00526727"/>
    <w:rsid w:val="005275FB"/>
    <w:rsid w:val="00531553"/>
    <w:rsid w:val="00536D8F"/>
    <w:rsid w:val="00537B37"/>
    <w:rsid w:val="00540328"/>
    <w:rsid w:val="00546B2D"/>
    <w:rsid w:val="00547E82"/>
    <w:rsid w:val="00550321"/>
    <w:rsid w:val="005515A2"/>
    <w:rsid w:val="0055238C"/>
    <w:rsid w:val="00554AA4"/>
    <w:rsid w:val="00556394"/>
    <w:rsid w:val="00560B4A"/>
    <w:rsid w:val="00563122"/>
    <w:rsid w:val="00574F01"/>
    <w:rsid w:val="00577456"/>
    <w:rsid w:val="00581672"/>
    <w:rsid w:val="00582969"/>
    <w:rsid w:val="00582D0F"/>
    <w:rsid w:val="00584252"/>
    <w:rsid w:val="00584537"/>
    <w:rsid w:val="00585463"/>
    <w:rsid w:val="005865F7"/>
    <w:rsid w:val="005909CE"/>
    <w:rsid w:val="00590B7F"/>
    <w:rsid w:val="00591CD8"/>
    <w:rsid w:val="005927BD"/>
    <w:rsid w:val="00592A2B"/>
    <w:rsid w:val="00592AF8"/>
    <w:rsid w:val="00594A50"/>
    <w:rsid w:val="00596A63"/>
    <w:rsid w:val="00597131"/>
    <w:rsid w:val="00597230"/>
    <w:rsid w:val="005A0AB4"/>
    <w:rsid w:val="005A2AFF"/>
    <w:rsid w:val="005A35FC"/>
    <w:rsid w:val="005A45F5"/>
    <w:rsid w:val="005A62C0"/>
    <w:rsid w:val="005B0F5C"/>
    <w:rsid w:val="005B1CFC"/>
    <w:rsid w:val="005B255F"/>
    <w:rsid w:val="005B65E5"/>
    <w:rsid w:val="005B7748"/>
    <w:rsid w:val="005C24B7"/>
    <w:rsid w:val="005C33DC"/>
    <w:rsid w:val="005C4567"/>
    <w:rsid w:val="005C5664"/>
    <w:rsid w:val="005C7C27"/>
    <w:rsid w:val="005D1E32"/>
    <w:rsid w:val="005D5CE5"/>
    <w:rsid w:val="005D6782"/>
    <w:rsid w:val="005D7A9A"/>
    <w:rsid w:val="005E081B"/>
    <w:rsid w:val="005E11C9"/>
    <w:rsid w:val="005E1520"/>
    <w:rsid w:val="005E24A2"/>
    <w:rsid w:val="005E39AA"/>
    <w:rsid w:val="005E48CA"/>
    <w:rsid w:val="005E6C22"/>
    <w:rsid w:val="005E76B6"/>
    <w:rsid w:val="005E7870"/>
    <w:rsid w:val="005F4475"/>
    <w:rsid w:val="00600047"/>
    <w:rsid w:val="006010C4"/>
    <w:rsid w:val="00601F5B"/>
    <w:rsid w:val="006059CA"/>
    <w:rsid w:val="00605CCF"/>
    <w:rsid w:val="0060711F"/>
    <w:rsid w:val="00607281"/>
    <w:rsid w:val="00607948"/>
    <w:rsid w:val="0061124A"/>
    <w:rsid w:val="00622C0B"/>
    <w:rsid w:val="00623739"/>
    <w:rsid w:val="00630DAD"/>
    <w:rsid w:val="00634702"/>
    <w:rsid w:val="006351CC"/>
    <w:rsid w:val="006352FC"/>
    <w:rsid w:val="0063795B"/>
    <w:rsid w:val="0064290E"/>
    <w:rsid w:val="00642F0A"/>
    <w:rsid w:val="00644D83"/>
    <w:rsid w:val="00645F19"/>
    <w:rsid w:val="00646D68"/>
    <w:rsid w:val="00647A25"/>
    <w:rsid w:val="006512A1"/>
    <w:rsid w:val="00652E34"/>
    <w:rsid w:val="00652FB4"/>
    <w:rsid w:val="00653782"/>
    <w:rsid w:val="00653BD4"/>
    <w:rsid w:val="0065492E"/>
    <w:rsid w:val="00656AA5"/>
    <w:rsid w:val="00656AD4"/>
    <w:rsid w:val="006604A6"/>
    <w:rsid w:val="00662762"/>
    <w:rsid w:val="00663413"/>
    <w:rsid w:val="006662DC"/>
    <w:rsid w:val="00666D16"/>
    <w:rsid w:val="00667783"/>
    <w:rsid w:val="00671D4F"/>
    <w:rsid w:val="006745F2"/>
    <w:rsid w:val="006827E9"/>
    <w:rsid w:val="006840A1"/>
    <w:rsid w:val="00685775"/>
    <w:rsid w:val="006877C1"/>
    <w:rsid w:val="00691A18"/>
    <w:rsid w:val="006930A5"/>
    <w:rsid w:val="00693F8B"/>
    <w:rsid w:val="00694B8E"/>
    <w:rsid w:val="00695960"/>
    <w:rsid w:val="0069762D"/>
    <w:rsid w:val="006A1CF2"/>
    <w:rsid w:val="006A3E92"/>
    <w:rsid w:val="006A43C9"/>
    <w:rsid w:val="006A4B0D"/>
    <w:rsid w:val="006A4C41"/>
    <w:rsid w:val="006A59F4"/>
    <w:rsid w:val="006A63CB"/>
    <w:rsid w:val="006A7E18"/>
    <w:rsid w:val="006B0805"/>
    <w:rsid w:val="006B09E0"/>
    <w:rsid w:val="006B12C0"/>
    <w:rsid w:val="006B19BD"/>
    <w:rsid w:val="006B2284"/>
    <w:rsid w:val="006B2633"/>
    <w:rsid w:val="006C0081"/>
    <w:rsid w:val="006C0856"/>
    <w:rsid w:val="006C0F14"/>
    <w:rsid w:val="006C3FA3"/>
    <w:rsid w:val="006C723E"/>
    <w:rsid w:val="006D13E3"/>
    <w:rsid w:val="006D1851"/>
    <w:rsid w:val="006D1B12"/>
    <w:rsid w:val="006D3E99"/>
    <w:rsid w:val="006D49B3"/>
    <w:rsid w:val="006D7221"/>
    <w:rsid w:val="006E22B6"/>
    <w:rsid w:val="006E22EF"/>
    <w:rsid w:val="006E2B81"/>
    <w:rsid w:val="006E3F1C"/>
    <w:rsid w:val="006E4458"/>
    <w:rsid w:val="006E5393"/>
    <w:rsid w:val="006E59CD"/>
    <w:rsid w:val="006F1BD6"/>
    <w:rsid w:val="006F1DE1"/>
    <w:rsid w:val="006F4D9E"/>
    <w:rsid w:val="006F58CC"/>
    <w:rsid w:val="006F6EC7"/>
    <w:rsid w:val="00700820"/>
    <w:rsid w:val="00701D44"/>
    <w:rsid w:val="00702156"/>
    <w:rsid w:val="00702279"/>
    <w:rsid w:val="0070369A"/>
    <w:rsid w:val="00704290"/>
    <w:rsid w:val="007053F3"/>
    <w:rsid w:val="0070676A"/>
    <w:rsid w:val="0071115E"/>
    <w:rsid w:val="00711A77"/>
    <w:rsid w:val="00712997"/>
    <w:rsid w:val="00716649"/>
    <w:rsid w:val="00717A43"/>
    <w:rsid w:val="0072090F"/>
    <w:rsid w:val="00722508"/>
    <w:rsid w:val="00723AD5"/>
    <w:rsid w:val="00724E3E"/>
    <w:rsid w:val="00727362"/>
    <w:rsid w:val="00732782"/>
    <w:rsid w:val="00733C0E"/>
    <w:rsid w:val="00734B15"/>
    <w:rsid w:val="00735CD0"/>
    <w:rsid w:val="007377D3"/>
    <w:rsid w:val="00740075"/>
    <w:rsid w:val="00743AD9"/>
    <w:rsid w:val="007471FB"/>
    <w:rsid w:val="00750378"/>
    <w:rsid w:val="007518E2"/>
    <w:rsid w:val="00752200"/>
    <w:rsid w:val="00752B76"/>
    <w:rsid w:val="00753046"/>
    <w:rsid w:val="00754A77"/>
    <w:rsid w:val="00755657"/>
    <w:rsid w:val="007569BE"/>
    <w:rsid w:val="007603DC"/>
    <w:rsid w:val="0076181D"/>
    <w:rsid w:val="007624AD"/>
    <w:rsid w:val="007627A0"/>
    <w:rsid w:val="00763C0D"/>
    <w:rsid w:val="00764A11"/>
    <w:rsid w:val="00764CBB"/>
    <w:rsid w:val="0076573A"/>
    <w:rsid w:val="0077025D"/>
    <w:rsid w:val="007708A5"/>
    <w:rsid w:val="007727E8"/>
    <w:rsid w:val="00772B61"/>
    <w:rsid w:val="00773B60"/>
    <w:rsid w:val="0077511E"/>
    <w:rsid w:val="00780C27"/>
    <w:rsid w:val="00780ED6"/>
    <w:rsid w:val="00782E47"/>
    <w:rsid w:val="00786B9A"/>
    <w:rsid w:val="007875D4"/>
    <w:rsid w:val="00790108"/>
    <w:rsid w:val="0079089B"/>
    <w:rsid w:val="00791824"/>
    <w:rsid w:val="0079635A"/>
    <w:rsid w:val="00796CF0"/>
    <w:rsid w:val="00797185"/>
    <w:rsid w:val="007976FB"/>
    <w:rsid w:val="007979EE"/>
    <w:rsid w:val="00797D91"/>
    <w:rsid w:val="007A01F6"/>
    <w:rsid w:val="007A068A"/>
    <w:rsid w:val="007A560A"/>
    <w:rsid w:val="007B0309"/>
    <w:rsid w:val="007B10E5"/>
    <w:rsid w:val="007B137C"/>
    <w:rsid w:val="007B2A16"/>
    <w:rsid w:val="007B3390"/>
    <w:rsid w:val="007B3688"/>
    <w:rsid w:val="007B697B"/>
    <w:rsid w:val="007B6D6F"/>
    <w:rsid w:val="007C2D13"/>
    <w:rsid w:val="007C5F26"/>
    <w:rsid w:val="007C64A4"/>
    <w:rsid w:val="007C6E4B"/>
    <w:rsid w:val="007C70F5"/>
    <w:rsid w:val="007C7D23"/>
    <w:rsid w:val="007D44BF"/>
    <w:rsid w:val="007D7177"/>
    <w:rsid w:val="007E1267"/>
    <w:rsid w:val="007E5962"/>
    <w:rsid w:val="007E734D"/>
    <w:rsid w:val="007E7357"/>
    <w:rsid w:val="007F06DA"/>
    <w:rsid w:val="007F5073"/>
    <w:rsid w:val="007F5470"/>
    <w:rsid w:val="007F5561"/>
    <w:rsid w:val="007F5B9D"/>
    <w:rsid w:val="007F6278"/>
    <w:rsid w:val="00801AB5"/>
    <w:rsid w:val="008050C1"/>
    <w:rsid w:val="00806E79"/>
    <w:rsid w:val="00814955"/>
    <w:rsid w:val="00815DC8"/>
    <w:rsid w:val="00820394"/>
    <w:rsid w:val="00821946"/>
    <w:rsid w:val="00825369"/>
    <w:rsid w:val="008267BD"/>
    <w:rsid w:val="00827DCB"/>
    <w:rsid w:val="00827F83"/>
    <w:rsid w:val="008351C8"/>
    <w:rsid w:val="0083571E"/>
    <w:rsid w:val="0083598B"/>
    <w:rsid w:val="0084162C"/>
    <w:rsid w:val="00851B41"/>
    <w:rsid w:val="008529C4"/>
    <w:rsid w:val="00853877"/>
    <w:rsid w:val="008616F8"/>
    <w:rsid w:val="0086203E"/>
    <w:rsid w:val="008638DA"/>
    <w:rsid w:val="008644C5"/>
    <w:rsid w:val="00865D7D"/>
    <w:rsid w:val="008734BC"/>
    <w:rsid w:val="00873B98"/>
    <w:rsid w:val="00874725"/>
    <w:rsid w:val="00876792"/>
    <w:rsid w:val="008767E2"/>
    <w:rsid w:val="008775C0"/>
    <w:rsid w:val="008805A0"/>
    <w:rsid w:val="008808D2"/>
    <w:rsid w:val="008814DE"/>
    <w:rsid w:val="008818C1"/>
    <w:rsid w:val="00881DA6"/>
    <w:rsid w:val="008820DD"/>
    <w:rsid w:val="0088355F"/>
    <w:rsid w:val="00886014"/>
    <w:rsid w:val="008920D4"/>
    <w:rsid w:val="00892224"/>
    <w:rsid w:val="00892809"/>
    <w:rsid w:val="00893640"/>
    <w:rsid w:val="00893937"/>
    <w:rsid w:val="0089498F"/>
    <w:rsid w:val="0089544B"/>
    <w:rsid w:val="00896E51"/>
    <w:rsid w:val="0089742F"/>
    <w:rsid w:val="008A5BFA"/>
    <w:rsid w:val="008B4F31"/>
    <w:rsid w:val="008B5E32"/>
    <w:rsid w:val="008B7AD9"/>
    <w:rsid w:val="008C196E"/>
    <w:rsid w:val="008C30AA"/>
    <w:rsid w:val="008D03FC"/>
    <w:rsid w:val="008D2DA7"/>
    <w:rsid w:val="008D389E"/>
    <w:rsid w:val="008D3AF7"/>
    <w:rsid w:val="008D5148"/>
    <w:rsid w:val="008D60C0"/>
    <w:rsid w:val="008E049C"/>
    <w:rsid w:val="008E0AF2"/>
    <w:rsid w:val="008F1C72"/>
    <w:rsid w:val="008F59A7"/>
    <w:rsid w:val="008F644A"/>
    <w:rsid w:val="00901C61"/>
    <w:rsid w:val="00904061"/>
    <w:rsid w:val="0090451F"/>
    <w:rsid w:val="00906815"/>
    <w:rsid w:val="00906A52"/>
    <w:rsid w:val="009070A8"/>
    <w:rsid w:val="0091009C"/>
    <w:rsid w:val="00910DBC"/>
    <w:rsid w:val="0091158D"/>
    <w:rsid w:val="00913785"/>
    <w:rsid w:val="00913F2F"/>
    <w:rsid w:val="00916CFF"/>
    <w:rsid w:val="009215E9"/>
    <w:rsid w:val="00922056"/>
    <w:rsid w:val="00925815"/>
    <w:rsid w:val="009277B7"/>
    <w:rsid w:val="0093058D"/>
    <w:rsid w:val="009313D3"/>
    <w:rsid w:val="00931406"/>
    <w:rsid w:val="0093179C"/>
    <w:rsid w:val="00934004"/>
    <w:rsid w:val="0093629E"/>
    <w:rsid w:val="00941751"/>
    <w:rsid w:val="00942068"/>
    <w:rsid w:val="009428CA"/>
    <w:rsid w:val="009436B9"/>
    <w:rsid w:val="00943B2B"/>
    <w:rsid w:val="00944A83"/>
    <w:rsid w:val="00945086"/>
    <w:rsid w:val="0094565D"/>
    <w:rsid w:val="00946554"/>
    <w:rsid w:val="0094680B"/>
    <w:rsid w:val="009507B2"/>
    <w:rsid w:val="0096060F"/>
    <w:rsid w:val="009608AC"/>
    <w:rsid w:val="00960DFC"/>
    <w:rsid w:val="009613F0"/>
    <w:rsid w:val="00963387"/>
    <w:rsid w:val="009639DD"/>
    <w:rsid w:val="00964A9D"/>
    <w:rsid w:val="009651DB"/>
    <w:rsid w:val="00965539"/>
    <w:rsid w:val="00966054"/>
    <w:rsid w:val="0096637A"/>
    <w:rsid w:val="00967391"/>
    <w:rsid w:val="00971C79"/>
    <w:rsid w:val="00972070"/>
    <w:rsid w:val="00976737"/>
    <w:rsid w:val="0098104D"/>
    <w:rsid w:val="00983333"/>
    <w:rsid w:val="00986124"/>
    <w:rsid w:val="00986E13"/>
    <w:rsid w:val="009916DA"/>
    <w:rsid w:val="00992338"/>
    <w:rsid w:val="00992728"/>
    <w:rsid w:val="00992989"/>
    <w:rsid w:val="00993A65"/>
    <w:rsid w:val="009965D1"/>
    <w:rsid w:val="00996814"/>
    <w:rsid w:val="009970D0"/>
    <w:rsid w:val="009A15DE"/>
    <w:rsid w:val="009A296C"/>
    <w:rsid w:val="009A58B8"/>
    <w:rsid w:val="009A6142"/>
    <w:rsid w:val="009B1E4A"/>
    <w:rsid w:val="009B26DE"/>
    <w:rsid w:val="009B343D"/>
    <w:rsid w:val="009B6559"/>
    <w:rsid w:val="009B6FBF"/>
    <w:rsid w:val="009B71AA"/>
    <w:rsid w:val="009C18CB"/>
    <w:rsid w:val="009C2DBD"/>
    <w:rsid w:val="009C37D9"/>
    <w:rsid w:val="009C5164"/>
    <w:rsid w:val="009C5735"/>
    <w:rsid w:val="009C61D6"/>
    <w:rsid w:val="009C7B64"/>
    <w:rsid w:val="009D01DE"/>
    <w:rsid w:val="009D1460"/>
    <w:rsid w:val="009D1BD3"/>
    <w:rsid w:val="009D5671"/>
    <w:rsid w:val="009D759F"/>
    <w:rsid w:val="009E051A"/>
    <w:rsid w:val="009E2817"/>
    <w:rsid w:val="009E2ED3"/>
    <w:rsid w:val="009E7F37"/>
    <w:rsid w:val="009F0B4D"/>
    <w:rsid w:val="009F31F9"/>
    <w:rsid w:val="009F3C6D"/>
    <w:rsid w:val="009F4775"/>
    <w:rsid w:val="009F50FB"/>
    <w:rsid w:val="00A00F1C"/>
    <w:rsid w:val="00A00F74"/>
    <w:rsid w:val="00A03BE1"/>
    <w:rsid w:val="00A0423F"/>
    <w:rsid w:val="00A04EFE"/>
    <w:rsid w:val="00A07891"/>
    <w:rsid w:val="00A10B9F"/>
    <w:rsid w:val="00A174DE"/>
    <w:rsid w:val="00A2056F"/>
    <w:rsid w:val="00A2100E"/>
    <w:rsid w:val="00A21F7B"/>
    <w:rsid w:val="00A23CFD"/>
    <w:rsid w:val="00A25A6A"/>
    <w:rsid w:val="00A263D6"/>
    <w:rsid w:val="00A271C2"/>
    <w:rsid w:val="00A31EAB"/>
    <w:rsid w:val="00A31FD4"/>
    <w:rsid w:val="00A32286"/>
    <w:rsid w:val="00A324D0"/>
    <w:rsid w:val="00A33980"/>
    <w:rsid w:val="00A33B16"/>
    <w:rsid w:val="00A35D8D"/>
    <w:rsid w:val="00A36798"/>
    <w:rsid w:val="00A37011"/>
    <w:rsid w:val="00A37F9D"/>
    <w:rsid w:val="00A410A3"/>
    <w:rsid w:val="00A45BE0"/>
    <w:rsid w:val="00A45EA6"/>
    <w:rsid w:val="00A45F18"/>
    <w:rsid w:val="00A475E7"/>
    <w:rsid w:val="00A51EE1"/>
    <w:rsid w:val="00A5344A"/>
    <w:rsid w:val="00A54F12"/>
    <w:rsid w:val="00A54F53"/>
    <w:rsid w:val="00A5777E"/>
    <w:rsid w:val="00A60DFB"/>
    <w:rsid w:val="00A61580"/>
    <w:rsid w:val="00A6214F"/>
    <w:rsid w:val="00A64ED2"/>
    <w:rsid w:val="00A66BA0"/>
    <w:rsid w:val="00A67E9F"/>
    <w:rsid w:val="00A70F99"/>
    <w:rsid w:val="00A71B01"/>
    <w:rsid w:val="00A72D9E"/>
    <w:rsid w:val="00A760B0"/>
    <w:rsid w:val="00A80565"/>
    <w:rsid w:val="00A80A5C"/>
    <w:rsid w:val="00A811B6"/>
    <w:rsid w:val="00A81460"/>
    <w:rsid w:val="00A853AD"/>
    <w:rsid w:val="00A855FC"/>
    <w:rsid w:val="00A86F45"/>
    <w:rsid w:val="00AA0947"/>
    <w:rsid w:val="00AA0C15"/>
    <w:rsid w:val="00AA0EC4"/>
    <w:rsid w:val="00AA15F9"/>
    <w:rsid w:val="00AA53FC"/>
    <w:rsid w:val="00AA557F"/>
    <w:rsid w:val="00AB0BF1"/>
    <w:rsid w:val="00AB18C8"/>
    <w:rsid w:val="00AB3ABA"/>
    <w:rsid w:val="00AB4E50"/>
    <w:rsid w:val="00AB5835"/>
    <w:rsid w:val="00AB6910"/>
    <w:rsid w:val="00AC056B"/>
    <w:rsid w:val="00AC28F2"/>
    <w:rsid w:val="00AC378F"/>
    <w:rsid w:val="00AC46B2"/>
    <w:rsid w:val="00AC6065"/>
    <w:rsid w:val="00AC67E6"/>
    <w:rsid w:val="00AC7FC8"/>
    <w:rsid w:val="00AD0393"/>
    <w:rsid w:val="00AD0B70"/>
    <w:rsid w:val="00AD382D"/>
    <w:rsid w:val="00AD601D"/>
    <w:rsid w:val="00AD6617"/>
    <w:rsid w:val="00AD6D8E"/>
    <w:rsid w:val="00AE3BA5"/>
    <w:rsid w:val="00AE3DAC"/>
    <w:rsid w:val="00AE56FC"/>
    <w:rsid w:val="00AE61C8"/>
    <w:rsid w:val="00AE621C"/>
    <w:rsid w:val="00AE632D"/>
    <w:rsid w:val="00AE63F6"/>
    <w:rsid w:val="00AF318D"/>
    <w:rsid w:val="00AF3DC2"/>
    <w:rsid w:val="00AF5F2B"/>
    <w:rsid w:val="00AF60A8"/>
    <w:rsid w:val="00AF6474"/>
    <w:rsid w:val="00AF7442"/>
    <w:rsid w:val="00B032BF"/>
    <w:rsid w:val="00B03911"/>
    <w:rsid w:val="00B04AF3"/>
    <w:rsid w:val="00B04C69"/>
    <w:rsid w:val="00B055D7"/>
    <w:rsid w:val="00B06FCD"/>
    <w:rsid w:val="00B10CBA"/>
    <w:rsid w:val="00B21197"/>
    <w:rsid w:val="00B25B2B"/>
    <w:rsid w:val="00B30A11"/>
    <w:rsid w:val="00B32150"/>
    <w:rsid w:val="00B3623C"/>
    <w:rsid w:val="00B421CB"/>
    <w:rsid w:val="00B43DB9"/>
    <w:rsid w:val="00B43F7C"/>
    <w:rsid w:val="00B44CF0"/>
    <w:rsid w:val="00B46974"/>
    <w:rsid w:val="00B469CF"/>
    <w:rsid w:val="00B53554"/>
    <w:rsid w:val="00B5591E"/>
    <w:rsid w:val="00B60493"/>
    <w:rsid w:val="00B62F0A"/>
    <w:rsid w:val="00B64025"/>
    <w:rsid w:val="00B67050"/>
    <w:rsid w:val="00B71AB8"/>
    <w:rsid w:val="00B73AB7"/>
    <w:rsid w:val="00B7442A"/>
    <w:rsid w:val="00B74F9C"/>
    <w:rsid w:val="00B76FCA"/>
    <w:rsid w:val="00B84FFA"/>
    <w:rsid w:val="00B8648E"/>
    <w:rsid w:val="00B8694C"/>
    <w:rsid w:val="00B86B83"/>
    <w:rsid w:val="00B87504"/>
    <w:rsid w:val="00B903FF"/>
    <w:rsid w:val="00B91993"/>
    <w:rsid w:val="00B91B7D"/>
    <w:rsid w:val="00B92022"/>
    <w:rsid w:val="00B933A1"/>
    <w:rsid w:val="00B9437B"/>
    <w:rsid w:val="00B94BBB"/>
    <w:rsid w:val="00B94C0E"/>
    <w:rsid w:val="00B95CFA"/>
    <w:rsid w:val="00BA12A7"/>
    <w:rsid w:val="00BA1D9B"/>
    <w:rsid w:val="00BA325F"/>
    <w:rsid w:val="00BA5C6C"/>
    <w:rsid w:val="00BA7C44"/>
    <w:rsid w:val="00BB2CDE"/>
    <w:rsid w:val="00BB48B7"/>
    <w:rsid w:val="00BB572D"/>
    <w:rsid w:val="00BB6462"/>
    <w:rsid w:val="00BB6B69"/>
    <w:rsid w:val="00BB6E5F"/>
    <w:rsid w:val="00BB7B74"/>
    <w:rsid w:val="00BC388D"/>
    <w:rsid w:val="00BC3B80"/>
    <w:rsid w:val="00BC7785"/>
    <w:rsid w:val="00BD0170"/>
    <w:rsid w:val="00BD1D38"/>
    <w:rsid w:val="00BE030F"/>
    <w:rsid w:val="00BE2EBD"/>
    <w:rsid w:val="00BE420E"/>
    <w:rsid w:val="00BE58C3"/>
    <w:rsid w:val="00BF237A"/>
    <w:rsid w:val="00BF25ED"/>
    <w:rsid w:val="00BF6FF9"/>
    <w:rsid w:val="00BF79A1"/>
    <w:rsid w:val="00BF7AF7"/>
    <w:rsid w:val="00C00FA9"/>
    <w:rsid w:val="00C03774"/>
    <w:rsid w:val="00C03BDA"/>
    <w:rsid w:val="00C05339"/>
    <w:rsid w:val="00C05864"/>
    <w:rsid w:val="00C06360"/>
    <w:rsid w:val="00C06B3D"/>
    <w:rsid w:val="00C10415"/>
    <w:rsid w:val="00C109FC"/>
    <w:rsid w:val="00C10CFF"/>
    <w:rsid w:val="00C12647"/>
    <w:rsid w:val="00C12BED"/>
    <w:rsid w:val="00C13B0D"/>
    <w:rsid w:val="00C14FD1"/>
    <w:rsid w:val="00C14FD5"/>
    <w:rsid w:val="00C150BA"/>
    <w:rsid w:val="00C16565"/>
    <w:rsid w:val="00C2154E"/>
    <w:rsid w:val="00C21FF5"/>
    <w:rsid w:val="00C22CE2"/>
    <w:rsid w:val="00C25B70"/>
    <w:rsid w:val="00C27096"/>
    <w:rsid w:val="00C30DF9"/>
    <w:rsid w:val="00C32502"/>
    <w:rsid w:val="00C333DA"/>
    <w:rsid w:val="00C334C3"/>
    <w:rsid w:val="00C3479B"/>
    <w:rsid w:val="00C3795C"/>
    <w:rsid w:val="00C40CF8"/>
    <w:rsid w:val="00C43C24"/>
    <w:rsid w:val="00C4441A"/>
    <w:rsid w:val="00C45293"/>
    <w:rsid w:val="00C467C3"/>
    <w:rsid w:val="00C46BC9"/>
    <w:rsid w:val="00C46DD0"/>
    <w:rsid w:val="00C50395"/>
    <w:rsid w:val="00C5046B"/>
    <w:rsid w:val="00C576DC"/>
    <w:rsid w:val="00C60CF3"/>
    <w:rsid w:val="00C615D5"/>
    <w:rsid w:val="00C640C1"/>
    <w:rsid w:val="00C641E0"/>
    <w:rsid w:val="00C642B9"/>
    <w:rsid w:val="00C6438B"/>
    <w:rsid w:val="00C70B93"/>
    <w:rsid w:val="00C711AF"/>
    <w:rsid w:val="00C731F6"/>
    <w:rsid w:val="00C73F26"/>
    <w:rsid w:val="00C73F3E"/>
    <w:rsid w:val="00C74A3D"/>
    <w:rsid w:val="00C756FD"/>
    <w:rsid w:val="00C75FC0"/>
    <w:rsid w:val="00C7739B"/>
    <w:rsid w:val="00C82143"/>
    <w:rsid w:val="00C82D2C"/>
    <w:rsid w:val="00C854A1"/>
    <w:rsid w:val="00C8643C"/>
    <w:rsid w:val="00C871A0"/>
    <w:rsid w:val="00C87C1B"/>
    <w:rsid w:val="00C87CC2"/>
    <w:rsid w:val="00C9321F"/>
    <w:rsid w:val="00C939CA"/>
    <w:rsid w:val="00C96024"/>
    <w:rsid w:val="00C96BDF"/>
    <w:rsid w:val="00CA1EFF"/>
    <w:rsid w:val="00CA6869"/>
    <w:rsid w:val="00CA78C7"/>
    <w:rsid w:val="00CA7F03"/>
    <w:rsid w:val="00CB1B3A"/>
    <w:rsid w:val="00CC1DAD"/>
    <w:rsid w:val="00CC26BE"/>
    <w:rsid w:val="00CC2B86"/>
    <w:rsid w:val="00CC3E55"/>
    <w:rsid w:val="00CC3F6F"/>
    <w:rsid w:val="00CC69CB"/>
    <w:rsid w:val="00CD01C7"/>
    <w:rsid w:val="00CD1A46"/>
    <w:rsid w:val="00CD2505"/>
    <w:rsid w:val="00CD27FA"/>
    <w:rsid w:val="00CD3B3C"/>
    <w:rsid w:val="00CD3E99"/>
    <w:rsid w:val="00CD5BB9"/>
    <w:rsid w:val="00CD6BE6"/>
    <w:rsid w:val="00CE0229"/>
    <w:rsid w:val="00CE1E89"/>
    <w:rsid w:val="00CE1FDC"/>
    <w:rsid w:val="00CE2A5D"/>
    <w:rsid w:val="00CE428B"/>
    <w:rsid w:val="00CE4D7C"/>
    <w:rsid w:val="00CE6B4F"/>
    <w:rsid w:val="00CE6DAE"/>
    <w:rsid w:val="00CE70EE"/>
    <w:rsid w:val="00CE7512"/>
    <w:rsid w:val="00CF07DC"/>
    <w:rsid w:val="00CF37BA"/>
    <w:rsid w:val="00CF6290"/>
    <w:rsid w:val="00CF7961"/>
    <w:rsid w:val="00CF7A11"/>
    <w:rsid w:val="00D00389"/>
    <w:rsid w:val="00D006B4"/>
    <w:rsid w:val="00D033B5"/>
    <w:rsid w:val="00D041F2"/>
    <w:rsid w:val="00D046B4"/>
    <w:rsid w:val="00D04F99"/>
    <w:rsid w:val="00D11EC0"/>
    <w:rsid w:val="00D1227D"/>
    <w:rsid w:val="00D14582"/>
    <w:rsid w:val="00D20747"/>
    <w:rsid w:val="00D2299D"/>
    <w:rsid w:val="00D234B9"/>
    <w:rsid w:val="00D24D7F"/>
    <w:rsid w:val="00D261B3"/>
    <w:rsid w:val="00D27C99"/>
    <w:rsid w:val="00D31BCA"/>
    <w:rsid w:val="00D34971"/>
    <w:rsid w:val="00D375AD"/>
    <w:rsid w:val="00D4056F"/>
    <w:rsid w:val="00D40784"/>
    <w:rsid w:val="00D409B5"/>
    <w:rsid w:val="00D441F1"/>
    <w:rsid w:val="00D4435D"/>
    <w:rsid w:val="00D4607E"/>
    <w:rsid w:val="00D521B1"/>
    <w:rsid w:val="00D5270E"/>
    <w:rsid w:val="00D53A4C"/>
    <w:rsid w:val="00D54006"/>
    <w:rsid w:val="00D5406E"/>
    <w:rsid w:val="00D5490F"/>
    <w:rsid w:val="00D55423"/>
    <w:rsid w:val="00D55437"/>
    <w:rsid w:val="00D55546"/>
    <w:rsid w:val="00D576DD"/>
    <w:rsid w:val="00D60B99"/>
    <w:rsid w:val="00D62416"/>
    <w:rsid w:val="00D64474"/>
    <w:rsid w:val="00D646A2"/>
    <w:rsid w:val="00D664AC"/>
    <w:rsid w:val="00D71620"/>
    <w:rsid w:val="00D720F6"/>
    <w:rsid w:val="00D72F6B"/>
    <w:rsid w:val="00D73850"/>
    <w:rsid w:val="00D74565"/>
    <w:rsid w:val="00D80A6F"/>
    <w:rsid w:val="00D82869"/>
    <w:rsid w:val="00D829AC"/>
    <w:rsid w:val="00D87AD8"/>
    <w:rsid w:val="00D90773"/>
    <w:rsid w:val="00D9110B"/>
    <w:rsid w:val="00D926FB"/>
    <w:rsid w:val="00D935B1"/>
    <w:rsid w:val="00D93BCF"/>
    <w:rsid w:val="00D93E20"/>
    <w:rsid w:val="00D95CB9"/>
    <w:rsid w:val="00D96608"/>
    <w:rsid w:val="00DA295A"/>
    <w:rsid w:val="00DA2E10"/>
    <w:rsid w:val="00DA6A54"/>
    <w:rsid w:val="00DA6E4E"/>
    <w:rsid w:val="00DB1FB2"/>
    <w:rsid w:val="00DB235E"/>
    <w:rsid w:val="00DB49CA"/>
    <w:rsid w:val="00DB4AE8"/>
    <w:rsid w:val="00DB5733"/>
    <w:rsid w:val="00DB5827"/>
    <w:rsid w:val="00DC052F"/>
    <w:rsid w:val="00DC07F9"/>
    <w:rsid w:val="00DC0806"/>
    <w:rsid w:val="00DC0E06"/>
    <w:rsid w:val="00DC1124"/>
    <w:rsid w:val="00DC3267"/>
    <w:rsid w:val="00DC3C4F"/>
    <w:rsid w:val="00DC438A"/>
    <w:rsid w:val="00DC56F9"/>
    <w:rsid w:val="00DD19C1"/>
    <w:rsid w:val="00DD2E07"/>
    <w:rsid w:val="00DD2E91"/>
    <w:rsid w:val="00DD3891"/>
    <w:rsid w:val="00DE1583"/>
    <w:rsid w:val="00DE22F0"/>
    <w:rsid w:val="00DE3392"/>
    <w:rsid w:val="00DE7C81"/>
    <w:rsid w:val="00DF19D2"/>
    <w:rsid w:val="00DF1EC9"/>
    <w:rsid w:val="00DF2EEB"/>
    <w:rsid w:val="00DF4053"/>
    <w:rsid w:val="00DF483A"/>
    <w:rsid w:val="00DF4D96"/>
    <w:rsid w:val="00DF7267"/>
    <w:rsid w:val="00DF761E"/>
    <w:rsid w:val="00E01AC4"/>
    <w:rsid w:val="00E0473F"/>
    <w:rsid w:val="00E100A2"/>
    <w:rsid w:val="00E1048C"/>
    <w:rsid w:val="00E119FD"/>
    <w:rsid w:val="00E14CD7"/>
    <w:rsid w:val="00E1500F"/>
    <w:rsid w:val="00E248D7"/>
    <w:rsid w:val="00E2579F"/>
    <w:rsid w:val="00E2693D"/>
    <w:rsid w:val="00E26C02"/>
    <w:rsid w:val="00E26F17"/>
    <w:rsid w:val="00E2776A"/>
    <w:rsid w:val="00E27E58"/>
    <w:rsid w:val="00E33B19"/>
    <w:rsid w:val="00E37B2C"/>
    <w:rsid w:val="00E408FB"/>
    <w:rsid w:val="00E40915"/>
    <w:rsid w:val="00E44B53"/>
    <w:rsid w:val="00E46412"/>
    <w:rsid w:val="00E50441"/>
    <w:rsid w:val="00E50CA1"/>
    <w:rsid w:val="00E52038"/>
    <w:rsid w:val="00E53D90"/>
    <w:rsid w:val="00E541C3"/>
    <w:rsid w:val="00E566FB"/>
    <w:rsid w:val="00E56848"/>
    <w:rsid w:val="00E71F21"/>
    <w:rsid w:val="00E724FE"/>
    <w:rsid w:val="00E74AB4"/>
    <w:rsid w:val="00E83FBD"/>
    <w:rsid w:val="00E84111"/>
    <w:rsid w:val="00E84E91"/>
    <w:rsid w:val="00E875A1"/>
    <w:rsid w:val="00E90114"/>
    <w:rsid w:val="00E9746A"/>
    <w:rsid w:val="00EA1E0E"/>
    <w:rsid w:val="00EA21B3"/>
    <w:rsid w:val="00EA242E"/>
    <w:rsid w:val="00EA309A"/>
    <w:rsid w:val="00EA37D4"/>
    <w:rsid w:val="00EA3CFD"/>
    <w:rsid w:val="00EA4FEA"/>
    <w:rsid w:val="00EA63E0"/>
    <w:rsid w:val="00EB26D9"/>
    <w:rsid w:val="00EB770A"/>
    <w:rsid w:val="00EB774F"/>
    <w:rsid w:val="00EC05F8"/>
    <w:rsid w:val="00EC1A1F"/>
    <w:rsid w:val="00EC35E7"/>
    <w:rsid w:val="00EC4D16"/>
    <w:rsid w:val="00EC63BD"/>
    <w:rsid w:val="00EC794D"/>
    <w:rsid w:val="00ED176D"/>
    <w:rsid w:val="00ED4AB5"/>
    <w:rsid w:val="00ED4FDB"/>
    <w:rsid w:val="00EE2353"/>
    <w:rsid w:val="00EE3C81"/>
    <w:rsid w:val="00EE5E05"/>
    <w:rsid w:val="00EE74E5"/>
    <w:rsid w:val="00EF1C40"/>
    <w:rsid w:val="00EF413C"/>
    <w:rsid w:val="00F03AAF"/>
    <w:rsid w:val="00F04497"/>
    <w:rsid w:val="00F04864"/>
    <w:rsid w:val="00F063E4"/>
    <w:rsid w:val="00F074AB"/>
    <w:rsid w:val="00F1426B"/>
    <w:rsid w:val="00F14276"/>
    <w:rsid w:val="00F15283"/>
    <w:rsid w:val="00F1700B"/>
    <w:rsid w:val="00F17A08"/>
    <w:rsid w:val="00F208B2"/>
    <w:rsid w:val="00F264CD"/>
    <w:rsid w:val="00F27776"/>
    <w:rsid w:val="00F30260"/>
    <w:rsid w:val="00F31A01"/>
    <w:rsid w:val="00F34002"/>
    <w:rsid w:val="00F3772D"/>
    <w:rsid w:val="00F41422"/>
    <w:rsid w:val="00F4232E"/>
    <w:rsid w:val="00F43DB7"/>
    <w:rsid w:val="00F44EDE"/>
    <w:rsid w:val="00F44F63"/>
    <w:rsid w:val="00F45CA3"/>
    <w:rsid w:val="00F46DBF"/>
    <w:rsid w:val="00F52C7C"/>
    <w:rsid w:val="00F53CAB"/>
    <w:rsid w:val="00F54FB6"/>
    <w:rsid w:val="00F5637E"/>
    <w:rsid w:val="00F574CF"/>
    <w:rsid w:val="00F619E6"/>
    <w:rsid w:val="00F62B97"/>
    <w:rsid w:val="00F6653A"/>
    <w:rsid w:val="00F67D86"/>
    <w:rsid w:val="00F71027"/>
    <w:rsid w:val="00F71983"/>
    <w:rsid w:val="00F72AF7"/>
    <w:rsid w:val="00F83471"/>
    <w:rsid w:val="00F8606B"/>
    <w:rsid w:val="00F917FC"/>
    <w:rsid w:val="00F946A0"/>
    <w:rsid w:val="00F95ED8"/>
    <w:rsid w:val="00F96EB3"/>
    <w:rsid w:val="00FA046D"/>
    <w:rsid w:val="00FA3585"/>
    <w:rsid w:val="00FA5690"/>
    <w:rsid w:val="00FA59D3"/>
    <w:rsid w:val="00FB0A3E"/>
    <w:rsid w:val="00FB0C36"/>
    <w:rsid w:val="00FB25F6"/>
    <w:rsid w:val="00FB304B"/>
    <w:rsid w:val="00FB51BF"/>
    <w:rsid w:val="00FB705B"/>
    <w:rsid w:val="00FB72BD"/>
    <w:rsid w:val="00FC009A"/>
    <w:rsid w:val="00FC086D"/>
    <w:rsid w:val="00FC0B68"/>
    <w:rsid w:val="00FC1067"/>
    <w:rsid w:val="00FC58E1"/>
    <w:rsid w:val="00FC5C1C"/>
    <w:rsid w:val="00FC739A"/>
    <w:rsid w:val="00FD0203"/>
    <w:rsid w:val="00FD480A"/>
    <w:rsid w:val="00FD64BD"/>
    <w:rsid w:val="00FD72C4"/>
    <w:rsid w:val="00FE0C1A"/>
    <w:rsid w:val="00FE143F"/>
    <w:rsid w:val="00FE2F97"/>
    <w:rsid w:val="00FE3509"/>
    <w:rsid w:val="00FE5A21"/>
    <w:rsid w:val="00FE5C19"/>
    <w:rsid w:val="00FE73B7"/>
    <w:rsid w:val="00FF05D7"/>
    <w:rsid w:val="00FF105A"/>
    <w:rsid w:val="00FF1503"/>
    <w:rsid w:val="00FF3B8D"/>
    <w:rsid w:val="00FF483B"/>
    <w:rsid w:val="00FF58F1"/>
    <w:rsid w:val="00FF699B"/>
    <w:rsid w:val="00FF6A45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F73057A-66DB-45DF-AAA1-A1DD4604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kern w:val="32"/>
      <w:sz w:val="28"/>
      <w:szCs w:val="28"/>
    </w:rPr>
  </w:style>
  <w:style w:type="paragraph" w:styleId="3">
    <w:name w:val="heading 3"/>
    <w:basedOn w:val="a0"/>
    <w:next w:val="a0"/>
    <w:qFormat/>
    <w:pPr>
      <w:keepNext/>
      <w:spacing w:line="360" w:lineRule="auto"/>
      <w:ind w:left="170" w:right="170" w:firstLine="851"/>
      <w:jc w:val="both"/>
      <w:outlineLvl w:val="2"/>
    </w:pPr>
    <w:rPr>
      <w:rFonts w:ascii="TimesDL" w:hAnsi="TimesDL"/>
      <w:b/>
      <w:sz w:val="22"/>
      <w:szCs w:val="20"/>
    </w:rPr>
  </w:style>
  <w:style w:type="paragraph" w:styleId="8">
    <w:name w:val="heading 8"/>
    <w:basedOn w:val="a0"/>
    <w:next w:val="a0"/>
    <w:qFormat/>
    <w:rsid w:val="006C0F14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0"/>
    <w:link w:val="a5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1"/>
  </w:style>
  <w:style w:type="paragraph" w:styleId="a7">
    <w:name w:val="header"/>
    <w:basedOn w:val="a0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11">
    <w:name w:val="toc 1"/>
    <w:basedOn w:val="a0"/>
    <w:next w:val="a0"/>
    <w:autoRedefine/>
    <w:semiHidden/>
    <w:rsid w:val="007708A5"/>
    <w:pPr>
      <w:spacing w:before="120" w:after="120"/>
    </w:pPr>
    <w:rPr>
      <w:bCs/>
      <w:caps/>
      <w:noProof/>
      <w:sz w:val="20"/>
      <w:szCs w:val="20"/>
    </w:rPr>
  </w:style>
  <w:style w:type="paragraph" w:styleId="21">
    <w:name w:val="toc 2"/>
    <w:basedOn w:val="a0"/>
    <w:next w:val="a0"/>
    <w:autoRedefine/>
    <w:semiHidden/>
    <w:pPr>
      <w:ind w:left="240"/>
    </w:pPr>
    <w:rPr>
      <w:smallCaps/>
      <w:sz w:val="20"/>
      <w:szCs w:val="20"/>
    </w:rPr>
  </w:style>
  <w:style w:type="paragraph" w:styleId="30">
    <w:name w:val="toc 3"/>
    <w:basedOn w:val="a0"/>
    <w:next w:val="a0"/>
    <w:autoRedefine/>
    <w:semiHidden/>
    <w:pPr>
      <w:ind w:left="480"/>
    </w:pPr>
    <w:rPr>
      <w:i/>
      <w:iCs/>
      <w:sz w:val="20"/>
      <w:szCs w:val="20"/>
    </w:rPr>
  </w:style>
  <w:style w:type="paragraph" w:styleId="4">
    <w:name w:val="toc 4"/>
    <w:basedOn w:val="a0"/>
    <w:next w:val="a0"/>
    <w:autoRedefine/>
    <w:semiHidden/>
    <w:pPr>
      <w:ind w:left="720"/>
    </w:pPr>
    <w:rPr>
      <w:sz w:val="18"/>
      <w:szCs w:val="18"/>
    </w:rPr>
  </w:style>
  <w:style w:type="paragraph" w:styleId="5">
    <w:name w:val="toc 5"/>
    <w:basedOn w:val="a0"/>
    <w:next w:val="a0"/>
    <w:autoRedefine/>
    <w:semiHidden/>
    <w:pPr>
      <w:ind w:left="960"/>
    </w:pPr>
    <w:rPr>
      <w:sz w:val="18"/>
      <w:szCs w:val="18"/>
    </w:rPr>
  </w:style>
  <w:style w:type="paragraph" w:styleId="6">
    <w:name w:val="toc 6"/>
    <w:basedOn w:val="a0"/>
    <w:next w:val="a0"/>
    <w:autoRedefine/>
    <w:semiHidden/>
    <w:pPr>
      <w:ind w:left="1200"/>
    </w:pPr>
    <w:rPr>
      <w:sz w:val="18"/>
      <w:szCs w:val="18"/>
    </w:rPr>
  </w:style>
  <w:style w:type="paragraph" w:styleId="7">
    <w:name w:val="toc 7"/>
    <w:basedOn w:val="a0"/>
    <w:next w:val="a0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pPr>
      <w:ind w:left="1680"/>
    </w:pPr>
    <w:rPr>
      <w:sz w:val="18"/>
      <w:szCs w:val="18"/>
    </w:rPr>
  </w:style>
  <w:style w:type="paragraph" w:styleId="9">
    <w:name w:val="toc 9"/>
    <w:basedOn w:val="a0"/>
    <w:next w:val="a0"/>
    <w:autoRedefine/>
    <w:semiHidden/>
    <w:pPr>
      <w:ind w:left="1920"/>
    </w:pPr>
    <w:rPr>
      <w:sz w:val="18"/>
      <w:szCs w:val="18"/>
    </w:rPr>
  </w:style>
  <w:style w:type="character" w:styleId="a9">
    <w:name w:val="Hyperlink"/>
    <w:rPr>
      <w:color w:val="0000FF"/>
      <w:u w:val="single"/>
    </w:rPr>
  </w:style>
  <w:style w:type="paragraph" w:customStyle="1" w:styleId="aa">
    <w:name w:val="Таблица"/>
    <w:basedOn w:val="a0"/>
    <w:autoRedefine/>
    <w:pPr>
      <w:spacing w:line="240" w:lineRule="exact"/>
      <w:jc w:val="center"/>
    </w:pPr>
    <w:rPr>
      <w:sz w:val="22"/>
      <w:szCs w:val="22"/>
    </w:rPr>
  </w:style>
  <w:style w:type="table" w:styleId="ab">
    <w:name w:val="Table Grid"/>
    <w:basedOn w:val="a2"/>
    <w:rsid w:val="006C0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0"/>
    <w:pPr>
      <w:spacing w:line="360" w:lineRule="auto"/>
      <w:ind w:left="170" w:right="170" w:firstLine="720"/>
      <w:jc w:val="both"/>
    </w:pPr>
    <w:rPr>
      <w:rFonts w:ascii="TimesDL" w:hAnsi="TimesDL"/>
      <w:sz w:val="22"/>
      <w:szCs w:val="20"/>
    </w:rPr>
  </w:style>
  <w:style w:type="paragraph" w:styleId="22">
    <w:name w:val="Body Text Indent 2"/>
    <w:basedOn w:val="a0"/>
    <w:pPr>
      <w:spacing w:line="360" w:lineRule="auto"/>
      <w:ind w:firstLine="720"/>
      <w:jc w:val="both"/>
    </w:pPr>
    <w:rPr>
      <w:rFonts w:ascii="TimesDL" w:hAnsi="TimesDL"/>
      <w:sz w:val="22"/>
      <w:szCs w:val="20"/>
    </w:r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customStyle="1" w:styleId="a">
    <w:name w:val="Список_ПЗ"/>
    <w:basedOn w:val="ad"/>
    <w:pPr>
      <w:numPr>
        <w:numId w:val="1"/>
      </w:numPr>
    </w:pPr>
    <w:rPr>
      <w:rFonts w:ascii="Arial" w:hAnsi="Arial"/>
      <w:szCs w:val="20"/>
    </w:rPr>
  </w:style>
  <w:style w:type="paragraph" w:styleId="ad">
    <w:name w:val="List"/>
    <w:basedOn w:val="a0"/>
    <w:pPr>
      <w:ind w:left="283" w:hanging="283"/>
    </w:pPr>
  </w:style>
  <w:style w:type="paragraph" w:styleId="ae">
    <w:name w:val="Normal (Web)"/>
    <w:basedOn w:val="a0"/>
    <w:pPr>
      <w:spacing w:before="100" w:beforeAutospacing="1" w:after="100" w:afterAutospacing="1"/>
    </w:pPr>
  </w:style>
  <w:style w:type="paragraph" w:styleId="af">
    <w:name w:val="Body Text"/>
    <w:basedOn w:val="a0"/>
    <w:rsid w:val="00734B15"/>
    <w:pPr>
      <w:spacing w:after="120"/>
    </w:pPr>
  </w:style>
  <w:style w:type="paragraph" w:styleId="af0">
    <w:name w:val="footnote text"/>
    <w:basedOn w:val="a0"/>
    <w:semiHidden/>
    <w:rsid w:val="00734B15"/>
    <w:pPr>
      <w:ind w:firstLine="567"/>
      <w:jc w:val="both"/>
    </w:pPr>
    <w:rPr>
      <w:color w:val="000000"/>
      <w:sz w:val="20"/>
      <w:szCs w:val="20"/>
    </w:rPr>
  </w:style>
  <w:style w:type="character" w:styleId="af1">
    <w:name w:val="footnote reference"/>
    <w:semiHidden/>
    <w:rsid w:val="00734B15"/>
    <w:rPr>
      <w:vertAlign w:val="superscript"/>
    </w:rPr>
  </w:style>
  <w:style w:type="character" w:customStyle="1" w:styleId="12">
    <w:name w:val="Стиль1 Знак"/>
    <w:link w:val="13"/>
    <w:locked/>
    <w:rsid w:val="00FC58E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3">
    <w:name w:val="Стиль1"/>
    <w:basedOn w:val="a0"/>
    <w:link w:val="12"/>
    <w:rsid w:val="00FC58E1"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styleId="af2">
    <w:name w:val="Title"/>
    <w:basedOn w:val="a0"/>
    <w:qFormat/>
    <w:rsid w:val="006C0F14"/>
    <w:pPr>
      <w:jc w:val="center"/>
    </w:pPr>
    <w:rPr>
      <w:b/>
      <w:bCs/>
      <w:sz w:val="28"/>
    </w:rPr>
  </w:style>
  <w:style w:type="paragraph" w:styleId="af3">
    <w:name w:val="Subtitle"/>
    <w:basedOn w:val="a0"/>
    <w:qFormat/>
    <w:rsid w:val="006C0F14"/>
    <w:pPr>
      <w:jc w:val="center"/>
    </w:pPr>
    <w:rPr>
      <w:b/>
      <w:bCs/>
    </w:rPr>
  </w:style>
  <w:style w:type="paragraph" w:styleId="32">
    <w:name w:val="Body Text Indent 3"/>
    <w:basedOn w:val="a0"/>
    <w:rsid w:val="006C0F14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link w:val="1"/>
    <w:rsid w:val="008F59A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8F59A7"/>
    <w:rPr>
      <w:rFonts w:ascii="Arial" w:hAnsi="Arial" w:cs="Arial"/>
      <w:b/>
      <w:bCs/>
      <w:i/>
      <w:iCs/>
      <w:kern w:val="32"/>
      <w:sz w:val="28"/>
      <w:szCs w:val="28"/>
      <w:lang w:val="ru-RU" w:eastAsia="ru-RU" w:bidi="ar-SA"/>
    </w:rPr>
  </w:style>
  <w:style w:type="character" w:customStyle="1" w:styleId="23">
    <w:name w:val="Знак Знак2"/>
    <w:locked/>
    <w:rsid w:val="00DD19C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4">
    <w:name w:val="No Spacing"/>
    <w:qFormat/>
    <w:rsid w:val="00CD3B3C"/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Знак Знак1"/>
    <w:locked/>
    <w:rsid w:val="004F1E4F"/>
    <w:rPr>
      <w:rFonts w:ascii="Arial" w:hAnsi="Arial" w:cs="Arial"/>
      <w:b/>
      <w:bCs/>
      <w:i/>
      <w:iCs/>
      <w:kern w:val="32"/>
      <w:sz w:val="28"/>
      <w:szCs w:val="28"/>
      <w:lang w:val="ru-RU" w:eastAsia="ru-RU" w:bidi="ar-SA"/>
    </w:rPr>
  </w:style>
  <w:style w:type="character" w:styleId="af5">
    <w:name w:val="FollowedHyperlink"/>
    <w:rsid w:val="00CC1DAD"/>
    <w:rPr>
      <w:color w:val="800080"/>
      <w:u w:val="single"/>
    </w:rPr>
  </w:style>
  <w:style w:type="character" w:customStyle="1" w:styleId="a8">
    <w:name w:val="Верхний колонтитул Знак"/>
    <w:link w:val="a7"/>
    <w:uiPriority w:val="99"/>
    <w:rsid w:val="0096060F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96060F"/>
    <w:rPr>
      <w:sz w:val="24"/>
      <w:szCs w:val="24"/>
    </w:rPr>
  </w:style>
  <w:style w:type="paragraph" w:styleId="af6">
    <w:name w:val="List Paragraph"/>
    <w:basedOn w:val="a0"/>
    <w:uiPriority w:val="34"/>
    <w:qFormat/>
    <w:rsid w:val="00780E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10445-81AC-4738-88CE-E877A3F2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2434</Words>
  <Characters>17876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20270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ПКТИ</dc:creator>
  <cp:keywords/>
  <dc:description/>
  <cp:lastModifiedBy>W</cp:lastModifiedBy>
  <cp:revision>2</cp:revision>
  <cp:lastPrinted>2014-02-28T09:32:00Z</cp:lastPrinted>
  <dcterms:created xsi:type="dcterms:W3CDTF">2016-07-28T21:01:00Z</dcterms:created>
  <dcterms:modified xsi:type="dcterms:W3CDTF">2016-07-28T21:01:00Z</dcterms:modified>
</cp:coreProperties>
</file>