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EA" w:rsidRPr="00074ADB" w:rsidRDefault="00E12EEA" w:rsidP="00E12EEA">
      <w:pPr>
        <w:spacing w:before="240"/>
        <w:jc w:val="center"/>
        <w:rPr>
          <w:b/>
          <w:sz w:val="26"/>
          <w:szCs w:val="26"/>
        </w:rPr>
      </w:pPr>
      <w:r w:rsidRPr="00074ADB">
        <w:rPr>
          <w:b/>
          <w:sz w:val="26"/>
          <w:szCs w:val="26"/>
        </w:rPr>
        <w:t>Общество с ограниченной ответственностью</w:t>
      </w:r>
    </w:p>
    <w:p w:rsidR="00E12EEA" w:rsidRPr="00074ADB" w:rsidRDefault="00E12EEA" w:rsidP="00E12EEA">
      <w:pPr>
        <w:spacing w:after="240"/>
        <w:jc w:val="center"/>
        <w:rPr>
          <w:b/>
          <w:sz w:val="26"/>
          <w:szCs w:val="26"/>
        </w:rPr>
      </w:pPr>
      <w:r w:rsidRPr="00074ADB">
        <w:rPr>
          <w:b/>
          <w:sz w:val="26"/>
          <w:szCs w:val="26"/>
        </w:rPr>
        <w:t>«Проектно-строительная компания «Эксперт»</w:t>
      </w:r>
    </w:p>
    <w:p w:rsidR="00E12EEA" w:rsidRPr="001E474F" w:rsidRDefault="00E12EEA" w:rsidP="001E474F">
      <w:pPr>
        <w:ind w:left="-142" w:right="-285" w:firstLine="426"/>
        <w:jc w:val="both"/>
      </w:pPr>
      <w:r w:rsidRPr="001E474F">
        <w:t>Технические решения, принятые в разделе «Перечень мероприятий по гражданской обороне, мероприятий по предупреждению чрезвычайных ситуаций природного и техногенного характера» разработаны в соответствии с требованиями законодательства, нормативных и правовых документов Правительства РФ, строительных норм и правил в области гражданской обороны, предупреждения чрезвычайных ситуаций и обеспечивают защиту населения и территорий от чрезвычайных ситуаций природного и техногенного характера.</w:t>
      </w:r>
    </w:p>
    <w:p w:rsidR="00E12EEA" w:rsidRPr="00074ADB" w:rsidRDefault="00E12EEA" w:rsidP="00E12EEA">
      <w:pPr>
        <w:ind w:firstLine="357"/>
        <w:rPr>
          <w:sz w:val="26"/>
          <w:szCs w:val="26"/>
        </w:rPr>
      </w:pPr>
    </w:p>
    <w:p w:rsidR="00E12EEA" w:rsidRPr="00074ADB" w:rsidRDefault="00E12EEA" w:rsidP="00E12EEA">
      <w:pPr>
        <w:ind w:firstLine="357"/>
        <w:rPr>
          <w:sz w:val="26"/>
          <w:szCs w:val="26"/>
        </w:rPr>
      </w:pPr>
    </w:p>
    <w:p w:rsidR="00E12EEA" w:rsidRPr="00074ADB" w:rsidRDefault="00A4217A" w:rsidP="00E12EEA">
      <w:pPr>
        <w:ind w:firstLine="357"/>
        <w:rPr>
          <w:sz w:val="26"/>
          <w:szCs w:val="26"/>
        </w:rPr>
      </w:pPr>
      <w:r>
        <w:rPr>
          <w:noProof/>
          <w:sz w:val="26"/>
          <w:szCs w:val="26"/>
        </w:rPr>
        <mc:AlternateContent>
          <mc:Choice Requires="wps">
            <w:drawing>
              <wp:anchor distT="0" distB="0" distL="114300" distR="114300" simplePos="0" relativeHeight="251666944" behindDoc="0" locked="0" layoutInCell="1" allowOverlap="1">
                <wp:simplePos x="0" y="0"/>
                <wp:positionH relativeFrom="column">
                  <wp:posOffset>2881630</wp:posOffset>
                </wp:positionH>
                <wp:positionV relativeFrom="paragraph">
                  <wp:posOffset>130810</wp:posOffset>
                </wp:positionV>
                <wp:extent cx="434340" cy="335280"/>
                <wp:effectExtent l="8890" t="15240" r="13970" b="11430"/>
                <wp:wrapNone/>
                <wp:docPr id="4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335280"/>
                        </a:xfrm>
                        <a:custGeom>
                          <a:avLst/>
                          <a:gdLst>
                            <a:gd name="T0" fmla="*/ 0 w 570"/>
                            <a:gd name="T1" fmla="*/ 334 h 440"/>
                            <a:gd name="T2" fmla="*/ 195 w 570"/>
                            <a:gd name="T3" fmla="*/ 394 h 440"/>
                            <a:gd name="T4" fmla="*/ 464 w 570"/>
                            <a:gd name="T5" fmla="*/ 57 h 440"/>
                            <a:gd name="T6" fmla="*/ 446 w 570"/>
                            <a:gd name="T7" fmla="*/ 54 h 440"/>
                            <a:gd name="T8" fmla="*/ 405 w 570"/>
                            <a:gd name="T9" fmla="*/ 304 h 440"/>
                            <a:gd name="T10" fmla="*/ 521 w 570"/>
                            <a:gd name="T11" fmla="*/ 144 h 440"/>
                            <a:gd name="T12" fmla="*/ 503 w 570"/>
                            <a:gd name="T13" fmla="*/ 147 h 440"/>
                            <a:gd name="T14" fmla="*/ 490 w 570"/>
                            <a:gd name="T15" fmla="*/ 304 h 440"/>
                            <a:gd name="T16" fmla="*/ 570 w 570"/>
                            <a:gd name="T17" fmla="*/ 249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0" h="440">
                              <a:moveTo>
                                <a:pt x="0" y="334"/>
                              </a:moveTo>
                              <a:cubicBezTo>
                                <a:pt x="32" y="344"/>
                                <a:pt x="118" y="440"/>
                                <a:pt x="195" y="394"/>
                              </a:cubicBezTo>
                              <a:cubicBezTo>
                                <a:pt x="272" y="348"/>
                                <a:pt x="422" y="114"/>
                                <a:pt x="464" y="57"/>
                              </a:cubicBezTo>
                              <a:cubicBezTo>
                                <a:pt x="506" y="0"/>
                                <a:pt x="456" y="13"/>
                                <a:pt x="446" y="54"/>
                              </a:cubicBezTo>
                              <a:cubicBezTo>
                                <a:pt x="436" y="95"/>
                                <a:pt x="393" y="289"/>
                                <a:pt x="405" y="304"/>
                              </a:cubicBezTo>
                              <a:cubicBezTo>
                                <a:pt x="417" y="319"/>
                                <a:pt x="505" y="170"/>
                                <a:pt x="521" y="144"/>
                              </a:cubicBezTo>
                              <a:cubicBezTo>
                                <a:pt x="537" y="118"/>
                                <a:pt x="508" y="120"/>
                                <a:pt x="503" y="147"/>
                              </a:cubicBezTo>
                              <a:cubicBezTo>
                                <a:pt x="498" y="174"/>
                                <a:pt x="479" y="287"/>
                                <a:pt x="490" y="304"/>
                              </a:cubicBezTo>
                              <a:cubicBezTo>
                                <a:pt x="501" y="321"/>
                                <a:pt x="553" y="260"/>
                                <a:pt x="570" y="249"/>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3FF1" id="Freeform 60" o:spid="_x0000_s1026" style="position:absolute;margin-left:226.9pt;margin-top:10.3pt;width:34.2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" path="m,334v32,10,118,106,195,60c272,348,422,114,464,57,506,,456,13,446,54,436,95,393,289,405,304,417,319,505,170,521,144v16,-26,-13,-24,-18,3c498,174,479,287,490,304v11,17,63,-44,80,-55e" filled="f" strokeweight="1pt">
                <v:path arrowok="t" o:connecttype="custom" o:connectlocs="0,254508;148590,300228;353568,43434;339852,41148;308610,231648;397002,109728;383286,112014;373380,231648;434340,189738" o:connectangles="0,0,0,0,0,0,0,0,0"/>
              </v:shape>
            </w:pict>
          </mc:Fallback>
        </mc:AlternateContent>
      </w:r>
      <w:r>
        <w:rPr>
          <w:noProof/>
          <w:sz w:val="26"/>
          <w:szCs w:val="26"/>
        </w:rPr>
        <mc:AlternateContent>
          <mc:Choice Requires="wps">
            <w:drawing>
              <wp:anchor distT="0" distB="0" distL="114300" distR="114300" simplePos="0" relativeHeight="251665920" behindDoc="0" locked="0" layoutInCell="1" allowOverlap="1">
                <wp:simplePos x="0" y="0"/>
                <wp:positionH relativeFrom="column">
                  <wp:posOffset>2944495</wp:posOffset>
                </wp:positionH>
                <wp:positionV relativeFrom="paragraph">
                  <wp:posOffset>130810</wp:posOffset>
                </wp:positionV>
                <wp:extent cx="195580" cy="219710"/>
                <wp:effectExtent l="14605" t="15240" r="8890" b="12700"/>
                <wp:wrapNone/>
                <wp:docPr id="4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219710"/>
                        </a:xfrm>
                        <a:custGeom>
                          <a:avLst/>
                          <a:gdLst>
                            <a:gd name="T0" fmla="*/ 182 w 257"/>
                            <a:gd name="T1" fmla="*/ 65 h 288"/>
                            <a:gd name="T2" fmla="*/ 193 w 257"/>
                            <a:gd name="T3" fmla="*/ 118 h 288"/>
                            <a:gd name="T4" fmla="*/ 230 w 257"/>
                            <a:gd name="T5" fmla="*/ 77 h 288"/>
                            <a:gd name="T6" fmla="*/ 203 w 257"/>
                            <a:gd name="T7" fmla="*/ 5 h 288"/>
                            <a:gd name="T8" fmla="*/ 62 w 257"/>
                            <a:gd name="T9" fmla="*/ 47 h 288"/>
                            <a:gd name="T10" fmla="*/ 2 w 257"/>
                            <a:gd name="T11" fmla="*/ 158 h 288"/>
                            <a:gd name="T12" fmla="*/ 75 w 257"/>
                            <a:gd name="T13" fmla="*/ 276 h 288"/>
                            <a:gd name="T14" fmla="*/ 257 w 257"/>
                            <a:gd name="T15" fmla="*/ 233 h 2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7" h="288">
                              <a:moveTo>
                                <a:pt x="182" y="65"/>
                              </a:moveTo>
                              <a:cubicBezTo>
                                <a:pt x="184" y="73"/>
                                <a:pt x="185" y="116"/>
                                <a:pt x="193" y="118"/>
                              </a:cubicBezTo>
                              <a:cubicBezTo>
                                <a:pt x="201" y="120"/>
                                <a:pt x="228" y="96"/>
                                <a:pt x="230" y="77"/>
                              </a:cubicBezTo>
                              <a:cubicBezTo>
                                <a:pt x="232" y="58"/>
                                <a:pt x="231" y="10"/>
                                <a:pt x="203" y="5"/>
                              </a:cubicBezTo>
                              <a:cubicBezTo>
                                <a:pt x="175" y="0"/>
                                <a:pt x="95" y="22"/>
                                <a:pt x="62" y="47"/>
                              </a:cubicBezTo>
                              <a:cubicBezTo>
                                <a:pt x="29" y="72"/>
                                <a:pt x="0" y="120"/>
                                <a:pt x="2" y="158"/>
                              </a:cubicBezTo>
                              <a:cubicBezTo>
                                <a:pt x="4" y="196"/>
                                <a:pt x="33" y="264"/>
                                <a:pt x="75" y="276"/>
                              </a:cubicBezTo>
                              <a:cubicBezTo>
                                <a:pt x="117" y="288"/>
                                <a:pt x="219" y="242"/>
                                <a:pt x="257" y="233"/>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D8D4" id="Freeform 59" o:spid="_x0000_s1026" style="position:absolute;margin-left:231.85pt;margin-top:10.3pt;width:15.4pt;height:1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" path="m182,65v2,8,3,51,11,53c201,120,228,96,230,77,232,58,231,10,203,5,175,,95,22,62,47,29,72,,120,2,158v2,38,31,106,73,118c117,288,219,242,257,233e" filled="f" strokeweight="1pt">
                <v:path arrowok="t" o:connecttype="custom" o:connectlocs="138504,49587;146875,90020;175033,58742;154485,3814;47183,35855;1522,120535;57076,210555;195580,177751" o:connectangles="0,0,0,0,0,0,0,0"/>
              </v:shape>
            </w:pict>
          </mc:Fallback>
        </mc:AlternateContent>
      </w:r>
      <w:r>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2860040</wp:posOffset>
                </wp:positionH>
                <wp:positionV relativeFrom="paragraph">
                  <wp:posOffset>130810</wp:posOffset>
                </wp:positionV>
                <wp:extent cx="219710" cy="250190"/>
                <wp:effectExtent l="6350" t="15240" r="12065" b="10795"/>
                <wp:wrapNone/>
                <wp:docPr id="4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250190"/>
                        </a:xfrm>
                        <a:custGeom>
                          <a:avLst/>
                          <a:gdLst>
                            <a:gd name="T0" fmla="*/ 0 w 288"/>
                            <a:gd name="T1" fmla="*/ 222 h 328"/>
                            <a:gd name="T2" fmla="*/ 123 w 288"/>
                            <a:gd name="T3" fmla="*/ 75 h 328"/>
                            <a:gd name="T4" fmla="*/ 114 w 288"/>
                            <a:gd name="T5" fmla="*/ 39 h 328"/>
                            <a:gd name="T6" fmla="*/ 31 w 288"/>
                            <a:gd name="T7" fmla="*/ 309 h 328"/>
                            <a:gd name="T8" fmla="*/ 249 w 288"/>
                            <a:gd name="T9" fmla="*/ 96 h 328"/>
                            <a:gd name="T10" fmla="*/ 246 w 288"/>
                            <a:gd name="T11" fmla="*/ 42 h 328"/>
                            <a:gd name="T12" fmla="*/ 165 w 288"/>
                            <a:gd name="T13" fmla="*/ 294 h 328"/>
                            <a:gd name="T14" fmla="*/ 288 w 288"/>
                            <a:gd name="T15" fmla="*/ 246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8" h="328">
                              <a:moveTo>
                                <a:pt x="0" y="222"/>
                              </a:moveTo>
                              <a:cubicBezTo>
                                <a:pt x="20" y="198"/>
                                <a:pt x="104" y="106"/>
                                <a:pt x="123" y="75"/>
                              </a:cubicBezTo>
                              <a:cubicBezTo>
                                <a:pt x="142" y="44"/>
                                <a:pt x="129" y="0"/>
                                <a:pt x="114" y="39"/>
                              </a:cubicBezTo>
                              <a:cubicBezTo>
                                <a:pt x="99" y="78"/>
                                <a:pt x="9" y="300"/>
                                <a:pt x="31" y="309"/>
                              </a:cubicBezTo>
                              <a:cubicBezTo>
                                <a:pt x="53" y="318"/>
                                <a:pt x="213" y="140"/>
                                <a:pt x="249" y="96"/>
                              </a:cubicBezTo>
                              <a:cubicBezTo>
                                <a:pt x="285" y="52"/>
                                <a:pt x="260" y="9"/>
                                <a:pt x="246" y="42"/>
                              </a:cubicBezTo>
                              <a:cubicBezTo>
                                <a:pt x="232" y="75"/>
                                <a:pt x="158" y="260"/>
                                <a:pt x="165" y="294"/>
                              </a:cubicBezTo>
                              <a:cubicBezTo>
                                <a:pt x="172" y="328"/>
                                <a:pt x="262" y="256"/>
                                <a:pt x="288" y="24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9F9F" id="Freeform 58" o:spid="_x0000_s1026" style="position:absolute;margin-left:225.2pt;margin-top:10.3pt;width:17.3pt;height:1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" path="m,222c20,198,104,106,123,75,142,44,129,,114,39,99,78,9,300,31,309,53,318,213,140,249,96,285,52,260,9,246,42,232,75,158,260,165,294v7,34,97,-38,123,-48e" filled="f" strokeweight="1pt">
                <v:path arrowok="t" o:connecttype="custom" o:connectlocs="0,169336;93834,57208;86969,29748;23649,235697;189958,73226;187669,32037;125876,224256;219710,187643" o:connectangles="0,0,0,0,0,0,0,0"/>
              </v:shape>
            </w:pict>
          </mc:Fallback>
        </mc:AlternateContent>
      </w:r>
    </w:p>
    <w:p w:rsidR="00E12EEA" w:rsidRPr="001E474F" w:rsidRDefault="00E12EEA" w:rsidP="00E12EEA">
      <w:pPr>
        <w:ind w:firstLine="357"/>
        <w:rPr>
          <w:b/>
        </w:rPr>
      </w:pPr>
      <w:r w:rsidRPr="001E474F">
        <w:rPr>
          <w:b/>
        </w:rPr>
        <w:t>Главный инженер проекта     __________________     С.М. Иванова</w:t>
      </w:r>
    </w:p>
    <w:p w:rsidR="00E12EEA" w:rsidRPr="001E474F" w:rsidRDefault="00E12EEA" w:rsidP="00E12EEA">
      <w:pPr>
        <w:ind w:firstLine="357"/>
      </w:pPr>
    </w:p>
    <w:p w:rsidR="00E12EEA" w:rsidRPr="001E474F" w:rsidRDefault="00E12EEA" w:rsidP="00E12EEA">
      <w:pPr>
        <w:ind w:firstLine="357"/>
      </w:pPr>
    </w:p>
    <w:p w:rsidR="00E12EEA" w:rsidRPr="001E474F" w:rsidRDefault="00E12EEA" w:rsidP="00E12EEA">
      <w:pPr>
        <w:ind w:firstLine="357"/>
      </w:pPr>
      <w:r w:rsidRPr="001E474F">
        <w:t>Для разработки раздела привлекались специалисты:</w:t>
      </w:r>
    </w:p>
    <w:p w:rsidR="00E12EEA" w:rsidRPr="001E474F" w:rsidRDefault="00E12EEA" w:rsidP="00E12EEA">
      <w:pPr>
        <w:ind w:firstLine="357"/>
      </w:pPr>
    </w:p>
    <w:p w:rsidR="00DA22B0" w:rsidRPr="001E474F" w:rsidRDefault="00A4217A" w:rsidP="00E12EEA">
      <w:pPr>
        <w:ind w:firstLine="357"/>
      </w:pPr>
      <w:r w:rsidRPr="001E474F">
        <w:rPr>
          <w:noProof/>
        </w:rPr>
        <mc:AlternateContent>
          <mc:Choice Requires="wps">
            <w:drawing>
              <wp:anchor distT="0" distB="0" distL="114300" distR="114300" simplePos="0" relativeHeight="251667968" behindDoc="0" locked="0" layoutInCell="1" allowOverlap="1">
                <wp:simplePos x="0" y="0"/>
                <wp:positionH relativeFrom="column">
                  <wp:posOffset>2858770</wp:posOffset>
                </wp:positionH>
                <wp:positionV relativeFrom="paragraph">
                  <wp:posOffset>93980</wp:posOffset>
                </wp:positionV>
                <wp:extent cx="558800" cy="469265"/>
                <wp:effectExtent l="5080" t="6350" r="7620" b="10160"/>
                <wp:wrapNone/>
                <wp:docPr id="4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469265"/>
                        </a:xfrm>
                        <a:custGeom>
                          <a:avLst/>
                          <a:gdLst>
                            <a:gd name="T0" fmla="*/ 475 w 2432"/>
                            <a:gd name="T1" fmla="*/ 821 h 1980"/>
                            <a:gd name="T2" fmla="*/ 380 w 2432"/>
                            <a:gd name="T3" fmla="*/ 629 h 1980"/>
                            <a:gd name="T4" fmla="*/ 210 w 2432"/>
                            <a:gd name="T5" fmla="*/ 591 h 1980"/>
                            <a:gd name="T6" fmla="*/ 21 w 2432"/>
                            <a:gd name="T7" fmla="*/ 866 h 1980"/>
                            <a:gd name="T8" fmla="*/ 81 w 2432"/>
                            <a:gd name="T9" fmla="*/ 1276 h 1980"/>
                            <a:gd name="T10" fmla="*/ 416 w 2432"/>
                            <a:gd name="T11" fmla="*/ 1476 h 1980"/>
                            <a:gd name="T12" fmla="*/ 746 w 2432"/>
                            <a:gd name="T13" fmla="*/ 671 h 1980"/>
                            <a:gd name="T14" fmla="*/ 836 w 2432"/>
                            <a:gd name="T15" fmla="*/ 416 h 1980"/>
                            <a:gd name="T16" fmla="*/ 886 w 2432"/>
                            <a:gd name="T17" fmla="*/ 326 h 1980"/>
                            <a:gd name="T18" fmla="*/ 768 w 2432"/>
                            <a:gd name="T19" fmla="*/ 1030 h 1980"/>
                            <a:gd name="T20" fmla="*/ 1057 w 2432"/>
                            <a:gd name="T21" fmla="*/ 785 h 1980"/>
                            <a:gd name="T22" fmla="*/ 1165 w 2432"/>
                            <a:gd name="T23" fmla="*/ 518 h 1980"/>
                            <a:gd name="T24" fmla="*/ 1075 w 2432"/>
                            <a:gd name="T25" fmla="*/ 691 h 1980"/>
                            <a:gd name="T26" fmla="*/ 1055 w 2432"/>
                            <a:gd name="T27" fmla="*/ 1033 h 1980"/>
                            <a:gd name="T28" fmla="*/ 1224 w 2432"/>
                            <a:gd name="T29" fmla="*/ 970 h 1980"/>
                            <a:gd name="T30" fmla="*/ 1308 w 2432"/>
                            <a:gd name="T31" fmla="*/ 821 h 1980"/>
                            <a:gd name="T32" fmla="*/ 1318 w 2432"/>
                            <a:gd name="T33" fmla="*/ 728 h 1980"/>
                            <a:gd name="T34" fmla="*/ 1275 w 2432"/>
                            <a:gd name="T35" fmla="*/ 915 h 1980"/>
                            <a:gd name="T36" fmla="*/ 1314 w 2432"/>
                            <a:gd name="T37" fmla="*/ 1024 h 1980"/>
                            <a:gd name="T38" fmla="*/ 1516 w 2432"/>
                            <a:gd name="T39" fmla="*/ 867 h 1980"/>
                            <a:gd name="T40" fmla="*/ 1585 w 2432"/>
                            <a:gd name="T41" fmla="*/ 742 h 1980"/>
                            <a:gd name="T42" fmla="*/ 1544 w 2432"/>
                            <a:gd name="T43" fmla="*/ 785 h 1980"/>
                            <a:gd name="T44" fmla="*/ 1576 w 2432"/>
                            <a:gd name="T45" fmla="*/ 936 h 1980"/>
                            <a:gd name="T46" fmla="*/ 1926 w 2432"/>
                            <a:gd name="T47" fmla="*/ 640 h 1980"/>
                            <a:gd name="T48" fmla="*/ 1855 w 2432"/>
                            <a:gd name="T49" fmla="*/ 636 h 1980"/>
                            <a:gd name="T50" fmla="*/ 1891 w 2432"/>
                            <a:gd name="T51" fmla="*/ 915 h 1980"/>
                            <a:gd name="T52" fmla="*/ 2261 w 2432"/>
                            <a:gd name="T53" fmla="*/ 542 h 1980"/>
                            <a:gd name="T54" fmla="*/ 2416 w 2432"/>
                            <a:gd name="T55" fmla="*/ 179 h 1980"/>
                            <a:gd name="T56" fmla="*/ 2294 w 2432"/>
                            <a:gd name="T57" fmla="*/ 92 h 1980"/>
                            <a:gd name="T58" fmla="*/ 2074 w 2432"/>
                            <a:gd name="T59" fmla="*/ 728 h 1980"/>
                            <a:gd name="T60" fmla="*/ 1880 w 2432"/>
                            <a:gd name="T61" fmla="*/ 1915 h 1980"/>
                            <a:gd name="T62" fmla="*/ 2023 w 2432"/>
                            <a:gd name="T63" fmla="*/ 1120 h 1980"/>
                            <a:gd name="T64" fmla="*/ 2133 w 2432"/>
                            <a:gd name="T65" fmla="*/ 1005 h 1980"/>
                            <a:gd name="T66" fmla="*/ 2262 w 2432"/>
                            <a:gd name="T67" fmla="*/ 917 h 1980"/>
                            <a:gd name="T68" fmla="*/ 1788 w 2432"/>
                            <a:gd name="T69" fmla="*/ 1062 h 1980"/>
                            <a:gd name="T70" fmla="*/ 1733 w 2432"/>
                            <a:gd name="T71" fmla="*/ 1200 h 1980"/>
                            <a:gd name="T72" fmla="*/ 2151 w 2432"/>
                            <a:gd name="T73" fmla="*/ 1225 h 1980"/>
                            <a:gd name="T74" fmla="*/ 2087 w 2432"/>
                            <a:gd name="T75" fmla="*/ 1218 h 1980"/>
                            <a:gd name="T76" fmla="*/ 1618 w 2432"/>
                            <a:gd name="T77" fmla="*/ 1407 h 1980"/>
                            <a:gd name="T78" fmla="*/ 1714 w 2432"/>
                            <a:gd name="T79" fmla="*/ 1545 h 1980"/>
                            <a:gd name="T80" fmla="*/ 2432 w 2432"/>
                            <a:gd name="T81" fmla="*/ 1381 h 1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32" h="1980">
                              <a:moveTo>
                                <a:pt x="475" y="821"/>
                              </a:moveTo>
                              <a:cubicBezTo>
                                <a:pt x="459" y="788"/>
                                <a:pt x="424" y="668"/>
                                <a:pt x="380" y="629"/>
                              </a:cubicBezTo>
                              <a:cubicBezTo>
                                <a:pt x="336" y="590"/>
                                <a:pt x="270" y="552"/>
                                <a:pt x="210" y="591"/>
                              </a:cubicBezTo>
                              <a:cubicBezTo>
                                <a:pt x="150" y="630"/>
                                <a:pt x="42" y="752"/>
                                <a:pt x="21" y="866"/>
                              </a:cubicBezTo>
                              <a:cubicBezTo>
                                <a:pt x="0" y="980"/>
                                <a:pt x="15" y="1174"/>
                                <a:pt x="81" y="1276"/>
                              </a:cubicBezTo>
                              <a:cubicBezTo>
                                <a:pt x="147" y="1378"/>
                                <a:pt x="305" y="1577"/>
                                <a:pt x="416" y="1476"/>
                              </a:cubicBezTo>
                              <a:cubicBezTo>
                                <a:pt x="527" y="1375"/>
                                <a:pt x="676" y="848"/>
                                <a:pt x="746" y="671"/>
                              </a:cubicBezTo>
                              <a:cubicBezTo>
                                <a:pt x="816" y="494"/>
                                <a:pt x="813" y="474"/>
                                <a:pt x="836" y="416"/>
                              </a:cubicBezTo>
                              <a:cubicBezTo>
                                <a:pt x="859" y="358"/>
                                <a:pt x="897" y="224"/>
                                <a:pt x="886" y="326"/>
                              </a:cubicBezTo>
                              <a:cubicBezTo>
                                <a:pt x="875" y="428"/>
                                <a:pt x="739" y="953"/>
                                <a:pt x="768" y="1030"/>
                              </a:cubicBezTo>
                              <a:cubicBezTo>
                                <a:pt x="797" y="1107"/>
                                <a:pt x="991" y="871"/>
                                <a:pt x="1057" y="785"/>
                              </a:cubicBezTo>
                              <a:cubicBezTo>
                                <a:pt x="1124" y="700"/>
                                <a:pt x="1162" y="533"/>
                                <a:pt x="1165" y="518"/>
                              </a:cubicBezTo>
                              <a:cubicBezTo>
                                <a:pt x="1168" y="503"/>
                                <a:pt x="1093" y="606"/>
                                <a:pt x="1075" y="691"/>
                              </a:cubicBezTo>
                              <a:cubicBezTo>
                                <a:pt x="1056" y="777"/>
                                <a:pt x="1031" y="986"/>
                                <a:pt x="1055" y="1033"/>
                              </a:cubicBezTo>
                              <a:cubicBezTo>
                                <a:pt x="1080" y="1079"/>
                                <a:pt x="1181" y="1005"/>
                                <a:pt x="1224" y="970"/>
                              </a:cubicBezTo>
                              <a:cubicBezTo>
                                <a:pt x="1266" y="935"/>
                                <a:pt x="1293" y="862"/>
                                <a:pt x="1308" y="821"/>
                              </a:cubicBezTo>
                              <a:cubicBezTo>
                                <a:pt x="1324" y="780"/>
                                <a:pt x="1323" y="713"/>
                                <a:pt x="1318" y="728"/>
                              </a:cubicBezTo>
                              <a:cubicBezTo>
                                <a:pt x="1312" y="743"/>
                                <a:pt x="1276" y="866"/>
                                <a:pt x="1275" y="915"/>
                              </a:cubicBezTo>
                              <a:cubicBezTo>
                                <a:pt x="1274" y="964"/>
                                <a:pt x="1274" y="1031"/>
                                <a:pt x="1314" y="1024"/>
                              </a:cubicBezTo>
                              <a:cubicBezTo>
                                <a:pt x="1354" y="1016"/>
                                <a:pt x="1471" y="913"/>
                                <a:pt x="1516" y="867"/>
                              </a:cubicBezTo>
                              <a:cubicBezTo>
                                <a:pt x="1562" y="821"/>
                                <a:pt x="1581" y="755"/>
                                <a:pt x="1585" y="742"/>
                              </a:cubicBezTo>
                              <a:cubicBezTo>
                                <a:pt x="1590" y="728"/>
                                <a:pt x="1546" y="753"/>
                                <a:pt x="1544" y="785"/>
                              </a:cubicBezTo>
                              <a:cubicBezTo>
                                <a:pt x="1542" y="818"/>
                                <a:pt x="1513" y="960"/>
                                <a:pt x="1576" y="936"/>
                              </a:cubicBezTo>
                              <a:cubicBezTo>
                                <a:pt x="1640" y="912"/>
                                <a:pt x="1880" y="690"/>
                                <a:pt x="1926" y="640"/>
                              </a:cubicBezTo>
                              <a:cubicBezTo>
                                <a:pt x="1972" y="590"/>
                                <a:pt x="1861" y="591"/>
                                <a:pt x="1855" y="636"/>
                              </a:cubicBezTo>
                              <a:cubicBezTo>
                                <a:pt x="1850" y="683"/>
                                <a:pt x="1823" y="930"/>
                                <a:pt x="1891" y="915"/>
                              </a:cubicBezTo>
                              <a:cubicBezTo>
                                <a:pt x="1958" y="898"/>
                                <a:pt x="2173" y="665"/>
                                <a:pt x="2261" y="542"/>
                              </a:cubicBezTo>
                              <a:cubicBezTo>
                                <a:pt x="2348" y="420"/>
                                <a:pt x="2411" y="255"/>
                                <a:pt x="2416" y="179"/>
                              </a:cubicBezTo>
                              <a:cubicBezTo>
                                <a:pt x="2421" y="104"/>
                                <a:pt x="2351" y="0"/>
                                <a:pt x="2294" y="92"/>
                              </a:cubicBezTo>
                              <a:cubicBezTo>
                                <a:pt x="2237" y="183"/>
                                <a:pt x="2143" y="424"/>
                                <a:pt x="2074" y="728"/>
                              </a:cubicBezTo>
                              <a:cubicBezTo>
                                <a:pt x="2005" y="1031"/>
                                <a:pt x="1888" y="1850"/>
                                <a:pt x="1880" y="1915"/>
                              </a:cubicBezTo>
                              <a:cubicBezTo>
                                <a:pt x="1872" y="1980"/>
                                <a:pt x="1981" y="1272"/>
                                <a:pt x="2023" y="1120"/>
                              </a:cubicBezTo>
                              <a:cubicBezTo>
                                <a:pt x="2066" y="969"/>
                                <a:pt x="2093" y="1039"/>
                                <a:pt x="2133" y="1005"/>
                              </a:cubicBezTo>
                              <a:cubicBezTo>
                                <a:pt x="2173" y="971"/>
                                <a:pt x="2319" y="908"/>
                                <a:pt x="2262" y="917"/>
                              </a:cubicBezTo>
                              <a:cubicBezTo>
                                <a:pt x="2205" y="926"/>
                                <a:pt x="1876" y="1015"/>
                                <a:pt x="1788" y="1062"/>
                              </a:cubicBezTo>
                              <a:cubicBezTo>
                                <a:pt x="1700" y="1108"/>
                                <a:pt x="1672" y="1172"/>
                                <a:pt x="1733" y="1200"/>
                              </a:cubicBezTo>
                              <a:cubicBezTo>
                                <a:pt x="1793" y="1227"/>
                                <a:pt x="2092" y="1222"/>
                                <a:pt x="2151" y="1225"/>
                              </a:cubicBezTo>
                              <a:cubicBezTo>
                                <a:pt x="2210" y="1227"/>
                                <a:pt x="2176" y="1188"/>
                                <a:pt x="2087" y="1218"/>
                              </a:cubicBezTo>
                              <a:cubicBezTo>
                                <a:pt x="1998" y="1248"/>
                                <a:pt x="1679" y="1353"/>
                                <a:pt x="1618" y="1407"/>
                              </a:cubicBezTo>
                              <a:cubicBezTo>
                                <a:pt x="1556" y="1461"/>
                                <a:pt x="1579" y="1548"/>
                                <a:pt x="1714" y="1545"/>
                              </a:cubicBezTo>
                              <a:cubicBezTo>
                                <a:pt x="1850" y="1541"/>
                                <a:pt x="2283" y="1415"/>
                                <a:pt x="2432" y="1381"/>
                              </a:cubicBez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4418" id="Freeform 61" o:spid="_x0000_s1026" style="position:absolute;margin-left:225.1pt;margin-top:7.4pt;width:44pt;height:3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" path="m475,821c459,788,424,668,380,629,336,590,270,552,210,591,150,630,42,752,21,866,,980,15,1174,81,1276v66,102,224,301,335,200c527,1375,676,848,746,671,816,494,813,474,836,416v23,-58,61,-192,50,-90c875,428,739,953,768,1030v29,77,223,-159,289,-245c1124,700,1162,533,1165,518v3,-15,-72,88,-90,173c1056,777,1031,986,1055,1033v25,46,126,-28,169,-63c1266,935,1293,862,1308,821v16,-41,15,-108,10,-93c1312,743,1276,866,1275,915v-1,49,-1,116,39,109c1354,1016,1471,913,1516,867v46,-46,65,-112,69,-125c1590,728,1546,753,1544,785v-2,33,-31,175,32,151c1640,912,1880,690,1926,640v46,-50,-65,-49,-71,-4c1850,683,1823,930,1891,915v67,-17,282,-250,370,-373c2348,420,2411,255,2416,179,2421,104,2351,,2294,92v-57,91,-151,332,-220,636c2005,1031,1888,1850,1880,1915v-8,65,101,-643,143,-795c2066,969,2093,1039,2133,1005v40,-34,186,-97,129,-88c2205,926,1876,1015,1788,1062v-88,46,-116,110,-55,138c1793,1227,2092,1222,2151,1225v59,2,25,-37,-64,-7c1998,1248,1679,1353,1618,1407v-62,54,-39,141,96,138c1850,1541,2283,1415,2432,1381e" filled="f" strokeweight=".8pt">
                <v:path arrowok="t" o:connecttype="custom" o:connectlocs="109141,194579;87313,149075;48252,140068;4825,205244;18611,302415;95584,349816;171408,159029;192088,98593;203576,77263;176463,244113;242867,186047;267682,122767;247002,163769;242407,244824;281238,229892;300539,194579;302837,172538;292956,216857;301917,242691;348331,205481;364185,175856;354764,186047;362117,221834;442537,151682;426223,150734;434495,216857;519509,128455;555124,42423;527092,21804;476542,172538;431967,453860;464824,265443;490099,238188;519739,217331;410828,251697;398191,284403;494235,290328;479529,288669;371767,333463;393825,366169;558800,327300" o:connectangles="0,0,0,0,0,0,0,0,0,0,0,0,0,0,0,0,0,0,0,0,0,0,0,0,0,0,0,0,0,0,0,0,0,0,0,0,0,0,0,0,0"/>
              </v:shape>
            </w:pict>
          </mc:Fallback>
        </mc:AlternateContent>
      </w:r>
    </w:p>
    <w:p w:rsidR="00E12EEA" w:rsidRPr="001E474F" w:rsidRDefault="001E474F" w:rsidP="00E12EEA">
      <w:pPr>
        <w:ind w:firstLine="357"/>
      </w:pPr>
      <w:r>
        <w:t>Инженер-проектировщик</w:t>
      </w:r>
      <w:r>
        <w:tab/>
      </w:r>
      <w:r w:rsidR="00DA22B0" w:rsidRPr="001E474F">
        <w:t>______</w:t>
      </w:r>
      <w:r w:rsidR="00E12EEA" w:rsidRPr="001E474F">
        <w:t>____________</w:t>
      </w:r>
      <w:r>
        <w:t xml:space="preserve">     Е.М. Иванова</w:t>
      </w:r>
    </w:p>
    <w:p w:rsidR="00E12EEA" w:rsidRPr="001E474F" w:rsidRDefault="00E12EEA" w:rsidP="00095BF7">
      <w:pPr>
        <w:ind w:firstLine="357"/>
      </w:pPr>
    </w:p>
    <w:p w:rsidR="001E474F" w:rsidRDefault="001E474F" w:rsidP="00095BF7">
      <w:pPr>
        <w:ind w:firstLine="357"/>
        <w:rPr>
          <w:sz w:val="26"/>
          <w:szCs w:val="26"/>
        </w:rPr>
      </w:pPr>
    </w:p>
    <w:p w:rsidR="001E474F" w:rsidRDefault="001E474F" w:rsidP="00095BF7">
      <w:pPr>
        <w:ind w:firstLine="357"/>
        <w:rPr>
          <w:sz w:val="26"/>
          <w:szCs w:val="26"/>
        </w:rPr>
      </w:pPr>
    </w:p>
    <w:p w:rsidR="001E474F" w:rsidRDefault="001E474F" w:rsidP="00095BF7">
      <w:pPr>
        <w:ind w:firstLine="357"/>
        <w:rPr>
          <w:sz w:val="26"/>
          <w:szCs w:val="26"/>
        </w:rPr>
      </w:pPr>
    </w:p>
    <w:p w:rsidR="001E474F" w:rsidRDefault="001E474F" w:rsidP="00095BF7">
      <w:pPr>
        <w:ind w:firstLine="357"/>
        <w:rPr>
          <w:sz w:val="26"/>
          <w:szCs w:val="26"/>
        </w:rPr>
      </w:pPr>
    </w:p>
    <w:p w:rsidR="001E474F" w:rsidRDefault="001E474F" w:rsidP="00095BF7">
      <w:pPr>
        <w:ind w:firstLine="357"/>
        <w:rPr>
          <w:sz w:val="26"/>
          <w:szCs w:val="26"/>
        </w:rPr>
      </w:pPr>
    </w:p>
    <w:p w:rsidR="00E12EEA" w:rsidRDefault="00A4217A" w:rsidP="00095BF7">
      <w:pPr>
        <w:ind w:firstLine="357"/>
        <w:rPr>
          <w:sz w:val="26"/>
          <w:szCs w:val="26"/>
        </w:rPr>
        <w:sectPr w:rsidR="00E12EEA" w:rsidSect="00AE751A">
          <w:headerReference w:type="default" r:id="rId8"/>
          <w:footerReference w:type="default" r:id="rId9"/>
          <w:pgSz w:w="11906" w:h="16838" w:code="9"/>
          <w:pgMar w:top="109" w:right="851" w:bottom="249" w:left="1701" w:header="284" w:footer="0" w:gutter="0"/>
          <w:cols w:space="708"/>
          <w:docGrid w:linePitch="360"/>
        </w:sectPr>
      </w:pPr>
      <w:r>
        <w:rPr>
          <w:b/>
          <w:noProof/>
          <w:sz w:val="26"/>
          <w:szCs w:val="26"/>
        </w:rPr>
        <mc:AlternateContent>
          <mc:Choice Requires="wps">
            <w:drawing>
              <wp:anchor distT="0" distB="0" distL="114300" distR="114300" simplePos="0" relativeHeight="251675136" behindDoc="0" locked="0" layoutInCell="1" allowOverlap="1">
                <wp:simplePos x="0" y="0"/>
                <wp:positionH relativeFrom="column">
                  <wp:posOffset>1162050</wp:posOffset>
                </wp:positionH>
                <wp:positionV relativeFrom="paragraph">
                  <wp:posOffset>4572000</wp:posOffset>
                </wp:positionV>
                <wp:extent cx="461010" cy="342900"/>
                <wp:effectExtent l="13335" t="5715" r="11430" b="13335"/>
                <wp:wrapNone/>
                <wp:docPr id="3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342900"/>
                        </a:xfrm>
                        <a:custGeom>
                          <a:avLst/>
                          <a:gdLst>
                            <a:gd name="T0" fmla="*/ 205 w 726"/>
                            <a:gd name="T1" fmla="*/ 303 h 540"/>
                            <a:gd name="T2" fmla="*/ 36 w 726"/>
                            <a:gd name="T3" fmla="*/ 477 h 540"/>
                            <a:gd name="T4" fmla="*/ 56 w 726"/>
                            <a:gd name="T5" fmla="*/ 481 h 540"/>
                            <a:gd name="T6" fmla="*/ 371 w 726"/>
                            <a:gd name="T7" fmla="*/ 127 h 540"/>
                            <a:gd name="T8" fmla="*/ 463 w 726"/>
                            <a:gd name="T9" fmla="*/ 33 h 540"/>
                            <a:gd name="T10" fmla="*/ 260 w 726"/>
                            <a:gd name="T11" fmla="*/ 323 h 540"/>
                            <a:gd name="T12" fmla="*/ 222 w 726"/>
                            <a:gd name="T13" fmla="*/ 485 h 540"/>
                            <a:gd name="T14" fmla="*/ 210 w 726"/>
                            <a:gd name="T15" fmla="*/ 401 h 540"/>
                            <a:gd name="T16" fmla="*/ 169 w 726"/>
                            <a:gd name="T17" fmla="*/ 387 h 540"/>
                            <a:gd name="T18" fmla="*/ 387 w 726"/>
                            <a:gd name="T19" fmla="*/ 356 h 540"/>
                            <a:gd name="T20" fmla="*/ 378 w 726"/>
                            <a:gd name="T21" fmla="*/ 335 h 540"/>
                            <a:gd name="T22" fmla="*/ 354 w 726"/>
                            <a:gd name="T23" fmla="*/ 341 h 540"/>
                            <a:gd name="T24" fmla="*/ 342 w 726"/>
                            <a:gd name="T25" fmla="*/ 368 h 540"/>
                            <a:gd name="T26" fmla="*/ 396 w 726"/>
                            <a:gd name="T27" fmla="*/ 356 h 540"/>
                            <a:gd name="T28" fmla="*/ 447 w 726"/>
                            <a:gd name="T29" fmla="*/ 320 h 540"/>
                            <a:gd name="T30" fmla="*/ 702 w 726"/>
                            <a:gd name="T31" fmla="*/ 113 h 540"/>
                            <a:gd name="T32" fmla="*/ 591 w 726"/>
                            <a:gd name="T33" fmla="*/ 201 h 540"/>
                            <a:gd name="T34" fmla="*/ 437 w 726"/>
                            <a:gd name="T35" fmla="*/ 502 h 540"/>
                            <a:gd name="T36" fmla="*/ 657 w 726"/>
                            <a:gd name="T37" fmla="*/ 379 h 540"/>
                            <a:gd name="T38" fmla="*/ 669 w 726"/>
                            <a:gd name="T39" fmla="*/ 411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26" h="540">
                              <a:moveTo>
                                <a:pt x="205" y="303"/>
                              </a:moveTo>
                              <a:cubicBezTo>
                                <a:pt x="178" y="332"/>
                                <a:pt x="61" y="448"/>
                                <a:pt x="36" y="477"/>
                              </a:cubicBezTo>
                              <a:cubicBezTo>
                                <a:pt x="12" y="507"/>
                                <a:pt x="0" y="540"/>
                                <a:pt x="56" y="481"/>
                              </a:cubicBezTo>
                              <a:cubicBezTo>
                                <a:pt x="113" y="422"/>
                                <a:pt x="304" y="202"/>
                                <a:pt x="371" y="127"/>
                              </a:cubicBezTo>
                              <a:cubicBezTo>
                                <a:pt x="438" y="52"/>
                                <a:pt x="481" y="0"/>
                                <a:pt x="463" y="33"/>
                              </a:cubicBezTo>
                              <a:cubicBezTo>
                                <a:pt x="444" y="65"/>
                                <a:pt x="299" y="248"/>
                                <a:pt x="260" y="323"/>
                              </a:cubicBezTo>
                              <a:cubicBezTo>
                                <a:pt x="220" y="399"/>
                                <a:pt x="230" y="472"/>
                                <a:pt x="222" y="485"/>
                              </a:cubicBezTo>
                              <a:cubicBezTo>
                                <a:pt x="214" y="498"/>
                                <a:pt x="219" y="417"/>
                                <a:pt x="210" y="401"/>
                              </a:cubicBezTo>
                              <a:cubicBezTo>
                                <a:pt x="201" y="385"/>
                                <a:pt x="140" y="394"/>
                                <a:pt x="169" y="387"/>
                              </a:cubicBezTo>
                              <a:cubicBezTo>
                                <a:pt x="198" y="380"/>
                                <a:pt x="352" y="365"/>
                                <a:pt x="387" y="356"/>
                              </a:cubicBezTo>
                              <a:cubicBezTo>
                                <a:pt x="422" y="347"/>
                                <a:pt x="383" y="337"/>
                                <a:pt x="378" y="335"/>
                              </a:cubicBezTo>
                              <a:cubicBezTo>
                                <a:pt x="373" y="333"/>
                                <a:pt x="360" y="336"/>
                                <a:pt x="354" y="341"/>
                              </a:cubicBezTo>
                              <a:cubicBezTo>
                                <a:pt x="348" y="346"/>
                                <a:pt x="335" y="365"/>
                                <a:pt x="342" y="368"/>
                              </a:cubicBezTo>
                              <a:cubicBezTo>
                                <a:pt x="349" y="371"/>
                                <a:pt x="379" y="364"/>
                                <a:pt x="396" y="356"/>
                              </a:cubicBezTo>
                              <a:cubicBezTo>
                                <a:pt x="413" y="348"/>
                                <a:pt x="396" y="361"/>
                                <a:pt x="447" y="320"/>
                              </a:cubicBezTo>
                              <a:cubicBezTo>
                                <a:pt x="498" y="279"/>
                                <a:pt x="678" y="133"/>
                                <a:pt x="702" y="113"/>
                              </a:cubicBezTo>
                              <a:cubicBezTo>
                                <a:pt x="726" y="93"/>
                                <a:pt x="635" y="136"/>
                                <a:pt x="591" y="201"/>
                              </a:cubicBezTo>
                              <a:cubicBezTo>
                                <a:pt x="547" y="265"/>
                                <a:pt x="426" y="472"/>
                                <a:pt x="437" y="502"/>
                              </a:cubicBezTo>
                              <a:cubicBezTo>
                                <a:pt x="448" y="532"/>
                                <a:pt x="618" y="394"/>
                                <a:pt x="657" y="379"/>
                              </a:cubicBezTo>
                              <a:cubicBezTo>
                                <a:pt x="696" y="364"/>
                                <a:pt x="667" y="405"/>
                                <a:pt x="669" y="4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4C37" id="Freeform 73" o:spid="_x0000_s1026" style="position:absolute;margin-left:91.5pt;margin-top:5in;width:3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" path="m205,303c178,332,61,448,36,477,12,507,,540,56,481,113,422,304,202,371,127,438,52,481,,463,33,444,65,299,248,260,323v-40,76,-30,149,-38,162c214,498,219,417,210,401v-9,-16,-70,-7,-41,-14c198,380,352,365,387,356v35,-9,-4,-19,-9,-21c373,333,360,336,354,341v-6,5,-19,24,-12,27c349,371,379,364,396,356v17,-8,,5,51,-36c498,279,678,133,702,113v24,-20,-67,23,-111,88c547,265,426,472,437,502,448,532,618,394,657,379v39,-15,10,26,12,32e" filled="f">
                <v:path arrowok="t" o:connecttype="custom" o:connectlocs="130175,192405;22860,302895;35560,305435;235585,80645;294005,20955;165100,205105;140970,307975;133350,254635;107315,245745;245745,226060;240030,212725;224790,216535;217170,233680;251460,226060;283845,203200;445770,71755;375285,127635;277495,318770;417195,240665;424815,260985" o:connectangles="0,0,0,0,0,0,0,0,0,0,0,0,0,0,0,0,0,0,0,0"/>
              </v:shape>
            </w:pict>
          </mc:Fallback>
        </mc:AlternateContent>
      </w:r>
      <w:r>
        <w:rPr>
          <w:noProof/>
          <w:sz w:val="26"/>
          <w:szCs w:val="26"/>
        </w:rPr>
        <mc:AlternateContent>
          <mc:Choice Requires="wps">
            <w:drawing>
              <wp:anchor distT="0" distB="0" distL="114300" distR="114300" simplePos="0" relativeHeight="251670016" behindDoc="0" locked="0" layoutInCell="1" allowOverlap="1">
                <wp:simplePos x="0" y="0"/>
                <wp:positionH relativeFrom="column">
                  <wp:posOffset>1165860</wp:posOffset>
                </wp:positionH>
                <wp:positionV relativeFrom="paragraph">
                  <wp:posOffset>4470400</wp:posOffset>
                </wp:positionV>
                <wp:extent cx="186055" cy="201295"/>
                <wp:effectExtent l="7620" t="8890" r="6350" b="8890"/>
                <wp:wrapNone/>
                <wp:docPr id="3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01295"/>
                        </a:xfrm>
                        <a:custGeom>
                          <a:avLst/>
                          <a:gdLst>
                            <a:gd name="T0" fmla="*/ 0 w 288"/>
                            <a:gd name="T1" fmla="*/ 222 h 328"/>
                            <a:gd name="T2" fmla="*/ 123 w 288"/>
                            <a:gd name="T3" fmla="*/ 75 h 328"/>
                            <a:gd name="T4" fmla="*/ 114 w 288"/>
                            <a:gd name="T5" fmla="*/ 39 h 328"/>
                            <a:gd name="T6" fmla="*/ 31 w 288"/>
                            <a:gd name="T7" fmla="*/ 309 h 328"/>
                            <a:gd name="T8" fmla="*/ 249 w 288"/>
                            <a:gd name="T9" fmla="*/ 96 h 328"/>
                            <a:gd name="T10" fmla="*/ 246 w 288"/>
                            <a:gd name="T11" fmla="*/ 42 h 328"/>
                            <a:gd name="T12" fmla="*/ 165 w 288"/>
                            <a:gd name="T13" fmla="*/ 294 h 328"/>
                            <a:gd name="T14" fmla="*/ 288 w 288"/>
                            <a:gd name="T15" fmla="*/ 246 h 3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8" h="328">
                              <a:moveTo>
                                <a:pt x="0" y="222"/>
                              </a:moveTo>
                              <a:cubicBezTo>
                                <a:pt x="20" y="198"/>
                                <a:pt x="104" y="106"/>
                                <a:pt x="123" y="75"/>
                              </a:cubicBezTo>
                              <a:cubicBezTo>
                                <a:pt x="142" y="44"/>
                                <a:pt x="129" y="0"/>
                                <a:pt x="114" y="39"/>
                              </a:cubicBezTo>
                              <a:cubicBezTo>
                                <a:pt x="99" y="78"/>
                                <a:pt x="9" y="300"/>
                                <a:pt x="31" y="309"/>
                              </a:cubicBezTo>
                              <a:cubicBezTo>
                                <a:pt x="53" y="318"/>
                                <a:pt x="213" y="140"/>
                                <a:pt x="249" y="96"/>
                              </a:cubicBezTo>
                              <a:cubicBezTo>
                                <a:pt x="285" y="52"/>
                                <a:pt x="260" y="9"/>
                                <a:pt x="246" y="42"/>
                              </a:cubicBezTo>
                              <a:cubicBezTo>
                                <a:pt x="232" y="75"/>
                                <a:pt x="158" y="260"/>
                                <a:pt x="165" y="294"/>
                              </a:cubicBezTo>
                              <a:cubicBezTo>
                                <a:pt x="172" y="328"/>
                                <a:pt x="262" y="256"/>
                                <a:pt x="288" y="24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D197" id="Freeform 68" o:spid="_x0000_s1026" style="position:absolute;margin-left:91.8pt;margin-top:352pt;width:14.65pt;height:1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" path="m,222c20,198,104,106,123,75,142,44,129,,114,39,99,78,9,300,31,309,53,318,213,140,249,96,285,52,260,9,246,42,232,75,158,260,165,294v7,34,97,-38,123,-48e" filled="f" strokeweight="1pt">
                <v:path arrowok="t" o:connecttype="custom" o:connectlocs="0,136242;79461,46028;73647,23934;20027,189635;160860,58916;158922,25776;106594,180429;186055,150971" o:connectangles="0,0,0,0,0,0,0,0"/>
              </v:shape>
            </w:pict>
          </mc:Fallback>
        </mc:AlternateContent>
      </w:r>
      <w:r>
        <w:rPr>
          <w:noProof/>
          <w:sz w:val="26"/>
          <w:szCs w:val="26"/>
        </w:rPr>
        <mc:AlternateContent>
          <mc:Choice Requires="wps">
            <w:drawing>
              <wp:anchor distT="0" distB="0" distL="114300" distR="114300" simplePos="0" relativeHeight="251672064" behindDoc="0" locked="0" layoutInCell="1" allowOverlap="1">
                <wp:simplePos x="0" y="0"/>
                <wp:positionH relativeFrom="column">
                  <wp:posOffset>1187450</wp:posOffset>
                </wp:positionH>
                <wp:positionV relativeFrom="paragraph">
                  <wp:posOffset>4486910</wp:posOffset>
                </wp:positionV>
                <wp:extent cx="368300" cy="269875"/>
                <wp:effectExtent l="10160" t="6350" r="12065" b="9525"/>
                <wp:wrapNone/>
                <wp:docPr id="3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69875"/>
                        </a:xfrm>
                        <a:custGeom>
                          <a:avLst/>
                          <a:gdLst>
                            <a:gd name="T0" fmla="*/ 0 w 570"/>
                            <a:gd name="T1" fmla="*/ 334 h 440"/>
                            <a:gd name="T2" fmla="*/ 195 w 570"/>
                            <a:gd name="T3" fmla="*/ 394 h 440"/>
                            <a:gd name="T4" fmla="*/ 464 w 570"/>
                            <a:gd name="T5" fmla="*/ 57 h 440"/>
                            <a:gd name="T6" fmla="*/ 446 w 570"/>
                            <a:gd name="T7" fmla="*/ 54 h 440"/>
                            <a:gd name="T8" fmla="*/ 405 w 570"/>
                            <a:gd name="T9" fmla="*/ 304 h 440"/>
                            <a:gd name="T10" fmla="*/ 521 w 570"/>
                            <a:gd name="T11" fmla="*/ 144 h 440"/>
                            <a:gd name="T12" fmla="*/ 503 w 570"/>
                            <a:gd name="T13" fmla="*/ 147 h 440"/>
                            <a:gd name="T14" fmla="*/ 490 w 570"/>
                            <a:gd name="T15" fmla="*/ 304 h 440"/>
                            <a:gd name="T16" fmla="*/ 570 w 570"/>
                            <a:gd name="T17" fmla="*/ 249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0" h="440">
                              <a:moveTo>
                                <a:pt x="0" y="334"/>
                              </a:moveTo>
                              <a:cubicBezTo>
                                <a:pt x="32" y="344"/>
                                <a:pt x="118" y="440"/>
                                <a:pt x="195" y="394"/>
                              </a:cubicBezTo>
                              <a:cubicBezTo>
                                <a:pt x="272" y="348"/>
                                <a:pt x="422" y="114"/>
                                <a:pt x="464" y="57"/>
                              </a:cubicBezTo>
                              <a:cubicBezTo>
                                <a:pt x="506" y="0"/>
                                <a:pt x="456" y="13"/>
                                <a:pt x="446" y="54"/>
                              </a:cubicBezTo>
                              <a:cubicBezTo>
                                <a:pt x="436" y="95"/>
                                <a:pt x="393" y="289"/>
                                <a:pt x="405" y="304"/>
                              </a:cubicBezTo>
                              <a:cubicBezTo>
                                <a:pt x="417" y="319"/>
                                <a:pt x="505" y="170"/>
                                <a:pt x="521" y="144"/>
                              </a:cubicBezTo>
                              <a:cubicBezTo>
                                <a:pt x="537" y="118"/>
                                <a:pt x="508" y="120"/>
                                <a:pt x="503" y="147"/>
                              </a:cubicBezTo>
                              <a:cubicBezTo>
                                <a:pt x="498" y="174"/>
                                <a:pt x="479" y="287"/>
                                <a:pt x="490" y="304"/>
                              </a:cubicBezTo>
                              <a:cubicBezTo>
                                <a:pt x="501" y="321"/>
                                <a:pt x="553" y="260"/>
                                <a:pt x="570" y="249"/>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6BBD" id="Freeform 70" o:spid="_x0000_s1026" style="position:absolute;margin-left:93.5pt;margin-top:353.3pt;width:29pt;height:2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" path="m,334v32,10,118,106,195,60c272,348,422,114,464,57,506,,456,13,446,54,436,95,393,289,405,304,417,319,505,170,521,144v16,-26,-13,-24,-18,3c498,174,479,287,490,304v11,17,63,-44,80,-55e" filled="f" strokeweight="1pt">
                <v:path arrowok="t" o:connecttype="custom" o:connectlocs="0,204860;125997,241661;299809,34961;288179,33121;261687,186459;336639,88323;325009,90163;316609,186459;368300,152725" o:connectangles="0,0,0,0,0,0,0,0,0"/>
              </v:shape>
            </w:pict>
          </mc:Fallback>
        </mc:AlternateContent>
      </w:r>
      <w:r>
        <w:rPr>
          <w:noProof/>
          <w:sz w:val="26"/>
          <w:szCs w:val="26"/>
        </w:rPr>
        <mc:AlternateContent>
          <mc:Choice Requires="wps">
            <w:drawing>
              <wp:anchor distT="0" distB="0" distL="114300" distR="114300" simplePos="0" relativeHeight="251671040" behindDoc="0" locked="0" layoutInCell="1" allowOverlap="1">
                <wp:simplePos x="0" y="0"/>
                <wp:positionH relativeFrom="column">
                  <wp:posOffset>1250315</wp:posOffset>
                </wp:positionH>
                <wp:positionV relativeFrom="paragraph">
                  <wp:posOffset>4464050</wp:posOffset>
                </wp:positionV>
                <wp:extent cx="165735" cy="177165"/>
                <wp:effectExtent l="6350" t="12065" r="8890" b="10795"/>
                <wp:wrapNone/>
                <wp:docPr id="3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 cy="177165"/>
                        </a:xfrm>
                        <a:custGeom>
                          <a:avLst/>
                          <a:gdLst>
                            <a:gd name="T0" fmla="*/ 182 w 257"/>
                            <a:gd name="T1" fmla="*/ 65 h 288"/>
                            <a:gd name="T2" fmla="*/ 193 w 257"/>
                            <a:gd name="T3" fmla="*/ 118 h 288"/>
                            <a:gd name="T4" fmla="*/ 230 w 257"/>
                            <a:gd name="T5" fmla="*/ 77 h 288"/>
                            <a:gd name="T6" fmla="*/ 203 w 257"/>
                            <a:gd name="T7" fmla="*/ 5 h 288"/>
                            <a:gd name="T8" fmla="*/ 62 w 257"/>
                            <a:gd name="T9" fmla="*/ 47 h 288"/>
                            <a:gd name="T10" fmla="*/ 2 w 257"/>
                            <a:gd name="T11" fmla="*/ 158 h 288"/>
                            <a:gd name="T12" fmla="*/ 75 w 257"/>
                            <a:gd name="T13" fmla="*/ 276 h 288"/>
                            <a:gd name="T14" fmla="*/ 257 w 257"/>
                            <a:gd name="T15" fmla="*/ 233 h 2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7" h="288">
                              <a:moveTo>
                                <a:pt x="182" y="65"/>
                              </a:moveTo>
                              <a:cubicBezTo>
                                <a:pt x="184" y="73"/>
                                <a:pt x="185" y="116"/>
                                <a:pt x="193" y="118"/>
                              </a:cubicBezTo>
                              <a:cubicBezTo>
                                <a:pt x="201" y="120"/>
                                <a:pt x="228" y="96"/>
                                <a:pt x="230" y="77"/>
                              </a:cubicBezTo>
                              <a:cubicBezTo>
                                <a:pt x="232" y="58"/>
                                <a:pt x="231" y="10"/>
                                <a:pt x="203" y="5"/>
                              </a:cubicBezTo>
                              <a:cubicBezTo>
                                <a:pt x="175" y="0"/>
                                <a:pt x="95" y="22"/>
                                <a:pt x="62" y="47"/>
                              </a:cubicBezTo>
                              <a:cubicBezTo>
                                <a:pt x="29" y="72"/>
                                <a:pt x="0" y="120"/>
                                <a:pt x="2" y="158"/>
                              </a:cubicBezTo>
                              <a:cubicBezTo>
                                <a:pt x="4" y="196"/>
                                <a:pt x="33" y="264"/>
                                <a:pt x="75" y="276"/>
                              </a:cubicBezTo>
                              <a:cubicBezTo>
                                <a:pt x="117" y="288"/>
                                <a:pt x="219" y="242"/>
                                <a:pt x="257" y="233"/>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C1D8" id="Freeform 69" o:spid="_x0000_s1026" style="position:absolute;margin-left:98.45pt;margin-top:351.5pt;width:13.05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" path="m182,65v2,8,3,51,11,53c201,120,228,96,230,77,232,58,231,10,203,5,175,,95,22,62,47,29,72,,120,2,158v2,38,31,106,73,118c117,288,219,242,257,233e" filled="f" strokeweight="1pt">
                <v:path arrowok="t" o:connecttype="custom" o:connectlocs="117369,39985;124462,72588;148323,47367;130911,3076;39983,28912;1290,97195;48366,169783;165735,143331" o:connectangles="0,0,0,0,0,0,0,0"/>
              </v:shape>
            </w:pict>
          </mc:Fallback>
        </mc:AlternateContent>
      </w:r>
      <w:r>
        <w:rPr>
          <w:noProof/>
          <w:sz w:val="26"/>
          <w:szCs w:val="26"/>
        </w:rPr>
        <mc:AlternateContent>
          <mc:Choice Requires="wps">
            <w:drawing>
              <wp:anchor distT="0" distB="0" distL="114300" distR="114300" simplePos="0" relativeHeight="251668992" behindDoc="0" locked="0" layoutInCell="1" allowOverlap="1">
                <wp:simplePos x="0" y="0"/>
                <wp:positionH relativeFrom="column">
                  <wp:posOffset>1165860</wp:posOffset>
                </wp:positionH>
                <wp:positionV relativeFrom="paragraph">
                  <wp:posOffset>4229100</wp:posOffset>
                </wp:positionV>
                <wp:extent cx="457200" cy="342900"/>
                <wp:effectExtent l="7620" t="5715" r="11430" b="13335"/>
                <wp:wrapNone/>
                <wp:docPr id="3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475 w 2432"/>
                            <a:gd name="T1" fmla="*/ 821 h 1980"/>
                            <a:gd name="T2" fmla="*/ 380 w 2432"/>
                            <a:gd name="T3" fmla="*/ 629 h 1980"/>
                            <a:gd name="T4" fmla="*/ 210 w 2432"/>
                            <a:gd name="T5" fmla="*/ 591 h 1980"/>
                            <a:gd name="T6" fmla="*/ 21 w 2432"/>
                            <a:gd name="T7" fmla="*/ 866 h 1980"/>
                            <a:gd name="T8" fmla="*/ 81 w 2432"/>
                            <a:gd name="T9" fmla="*/ 1276 h 1980"/>
                            <a:gd name="T10" fmla="*/ 416 w 2432"/>
                            <a:gd name="T11" fmla="*/ 1476 h 1980"/>
                            <a:gd name="T12" fmla="*/ 746 w 2432"/>
                            <a:gd name="T13" fmla="*/ 671 h 1980"/>
                            <a:gd name="T14" fmla="*/ 836 w 2432"/>
                            <a:gd name="T15" fmla="*/ 416 h 1980"/>
                            <a:gd name="T16" fmla="*/ 886 w 2432"/>
                            <a:gd name="T17" fmla="*/ 326 h 1980"/>
                            <a:gd name="T18" fmla="*/ 768 w 2432"/>
                            <a:gd name="T19" fmla="*/ 1030 h 1980"/>
                            <a:gd name="T20" fmla="*/ 1057 w 2432"/>
                            <a:gd name="T21" fmla="*/ 785 h 1980"/>
                            <a:gd name="T22" fmla="*/ 1165 w 2432"/>
                            <a:gd name="T23" fmla="*/ 518 h 1980"/>
                            <a:gd name="T24" fmla="*/ 1075 w 2432"/>
                            <a:gd name="T25" fmla="*/ 691 h 1980"/>
                            <a:gd name="T26" fmla="*/ 1055 w 2432"/>
                            <a:gd name="T27" fmla="*/ 1033 h 1980"/>
                            <a:gd name="T28" fmla="*/ 1224 w 2432"/>
                            <a:gd name="T29" fmla="*/ 970 h 1980"/>
                            <a:gd name="T30" fmla="*/ 1308 w 2432"/>
                            <a:gd name="T31" fmla="*/ 821 h 1980"/>
                            <a:gd name="T32" fmla="*/ 1318 w 2432"/>
                            <a:gd name="T33" fmla="*/ 728 h 1980"/>
                            <a:gd name="T34" fmla="*/ 1275 w 2432"/>
                            <a:gd name="T35" fmla="*/ 915 h 1980"/>
                            <a:gd name="T36" fmla="*/ 1314 w 2432"/>
                            <a:gd name="T37" fmla="*/ 1024 h 1980"/>
                            <a:gd name="T38" fmla="*/ 1516 w 2432"/>
                            <a:gd name="T39" fmla="*/ 867 h 1980"/>
                            <a:gd name="T40" fmla="*/ 1585 w 2432"/>
                            <a:gd name="T41" fmla="*/ 742 h 1980"/>
                            <a:gd name="T42" fmla="*/ 1544 w 2432"/>
                            <a:gd name="T43" fmla="*/ 785 h 1980"/>
                            <a:gd name="T44" fmla="*/ 1576 w 2432"/>
                            <a:gd name="T45" fmla="*/ 936 h 1980"/>
                            <a:gd name="T46" fmla="*/ 1926 w 2432"/>
                            <a:gd name="T47" fmla="*/ 640 h 1980"/>
                            <a:gd name="T48" fmla="*/ 1855 w 2432"/>
                            <a:gd name="T49" fmla="*/ 636 h 1980"/>
                            <a:gd name="T50" fmla="*/ 1891 w 2432"/>
                            <a:gd name="T51" fmla="*/ 915 h 1980"/>
                            <a:gd name="T52" fmla="*/ 2261 w 2432"/>
                            <a:gd name="T53" fmla="*/ 542 h 1980"/>
                            <a:gd name="T54" fmla="*/ 2416 w 2432"/>
                            <a:gd name="T55" fmla="*/ 179 h 1980"/>
                            <a:gd name="T56" fmla="*/ 2294 w 2432"/>
                            <a:gd name="T57" fmla="*/ 92 h 1980"/>
                            <a:gd name="T58" fmla="*/ 2074 w 2432"/>
                            <a:gd name="T59" fmla="*/ 728 h 1980"/>
                            <a:gd name="T60" fmla="*/ 1880 w 2432"/>
                            <a:gd name="T61" fmla="*/ 1915 h 1980"/>
                            <a:gd name="T62" fmla="*/ 2023 w 2432"/>
                            <a:gd name="T63" fmla="*/ 1120 h 1980"/>
                            <a:gd name="T64" fmla="*/ 2133 w 2432"/>
                            <a:gd name="T65" fmla="*/ 1005 h 1980"/>
                            <a:gd name="T66" fmla="*/ 2262 w 2432"/>
                            <a:gd name="T67" fmla="*/ 917 h 1980"/>
                            <a:gd name="T68" fmla="*/ 1788 w 2432"/>
                            <a:gd name="T69" fmla="*/ 1062 h 1980"/>
                            <a:gd name="T70" fmla="*/ 1733 w 2432"/>
                            <a:gd name="T71" fmla="*/ 1200 h 1980"/>
                            <a:gd name="T72" fmla="*/ 2151 w 2432"/>
                            <a:gd name="T73" fmla="*/ 1225 h 1980"/>
                            <a:gd name="T74" fmla="*/ 2087 w 2432"/>
                            <a:gd name="T75" fmla="*/ 1218 h 1980"/>
                            <a:gd name="T76" fmla="*/ 1618 w 2432"/>
                            <a:gd name="T77" fmla="*/ 1407 h 1980"/>
                            <a:gd name="T78" fmla="*/ 1714 w 2432"/>
                            <a:gd name="T79" fmla="*/ 1545 h 1980"/>
                            <a:gd name="T80" fmla="*/ 2432 w 2432"/>
                            <a:gd name="T81" fmla="*/ 1381 h 1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32" h="1980">
                              <a:moveTo>
                                <a:pt x="475" y="821"/>
                              </a:moveTo>
                              <a:cubicBezTo>
                                <a:pt x="459" y="788"/>
                                <a:pt x="424" y="668"/>
                                <a:pt x="380" y="629"/>
                              </a:cubicBezTo>
                              <a:cubicBezTo>
                                <a:pt x="336" y="590"/>
                                <a:pt x="270" y="552"/>
                                <a:pt x="210" y="591"/>
                              </a:cubicBezTo>
                              <a:cubicBezTo>
                                <a:pt x="150" y="630"/>
                                <a:pt x="42" y="752"/>
                                <a:pt x="21" y="866"/>
                              </a:cubicBezTo>
                              <a:cubicBezTo>
                                <a:pt x="0" y="980"/>
                                <a:pt x="15" y="1174"/>
                                <a:pt x="81" y="1276"/>
                              </a:cubicBezTo>
                              <a:cubicBezTo>
                                <a:pt x="147" y="1378"/>
                                <a:pt x="305" y="1577"/>
                                <a:pt x="416" y="1476"/>
                              </a:cubicBezTo>
                              <a:cubicBezTo>
                                <a:pt x="527" y="1375"/>
                                <a:pt x="676" y="848"/>
                                <a:pt x="746" y="671"/>
                              </a:cubicBezTo>
                              <a:cubicBezTo>
                                <a:pt x="816" y="494"/>
                                <a:pt x="813" y="474"/>
                                <a:pt x="836" y="416"/>
                              </a:cubicBezTo>
                              <a:cubicBezTo>
                                <a:pt x="859" y="358"/>
                                <a:pt x="897" y="224"/>
                                <a:pt x="886" y="326"/>
                              </a:cubicBezTo>
                              <a:cubicBezTo>
                                <a:pt x="875" y="428"/>
                                <a:pt x="739" y="953"/>
                                <a:pt x="768" y="1030"/>
                              </a:cubicBezTo>
                              <a:cubicBezTo>
                                <a:pt x="797" y="1107"/>
                                <a:pt x="991" y="871"/>
                                <a:pt x="1057" y="785"/>
                              </a:cubicBezTo>
                              <a:cubicBezTo>
                                <a:pt x="1124" y="700"/>
                                <a:pt x="1162" y="533"/>
                                <a:pt x="1165" y="518"/>
                              </a:cubicBezTo>
                              <a:cubicBezTo>
                                <a:pt x="1168" y="503"/>
                                <a:pt x="1093" y="606"/>
                                <a:pt x="1075" y="691"/>
                              </a:cubicBezTo>
                              <a:cubicBezTo>
                                <a:pt x="1056" y="777"/>
                                <a:pt x="1031" y="986"/>
                                <a:pt x="1055" y="1033"/>
                              </a:cubicBezTo>
                              <a:cubicBezTo>
                                <a:pt x="1080" y="1079"/>
                                <a:pt x="1181" y="1005"/>
                                <a:pt x="1224" y="970"/>
                              </a:cubicBezTo>
                              <a:cubicBezTo>
                                <a:pt x="1266" y="935"/>
                                <a:pt x="1293" y="862"/>
                                <a:pt x="1308" y="821"/>
                              </a:cubicBezTo>
                              <a:cubicBezTo>
                                <a:pt x="1324" y="780"/>
                                <a:pt x="1323" y="713"/>
                                <a:pt x="1318" y="728"/>
                              </a:cubicBezTo>
                              <a:cubicBezTo>
                                <a:pt x="1312" y="743"/>
                                <a:pt x="1276" y="866"/>
                                <a:pt x="1275" y="915"/>
                              </a:cubicBezTo>
                              <a:cubicBezTo>
                                <a:pt x="1274" y="964"/>
                                <a:pt x="1274" y="1031"/>
                                <a:pt x="1314" y="1024"/>
                              </a:cubicBezTo>
                              <a:cubicBezTo>
                                <a:pt x="1354" y="1016"/>
                                <a:pt x="1471" y="913"/>
                                <a:pt x="1516" y="867"/>
                              </a:cubicBezTo>
                              <a:cubicBezTo>
                                <a:pt x="1562" y="821"/>
                                <a:pt x="1581" y="755"/>
                                <a:pt x="1585" y="742"/>
                              </a:cubicBezTo>
                              <a:cubicBezTo>
                                <a:pt x="1590" y="728"/>
                                <a:pt x="1546" y="753"/>
                                <a:pt x="1544" y="785"/>
                              </a:cubicBezTo>
                              <a:cubicBezTo>
                                <a:pt x="1542" y="818"/>
                                <a:pt x="1513" y="960"/>
                                <a:pt x="1576" y="936"/>
                              </a:cubicBezTo>
                              <a:cubicBezTo>
                                <a:pt x="1640" y="912"/>
                                <a:pt x="1880" y="690"/>
                                <a:pt x="1926" y="640"/>
                              </a:cubicBezTo>
                              <a:cubicBezTo>
                                <a:pt x="1972" y="590"/>
                                <a:pt x="1861" y="591"/>
                                <a:pt x="1855" y="636"/>
                              </a:cubicBezTo>
                              <a:cubicBezTo>
                                <a:pt x="1850" y="683"/>
                                <a:pt x="1823" y="930"/>
                                <a:pt x="1891" y="915"/>
                              </a:cubicBezTo>
                              <a:cubicBezTo>
                                <a:pt x="1958" y="898"/>
                                <a:pt x="2173" y="665"/>
                                <a:pt x="2261" y="542"/>
                              </a:cubicBezTo>
                              <a:cubicBezTo>
                                <a:pt x="2348" y="420"/>
                                <a:pt x="2411" y="255"/>
                                <a:pt x="2416" y="179"/>
                              </a:cubicBezTo>
                              <a:cubicBezTo>
                                <a:pt x="2421" y="104"/>
                                <a:pt x="2351" y="0"/>
                                <a:pt x="2294" y="92"/>
                              </a:cubicBezTo>
                              <a:cubicBezTo>
                                <a:pt x="2237" y="183"/>
                                <a:pt x="2143" y="424"/>
                                <a:pt x="2074" y="728"/>
                              </a:cubicBezTo>
                              <a:cubicBezTo>
                                <a:pt x="2005" y="1031"/>
                                <a:pt x="1888" y="1850"/>
                                <a:pt x="1880" y="1915"/>
                              </a:cubicBezTo>
                              <a:cubicBezTo>
                                <a:pt x="1872" y="1980"/>
                                <a:pt x="1981" y="1272"/>
                                <a:pt x="2023" y="1120"/>
                              </a:cubicBezTo>
                              <a:cubicBezTo>
                                <a:pt x="2066" y="969"/>
                                <a:pt x="2093" y="1039"/>
                                <a:pt x="2133" y="1005"/>
                              </a:cubicBezTo>
                              <a:cubicBezTo>
                                <a:pt x="2173" y="971"/>
                                <a:pt x="2319" y="908"/>
                                <a:pt x="2262" y="917"/>
                              </a:cubicBezTo>
                              <a:cubicBezTo>
                                <a:pt x="2205" y="926"/>
                                <a:pt x="1876" y="1015"/>
                                <a:pt x="1788" y="1062"/>
                              </a:cubicBezTo>
                              <a:cubicBezTo>
                                <a:pt x="1700" y="1108"/>
                                <a:pt x="1672" y="1172"/>
                                <a:pt x="1733" y="1200"/>
                              </a:cubicBezTo>
                              <a:cubicBezTo>
                                <a:pt x="1793" y="1227"/>
                                <a:pt x="2092" y="1222"/>
                                <a:pt x="2151" y="1225"/>
                              </a:cubicBezTo>
                              <a:cubicBezTo>
                                <a:pt x="2210" y="1227"/>
                                <a:pt x="2176" y="1188"/>
                                <a:pt x="2087" y="1218"/>
                              </a:cubicBezTo>
                              <a:cubicBezTo>
                                <a:pt x="1998" y="1248"/>
                                <a:pt x="1679" y="1353"/>
                                <a:pt x="1618" y="1407"/>
                              </a:cubicBezTo>
                              <a:cubicBezTo>
                                <a:pt x="1556" y="1461"/>
                                <a:pt x="1579" y="1548"/>
                                <a:pt x="1714" y="1545"/>
                              </a:cubicBezTo>
                              <a:cubicBezTo>
                                <a:pt x="1850" y="1541"/>
                                <a:pt x="2283" y="1415"/>
                                <a:pt x="2432" y="1381"/>
                              </a:cubicBez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B986" id="Freeform 65" o:spid="_x0000_s1026" style="position:absolute;margin-left:91.8pt;margin-top:333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" path="m475,821c459,788,424,668,380,629,336,590,270,552,210,591,150,630,42,752,21,866,,980,15,1174,81,1276v66,102,224,301,335,200c527,1375,676,848,746,671,816,494,813,474,836,416v23,-58,61,-192,50,-90c875,428,739,953,768,1030v29,77,223,-159,289,-245c1124,700,1162,533,1165,518v3,-15,-72,88,-90,173c1056,777,1031,986,1055,1033v25,46,126,-28,169,-63c1266,935,1293,862,1308,821v16,-41,15,-108,10,-93c1312,743,1276,866,1275,915v-1,49,-1,116,39,109c1354,1016,1471,913,1516,867v46,-46,65,-112,69,-125c1590,728,1546,753,1544,785v-2,33,-31,175,32,151c1640,912,1880,690,1926,640v46,-50,-65,-49,-71,-4c1850,683,1823,930,1891,915v67,-17,282,-250,370,-373c2348,420,2411,255,2416,179,2421,104,2351,,2294,92v-57,91,-151,332,-220,636c2005,1031,1888,1850,1880,1915v-8,65,101,-643,143,-795c2066,969,2093,1039,2133,1005v40,-34,186,-97,129,-88c2205,926,1876,1015,1788,1062v-88,46,-116,110,-55,138c1793,1227,2092,1222,2151,1225v59,2,25,-37,-64,-7c1998,1248,1679,1353,1618,1407v-62,54,-39,141,96,138c1850,1541,2283,1415,2432,1381e" filled="f" strokeweight=".8pt">
                <v:path arrowok="t" o:connecttype="custom" o:connectlocs="89297,142182;71438,108931;39479,102350;3948,149975;15227,220980;78205,255616;140243,116205;157163,72044;166562,56457;144379,178377;198709,135948;219012,89708;202093,119669;198333,178897;230104,167986;245895,142182;247775,126076;239692,158461;247023,177338;284998,150149;297970,128501;290262,135948;296278,162098;362075,110836;348728,110144;355496,158461;425053,93865;454192,31000;431257,15933;389898,126076;353428,331643;380311,193964;400990,174048;425241,158808;336132,183919;325793,207818;404374,212148;392342,210935;304173,243667;322221,267566;457200,239164" o:connectangles="0,0,0,0,0,0,0,0,0,0,0,0,0,0,0,0,0,0,0,0,0,0,0,0,0,0,0,0,0,0,0,0,0,0,0,0,0,0,0,0,0"/>
              </v:shape>
            </w:pict>
          </mc:Fallback>
        </mc:AlternateContent>
      </w:r>
    </w:p>
    <w:p w:rsidR="00074ADB" w:rsidRPr="00B85D61" w:rsidRDefault="00074ADB" w:rsidP="006026C3">
      <w:pPr>
        <w:pStyle w:val="a5"/>
        <w:spacing w:after="240"/>
        <w:jc w:val="center"/>
        <w:rPr>
          <w:b/>
          <w:sz w:val="28"/>
          <w:szCs w:val="28"/>
        </w:rPr>
      </w:pPr>
      <w:r w:rsidRPr="00B85D61">
        <w:rPr>
          <w:b/>
          <w:sz w:val="28"/>
          <w:szCs w:val="28"/>
        </w:rPr>
        <w:lastRenderedPageBreak/>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76"/>
        <w:gridCol w:w="14"/>
        <w:gridCol w:w="540"/>
      </w:tblGrid>
      <w:tr w:rsidR="00074ADB" w:rsidRPr="00E72F9E" w:rsidTr="001E474F">
        <w:trPr>
          <w:trHeight w:val="494"/>
        </w:trPr>
        <w:tc>
          <w:tcPr>
            <w:tcW w:w="817" w:type="dxa"/>
            <w:vAlign w:val="center"/>
          </w:tcPr>
          <w:p w:rsidR="00074ADB" w:rsidRPr="00E72F9E" w:rsidRDefault="00074ADB" w:rsidP="00FD6DBE">
            <w:pPr>
              <w:jc w:val="center"/>
              <w:rPr>
                <w:b/>
                <w:sz w:val="26"/>
                <w:szCs w:val="26"/>
              </w:rPr>
            </w:pPr>
          </w:p>
        </w:tc>
        <w:tc>
          <w:tcPr>
            <w:tcW w:w="8390" w:type="dxa"/>
            <w:gridSpan w:val="2"/>
            <w:tcBorders>
              <w:right w:val="single" w:sz="2" w:space="0" w:color="auto"/>
            </w:tcBorders>
            <w:vAlign w:val="center"/>
          </w:tcPr>
          <w:p w:rsidR="00074ADB" w:rsidRPr="001E474F" w:rsidRDefault="00074ADB" w:rsidP="001E474F">
            <w:pPr>
              <w:rPr>
                <w:b/>
                <w:sz w:val="26"/>
                <w:szCs w:val="26"/>
              </w:rPr>
            </w:pPr>
            <w:r w:rsidRPr="001E474F">
              <w:rPr>
                <w:b/>
                <w:sz w:val="26"/>
                <w:szCs w:val="26"/>
              </w:rPr>
              <w:t>Введение</w:t>
            </w:r>
          </w:p>
        </w:tc>
        <w:tc>
          <w:tcPr>
            <w:tcW w:w="540" w:type="dxa"/>
            <w:tcBorders>
              <w:left w:val="single" w:sz="2" w:space="0" w:color="auto"/>
            </w:tcBorders>
            <w:vAlign w:val="center"/>
          </w:tcPr>
          <w:p w:rsidR="00074ADB" w:rsidRPr="00265239" w:rsidRDefault="00265239" w:rsidP="00FD6DBE">
            <w:pPr>
              <w:jc w:val="center"/>
              <w:rPr>
                <w:b/>
              </w:rPr>
            </w:pPr>
            <w:r w:rsidRPr="00265239">
              <w:rPr>
                <w:b/>
              </w:rPr>
              <w:t>4</w:t>
            </w:r>
          </w:p>
        </w:tc>
      </w:tr>
      <w:tr w:rsidR="00074ADB" w:rsidRPr="00E72F9E" w:rsidTr="001E474F">
        <w:trPr>
          <w:trHeight w:val="483"/>
        </w:trPr>
        <w:tc>
          <w:tcPr>
            <w:tcW w:w="817" w:type="dxa"/>
            <w:vAlign w:val="center"/>
          </w:tcPr>
          <w:p w:rsidR="00074ADB" w:rsidRPr="00E72F9E" w:rsidRDefault="00074ADB" w:rsidP="00FD6DBE">
            <w:pPr>
              <w:jc w:val="center"/>
              <w:rPr>
                <w:b/>
                <w:sz w:val="26"/>
                <w:szCs w:val="26"/>
              </w:rPr>
            </w:pPr>
          </w:p>
        </w:tc>
        <w:tc>
          <w:tcPr>
            <w:tcW w:w="8390" w:type="dxa"/>
            <w:gridSpan w:val="2"/>
            <w:tcBorders>
              <w:right w:val="single" w:sz="2" w:space="0" w:color="auto"/>
            </w:tcBorders>
            <w:vAlign w:val="center"/>
          </w:tcPr>
          <w:p w:rsidR="00074ADB" w:rsidRPr="001E474F" w:rsidRDefault="00074ADB" w:rsidP="001E474F">
            <w:pPr>
              <w:rPr>
                <w:b/>
                <w:sz w:val="26"/>
                <w:szCs w:val="26"/>
              </w:rPr>
            </w:pPr>
            <w:r w:rsidRPr="001E474F">
              <w:rPr>
                <w:b/>
                <w:sz w:val="26"/>
                <w:szCs w:val="26"/>
              </w:rPr>
              <w:t>Общие положения</w:t>
            </w:r>
          </w:p>
        </w:tc>
        <w:tc>
          <w:tcPr>
            <w:tcW w:w="540" w:type="dxa"/>
            <w:tcBorders>
              <w:left w:val="single" w:sz="2" w:space="0" w:color="auto"/>
            </w:tcBorders>
            <w:vAlign w:val="center"/>
          </w:tcPr>
          <w:p w:rsidR="00074ADB" w:rsidRPr="00265239" w:rsidRDefault="00265239" w:rsidP="00FD6DBE">
            <w:pPr>
              <w:jc w:val="center"/>
              <w:rPr>
                <w:b/>
              </w:rPr>
            </w:pPr>
            <w:r>
              <w:rPr>
                <w:b/>
              </w:rPr>
              <w:t>5</w:t>
            </w:r>
          </w:p>
        </w:tc>
      </w:tr>
      <w:tr w:rsidR="00074ADB" w:rsidRPr="00E72F9E" w:rsidTr="001E474F">
        <w:trPr>
          <w:trHeight w:val="729"/>
        </w:trPr>
        <w:tc>
          <w:tcPr>
            <w:tcW w:w="817" w:type="dxa"/>
            <w:vAlign w:val="center"/>
          </w:tcPr>
          <w:p w:rsidR="00074ADB" w:rsidRPr="001E474F" w:rsidRDefault="00074ADB" w:rsidP="00FD6DBE">
            <w:pPr>
              <w:jc w:val="center"/>
              <w:rPr>
                <w:b/>
              </w:rPr>
            </w:pPr>
            <w:r w:rsidRPr="001E474F">
              <w:rPr>
                <w:b/>
              </w:rPr>
              <w:t>1.</w:t>
            </w:r>
          </w:p>
        </w:tc>
        <w:tc>
          <w:tcPr>
            <w:tcW w:w="8390" w:type="dxa"/>
            <w:gridSpan w:val="2"/>
            <w:tcBorders>
              <w:right w:val="single" w:sz="2" w:space="0" w:color="auto"/>
            </w:tcBorders>
            <w:vAlign w:val="center"/>
          </w:tcPr>
          <w:p w:rsidR="00074ADB" w:rsidRPr="001E474F" w:rsidRDefault="00074ADB" w:rsidP="001E474F">
            <w:pPr>
              <w:rPr>
                <w:b/>
                <w:sz w:val="26"/>
                <w:szCs w:val="26"/>
                <w:u w:val="single"/>
              </w:rPr>
            </w:pPr>
            <w:r w:rsidRPr="001E474F">
              <w:rPr>
                <w:b/>
                <w:sz w:val="26"/>
                <w:szCs w:val="26"/>
                <w:u w:val="single"/>
              </w:rPr>
              <w:t>Краткая характеристика территории</w:t>
            </w:r>
          </w:p>
        </w:tc>
        <w:tc>
          <w:tcPr>
            <w:tcW w:w="540" w:type="dxa"/>
            <w:tcBorders>
              <w:left w:val="single" w:sz="2" w:space="0" w:color="auto"/>
            </w:tcBorders>
            <w:vAlign w:val="center"/>
          </w:tcPr>
          <w:p w:rsidR="00074ADB" w:rsidRPr="00265239" w:rsidRDefault="00265239" w:rsidP="00FD6DBE">
            <w:pPr>
              <w:jc w:val="center"/>
              <w:rPr>
                <w:b/>
              </w:rPr>
            </w:pPr>
            <w:r>
              <w:rPr>
                <w:b/>
              </w:rPr>
              <w:t>7</w:t>
            </w:r>
          </w:p>
        </w:tc>
      </w:tr>
      <w:tr w:rsidR="00074ADB" w:rsidRPr="00E72F9E" w:rsidTr="001E474F">
        <w:trPr>
          <w:trHeight w:val="130"/>
        </w:trPr>
        <w:tc>
          <w:tcPr>
            <w:tcW w:w="817" w:type="dxa"/>
            <w:vAlign w:val="center"/>
          </w:tcPr>
          <w:p w:rsidR="00074ADB" w:rsidRPr="001E474F" w:rsidRDefault="00074ADB" w:rsidP="00FD6DBE">
            <w:pPr>
              <w:jc w:val="center"/>
            </w:pPr>
            <w:r w:rsidRPr="001E474F">
              <w:t>1.1.</w:t>
            </w:r>
          </w:p>
        </w:tc>
        <w:tc>
          <w:tcPr>
            <w:tcW w:w="8390" w:type="dxa"/>
            <w:gridSpan w:val="2"/>
            <w:tcBorders>
              <w:right w:val="single" w:sz="2" w:space="0" w:color="auto"/>
            </w:tcBorders>
            <w:vAlign w:val="center"/>
          </w:tcPr>
          <w:p w:rsidR="00074ADB" w:rsidRPr="001E474F" w:rsidRDefault="00074ADB" w:rsidP="00FD6DBE">
            <w:r w:rsidRPr="001E474F">
              <w:t xml:space="preserve">Описание месторасположения рассматриваемой территории </w:t>
            </w:r>
          </w:p>
        </w:tc>
        <w:tc>
          <w:tcPr>
            <w:tcW w:w="540" w:type="dxa"/>
            <w:tcBorders>
              <w:left w:val="single" w:sz="2" w:space="0" w:color="auto"/>
            </w:tcBorders>
            <w:vAlign w:val="center"/>
          </w:tcPr>
          <w:p w:rsidR="00074ADB" w:rsidRPr="00265239" w:rsidRDefault="00265239" w:rsidP="00FD6DBE">
            <w:pPr>
              <w:jc w:val="center"/>
              <w:rPr>
                <w:b/>
              </w:rPr>
            </w:pPr>
            <w:r>
              <w:rPr>
                <w:b/>
              </w:rPr>
              <w:t>7</w:t>
            </w:r>
          </w:p>
        </w:tc>
      </w:tr>
      <w:tr w:rsidR="00074ADB" w:rsidRPr="00E72F9E" w:rsidTr="001E474F">
        <w:trPr>
          <w:trHeight w:val="70"/>
        </w:trPr>
        <w:tc>
          <w:tcPr>
            <w:tcW w:w="817" w:type="dxa"/>
            <w:vAlign w:val="center"/>
          </w:tcPr>
          <w:p w:rsidR="00074ADB" w:rsidRPr="001E474F" w:rsidRDefault="00074ADB" w:rsidP="00FD6DBE">
            <w:pPr>
              <w:jc w:val="center"/>
            </w:pPr>
            <w:r w:rsidRPr="001E474F">
              <w:t>1.2.</w:t>
            </w:r>
          </w:p>
        </w:tc>
        <w:tc>
          <w:tcPr>
            <w:tcW w:w="8390" w:type="dxa"/>
            <w:gridSpan w:val="2"/>
            <w:tcBorders>
              <w:right w:val="single" w:sz="2" w:space="0" w:color="auto"/>
            </w:tcBorders>
            <w:vAlign w:val="center"/>
          </w:tcPr>
          <w:p w:rsidR="00074ADB" w:rsidRPr="001E474F" w:rsidRDefault="00074ADB" w:rsidP="00FD6DBE">
            <w:r w:rsidRPr="001E474F">
              <w:t>Инженерно-геологическая и гидрологическая характеристики</w:t>
            </w:r>
          </w:p>
        </w:tc>
        <w:tc>
          <w:tcPr>
            <w:tcW w:w="540" w:type="dxa"/>
            <w:tcBorders>
              <w:left w:val="single" w:sz="2" w:space="0" w:color="auto"/>
            </w:tcBorders>
            <w:vAlign w:val="center"/>
          </w:tcPr>
          <w:p w:rsidR="00074ADB" w:rsidRPr="00265239" w:rsidRDefault="00265239" w:rsidP="00E37C1A">
            <w:pPr>
              <w:jc w:val="center"/>
              <w:rPr>
                <w:b/>
              </w:rPr>
            </w:pPr>
            <w:r>
              <w:rPr>
                <w:b/>
              </w:rPr>
              <w:t>9</w:t>
            </w:r>
          </w:p>
        </w:tc>
      </w:tr>
      <w:tr w:rsidR="00074ADB" w:rsidRPr="00E72F9E" w:rsidTr="001E474F">
        <w:trPr>
          <w:trHeight w:val="70"/>
        </w:trPr>
        <w:tc>
          <w:tcPr>
            <w:tcW w:w="817" w:type="dxa"/>
            <w:vAlign w:val="center"/>
          </w:tcPr>
          <w:p w:rsidR="00074ADB" w:rsidRPr="001E474F" w:rsidRDefault="00074ADB" w:rsidP="00FD6DBE">
            <w:pPr>
              <w:jc w:val="center"/>
            </w:pPr>
            <w:r w:rsidRPr="001E474F">
              <w:t>1.3.</w:t>
            </w:r>
          </w:p>
        </w:tc>
        <w:tc>
          <w:tcPr>
            <w:tcW w:w="8390" w:type="dxa"/>
            <w:gridSpan w:val="2"/>
            <w:tcBorders>
              <w:right w:val="single" w:sz="2" w:space="0" w:color="auto"/>
            </w:tcBorders>
            <w:vAlign w:val="center"/>
          </w:tcPr>
          <w:p w:rsidR="00074ADB" w:rsidRPr="001E474F" w:rsidRDefault="00074ADB" w:rsidP="00FD6DBE">
            <w:r w:rsidRPr="001E474F">
              <w:t>Климатические условия</w:t>
            </w:r>
          </w:p>
        </w:tc>
        <w:tc>
          <w:tcPr>
            <w:tcW w:w="540" w:type="dxa"/>
            <w:tcBorders>
              <w:left w:val="single" w:sz="2" w:space="0" w:color="auto"/>
            </w:tcBorders>
            <w:vAlign w:val="center"/>
          </w:tcPr>
          <w:p w:rsidR="00074ADB" w:rsidRPr="00265239" w:rsidRDefault="00265239" w:rsidP="00FD6DBE">
            <w:pPr>
              <w:jc w:val="center"/>
              <w:rPr>
                <w:b/>
              </w:rPr>
            </w:pPr>
            <w:r>
              <w:rPr>
                <w:b/>
              </w:rPr>
              <w:t>9</w:t>
            </w:r>
          </w:p>
        </w:tc>
      </w:tr>
      <w:tr w:rsidR="00074ADB" w:rsidRPr="00E72F9E" w:rsidTr="001E474F">
        <w:trPr>
          <w:trHeight w:val="70"/>
        </w:trPr>
        <w:tc>
          <w:tcPr>
            <w:tcW w:w="817" w:type="dxa"/>
            <w:vAlign w:val="center"/>
          </w:tcPr>
          <w:p w:rsidR="00074ADB" w:rsidRPr="001E474F" w:rsidRDefault="00074ADB" w:rsidP="00FD6DBE">
            <w:pPr>
              <w:jc w:val="center"/>
            </w:pPr>
            <w:r w:rsidRPr="001E474F">
              <w:t>1.4.</w:t>
            </w:r>
          </w:p>
        </w:tc>
        <w:tc>
          <w:tcPr>
            <w:tcW w:w="8390" w:type="dxa"/>
            <w:gridSpan w:val="2"/>
            <w:tcBorders>
              <w:right w:val="single" w:sz="2" w:space="0" w:color="auto"/>
            </w:tcBorders>
            <w:vAlign w:val="center"/>
          </w:tcPr>
          <w:p w:rsidR="00074ADB" w:rsidRPr="001E474F" w:rsidRDefault="00074ADB" w:rsidP="00FD6DBE">
            <w:r w:rsidRPr="001E474F">
              <w:t>Транспортная инфраструктура</w:t>
            </w:r>
          </w:p>
        </w:tc>
        <w:tc>
          <w:tcPr>
            <w:tcW w:w="540" w:type="dxa"/>
            <w:tcBorders>
              <w:left w:val="single" w:sz="2" w:space="0" w:color="auto"/>
            </w:tcBorders>
            <w:vAlign w:val="center"/>
          </w:tcPr>
          <w:p w:rsidR="00074ADB" w:rsidRPr="00265239" w:rsidRDefault="00265239" w:rsidP="00D72B0B">
            <w:pPr>
              <w:jc w:val="center"/>
              <w:rPr>
                <w:b/>
              </w:rPr>
            </w:pPr>
            <w:r>
              <w:rPr>
                <w:b/>
              </w:rPr>
              <w:t>10</w:t>
            </w:r>
          </w:p>
        </w:tc>
      </w:tr>
      <w:tr w:rsidR="00074ADB" w:rsidRPr="00E72F9E" w:rsidTr="001E474F">
        <w:trPr>
          <w:trHeight w:val="70"/>
        </w:trPr>
        <w:tc>
          <w:tcPr>
            <w:tcW w:w="817" w:type="dxa"/>
            <w:vAlign w:val="center"/>
          </w:tcPr>
          <w:p w:rsidR="00074ADB" w:rsidRPr="001E474F" w:rsidRDefault="00074ADB" w:rsidP="00FD6DBE">
            <w:pPr>
              <w:jc w:val="center"/>
            </w:pPr>
            <w:r w:rsidRPr="001E474F">
              <w:t>1.5.</w:t>
            </w:r>
          </w:p>
        </w:tc>
        <w:tc>
          <w:tcPr>
            <w:tcW w:w="8390" w:type="dxa"/>
            <w:gridSpan w:val="2"/>
            <w:tcBorders>
              <w:right w:val="single" w:sz="2" w:space="0" w:color="auto"/>
            </w:tcBorders>
            <w:vAlign w:val="center"/>
          </w:tcPr>
          <w:p w:rsidR="00074ADB" w:rsidRPr="001E474F" w:rsidRDefault="00074ADB" w:rsidP="00FD6DBE">
            <w:r w:rsidRPr="001E474F">
              <w:t>Инженерная инфраструктура</w:t>
            </w:r>
          </w:p>
        </w:tc>
        <w:tc>
          <w:tcPr>
            <w:tcW w:w="540" w:type="dxa"/>
            <w:tcBorders>
              <w:left w:val="single" w:sz="2" w:space="0" w:color="auto"/>
            </w:tcBorders>
            <w:vAlign w:val="center"/>
          </w:tcPr>
          <w:p w:rsidR="00074ADB" w:rsidRPr="00265239" w:rsidRDefault="00265239" w:rsidP="00FD6DBE">
            <w:pPr>
              <w:jc w:val="center"/>
              <w:rPr>
                <w:b/>
              </w:rPr>
            </w:pPr>
            <w:r>
              <w:rPr>
                <w:b/>
              </w:rPr>
              <w:t>11</w:t>
            </w:r>
          </w:p>
        </w:tc>
      </w:tr>
      <w:tr w:rsidR="00074ADB" w:rsidRPr="00E72F9E" w:rsidTr="001E474F">
        <w:trPr>
          <w:trHeight w:val="1140"/>
        </w:trPr>
        <w:tc>
          <w:tcPr>
            <w:tcW w:w="817" w:type="dxa"/>
            <w:vAlign w:val="center"/>
          </w:tcPr>
          <w:p w:rsidR="00074ADB" w:rsidRPr="00E72F9E" w:rsidRDefault="00074ADB" w:rsidP="00FD6DBE">
            <w:pPr>
              <w:jc w:val="center"/>
              <w:rPr>
                <w:b/>
                <w:sz w:val="26"/>
                <w:szCs w:val="26"/>
              </w:rPr>
            </w:pPr>
            <w:r w:rsidRPr="00E72F9E">
              <w:rPr>
                <w:b/>
                <w:sz w:val="26"/>
                <w:szCs w:val="26"/>
              </w:rPr>
              <w:t>2.</w:t>
            </w:r>
          </w:p>
        </w:tc>
        <w:tc>
          <w:tcPr>
            <w:tcW w:w="8390" w:type="dxa"/>
            <w:gridSpan w:val="2"/>
            <w:tcBorders>
              <w:right w:val="single" w:sz="2" w:space="0" w:color="auto"/>
            </w:tcBorders>
            <w:vAlign w:val="center"/>
          </w:tcPr>
          <w:p w:rsidR="00074ADB" w:rsidRPr="001E474F" w:rsidRDefault="00074ADB" w:rsidP="001E474F">
            <w:pPr>
              <w:rPr>
                <w:b/>
                <w:sz w:val="26"/>
                <w:szCs w:val="26"/>
              </w:rPr>
            </w:pPr>
            <w:r w:rsidRPr="001E474F">
              <w:rPr>
                <w:b/>
                <w:sz w:val="26"/>
                <w:szCs w:val="26"/>
                <w:u w:val="single"/>
              </w:rPr>
              <w:t>Анализ возможных последствий воздействия современных средств поражения и ЧС техногенного и природного характера на функционирование осваиваемой территории</w:t>
            </w:r>
          </w:p>
        </w:tc>
        <w:tc>
          <w:tcPr>
            <w:tcW w:w="540" w:type="dxa"/>
            <w:tcBorders>
              <w:left w:val="single" w:sz="2" w:space="0" w:color="auto"/>
            </w:tcBorders>
            <w:vAlign w:val="center"/>
          </w:tcPr>
          <w:p w:rsidR="00074ADB" w:rsidRPr="00265239" w:rsidRDefault="00265239" w:rsidP="00E37C1A">
            <w:pPr>
              <w:jc w:val="center"/>
              <w:rPr>
                <w:b/>
              </w:rPr>
            </w:pPr>
            <w:r>
              <w:rPr>
                <w:b/>
              </w:rPr>
              <w:t>11</w:t>
            </w:r>
          </w:p>
        </w:tc>
      </w:tr>
      <w:tr w:rsidR="00074ADB" w:rsidRPr="00E72F9E" w:rsidTr="001E474F">
        <w:trPr>
          <w:trHeight w:val="413"/>
        </w:trPr>
        <w:tc>
          <w:tcPr>
            <w:tcW w:w="817" w:type="dxa"/>
            <w:vAlign w:val="center"/>
          </w:tcPr>
          <w:p w:rsidR="00074ADB" w:rsidRPr="001E474F" w:rsidRDefault="00074ADB" w:rsidP="00FD6DBE">
            <w:pPr>
              <w:jc w:val="center"/>
            </w:pPr>
            <w:r w:rsidRPr="001E474F">
              <w:t>2.1.</w:t>
            </w:r>
          </w:p>
        </w:tc>
        <w:tc>
          <w:tcPr>
            <w:tcW w:w="8390" w:type="dxa"/>
            <w:gridSpan w:val="2"/>
            <w:tcBorders>
              <w:right w:val="single" w:sz="2" w:space="0" w:color="auto"/>
            </w:tcBorders>
            <w:vAlign w:val="center"/>
          </w:tcPr>
          <w:p w:rsidR="00074ADB" w:rsidRPr="001E474F" w:rsidRDefault="00074ADB" w:rsidP="00FD6DBE">
            <w:r w:rsidRPr="001E474F">
              <w:t>Результаты анализа возможных последствий воздействия современных средств поражения</w:t>
            </w:r>
          </w:p>
        </w:tc>
        <w:tc>
          <w:tcPr>
            <w:tcW w:w="540" w:type="dxa"/>
            <w:tcBorders>
              <w:left w:val="single" w:sz="2" w:space="0" w:color="auto"/>
            </w:tcBorders>
            <w:vAlign w:val="center"/>
          </w:tcPr>
          <w:p w:rsidR="00074ADB" w:rsidRPr="00265239" w:rsidRDefault="00265239" w:rsidP="00E37C1A">
            <w:pPr>
              <w:jc w:val="center"/>
              <w:rPr>
                <w:b/>
              </w:rPr>
            </w:pPr>
            <w:r>
              <w:rPr>
                <w:b/>
              </w:rPr>
              <w:t>11</w:t>
            </w:r>
          </w:p>
        </w:tc>
      </w:tr>
      <w:tr w:rsidR="00074ADB" w:rsidRPr="00E72F9E" w:rsidTr="001E474F">
        <w:tc>
          <w:tcPr>
            <w:tcW w:w="817" w:type="dxa"/>
            <w:vAlign w:val="center"/>
          </w:tcPr>
          <w:p w:rsidR="00074ADB" w:rsidRPr="001E474F" w:rsidRDefault="00074ADB" w:rsidP="00FD6DBE">
            <w:pPr>
              <w:jc w:val="center"/>
            </w:pPr>
            <w:r w:rsidRPr="001E474F">
              <w:t>2.2.</w:t>
            </w:r>
          </w:p>
        </w:tc>
        <w:tc>
          <w:tcPr>
            <w:tcW w:w="8390" w:type="dxa"/>
            <w:gridSpan w:val="2"/>
            <w:tcBorders>
              <w:right w:val="single" w:sz="2" w:space="0" w:color="auto"/>
            </w:tcBorders>
            <w:vAlign w:val="center"/>
          </w:tcPr>
          <w:p w:rsidR="00074ADB" w:rsidRPr="001E474F" w:rsidRDefault="00074ADB" w:rsidP="00FD6DBE">
            <w:r w:rsidRPr="001E474F">
              <w:t>Результаты анализа возможных последствий воздействия ЧС техногенного характера</w:t>
            </w:r>
          </w:p>
        </w:tc>
        <w:tc>
          <w:tcPr>
            <w:tcW w:w="540" w:type="dxa"/>
            <w:tcBorders>
              <w:left w:val="single" w:sz="2" w:space="0" w:color="auto"/>
            </w:tcBorders>
            <w:vAlign w:val="center"/>
          </w:tcPr>
          <w:p w:rsidR="00074ADB" w:rsidRPr="00265239" w:rsidRDefault="00265239" w:rsidP="00E37C1A">
            <w:pPr>
              <w:jc w:val="center"/>
              <w:rPr>
                <w:b/>
              </w:rPr>
            </w:pPr>
            <w:r>
              <w:rPr>
                <w:b/>
              </w:rPr>
              <w:t>13</w:t>
            </w:r>
          </w:p>
        </w:tc>
      </w:tr>
      <w:tr w:rsidR="00074ADB" w:rsidRPr="00E72F9E" w:rsidTr="001E474F">
        <w:trPr>
          <w:trHeight w:val="378"/>
        </w:trPr>
        <w:tc>
          <w:tcPr>
            <w:tcW w:w="817" w:type="dxa"/>
            <w:vAlign w:val="center"/>
          </w:tcPr>
          <w:p w:rsidR="00074ADB" w:rsidRPr="001E474F" w:rsidRDefault="00074ADB" w:rsidP="00FD6DBE">
            <w:pPr>
              <w:jc w:val="center"/>
            </w:pPr>
            <w:r w:rsidRPr="001E474F">
              <w:t>2.3.</w:t>
            </w:r>
          </w:p>
        </w:tc>
        <w:tc>
          <w:tcPr>
            <w:tcW w:w="8390" w:type="dxa"/>
            <w:gridSpan w:val="2"/>
            <w:tcBorders>
              <w:right w:val="single" w:sz="2" w:space="0" w:color="auto"/>
            </w:tcBorders>
            <w:vAlign w:val="center"/>
          </w:tcPr>
          <w:p w:rsidR="00074ADB" w:rsidRPr="001E474F" w:rsidRDefault="00074ADB" w:rsidP="00FD6DBE">
            <w:r w:rsidRPr="001E474F">
              <w:t>Результаты анализа возможных последствий воздействия ЧС природного характера</w:t>
            </w:r>
          </w:p>
        </w:tc>
        <w:tc>
          <w:tcPr>
            <w:tcW w:w="540" w:type="dxa"/>
            <w:tcBorders>
              <w:left w:val="single" w:sz="2" w:space="0" w:color="auto"/>
            </w:tcBorders>
            <w:vAlign w:val="center"/>
          </w:tcPr>
          <w:p w:rsidR="00074ADB" w:rsidRPr="00265239" w:rsidRDefault="00265239" w:rsidP="00E37C1A">
            <w:pPr>
              <w:jc w:val="center"/>
              <w:rPr>
                <w:b/>
              </w:rPr>
            </w:pPr>
            <w:r>
              <w:rPr>
                <w:b/>
              </w:rPr>
              <w:t>14</w:t>
            </w:r>
          </w:p>
        </w:tc>
      </w:tr>
      <w:tr w:rsidR="00074ADB" w:rsidRPr="00E72F9E" w:rsidTr="001E474F">
        <w:tc>
          <w:tcPr>
            <w:tcW w:w="817" w:type="dxa"/>
            <w:vAlign w:val="center"/>
          </w:tcPr>
          <w:p w:rsidR="00074ADB" w:rsidRPr="001E474F" w:rsidRDefault="00074ADB" w:rsidP="00FD6DBE">
            <w:pPr>
              <w:jc w:val="center"/>
            </w:pPr>
            <w:r w:rsidRPr="001E474F">
              <w:t>2.4.</w:t>
            </w:r>
          </w:p>
        </w:tc>
        <w:tc>
          <w:tcPr>
            <w:tcW w:w="8390" w:type="dxa"/>
            <w:gridSpan w:val="2"/>
            <w:tcBorders>
              <w:right w:val="single" w:sz="2" w:space="0" w:color="auto"/>
            </w:tcBorders>
            <w:vAlign w:val="center"/>
          </w:tcPr>
          <w:p w:rsidR="00074ADB" w:rsidRPr="001E474F" w:rsidRDefault="00074ADB" w:rsidP="00FD6DBE">
            <w:r w:rsidRPr="001E474F">
              <w:t>Результаты анализа возможных последствий воздействия современных средств поражения, ЧС техногенного и природного характера на функционирование элементов РАСЦО и технических систем управления на проектируемой территории</w:t>
            </w:r>
          </w:p>
        </w:tc>
        <w:tc>
          <w:tcPr>
            <w:tcW w:w="540" w:type="dxa"/>
            <w:tcBorders>
              <w:left w:val="single" w:sz="2" w:space="0" w:color="auto"/>
            </w:tcBorders>
            <w:vAlign w:val="center"/>
          </w:tcPr>
          <w:p w:rsidR="00074ADB" w:rsidRPr="00265239" w:rsidRDefault="00265239" w:rsidP="008639D9">
            <w:pPr>
              <w:jc w:val="center"/>
              <w:rPr>
                <w:b/>
              </w:rPr>
            </w:pPr>
            <w:r>
              <w:rPr>
                <w:b/>
              </w:rPr>
              <w:t>15</w:t>
            </w:r>
          </w:p>
        </w:tc>
      </w:tr>
      <w:tr w:rsidR="00074ADB" w:rsidRPr="00E72F9E" w:rsidTr="001E474F">
        <w:trPr>
          <w:trHeight w:val="727"/>
        </w:trPr>
        <w:tc>
          <w:tcPr>
            <w:tcW w:w="817" w:type="dxa"/>
            <w:vAlign w:val="center"/>
          </w:tcPr>
          <w:p w:rsidR="00074ADB" w:rsidRPr="001E474F" w:rsidRDefault="00074ADB" w:rsidP="00FD6DBE">
            <w:pPr>
              <w:jc w:val="center"/>
              <w:rPr>
                <w:b/>
                <w:sz w:val="26"/>
                <w:szCs w:val="26"/>
              </w:rPr>
            </w:pPr>
            <w:r w:rsidRPr="001E474F">
              <w:rPr>
                <w:b/>
                <w:sz w:val="26"/>
                <w:szCs w:val="26"/>
              </w:rPr>
              <w:t>3.</w:t>
            </w:r>
          </w:p>
        </w:tc>
        <w:tc>
          <w:tcPr>
            <w:tcW w:w="8390" w:type="dxa"/>
            <w:gridSpan w:val="2"/>
            <w:tcBorders>
              <w:right w:val="single" w:sz="2" w:space="0" w:color="auto"/>
            </w:tcBorders>
            <w:vAlign w:val="center"/>
          </w:tcPr>
          <w:p w:rsidR="00074ADB" w:rsidRPr="001E474F" w:rsidRDefault="00074ADB" w:rsidP="001E474F">
            <w:pPr>
              <w:jc w:val="both"/>
              <w:rPr>
                <w:b/>
                <w:sz w:val="26"/>
                <w:szCs w:val="26"/>
              </w:rPr>
            </w:pPr>
            <w:r w:rsidRPr="001E474F">
              <w:rPr>
                <w:b/>
                <w:sz w:val="26"/>
                <w:szCs w:val="26"/>
                <w:u w:val="single"/>
              </w:rPr>
              <w:t>Основные показатели по существующим ИТМ ГОЧС.</w:t>
            </w:r>
          </w:p>
        </w:tc>
        <w:tc>
          <w:tcPr>
            <w:tcW w:w="540" w:type="dxa"/>
            <w:tcBorders>
              <w:left w:val="single" w:sz="2" w:space="0" w:color="auto"/>
            </w:tcBorders>
            <w:vAlign w:val="center"/>
          </w:tcPr>
          <w:p w:rsidR="00074ADB" w:rsidRPr="00265239" w:rsidRDefault="00265239" w:rsidP="00E37C1A">
            <w:pPr>
              <w:jc w:val="center"/>
              <w:rPr>
                <w:b/>
              </w:rPr>
            </w:pPr>
            <w:r>
              <w:rPr>
                <w:b/>
              </w:rPr>
              <w:t>16</w:t>
            </w:r>
          </w:p>
        </w:tc>
      </w:tr>
      <w:tr w:rsidR="00074ADB" w:rsidRPr="00E72F9E" w:rsidTr="001E474F">
        <w:trPr>
          <w:trHeight w:val="875"/>
        </w:trPr>
        <w:tc>
          <w:tcPr>
            <w:tcW w:w="817" w:type="dxa"/>
            <w:vAlign w:val="center"/>
          </w:tcPr>
          <w:p w:rsidR="00074ADB" w:rsidRPr="001E474F" w:rsidRDefault="00074ADB" w:rsidP="00FD6DBE">
            <w:pPr>
              <w:jc w:val="center"/>
              <w:rPr>
                <w:b/>
                <w:sz w:val="26"/>
                <w:szCs w:val="26"/>
              </w:rPr>
            </w:pPr>
            <w:r w:rsidRPr="001E474F">
              <w:rPr>
                <w:b/>
                <w:sz w:val="26"/>
                <w:szCs w:val="26"/>
              </w:rPr>
              <w:t>4.</w:t>
            </w:r>
          </w:p>
        </w:tc>
        <w:tc>
          <w:tcPr>
            <w:tcW w:w="8390" w:type="dxa"/>
            <w:gridSpan w:val="2"/>
            <w:tcBorders>
              <w:right w:val="single" w:sz="2" w:space="0" w:color="auto"/>
            </w:tcBorders>
            <w:vAlign w:val="center"/>
          </w:tcPr>
          <w:p w:rsidR="00074ADB" w:rsidRPr="001E474F" w:rsidRDefault="00074ADB" w:rsidP="001E474F">
            <w:pPr>
              <w:pStyle w:val="14"/>
              <w:spacing w:before="0" w:after="0"/>
              <w:ind w:left="0" w:right="272"/>
              <w:jc w:val="both"/>
              <w:rPr>
                <w:bCs/>
                <w:caps w:val="0"/>
                <w:kern w:val="32"/>
                <w:u w:val="single"/>
              </w:rPr>
            </w:pPr>
            <w:r w:rsidRPr="001E474F">
              <w:rPr>
                <w:rStyle w:val="13"/>
                <w:rFonts w:cs="Times New Roman"/>
                <w:caps w:val="0"/>
                <w:sz w:val="26"/>
                <w:szCs w:val="26"/>
                <w:u w:val="single"/>
              </w:rPr>
              <w:t>Предложения по повышению устойчивости</w:t>
            </w:r>
            <w:r w:rsidR="00E72F9E" w:rsidRPr="001E474F">
              <w:rPr>
                <w:rStyle w:val="13"/>
                <w:rFonts w:cs="Times New Roman"/>
                <w:caps w:val="0"/>
                <w:sz w:val="26"/>
                <w:szCs w:val="26"/>
                <w:u w:val="single"/>
              </w:rPr>
              <w:t xml:space="preserve"> </w:t>
            </w:r>
            <w:r w:rsidRPr="001E474F">
              <w:rPr>
                <w:rStyle w:val="13"/>
                <w:rFonts w:cs="Times New Roman"/>
                <w:caps w:val="0"/>
                <w:sz w:val="26"/>
                <w:szCs w:val="26"/>
                <w:u w:val="single"/>
              </w:rPr>
              <w:t>функционирования территории, защите и жизнеобеспечению населения</w:t>
            </w:r>
          </w:p>
        </w:tc>
        <w:tc>
          <w:tcPr>
            <w:tcW w:w="540" w:type="dxa"/>
            <w:tcBorders>
              <w:left w:val="single" w:sz="2" w:space="0" w:color="auto"/>
            </w:tcBorders>
            <w:vAlign w:val="center"/>
          </w:tcPr>
          <w:p w:rsidR="00074ADB" w:rsidRPr="00265239" w:rsidRDefault="00265239" w:rsidP="000B4946">
            <w:pPr>
              <w:jc w:val="center"/>
              <w:rPr>
                <w:b/>
              </w:rPr>
            </w:pPr>
            <w:r>
              <w:rPr>
                <w:b/>
              </w:rPr>
              <w:t>16</w:t>
            </w:r>
          </w:p>
        </w:tc>
      </w:tr>
      <w:tr w:rsidR="00074ADB" w:rsidRPr="00E72F9E" w:rsidTr="001E474F">
        <w:tc>
          <w:tcPr>
            <w:tcW w:w="817" w:type="dxa"/>
            <w:vAlign w:val="center"/>
          </w:tcPr>
          <w:p w:rsidR="00074ADB" w:rsidRPr="001E474F" w:rsidRDefault="00074ADB" w:rsidP="00FD6DBE">
            <w:pPr>
              <w:jc w:val="center"/>
            </w:pPr>
            <w:r w:rsidRPr="001E474F">
              <w:t>4.1.</w:t>
            </w:r>
          </w:p>
        </w:tc>
        <w:tc>
          <w:tcPr>
            <w:tcW w:w="8390" w:type="dxa"/>
            <w:gridSpan w:val="2"/>
            <w:tcBorders>
              <w:right w:val="single" w:sz="2" w:space="0" w:color="auto"/>
            </w:tcBorders>
          </w:tcPr>
          <w:p w:rsidR="00074ADB" w:rsidRPr="001E474F" w:rsidRDefault="00074ADB" w:rsidP="00FD6DBE">
            <w:r w:rsidRPr="001E474F">
              <w:t>Планировочная организация территории</w:t>
            </w:r>
          </w:p>
        </w:tc>
        <w:tc>
          <w:tcPr>
            <w:tcW w:w="540" w:type="dxa"/>
            <w:tcBorders>
              <w:left w:val="single" w:sz="2" w:space="0" w:color="auto"/>
            </w:tcBorders>
            <w:vAlign w:val="center"/>
          </w:tcPr>
          <w:p w:rsidR="00074ADB" w:rsidRPr="00265239" w:rsidRDefault="00265239" w:rsidP="00FD6DBE">
            <w:pPr>
              <w:jc w:val="center"/>
              <w:rPr>
                <w:b/>
              </w:rPr>
            </w:pPr>
            <w:r>
              <w:rPr>
                <w:b/>
              </w:rPr>
              <w:t>16</w:t>
            </w:r>
          </w:p>
        </w:tc>
      </w:tr>
      <w:tr w:rsidR="00074ADB" w:rsidRPr="00E72F9E" w:rsidTr="001E474F">
        <w:trPr>
          <w:trHeight w:val="128"/>
        </w:trPr>
        <w:tc>
          <w:tcPr>
            <w:tcW w:w="817" w:type="dxa"/>
            <w:vAlign w:val="center"/>
          </w:tcPr>
          <w:p w:rsidR="00074ADB" w:rsidRPr="001E474F" w:rsidRDefault="00074ADB" w:rsidP="00FD6DBE">
            <w:pPr>
              <w:jc w:val="center"/>
            </w:pPr>
            <w:r w:rsidRPr="001E474F">
              <w:t>4.2.</w:t>
            </w:r>
          </w:p>
        </w:tc>
        <w:tc>
          <w:tcPr>
            <w:tcW w:w="8390" w:type="dxa"/>
            <w:gridSpan w:val="2"/>
            <w:tcBorders>
              <w:right w:val="single" w:sz="2" w:space="0" w:color="auto"/>
            </w:tcBorders>
            <w:vAlign w:val="center"/>
          </w:tcPr>
          <w:p w:rsidR="00074ADB" w:rsidRPr="001E474F" w:rsidRDefault="00074ADB" w:rsidP="00FD6DBE">
            <w:pPr>
              <w:pStyle w:val="10"/>
              <w:tabs>
                <w:tab w:val="left" w:pos="74"/>
              </w:tabs>
              <w:spacing w:before="0" w:after="0"/>
              <w:ind w:right="272"/>
              <w:rPr>
                <w:rFonts w:ascii="Times New Roman" w:hAnsi="Times New Roman"/>
                <w:b w:val="0"/>
                <w:kern w:val="0"/>
                <w:sz w:val="24"/>
                <w:szCs w:val="24"/>
              </w:rPr>
            </w:pPr>
            <w:r w:rsidRPr="001E474F">
              <w:rPr>
                <w:rFonts w:ascii="Times New Roman" w:hAnsi="Times New Roman"/>
                <w:b w:val="0"/>
                <w:sz w:val="24"/>
                <w:szCs w:val="24"/>
              </w:rPr>
              <w:t>Организация улично-дорожной сети</w:t>
            </w:r>
          </w:p>
        </w:tc>
        <w:tc>
          <w:tcPr>
            <w:tcW w:w="540" w:type="dxa"/>
            <w:tcBorders>
              <w:left w:val="single" w:sz="2" w:space="0" w:color="auto"/>
            </w:tcBorders>
            <w:vAlign w:val="center"/>
          </w:tcPr>
          <w:p w:rsidR="00074ADB" w:rsidRPr="00265239" w:rsidRDefault="00265239" w:rsidP="00D72B0B">
            <w:pPr>
              <w:jc w:val="center"/>
              <w:rPr>
                <w:b/>
              </w:rPr>
            </w:pPr>
            <w:r>
              <w:rPr>
                <w:b/>
              </w:rPr>
              <w:t>17</w:t>
            </w:r>
          </w:p>
        </w:tc>
      </w:tr>
      <w:tr w:rsidR="00E72F9E" w:rsidRPr="00E72F9E" w:rsidTr="001E474F">
        <w:trPr>
          <w:trHeight w:val="516"/>
        </w:trPr>
        <w:tc>
          <w:tcPr>
            <w:tcW w:w="817" w:type="dxa"/>
            <w:tcBorders>
              <w:top w:val="single" w:sz="4" w:space="0" w:color="auto"/>
              <w:left w:val="single" w:sz="4" w:space="0" w:color="auto"/>
              <w:bottom w:val="single" w:sz="4" w:space="0" w:color="auto"/>
              <w:right w:val="single" w:sz="4" w:space="0" w:color="auto"/>
            </w:tcBorders>
            <w:vAlign w:val="center"/>
          </w:tcPr>
          <w:p w:rsidR="00E72F9E" w:rsidRPr="001E474F" w:rsidRDefault="00E72F9E" w:rsidP="00FD6DBE">
            <w:pPr>
              <w:jc w:val="center"/>
            </w:pPr>
            <w:r w:rsidRPr="001E474F">
              <w:t>4.3.</w:t>
            </w:r>
          </w:p>
        </w:tc>
        <w:tc>
          <w:tcPr>
            <w:tcW w:w="8390" w:type="dxa"/>
            <w:gridSpan w:val="2"/>
            <w:tcBorders>
              <w:top w:val="single" w:sz="4" w:space="0" w:color="auto"/>
              <w:left w:val="single" w:sz="4" w:space="0" w:color="auto"/>
              <w:bottom w:val="single" w:sz="4" w:space="0" w:color="auto"/>
              <w:right w:val="single" w:sz="2" w:space="0" w:color="auto"/>
            </w:tcBorders>
            <w:vAlign w:val="center"/>
          </w:tcPr>
          <w:p w:rsidR="00E72F9E" w:rsidRPr="001E474F" w:rsidRDefault="00E72F9E" w:rsidP="00FD6DBE">
            <w:pPr>
              <w:pStyle w:val="10"/>
              <w:tabs>
                <w:tab w:val="left" w:pos="74"/>
              </w:tabs>
              <w:spacing w:before="0" w:after="0"/>
              <w:ind w:right="272"/>
              <w:rPr>
                <w:rFonts w:ascii="Times New Roman" w:hAnsi="Times New Roman"/>
                <w:b w:val="0"/>
                <w:sz w:val="24"/>
                <w:szCs w:val="24"/>
              </w:rPr>
            </w:pPr>
            <w:r w:rsidRPr="001E474F">
              <w:rPr>
                <w:rFonts w:ascii="Times New Roman" w:hAnsi="Times New Roman"/>
                <w:b w:val="0"/>
                <w:sz w:val="24"/>
                <w:szCs w:val="24"/>
              </w:rPr>
              <w:t>Решения по обеспечению беспрепятственной эвакуации людей с рассматриваемой территории</w:t>
            </w:r>
          </w:p>
        </w:tc>
        <w:tc>
          <w:tcPr>
            <w:tcW w:w="540" w:type="dxa"/>
            <w:tcBorders>
              <w:top w:val="single" w:sz="4" w:space="0" w:color="auto"/>
              <w:left w:val="single" w:sz="2" w:space="0" w:color="auto"/>
              <w:bottom w:val="single" w:sz="4" w:space="0" w:color="auto"/>
              <w:right w:val="single" w:sz="4" w:space="0" w:color="auto"/>
            </w:tcBorders>
            <w:vAlign w:val="center"/>
          </w:tcPr>
          <w:p w:rsidR="00E72F9E" w:rsidRPr="00265239" w:rsidRDefault="00265239" w:rsidP="00D72B0B">
            <w:pPr>
              <w:jc w:val="center"/>
              <w:rPr>
                <w:b/>
              </w:rPr>
            </w:pPr>
            <w:r>
              <w:rPr>
                <w:b/>
              </w:rPr>
              <w:t>17</w:t>
            </w:r>
          </w:p>
        </w:tc>
      </w:tr>
      <w:tr w:rsidR="00E72F9E" w:rsidRPr="00E72F9E" w:rsidTr="001E474F">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E72F9E" w:rsidRPr="001E474F" w:rsidRDefault="00E72F9E" w:rsidP="00FD6DBE">
            <w:pPr>
              <w:jc w:val="center"/>
            </w:pPr>
            <w:r w:rsidRPr="001E474F">
              <w:t>4.4.</w:t>
            </w:r>
          </w:p>
        </w:tc>
        <w:tc>
          <w:tcPr>
            <w:tcW w:w="8390" w:type="dxa"/>
            <w:gridSpan w:val="2"/>
            <w:tcBorders>
              <w:top w:val="single" w:sz="4" w:space="0" w:color="auto"/>
              <w:left w:val="single" w:sz="4" w:space="0" w:color="auto"/>
              <w:bottom w:val="single" w:sz="4" w:space="0" w:color="auto"/>
              <w:right w:val="single" w:sz="2" w:space="0" w:color="auto"/>
            </w:tcBorders>
            <w:vAlign w:val="center"/>
          </w:tcPr>
          <w:p w:rsidR="00E72F9E" w:rsidRPr="001E474F" w:rsidRDefault="00E72F9E" w:rsidP="00E72F9E">
            <w:pPr>
              <w:pStyle w:val="10"/>
              <w:tabs>
                <w:tab w:val="left" w:pos="74"/>
              </w:tabs>
              <w:spacing w:before="0" w:after="0"/>
              <w:ind w:right="272"/>
              <w:rPr>
                <w:rFonts w:ascii="Times New Roman" w:hAnsi="Times New Roman"/>
                <w:b w:val="0"/>
                <w:sz w:val="24"/>
                <w:szCs w:val="24"/>
              </w:rPr>
            </w:pPr>
            <w:r w:rsidRPr="001E474F">
              <w:rPr>
                <w:rFonts w:ascii="Times New Roman" w:hAnsi="Times New Roman"/>
                <w:b w:val="0"/>
                <w:sz w:val="24"/>
                <w:szCs w:val="24"/>
              </w:rPr>
              <w:t>Эвакуация населения в чрезвычайных ситуациях. Размещение СЭП</w:t>
            </w:r>
          </w:p>
        </w:tc>
        <w:tc>
          <w:tcPr>
            <w:tcW w:w="540" w:type="dxa"/>
            <w:tcBorders>
              <w:top w:val="single" w:sz="4" w:space="0" w:color="auto"/>
              <w:left w:val="single" w:sz="2" w:space="0" w:color="auto"/>
              <w:bottom w:val="single" w:sz="4" w:space="0" w:color="auto"/>
              <w:right w:val="single" w:sz="4" w:space="0" w:color="auto"/>
            </w:tcBorders>
            <w:vAlign w:val="center"/>
          </w:tcPr>
          <w:p w:rsidR="00E72F9E" w:rsidRPr="00265239" w:rsidRDefault="00265239" w:rsidP="00FD6DBE">
            <w:pPr>
              <w:jc w:val="center"/>
              <w:rPr>
                <w:b/>
              </w:rPr>
            </w:pPr>
            <w:r>
              <w:rPr>
                <w:b/>
              </w:rPr>
              <w:t>18</w:t>
            </w:r>
          </w:p>
        </w:tc>
      </w:tr>
      <w:tr w:rsidR="00074ADB" w:rsidRPr="00E72F9E" w:rsidTr="001E474F">
        <w:trPr>
          <w:trHeight w:val="557"/>
        </w:trPr>
        <w:tc>
          <w:tcPr>
            <w:tcW w:w="817" w:type="dxa"/>
            <w:vAlign w:val="center"/>
          </w:tcPr>
          <w:p w:rsidR="00074ADB" w:rsidRPr="001E474F" w:rsidRDefault="00074ADB" w:rsidP="00FD6DBE">
            <w:pPr>
              <w:jc w:val="center"/>
            </w:pPr>
            <w:r w:rsidRPr="001E474F">
              <w:t>4.5.</w:t>
            </w:r>
          </w:p>
        </w:tc>
        <w:tc>
          <w:tcPr>
            <w:tcW w:w="8376" w:type="dxa"/>
            <w:tcBorders>
              <w:right w:val="single" w:sz="2" w:space="0" w:color="auto"/>
            </w:tcBorders>
            <w:vAlign w:val="center"/>
          </w:tcPr>
          <w:p w:rsidR="00074ADB" w:rsidRPr="001E474F" w:rsidRDefault="00074ADB" w:rsidP="00FD6DBE">
            <w:r w:rsidRPr="001E474F">
              <w:t>Решения по обеспечению беспрепятственного ввода и передвижения на проектируемой территории сил и средств ликвидации последствий аварий</w:t>
            </w:r>
          </w:p>
        </w:tc>
        <w:tc>
          <w:tcPr>
            <w:tcW w:w="554" w:type="dxa"/>
            <w:gridSpan w:val="2"/>
            <w:tcBorders>
              <w:left w:val="single" w:sz="2" w:space="0" w:color="auto"/>
            </w:tcBorders>
            <w:vAlign w:val="center"/>
          </w:tcPr>
          <w:p w:rsidR="00074ADB" w:rsidRPr="00265239" w:rsidRDefault="00265239" w:rsidP="00D72B0B">
            <w:pPr>
              <w:jc w:val="center"/>
              <w:rPr>
                <w:b/>
              </w:rPr>
            </w:pPr>
            <w:r>
              <w:rPr>
                <w:b/>
              </w:rPr>
              <w:t>18</w:t>
            </w:r>
          </w:p>
        </w:tc>
      </w:tr>
      <w:tr w:rsidR="00074ADB" w:rsidRPr="00E72F9E" w:rsidTr="001E474F">
        <w:trPr>
          <w:trHeight w:val="70"/>
        </w:trPr>
        <w:tc>
          <w:tcPr>
            <w:tcW w:w="817" w:type="dxa"/>
            <w:vAlign w:val="center"/>
          </w:tcPr>
          <w:p w:rsidR="00074ADB" w:rsidRPr="001E474F" w:rsidRDefault="00D72B0B" w:rsidP="00A75F74">
            <w:pPr>
              <w:jc w:val="center"/>
            </w:pPr>
            <w:r w:rsidRPr="001E474F">
              <w:t>4.6</w:t>
            </w:r>
            <w:r w:rsidR="00074ADB" w:rsidRPr="001E474F">
              <w:t>.</w:t>
            </w:r>
          </w:p>
        </w:tc>
        <w:tc>
          <w:tcPr>
            <w:tcW w:w="8376" w:type="dxa"/>
            <w:tcBorders>
              <w:right w:val="single" w:sz="2" w:space="0" w:color="auto"/>
            </w:tcBorders>
            <w:vAlign w:val="center"/>
          </w:tcPr>
          <w:p w:rsidR="00074ADB" w:rsidRPr="001E474F" w:rsidRDefault="006026C3" w:rsidP="00FD6DBE">
            <w:r>
              <w:t>Решения по обеспечению взрывопожаробезопасности</w:t>
            </w:r>
          </w:p>
        </w:tc>
        <w:tc>
          <w:tcPr>
            <w:tcW w:w="554" w:type="dxa"/>
            <w:gridSpan w:val="2"/>
            <w:tcBorders>
              <w:left w:val="single" w:sz="2" w:space="0" w:color="auto"/>
            </w:tcBorders>
            <w:vAlign w:val="center"/>
          </w:tcPr>
          <w:p w:rsidR="00074ADB" w:rsidRPr="00265239" w:rsidRDefault="00265239" w:rsidP="00D72B0B">
            <w:pPr>
              <w:jc w:val="center"/>
              <w:rPr>
                <w:b/>
              </w:rPr>
            </w:pPr>
            <w:r>
              <w:rPr>
                <w:b/>
              </w:rPr>
              <w:t>19</w:t>
            </w:r>
          </w:p>
        </w:tc>
      </w:tr>
      <w:tr w:rsidR="006026C3" w:rsidRPr="00E72F9E" w:rsidTr="001E474F">
        <w:trPr>
          <w:trHeight w:val="129"/>
        </w:trPr>
        <w:tc>
          <w:tcPr>
            <w:tcW w:w="817" w:type="dxa"/>
            <w:vAlign w:val="center"/>
          </w:tcPr>
          <w:p w:rsidR="006026C3" w:rsidRPr="001E474F" w:rsidRDefault="006026C3" w:rsidP="00FD6DBE">
            <w:pPr>
              <w:jc w:val="center"/>
            </w:pPr>
            <w:r w:rsidRPr="001E474F">
              <w:t>4.7.</w:t>
            </w:r>
          </w:p>
        </w:tc>
        <w:tc>
          <w:tcPr>
            <w:tcW w:w="8376" w:type="dxa"/>
            <w:tcBorders>
              <w:right w:val="single" w:sz="2" w:space="0" w:color="auto"/>
            </w:tcBorders>
            <w:vAlign w:val="center"/>
          </w:tcPr>
          <w:p w:rsidR="006026C3" w:rsidRPr="001E474F" w:rsidRDefault="006026C3" w:rsidP="0094713D">
            <w:r w:rsidRPr="001E474F">
              <w:t>Инженерная подготовка территории</w:t>
            </w:r>
          </w:p>
        </w:tc>
        <w:tc>
          <w:tcPr>
            <w:tcW w:w="554" w:type="dxa"/>
            <w:gridSpan w:val="2"/>
            <w:tcBorders>
              <w:left w:val="single" w:sz="2" w:space="0" w:color="auto"/>
            </w:tcBorders>
            <w:vAlign w:val="center"/>
          </w:tcPr>
          <w:p w:rsidR="006026C3" w:rsidRPr="00265239" w:rsidRDefault="00265239" w:rsidP="007568AA">
            <w:pPr>
              <w:jc w:val="center"/>
              <w:rPr>
                <w:b/>
              </w:rPr>
            </w:pPr>
            <w:r>
              <w:rPr>
                <w:b/>
              </w:rPr>
              <w:t>22</w:t>
            </w:r>
          </w:p>
        </w:tc>
      </w:tr>
      <w:tr w:rsidR="006026C3" w:rsidRPr="00E72F9E" w:rsidTr="006026C3">
        <w:trPr>
          <w:trHeight w:val="70"/>
        </w:trPr>
        <w:tc>
          <w:tcPr>
            <w:tcW w:w="817" w:type="dxa"/>
            <w:vAlign w:val="center"/>
          </w:tcPr>
          <w:p w:rsidR="006026C3" w:rsidRPr="001E474F" w:rsidRDefault="006026C3" w:rsidP="00FD6DBE">
            <w:pPr>
              <w:jc w:val="center"/>
            </w:pPr>
            <w:r w:rsidRPr="001E474F">
              <w:t>4.8.</w:t>
            </w:r>
          </w:p>
        </w:tc>
        <w:tc>
          <w:tcPr>
            <w:tcW w:w="8376" w:type="dxa"/>
            <w:tcBorders>
              <w:right w:val="single" w:sz="2" w:space="0" w:color="auto"/>
            </w:tcBorders>
            <w:vAlign w:val="center"/>
          </w:tcPr>
          <w:p w:rsidR="006026C3" w:rsidRPr="001E474F" w:rsidRDefault="006026C3" w:rsidP="0094713D">
            <w:r w:rsidRPr="001E474F">
              <w:t>Решения по системам оповещения и управления ГО объекта</w:t>
            </w:r>
          </w:p>
        </w:tc>
        <w:tc>
          <w:tcPr>
            <w:tcW w:w="554" w:type="dxa"/>
            <w:gridSpan w:val="2"/>
            <w:tcBorders>
              <w:left w:val="single" w:sz="2" w:space="0" w:color="auto"/>
            </w:tcBorders>
            <w:vAlign w:val="center"/>
          </w:tcPr>
          <w:p w:rsidR="006026C3" w:rsidRPr="00265239" w:rsidRDefault="00265239" w:rsidP="00FD6DBE">
            <w:pPr>
              <w:jc w:val="center"/>
              <w:rPr>
                <w:b/>
              </w:rPr>
            </w:pPr>
            <w:r>
              <w:rPr>
                <w:b/>
              </w:rPr>
              <w:t>23</w:t>
            </w:r>
          </w:p>
        </w:tc>
      </w:tr>
      <w:tr w:rsidR="006026C3" w:rsidRPr="00E72F9E" w:rsidTr="001E474F">
        <w:trPr>
          <w:trHeight w:val="130"/>
        </w:trPr>
        <w:tc>
          <w:tcPr>
            <w:tcW w:w="817" w:type="dxa"/>
            <w:vAlign w:val="center"/>
          </w:tcPr>
          <w:p w:rsidR="006026C3" w:rsidRPr="001E474F" w:rsidRDefault="006026C3" w:rsidP="00FD6DBE">
            <w:pPr>
              <w:jc w:val="center"/>
            </w:pPr>
            <w:r w:rsidRPr="001E474F">
              <w:t>4.9.</w:t>
            </w:r>
          </w:p>
        </w:tc>
        <w:tc>
          <w:tcPr>
            <w:tcW w:w="8376" w:type="dxa"/>
            <w:tcBorders>
              <w:right w:val="single" w:sz="2" w:space="0" w:color="auto"/>
            </w:tcBorders>
            <w:vAlign w:val="center"/>
          </w:tcPr>
          <w:p w:rsidR="006026C3" w:rsidRPr="001E474F" w:rsidRDefault="006026C3" w:rsidP="0094713D">
            <w:r w:rsidRPr="001E474F">
              <w:t>Решения по светомаскировочным мероприятиям в соответствии с требованиями СНиП 2.01.53-84 и другим мероприятиям по маскировке объекта в соответствии с требованиями задания на проектирования</w:t>
            </w:r>
          </w:p>
        </w:tc>
        <w:tc>
          <w:tcPr>
            <w:tcW w:w="554" w:type="dxa"/>
            <w:gridSpan w:val="2"/>
            <w:tcBorders>
              <w:left w:val="single" w:sz="2" w:space="0" w:color="auto"/>
            </w:tcBorders>
            <w:vAlign w:val="center"/>
          </w:tcPr>
          <w:p w:rsidR="006026C3" w:rsidRPr="00265239" w:rsidRDefault="00265239" w:rsidP="00265239">
            <w:pPr>
              <w:jc w:val="center"/>
              <w:rPr>
                <w:b/>
              </w:rPr>
            </w:pPr>
            <w:r>
              <w:rPr>
                <w:b/>
              </w:rPr>
              <w:t>27</w:t>
            </w:r>
          </w:p>
        </w:tc>
      </w:tr>
      <w:tr w:rsidR="006026C3" w:rsidRPr="00E72F9E" w:rsidTr="001E474F">
        <w:trPr>
          <w:trHeight w:val="70"/>
        </w:trPr>
        <w:tc>
          <w:tcPr>
            <w:tcW w:w="817" w:type="dxa"/>
            <w:vAlign w:val="center"/>
          </w:tcPr>
          <w:p w:rsidR="006026C3" w:rsidRPr="001E474F" w:rsidRDefault="006026C3" w:rsidP="00FD6DBE">
            <w:pPr>
              <w:jc w:val="center"/>
            </w:pPr>
            <w:r w:rsidRPr="001E474F">
              <w:t>4.10.</w:t>
            </w:r>
          </w:p>
        </w:tc>
        <w:tc>
          <w:tcPr>
            <w:tcW w:w="8376" w:type="dxa"/>
            <w:tcBorders>
              <w:right w:val="single" w:sz="2" w:space="0" w:color="auto"/>
            </w:tcBorders>
            <w:vAlign w:val="center"/>
          </w:tcPr>
          <w:p w:rsidR="006026C3" w:rsidRPr="001E474F" w:rsidRDefault="006026C3" w:rsidP="0094713D">
            <w:r w:rsidRPr="001E474F">
              <w:t>Расчет плотности населения жилого квартала в соответствии СНиП 2.01.51-90</w:t>
            </w:r>
          </w:p>
        </w:tc>
        <w:tc>
          <w:tcPr>
            <w:tcW w:w="554" w:type="dxa"/>
            <w:gridSpan w:val="2"/>
            <w:tcBorders>
              <w:left w:val="single" w:sz="2" w:space="0" w:color="auto"/>
            </w:tcBorders>
            <w:vAlign w:val="center"/>
          </w:tcPr>
          <w:p w:rsidR="006026C3" w:rsidRPr="00265239" w:rsidRDefault="00265239" w:rsidP="00265239">
            <w:pPr>
              <w:jc w:val="center"/>
              <w:rPr>
                <w:b/>
              </w:rPr>
            </w:pPr>
            <w:r>
              <w:rPr>
                <w:b/>
              </w:rPr>
              <w:t>28</w:t>
            </w:r>
          </w:p>
        </w:tc>
      </w:tr>
      <w:tr w:rsidR="006026C3" w:rsidRPr="00E72F9E" w:rsidTr="001E474F">
        <w:trPr>
          <w:trHeight w:val="70"/>
        </w:trPr>
        <w:tc>
          <w:tcPr>
            <w:tcW w:w="817" w:type="dxa"/>
            <w:vAlign w:val="center"/>
          </w:tcPr>
          <w:p w:rsidR="006026C3" w:rsidRPr="001E474F" w:rsidRDefault="006026C3" w:rsidP="00FD6DBE">
            <w:pPr>
              <w:jc w:val="center"/>
            </w:pPr>
            <w:r w:rsidRPr="001E474F">
              <w:t>4.11.</w:t>
            </w:r>
          </w:p>
        </w:tc>
        <w:tc>
          <w:tcPr>
            <w:tcW w:w="8376" w:type="dxa"/>
            <w:tcBorders>
              <w:right w:val="single" w:sz="2" w:space="0" w:color="auto"/>
            </w:tcBorders>
            <w:vAlign w:val="center"/>
          </w:tcPr>
          <w:p w:rsidR="006026C3" w:rsidRPr="001E474F" w:rsidRDefault="006026C3" w:rsidP="0094713D">
            <w:r w:rsidRPr="001E474F">
              <w:t>Решения по строительству ЗС ГО (сооружений двойного назначения)</w:t>
            </w:r>
          </w:p>
        </w:tc>
        <w:tc>
          <w:tcPr>
            <w:tcW w:w="554" w:type="dxa"/>
            <w:gridSpan w:val="2"/>
            <w:tcBorders>
              <w:left w:val="single" w:sz="2" w:space="0" w:color="auto"/>
            </w:tcBorders>
            <w:vAlign w:val="center"/>
          </w:tcPr>
          <w:p w:rsidR="006026C3" w:rsidRPr="00265239" w:rsidRDefault="00265239" w:rsidP="007568AA">
            <w:pPr>
              <w:jc w:val="center"/>
              <w:rPr>
                <w:b/>
              </w:rPr>
            </w:pPr>
            <w:r>
              <w:rPr>
                <w:b/>
              </w:rPr>
              <w:t>28</w:t>
            </w:r>
          </w:p>
        </w:tc>
      </w:tr>
      <w:tr w:rsidR="006026C3" w:rsidRPr="00E72F9E" w:rsidTr="001E474F">
        <w:trPr>
          <w:trHeight w:val="70"/>
        </w:trPr>
        <w:tc>
          <w:tcPr>
            <w:tcW w:w="817" w:type="dxa"/>
            <w:vAlign w:val="center"/>
          </w:tcPr>
          <w:p w:rsidR="006026C3" w:rsidRPr="001E474F" w:rsidRDefault="006026C3" w:rsidP="00FD6DBE">
            <w:pPr>
              <w:jc w:val="center"/>
            </w:pPr>
            <w:r w:rsidRPr="001E474F">
              <w:t>4.12.</w:t>
            </w:r>
          </w:p>
        </w:tc>
        <w:tc>
          <w:tcPr>
            <w:tcW w:w="8376" w:type="dxa"/>
            <w:tcBorders>
              <w:right w:val="single" w:sz="2" w:space="0" w:color="auto"/>
            </w:tcBorders>
            <w:vAlign w:val="center"/>
          </w:tcPr>
          <w:p w:rsidR="006026C3" w:rsidRPr="001E474F" w:rsidRDefault="006026C3" w:rsidP="0094713D">
            <w:r w:rsidRPr="001E474F">
              <w:t>Мероприятия по санитарной обработке людей, спецодежды и автотранспорта</w:t>
            </w:r>
          </w:p>
        </w:tc>
        <w:tc>
          <w:tcPr>
            <w:tcW w:w="554" w:type="dxa"/>
            <w:gridSpan w:val="2"/>
            <w:tcBorders>
              <w:left w:val="single" w:sz="2" w:space="0" w:color="auto"/>
            </w:tcBorders>
            <w:vAlign w:val="center"/>
          </w:tcPr>
          <w:p w:rsidR="006026C3" w:rsidRPr="00265239" w:rsidRDefault="00265239" w:rsidP="007568AA">
            <w:pPr>
              <w:jc w:val="center"/>
              <w:rPr>
                <w:b/>
              </w:rPr>
            </w:pPr>
            <w:r>
              <w:rPr>
                <w:b/>
              </w:rPr>
              <w:t>28</w:t>
            </w:r>
          </w:p>
        </w:tc>
      </w:tr>
      <w:tr w:rsidR="006026C3" w:rsidRPr="00E72F9E" w:rsidTr="001E474F">
        <w:trPr>
          <w:trHeight w:val="70"/>
        </w:trPr>
        <w:tc>
          <w:tcPr>
            <w:tcW w:w="817" w:type="dxa"/>
            <w:vAlign w:val="center"/>
          </w:tcPr>
          <w:p w:rsidR="006026C3" w:rsidRPr="001E474F" w:rsidRDefault="006026C3" w:rsidP="00FD6DBE">
            <w:pPr>
              <w:jc w:val="center"/>
            </w:pPr>
            <w:r w:rsidRPr="001E474F">
              <w:t>4.13.</w:t>
            </w:r>
          </w:p>
        </w:tc>
        <w:tc>
          <w:tcPr>
            <w:tcW w:w="8376" w:type="dxa"/>
            <w:tcBorders>
              <w:right w:val="single" w:sz="2" w:space="0" w:color="auto"/>
            </w:tcBorders>
            <w:vAlign w:val="center"/>
          </w:tcPr>
          <w:p w:rsidR="006026C3" w:rsidRPr="001E474F" w:rsidRDefault="006026C3" w:rsidP="0094713D">
            <w:r w:rsidRPr="001E474F">
              <w:t>Мероприятия по инженерной защите от ЧС природного характера</w:t>
            </w:r>
          </w:p>
        </w:tc>
        <w:tc>
          <w:tcPr>
            <w:tcW w:w="554" w:type="dxa"/>
            <w:gridSpan w:val="2"/>
            <w:tcBorders>
              <w:left w:val="single" w:sz="2" w:space="0" w:color="auto"/>
            </w:tcBorders>
            <w:vAlign w:val="center"/>
          </w:tcPr>
          <w:p w:rsidR="006026C3" w:rsidRPr="00265239" w:rsidRDefault="00265239" w:rsidP="00E37C1A">
            <w:pPr>
              <w:jc w:val="center"/>
              <w:rPr>
                <w:b/>
              </w:rPr>
            </w:pPr>
            <w:r>
              <w:rPr>
                <w:b/>
              </w:rPr>
              <w:t>28</w:t>
            </w:r>
          </w:p>
        </w:tc>
      </w:tr>
      <w:tr w:rsidR="006026C3" w:rsidRPr="00E72F9E" w:rsidTr="001E474F">
        <w:trPr>
          <w:trHeight w:val="70"/>
        </w:trPr>
        <w:tc>
          <w:tcPr>
            <w:tcW w:w="817" w:type="dxa"/>
            <w:vAlign w:val="center"/>
          </w:tcPr>
          <w:p w:rsidR="006026C3" w:rsidRPr="001E474F" w:rsidRDefault="006026C3" w:rsidP="00FD6DBE">
            <w:pPr>
              <w:jc w:val="center"/>
            </w:pPr>
            <w:r>
              <w:t>4.14.</w:t>
            </w:r>
          </w:p>
        </w:tc>
        <w:tc>
          <w:tcPr>
            <w:tcW w:w="8376" w:type="dxa"/>
            <w:tcBorders>
              <w:right w:val="single" w:sz="2" w:space="0" w:color="auto"/>
            </w:tcBorders>
            <w:vAlign w:val="center"/>
          </w:tcPr>
          <w:p w:rsidR="006026C3" w:rsidRPr="001E474F" w:rsidRDefault="006026C3" w:rsidP="00FD6DBE">
            <w:r w:rsidRPr="001E474F">
              <w:t>Мероприятия по молниезащите</w:t>
            </w:r>
          </w:p>
        </w:tc>
        <w:tc>
          <w:tcPr>
            <w:tcW w:w="554" w:type="dxa"/>
            <w:gridSpan w:val="2"/>
            <w:tcBorders>
              <w:left w:val="single" w:sz="2" w:space="0" w:color="auto"/>
            </w:tcBorders>
            <w:vAlign w:val="center"/>
          </w:tcPr>
          <w:p w:rsidR="006026C3" w:rsidRPr="00265239" w:rsidRDefault="00265239" w:rsidP="00E37C1A">
            <w:pPr>
              <w:jc w:val="center"/>
              <w:rPr>
                <w:b/>
              </w:rPr>
            </w:pPr>
            <w:r>
              <w:rPr>
                <w:b/>
              </w:rPr>
              <w:t>29</w:t>
            </w:r>
          </w:p>
        </w:tc>
      </w:tr>
      <w:tr w:rsidR="006026C3" w:rsidRPr="00E72F9E" w:rsidTr="001E474F">
        <w:trPr>
          <w:trHeight w:val="405"/>
        </w:trPr>
        <w:tc>
          <w:tcPr>
            <w:tcW w:w="817" w:type="dxa"/>
            <w:vAlign w:val="center"/>
          </w:tcPr>
          <w:p w:rsidR="006026C3" w:rsidRPr="001E474F" w:rsidRDefault="006026C3" w:rsidP="00FD6DBE">
            <w:pPr>
              <w:jc w:val="center"/>
              <w:rPr>
                <w:b/>
                <w:sz w:val="26"/>
                <w:szCs w:val="26"/>
              </w:rPr>
            </w:pPr>
            <w:r w:rsidRPr="001E474F">
              <w:rPr>
                <w:b/>
                <w:sz w:val="26"/>
                <w:szCs w:val="26"/>
              </w:rPr>
              <w:t>5.</w:t>
            </w:r>
          </w:p>
        </w:tc>
        <w:tc>
          <w:tcPr>
            <w:tcW w:w="8376" w:type="dxa"/>
            <w:tcBorders>
              <w:right w:val="single" w:sz="2" w:space="0" w:color="auto"/>
            </w:tcBorders>
            <w:vAlign w:val="center"/>
          </w:tcPr>
          <w:p w:rsidR="006026C3" w:rsidRPr="001E474F" w:rsidRDefault="006026C3" w:rsidP="001E474F">
            <w:pPr>
              <w:rPr>
                <w:b/>
                <w:sz w:val="26"/>
                <w:szCs w:val="26"/>
                <w:u w:val="single"/>
              </w:rPr>
            </w:pPr>
            <w:r w:rsidRPr="001E474F">
              <w:rPr>
                <w:b/>
                <w:sz w:val="26"/>
                <w:szCs w:val="26"/>
                <w:u w:val="single"/>
              </w:rPr>
              <w:t>Выводы</w:t>
            </w:r>
          </w:p>
        </w:tc>
        <w:tc>
          <w:tcPr>
            <w:tcW w:w="554" w:type="dxa"/>
            <w:gridSpan w:val="2"/>
            <w:tcBorders>
              <w:left w:val="single" w:sz="2" w:space="0" w:color="auto"/>
            </w:tcBorders>
            <w:vAlign w:val="center"/>
          </w:tcPr>
          <w:p w:rsidR="006026C3" w:rsidRPr="00265239" w:rsidRDefault="00265239" w:rsidP="006D25C9">
            <w:pPr>
              <w:jc w:val="center"/>
              <w:rPr>
                <w:b/>
              </w:rPr>
            </w:pPr>
            <w:r>
              <w:rPr>
                <w:b/>
              </w:rPr>
              <w:t>3</w:t>
            </w:r>
            <w:r w:rsidR="00500824">
              <w:rPr>
                <w:b/>
              </w:rPr>
              <w:t>1</w:t>
            </w:r>
          </w:p>
        </w:tc>
      </w:tr>
      <w:tr w:rsidR="006026C3" w:rsidRPr="00E72F9E" w:rsidTr="001E474F">
        <w:trPr>
          <w:trHeight w:val="592"/>
        </w:trPr>
        <w:tc>
          <w:tcPr>
            <w:tcW w:w="817" w:type="dxa"/>
            <w:vAlign w:val="center"/>
          </w:tcPr>
          <w:p w:rsidR="006026C3" w:rsidRPr="001E474F" w:rsidRDefault="006026C3" w:rsidP="00FD6DBE">
            <w:pPr>
              <w:jc w:val="center"/>
              <w:rPr>
                <w:b/>
                <w:sz w:val="26"/>
                <w:szCs w:val="26"/>
              </w:rPr>
            </w:pPr>
            <w:r w:rsidRPr="001E474F">
              <w:rPr>
                <w:b/>
                <w:sz w:val="26"/>
                <w:szCs w:val="26"/>
              </w:rPr>
              <w:lastRenderedPageBreak/>
              <w:t>6.</w:t>
            </w:r>
          </w:p>
        </w:tc>
        <w:tc>
          <w:tcPr>
            <w:tcW w:w="8376" w:type="dxa"/>
            <w:tcBorders>
              <w:right w:val="single" w:sz="2" w:space="0" w:color="auto"/>
            </w:tcBorders>
            <w:vAlign w:val="center"/>
          </w:tcPr>
          <w:p w:rsidR="006026C3" w:rsidRPr="001E474F" w:rsidRDefault="006026C3" w:rsidP="001E474F">
            <w:pPr>
              <w:rPr>
                <w:b/>
                <w:sz w:val="26"/>
                <w:szCs w:val="26"/>
                <w:highlight w:val="yellow"/>
                <w:u w:val="single"/>
              </w:rPr>
            </w:pPr>
            <w:r w:rsidRPr="001E474F">
              <w:rPr>
                <w:b/>
                <w:sz w:val="26"/>
                <w:szCs w:val="26"/>
                <w:u w:val="single"/>
              </w:rPr>
              <w:t>Схемы ИТМ ГОЧС</w:t>
            </w:r>
          </w:p>
        </w:tc>
        <w:tc>
          <w:tcPr>
            <w:tcW w:w="554" w:type="dxa"/>
            <w:gridSpan w:val="2"/>
            <w:tcBorders>
              <w:left w:val="single" w:sz="2" w:space="0" w:color="auto"/>
            </w:tcBorders>
            <w:vAlign w:val="center"/>
          </w:tcPr>
          <w:p w:rsidR="006026C3" w:rsidRPr="00265239" w:rsidRDefault="006026C3" w:rsidP="00FD6DBE">
            <w:pPr>
              <w:jc w:val="center"/>
              <w:rPr>
                <w:b/>
              </w:rPr>
            </w:pPr>
          </w:p>
        </w:tc>
      </w:tr>
      <w:tr w:rsidR="006026C3" w:rsidRPr="00E72F9E" w:rsidTr="001E474F">
        <w:trPr>
          <w:trHeight w:val="70"/>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vAlign w:val="center"/>
          </w:tcPr>
          <w:p w:rsidR="006026C3" w:rsidRPr="001E474F" w:rsidRDefault="006026C3" w:rsidP="00277CA3">
            <w:pPr>
              <w:rPr>
                <w:highlight w:val="yellow"/>
              </w:rPr>
            </w:pPr>
            <w:r w:rsidRPr="0069195E">
              <w:t>Зоны возможного распространения завалов, направление движения спецтранспорта, пути эвакуации, радиусы зон поражения при возможной аварии на проектируемой АЗС</w:t>
            </w:r>
          </w:p>
        </w:tc>
        <w:tc>
          <w:tcPr>
            <w:tcW w:w="554" w:type="dxa"/>
            <w:gridSpan w:val="2"/>
            <w:tcBorders>
              <w:left w:val="single" w:sz="2" w:space="0" w:color="auto"/>
            </w:tcBorders>
            <w:vAlign w:val="center"/>
          </w:tcPr>
          <w:p w:rsidR="006026C3" w:rsidRPr="00265239" w:rsidRDefault="00265239" w:rsidP="00FD6DBE">
            <w:pPr>
              <w:jc w:val="center"/>
              <w:rPr>
                <w:b/>
              </w:rPr>
            </w:pPr>
            <w:r>
              <w:rPr>
                <w:b/>
              </w:rPr>
              <w:t>3</w:t>
            </w:r>
            <w:r w:rsidR="00500824">
              <w:rPr>
                <w:b/>
              </w:rPr>
              <w:t>2</w:t>
            </w:r>
          </w:p>
        </w:tc>
      </w:tr>
      <w:tr w:rsidR="006026C3" w:rsidRPr="00E72F9E" w:rsidTr="001E474F">
        <w:trPr>
          <w:trHeight w:val="70"/>
        </w:trPr>
        <w:tc>
          <w:tcPr>
            <w:tcW w:w="817" w:type="dxa"/>
            <w:vAlign w:val="center"/>
          </w:tcPr>
          <w:p w:rsidR="006026C3" w:rsidRPr="001E474F" w:rsidRDefault="006026C3" w:rsidP="00FD6DBE">
            <w:pPr>
              <w:jc w:val="center"/>
            </w:pPr>
          </w:p>
        </w:tc>
        <w:tc>
          <w:tcPr>
            <w:tcW w:w="8376" w:type="dxa"/>
            <w:tcBorders>
              <w:right w:val="single" w:sz="2" w:space="0" w:color="auto"/>
            </w:tcBorders>
            <w:vAlign w:val="center"/>
          </w:tcPr>
          <w:p w:rsidR="006026C3" w:rsidRPr="001E474F" w:rsidRDefault="006026C3" w:rsidP="00FD6DBE">
            <w:r w:rsidRPr="001E474F">
              <w:t>Схема размещения СЭП</w:t>
            </w:r>
          </w:p>
        </w:tc>
        <w:tc>
          <w:tcPr>
            <w:tcW w:w="554" w:type="dxa"/>
            <w:gridSpan w:val="2"/>
            <w:tcBorders>
              <w:left w:val="single" w:sz="2" w:space="0" w:color="auto"/>
            </w:tcBorders>
            <w:vAlign w:val="center"/>
          </w:tcPr>
          <w:p w:rsidR="006026C3" w:rsidRPr="00265239" w:rsidRDefault="00265239" w:rsidP="008114E8">
            <w:pPr>
              <w:jc w:val="center"/>
              <w:rPr>
                <w:b/>
              </w:rPr>
            </w:pPr>
            <w:r>
              <w:rPr>
                <w:b/>
              </w:rPr>
              <w:t>3</w:t>
            </w:r>
            <w:r w:rsidR="00500824">
              <w:rPr>
                <w:b/>
              </w:rPr>
              <w:t>3</w:t>
            </w:r>
          </w:p>
        </w:tc>
      </w:tr>
      <w:tr w:rsidR="006026C3" w:rsidRPr="00E72F9E" w:rsidTr="001E474F">
        <w:trPr>
          <w:trHeight w:val="418"/>
        </w:trPr>
        <w:tc>
          <w:tcPr>
            <w:tcW w:w="817" w:type="dxa"/>
            <w:vAlign w:val="center"/>
          </w:tcPr>
          <w:p w:rsidR="006026C3" w:rsidRPr="001E474F" w:rsidRDefault="006026C3" w:rsidP="00FD6DBE">
            <w:pPr>
              <w:jc w:val="center"/>
              <w:rPr>
                <w:sz w:val="26"/>
                <w:szCs w:val="26"/>
              </w:rPr>
            </w:pPr>
          </w:p>
        </w:tc>
        <w:tc>
          <w:tcPr>
            <w:tcW w:w="8376" w:type="dxa"/>
            <w:tcBorders>
              <w:right w:val="single" w:sz="2" w:space="0" w:color="auto"/>
            </w:tcBorders>
          </w:tcPr>
          <w:p w:rsidR="006026C3" w:rsidRPr="001E474F" w:rsidRDefault="006026C3" w:rsidP="001E474F">
            <w:pPr>
              <w:rPr>
                <w:sz w:val="26"/>
                <w:szCs w:val="26"/>
              </w:rPr>
            </w:pPr>
            <w:r w:rsidRPr="001E474F">
              <w:rPr>
                <w:b/>
                <w:sz w:val="26"/>
                <w:szCs w:val="26"/>
                <w:u w:val="single"/>
              </w:rPr>
              <w:t>Прилагаемые документы</w:t>
            </w:r>
          </w:p>
        </w:tc>
        <w:tc>
          <w:tcPr>
            <w:tcW w:w="554" w:type="dxa"/>
            <w:gridSpan w:val="2"/>
            <w:tcBorders>
              <w:left w:val="single" w:sz="2" w:space="0" w:color="auto"/>
            </w:tcBorders>
            <w:vAlign w:val="center"/>
          </w:tcPr>
          <w:p w:rsidR="006026C3" w:rsidRPr="00265239" w:rsidRDefault="006026C3" w:rsidP="00FD6DBE">
            <w:pPr>
              <w:jc w:val="center"/>
              <w:rPr>
                <w:b/>
              </w:rPr>
            </w:pPr>
          </w:p>
        </w:tc>
      </w:tr>
      <w:tr w:rsidR="006026C3" w:rsidRPr="00D72B0B" w:rsidTr="001E474F">
        <w:trPr>
          <w:trHeight w:val="418"/>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tcPr>
          <w:p w:rsidR="006026C3" w:rsidRPr="001E474F" w:rsidRDefault="006026C3" w:rsidP="006026C3">
            <w:r w:rsidRPr="001E474F">
              <w:t>Постановление администрации МО «</w:t>
            </w:r>
            <w:r>
              <w:t>Разметелевское</w:t>
            </w:r>
            <w:r w:rsidRPr="001E474F">
              <w:t xml:space="preserve"> сельское поселение» Всеволожского муниципального района Ленинградской области №</w:t>
            </w:r>
            <w:r>
              <w:t>28</w:t>
            </w:r>
            <w:r w:rsidRPr="001E474F">
              <w:t xml:space="preserve"> от </w:t>
            </w:r>
            <w:r>
              <w:t>03</w:t>
            </w:r>
            <w:r w:rsidRPr="001E474F">
              <w:t>.</w:t>
            </w:r>
            <w:r>
              <w:t>04</w:t>
            </w:r>
            <w:r w:rsidRPr="001E474F">
              <w:t>.201</w:t>
            </w:r>
            <w:r>
              <w:t>2</w:t>
            </w:r>
            <w:r w:rsidRPr="001E474F">
              <w:t>г.</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D72B0B" w:rsidTr="006026C3">
        <w:trPr>
          <w:trHeight w:val="70"/>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tcPr>
          <w:p w:rsidR="006026C3" w:rsidRPr="001E474F" w:rsidRDefault="006026C3" w:rsidP="006026C3">
            <w:r>
              <w:t>Техническое з</w:t>
            </w:r>
            <w:r w:rsidRPr="001E474F">
              <w:t xml:space="preserve">адание на разработку проекта планировки </w:t>
            </w:r>
            <w:r>
              <w:t xml:space="preserve">и проекта межевания </w:t>
            </w:r>
            <w:r w:rsidRPr="001E474F">
              <w:t>территории</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EB6134" w:rsidTr="001E474F">
        <w:trPr>
          <w:trHeight w:val="418"/>
        </w:trPr>
        <w:tc>
          <w:tcPr>
            <w:tcW w:w="817" w:type="dxa"/>
            <w:vAlign w:val="center"/>
          </w:tcPr>
          <w:p w:rsidR="006026C3" w:rsidRPr="001E474F" w:rsidRDefault="006026C3" w:rsidP="00FD6DBE">
            <w:pPr>
              <w:jc w:val="center"/>
            </w:pPr>
          </w:p>
        </w:tc>
        <w:tc>
          <w:tcPr>
            <w:tcW w:w="8376" w:type="dxa"/>
            <w:tcBorders>
              <w:right w:val="single" w:sz="2" w:space="0" w:color="auto"/>
            </w:tcBorders>
          </w:tcPr>
          <w:p w:rsidR="006026C3" w:rsidRPr="001E474F" w:rsidRDefault="006026C3" w:rsidP="00FD6DBE">
            <w:r w:rsidRPr="001E474F">
              <w:t>Исходные данные и требования, выданные ГУ МЧС России по Ленинградской области</w:t>
            </w:r>
          </w:p>
        </w:tc>
        <w:tc>
          <w:tcPr>
            <w:tcW w:w="554" w:type="dxa"/>
            <w:gridSpan w:val="2"/>
            <w:tcBorders>
              <w:left w:val="single" w:sz="2" w:space="0" w:color="auto"/>
            </w:tcBorders>
            <w:vAlign w:val="center"/>
          </w:tcPr>
          <w:p w:rsidR="006026C3" w:rsidRPr="00265239" w:rsidRDefault="006026C3" w:rsidP="00FD6DBE">
            <w:pPr>
              <w:jc w:val="center"/>
              <w:rPr>
                <w:b/>
              </w:rPr>
            </w:pPr>
          </w:p>
        </w:tc>
      </w:tr>
      <w:tr w:rsidR="006026C3" w:rsidRPr="00D72B0B" w:rsidTr="001E474F">
        <w:trPr>
          <w:trHeight w:val="418"/>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tcPr>
          <w:p w:rsidR="006026C3" w:rsidRPr="001E474F" w:rsidRDefault="006026C3" w:rsidP="00FD6DBE">
            <w:r w:rsidRPr="001E474F">
              <w:t xml:space="preserve">Свидетельство </w:t>
            </w:r>
            <w:r w:rsidRPr="001E474F">
              <w:rPr>
                <w:iCs/>
              </w:rPr>
              <w:t>о допуске к работам, которые оказывают влияние на безопасность объектов капитального строительства</w:t>
            </w:r>
            <w:r w:rsidRPr="001E474F">
              <w:t xml:space="preserve"> ООО «ПСК «Эксперт»</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D72B0B" w:rsidTr="006026C3">
        <w:trPr>
          <w:trHeight w:val="70"/>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vAlign w:val="center"/>
          </w:tcPr>
          <w:p w:rsidR="006026C3" w:rsidRPr="001E474F" w:rsidRDefault="006026C3" w:rsidP="00F83EA4">
            <w:r w:rsidRPr="001E474F">
              <w:t>Ситуационный план</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D72B0B" w:rsidTr="006026C3">
        <w:trPr>
          <w:trHeight w:val="195"/>
        </w:trPr>
        <w:tc>
          <w:tcPr>
            <w:tcW w:w="817" w:type="dxa"/>
            <w:vAlign w:val="center"/>
          </w:tcPr>
          <w:p w:rsidR="006026C3" w:rsidRPr="001E474F" w:rsidRDefault="006026C3" w:rsidP="002E108B">
            <w:pPr>
              <w:jc w:val="center"/>
            </w:pPr>
          </w:p>
        </w:tc>
        <w:tc>
          <w:tcPr>
            <w:tcW w:w="8376" w:type="dxa"/>
            <w:tcBorders>
              <w:right w:val="single" w:sz="2" w:space="0" w:color="auto"/>
            </w:tcBorders>
            <w:vAlign w:val="center"/>
          </w:tcPr>
          <w:p w:rsidR="006026C3" w:rsidRPr="001E474F" w:rsidRDefault="006026C3" w:rsidP="002D4EAE">
            <w:r w:rsidRPr="001E474F">
              <w:t>Схема планировочной организации территории</w:t>
            </w:r>
          </w:p>
        </w:tc>
        <w:tc>
          <w:tcPr>
            <w:tcW w:w="554" w:type="dxa"/>
            <w:gridSpan w:val="2"/>
            <w:tcBorders>
              <w:left w:val="single" w:sz="2" w:space="0" w:color="auto"/>
            </w:tcBorders>
            <w:vAlign w:val="center"/>
          </w:tcPr>
          <w:p w:rsidR="006026C3" w:rsidRPr="00265239" w:rsidRDefault="006026C3" w:rsidP="002E108B">
            <w:pPr>
              <w:jc w:val="center"/>
              <w:rPr>
                <w:b/>
                <w:highlight w:val="yellow"/>
              </w:rPr>
            </w:pPr>
          </w:p>
        </w:tc>
      </w:tr>
      <w:tr w:rsidR="006026C3" w:rsidRPr="00D72B0B" w:rsidTr="006026C3">
        <w:trPr>
          <w:trHeight w:val="70"/>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vAlign w:val="center"/>
          </w:tcPr>
          <w:p w:rsidR="006026C3" w:rsidRPr="001E474F" w:rsidRDefault="006026C3" w:rsidP="00495AC4">
            <w:r w:rsidRPr="001E474F">
              <w:t>Схема улично-дорожной сети</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D72B0B" w:rsidTr="001E474F">
        <w:trPr>
          <w:trHeight w:val="418"/>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vAlign w:val="center"/>
          </w:tcPr>
          <w:p w:rsidR="006026C3" w:rsidRPr="001E474F" w:rsidRDefault="006026C3" w:rsidP="00495AC4">
            <w:pPr>
              <w:rPr>
                <w:snapToGrid w:val="0"/>
              </w:rPr>
            </w:pPr>
            <w:r w:rsidRPr="001E474F">
              <w:rPr>
                <w:snapToGrid w:val="0"/>
              </w:rPr>
              <w:t>Технические условия на подключение к сетям:</w:t>
            </w:r>
          </w:p>
          <w:p w:rsidR="007E667F" w:rsidRPr="007E667F" w:rsidRDefault="007E667F" w:rsidP="007E667F">
            <w:pPr>
              <w:rPr>
                <w:snapToGrid w:val="0"/>
              </w:rPr>
            </w:pPr>
            <w:r>
              <w:rPr>
                <w:snapToGrid w:val="0"/>
              </w:rPr>
              <w:t>1.</w:t>
            </w:r>
            <w:r w:rsidRPr="007E667F">
              <w:rPr>
                <w:snapToGrid w:val="0"/>
              </w:rPr>
              <w:t xml:space="preserve">Техническое задание (предварительные ТУ) МУП «Разметелево»  </w:t>
            </w:r>
            <w:r w:rsidR="00500180">
              <w:rPr>
                <w:snapToGrid w:val="0"/>
              </w:rPr>
              <w:t xml:space="preserve">от </w:t>
            </w:r>
            <w:r w:rsidRPr="007E667F">
              <w:rPr>
                <w:snapToGrid w:val="0"/>
              </w:rPr>
              <w:t>2012г. на присоединение к системам инженерно—технического обеспечения водоснабжения.</w:t>
            </w:r>
          </w:p>
          <w:p w:rsidR="007E667F" w:rsidRPr="007E667F" w:rsidRDefault="007E667F" w:rsidP="007E667F">
            <w:pPr>
              <w:rPr>
                <w:snapToGrid w:val="0"/>
              </w:rPr>
            </w:pPr>
            <w:r>
              <w:rPr>
                <w:snapToGrid w:val="0"/>
              </w:rPr>
              <w:t>2.</w:t>
            </w:r>
            <w:r w:rsidRPr="007E667F">
              <w:rPr>
                <w:snapToGrid w:val="0"/>
              </w:rPr>
              <w:t>Письмо ООО «Газпром трансгаз Санкт-Петербург Северное ЛПМУГ» № 01-2/586 от 12.05.2012г. («о технической возможности ГРС «Всеволожская»).</w:t>
            </w:r>
          </w:p>
          <w:p w:rsidR="007E667F" w:rsidRPr="007E667F" w:rsidRDefault="007E667F" w:rsidP="007E667F">
            <w:pPr>
              <w:rPr>
                <w:snapToGrid w:val="0"/>
              </w:rPr>
            </w:pPr>
            <w:r w:rsidRPr="007E667F">
              <w:rPr>
                <w:snapToGrid w:val="0"/>
              </w:rPr>
              <w:t xml:space="preserve"> </w:t>
            </w:r>
            <w:r>
              <w:rPr>
                <w:snapToGrid w:val="0"/>
              </w:rPr>
              <w:t>3.</w:t>
            </w:r>
            <w:r w:rsidRPr="007E667F">
              <w:rPr>
                <w:snapToGrid w:val="0"/>
              </w:rPr>
              <w:t>Пис</w:t>
            </w:r>
            <w:r w:rsidR="00BA5FCF">
              <w:rPr>
                <w:snapToGrid w:val="0"/>
              </w:rPr>
              <w:t>ьмо ЗАО «Леноблгаз» исх. № 4/77-4996 от 05</w:t>
            </w:r>
            <w:r w:rsidRPr="007E667F">
              <w:rPr>
                <w:snapToGrid w:val="0"/>
              </w:rPr>
              <w:t xml:space="preserve">.12.2012г. «о технической возможности газификации земельного участка» </w:t>
            </w:r>
          </w:p>
          <w:p w:rsidR="007E667F" w:rsidRPr="007E667F" w:rsidRDefault="007E667F" w:rsidP="007E667F">
            <w:pPr>
              <w:rPr>
                <w:snapToGrid w:val="0"/>
              </w:rPr>
            </w:pPr>
            <w:r>
              <w:rPr>
                <w:snapToGrid w:val="0"/>
              </w:rPr>
              <w:t>4.</w:t>
            </w:r>
            <w:r w:rsidRPr="007E667F">
              <w:rPr>
                <w:snapToGrid w:val="0"/>
              </w:rPr>
              <w:t>Письмо ООО «РазСтройГаз» исх. № 46-10/12 от 29.10.2012г. «о предоставлении технической возможности газификации земельного участка».</w:t>
            </w:r>
          </w:p>
          <w:p w:rsidR="007E667F" w:rsidRPr="007E667F" w:rsidRDefault="007E667F" w:rsidP="007E667F">
            <w:pPr>
              <w:rPr>
                <w:snapToGrid w:val="0"/>
              </w:rPr>
            </w:pPr>
            <w:r>
              <w:rPr>
                <w:snapToGrid w:val="0"/>
              </w:rPr>
              <w:t>5.</w:t>
            </w:r>
            <w:r w:rsidRPr="007E667F">
              <w:rPr>
                <w:snapToGrid w:val="0"/>
              </w:rPr>
              <w:t>Письмо ООО «УСК» № 191-001 от 21.02.2012г.  «о присоединении электрической нагрузки объектов ООО «Дизайн-Карго» расположенных в районе д. Разметелево».</w:t>
            </w:r>
          </w:p>
          <w:p w:rsidR="007E667F" w:rsidRPr="007E667F" w:rsidRDefault="007E667F" w:rsidP="007E667F">
            <w:pPr>
              <w:rPr>
                <w:snapToGrid w:val="0"/>
              </w:rPr>
            </w:pPr>
            <w:r>
              <w:rPr>
                <w:snapToGrid w:val="0"/>
              </w:rPr>
              <w:t>6.</w:t>
            </w:r>
            <w:r w:rsidRPr="007E667F">
              <w:rPr>
                <w:snapToGrid w:val="0"/>
              </w:rPr>
              <w:t>Письмо ООО «УСК № 524-001 от 04.05.2012г. «о присоединении электрической нагрузки объектов ООО «Дизайн-Карго» расположенных в районе д. Разметелево».</w:t>
            </w:r>
          </w:p>
          <w:p w:rsidR="007E667F" w:rsidRPr="007E667F" w:rsidRDefault="007E667F" w:rsidP="007E667F">
            <w:pPr>
              <w:rPr>
                <w:snapToGrid w:val="0"/>
              </w:rPr>
            </w:pPr>
            <w:r>
              <w:rPr>
                <w:snapToGrid w:val="0"/>
              </w:rPr>
              <w:t>7.</w:t>
            </w:r>
            <w:r w:rsidRPr="007E667F">
              <w:rPr>
                <w:snapToGrid w:val="0"/>
              </w:rPr>
              <w:t>Письмо из Невско-Ладожского БВУ № Р6-37-2635 от 06.06.2012г «О согласовании точки сброса»</w:t>
            </w:r>
          </w:p>
          <w:p w:rsidR="007E667F" w:rsidRPr="007E667F" w:rsidRDefault="007E667F" w:rsidP="007E667F">
            <w:pPr>
              <w:rPr>
                <w:snapToGrid w:val="0"/>
              </w:rPr>
            </w:pPr>
            <w:r>
              <w:rPr>
                <w:snapToGrid w:val="0"/>
              </w:rPr>
              <w:t>8.</w:t>
            </w:r>
            <w:r w:rsidRPr="007E667F">
              <w:rPr>
                <w:snapToGrid w:val="0"/>
              </w:rPr>
              <w:t>Предварительное зак</w:t>
            </w:r>
            <w:r w:rsidR="00BA5FCF">
              <w:rPr>
                <w:snapToGrid w:val="0"/>
              </w:rPr>
              <w:t>лючение ОАО «Ленэнерго» № ЛЭ/03-02/3053 от от 20.</w:t>
            </w:r>
            <w:r w:rsidRPr="007E667F">
              <w:rPr>
                <w:snapToGrid w:val="0"/>
              </w:rPr>
              <w:t>12.2012г. «о возможности электроснабжения проектируемых объектов ООО «Дизайн-Карго» расположенных в районе д. Разметелево».</w:t>
            </w:r>
          </w:p>
          <w:p w:rsidR="006026C3" w:rsidRPr="001E474F" w:rsidRDefault="007E667F" w:rsidP="007E667F">
            <w:r>
              <w:rPr>
                <w:snapToGrid w:val="0"/>
              </w:rPr>
              <w:t>9.</w:t>
            </w:r>
            <w:r w:rsidRPr="007E667F">
              <w:rPr>
                <w:snapToGrid w:val="0"/>
              </w:rPr>
              <w:t>Технические условия на телефонизацию территории от Северо-Западного филиала ОАО «Мегафон» № 509 от 19.12.2011г</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D72B0B" w:rsidTr="006026C3">
        <w:trPr>
          <w:trHeight w:val="76"/>
        </w:trPr>
        <w:tc>
          <w:tcPr>
            <w:tcW w:w="817" w:type="dxa"/>
            <w:vAlign w:val="center"/>
          </w:tcPr>
          <w:p w:rsidR="006026C3" w:rsidRPr="001E474F" w:rsidRDefault="006026C3" w:rsidP="00FD6DBE">
            <w:pPr>
              <w:jc w:val="center"/>
              <w:rPr>
                <w:highlight w:val="yellow"/>
              </w:rPr>
            </w:pPr>
          </w:p>
        </w:tc>
        <w:tc>
          <w:tcPr>
            <w:tcW w:w="8376" w:type="dxa"/>
            <w:tcBorders>
              <w:right w:val="single" w:sz="2" w:space="0" w:color="auto"/>
            </w:tcBorders>
            <w:vAlign w:val="center"/>
          </w:tcPr>
          <w:p w:rsidR="006026C3" w:rsidRPr="001E474F" w:rsidRDefault="006026C3" w:rsidP="00495AC4">
            <w:r w:rsidRPr="001E474F">
              <w:t>Схема инженерных сетей</w:t>
            </w:r>
          </w:p>
        </w:tc>
        <w:tc>
          <w:tcPr>
            <w:tcW w:w="554" w:type="dxa"/>
            <w:gridSpan w:val="2"/>
            <w:tcBorders>
              <w:left w:val="single" w:sz="2" w:space="0" w:color="auto"/>
            </w:tcBorders>
            <w:vAlign w:val="center"/>
          </w:tcPr>
          <w:p w:rsidR="006026C3" w:rsidRPr="00265239" w:rsidRDefault="006026C3" w:rsidP="00FD6DBE">
            <w:pPr>
              <w:jc w:val="center"/>
              <w:rPr>
                <w:b/>
                <w:highlight w:val="yellow"/>
              </w:rPr>
            </w:pPr>
          </w:p>
        </w:tc>
      </w:tr>
      <w:tr w:rsidR="006026C3" w:rsidRPr="00D72B0B" w:rsidTr="006026C3">
        <w:trPr>
          <w:trHeight w:val="70"/>
        </w:trPr>
        <w:tc>
          <w:tcPr>
            <w:tcW w:w="817" w:type="dxa"/>
            <w:vAlign w:val="center"/>
          </w:tcPr>
          <w:p w:rsidR="006026C3" w:rsidRPr="001E474F" w:rsidRDefault="006026C3" w:rsidP="002E108B">
            <w:pPr>
              <w:jc w:val="center"/>
              <w:rPr>
                <w:highlight w:val="yellow"/>
              </w:rPr>
            </w:pPr>
          </w:p>
        </w:tc>
        <w:tc>
          <w:tcPr>
            <w:tcW w:w="8376" w:type="dxa"/>
            <w:tcBorders>
              <w:right w:val="single" w:sz="2" w:space="0" w:color="auto"/>
            </w:tcBorders>
          </w:tcPr>
          <w:p w:rsidR="006026C3" w:rsidRPr="001E474F" w:rsidRDefault="006026C3" w:rsidP="004E0411">
            <w:pPr>
              <w:rPr>
                <w:highlight w:val="yellow"/>
              </w:rPr>
            </w:pPr>
            <w:r w:rsidRPr="001E474F">
              <w:t>Структурная схема подачи сигналов оповещения и проводного вещания</w:t>
            </w:r>
          </w:p>
        </w:tc>
        <w:tc>
          <w:tcPr>
            <w:tcW w:w="554" w:type="dxa"/>
            <w:gridSpan w:val="2"/>
            <w:tcBorders>
              <w:left w:val="single" w:sz="2" w:space="0" w:color="auto"/>
            </w:tcBorders>
            <w:vAlign w:val="center"/>
          </w:tcPr>
          <w:p w:rsidR="006026C3" w:rsidRPr="00265239" w:rsidRDefault="006026C3" w:rsidP="002E108B">
            <w:pPr>
              <w:jc w:val="center"/>
              <w:rPr>
                <w:b/>
                <w:highlight w:val="yellow"/>
              </w:rPr>
            </w:pPr>
          </w:p>
        </w:tc>
      </w:tr>
      <w:tr w:rsidR="006026C3" w:rsidRPr="00D72B0B" w:rsidTr="006026C3">
        <w:trPr>
          <w:trHeight w:val="70"/>
        </w:trPr>
        <w:tc>
          <w:tcPr>
            <w:tcW w:w="817" w:type="dxa"/>
            <w:vAlign w:val="center"/>
          </w:tcPr>
          <w:p w:rsidR="006026C3" w:rsidRPr="001E474F" w:rsidRDefault="006026C3" w:rsidP="002E108B">
            <w:pPr>
              <w:jc w:val="center"/>
            </w:pPr>
          </w:p>
        </w:tc>
        <w:tc>
          <w:tcPr>
            <w:tcW w:w="8376" w:type="dxa"/>
            <w:tcBorders>
              <w:right w:val="single" w:sz="2" w:space="0" w:color="auto"/>
            </w:tcBorders>
            <w:vAlign w:val="center"/>
          </w:tcPr>
          <w:p w:rsidR="006026C3" w:rsidRPr="001E474F" w:rsidRDefault="006026C3" w:rsidP="00495AC4">
            <w:r w:rsidRPr="001E474F">
              <w:t>Схема РУЗД</w:t>
            </w:r>
          </w:p>
        </w:tc>
        <w:tc>
          <w:tcPr>
            <w:tcW w:w="554" w:type="dxa"/>
            <w:gridSpan w:val="2"/>
            <w:tcBorders>
              <w:left w:val="single" w:sz="2" w:space="0" w:color="auto"/>
            </w:tcBorders>
            <w:vAlign w:val="center"/>
          </w:tcPr>
          <w:p w:rsidR="006026C3" w:rsidRPr="00265239" w:rsidRDefault="006026C3" w:rsidP="002E108B">
            <w:pPr>
              <w:jc w:val="center"/>
              <w:rPr>
                <w:b/>
                <w:highlight w:val="yellow"/>
              </w:rPr>
            </w:pPr>
          </w:p>
        </w:tc>
      </w:tr>
    </w:tbl>
    <w:p w:rsidR="009A5271" w:rsidRPr="004B77C5" w:rsidRDefault="009A5271" w:rsidP="00074ADB">
      <w:pPr>
        <w:spacing w:after="120"/>
        <w:jc w:val="center"/>
        <w:rPr>
          <w:b/>
          <w:sz w:val="28"/>
          <w:szCs w:val="28"/>
        </w:rPr>
      </w:pPr>
    </w:p>
    <w:p w:rsidR="000F0491" w:rsidRPr="004B77C5" w:rsidRDefault="000F0491" w:rsidP="00D74AF5">
      <w:pPr>
        <w:spacing w:before="240" w:after="120"/>
        <w:jc w:val="center"/>
        <w:rPr>
          <w:b/>
          <w:sz w:val="28"/>
          <w:szCs w:val="28"/>
        </w:rPr>
        <w:sectPr w:rsidR="000F0491" w:rsidRPr="004B77C5" w:rsidSect="00AE751A">
          <w:footerReference w:type="default" r:id="rId10"/>
          <w:pgSz w:w="11906" w:h="16838" w:code="9"/>
          <w:pgMar w:top="357" w:right="851" w:bottom="249" w:left="1701" w:header="284" w:footer="0" w:gutter="0"/>
          <w:cols w:space="708"/>
          <w:docGrid w:linePitch="360"/>
        </w:sectPr>
      </w:pPr>
    </w:p>
    <w:p w:rsidR="00074ADB" w:rsidRPr="001E474F" w:rsidRDefault="00074ADB" w:rsidP="00D74AF5">
      <w:pPr>
        <w:spacing w:before="240" w:after="120"/>
        <w:jc w:val="center"/>
        <w:rPr>
          <w:b/>
          <w:sz w:val="26"/>
          <w:szCs w:val="26"/>
        </w:rPr>
      </w:pPr>
      <w:r w:rsidRPr="001E474F">
        <w:rPr>
          <w:b/>
          <w:sz w:val="26"/>
          <w:szCs w:val="26"/>
        </w:rPr>
        <w:lastRenderedPageBreak/>
        <w:t>ВВЕДЕНИЕ</w:t>
      </w:r>
    </w:p>
    <w:p w:rsidR="00074ADB" w:rsidRPr="001E474F" w:rsidRDefault="00074ADB" w:rsidP="00F948F6">
      <w:pPr>
        <w:ind w:left="-142" w:right="-285" w:firstLine="426"/>
        <w:jc w:val="both"/>
      </w:pPr>
      <w:r w:rsidRPr="001E474F">
        <w:t>Раздел «</w:t>
      </w:r>
      <w:r w:rsidR="00793E5D" w:rsidRPr="001E474F">
        <w:t xml:space="preserve">Перечень мероприятий по гражданской обороне, мероприятий по предупреждению чрезвычайных ситуаций природного и техногенного </w:t>
      </w:r>
      <w:r w:rsidR="0028390B" w:rsidRPr="001E474F">
        <w:t>характера</w:t>
      </w:r>
      <w:r w:rsidRPr="001E474F">
        <w:t xml:space="preserve">» проекта планировки </w:t>
      </w:r>
      <w:r w:rsidR="006C3B9C" w:rsidRPr="001E474F">
        <w:t xml:space="preserve">и проекта межевания </w:t>
      </w:r>
      <w:r w:rsidRPr="001E474F">
        <w:t>территории</w:t>
      </w:r>
      <w:r w:rsidR="00836BCE" w:rsidRPr="001E474F">
        <w:t xml:space="preserve"> </w:t>
      </w:r>
      <w:r w:rsidR="00F948F6">
        <w:t>юго-западнее дер. Разметелево МО «Разметелевское сельское поселение» Всеволожского района Ленинградской области, массив «Соржа-Рыжики»</w:t>
      </w:r>
      <w:r w:rsidR="00824F4E" w:rsidRPr="001E474F">
        <w:t xml:space="preserve"> </w:t>
      </w:r>
      <w:r w:rsidRPr="001E474F">
        <w:t>выполнен в соответствии с:</w:t>
      </w:r>
    </w:p>
    <w:p w:rsidR="00074ADB" w:rsidRPr="001E474F" w:rsidRDefault="00074ADB" w:rsidP="001E474F">
      <w:pPr>
        <w:ind w:left="-142" w:right="-285" w:firstLine="426"/>
        <w:jc w:val="both"/>
      </w:pPr>
      <w:r w:rsidRPr="00F827B9">
        <w:t xml:space="preserve">- заданием Заказчика – </w:t>
      </w:r>
      <w:r w:rsidRPr="00F827B9">
        <w:rPr>
          <w:iCs/>
        </w:rPr>
        <w:t>ООО «</w:t>
      </w:r>
      <w:r w:rsidR="00F948F6" w:rsidRPr="00F827B9">
        <w:rPr>
          <w:iCs/>
        </w:rPr>
        <w:t>Дизайн-Карго</w:t>
      </w:r>
      <w:r w:rsidRPr="00F827B9">
        <w:rPr>
          <w:iCs/>
        </w:rPr>
        <w:t>»</w:t>
      </w:r>
      <w:r w:rsidRPr="00F827B9">
        <w:t xml:space="preserve"> (См. Прилагаемые документы).</w:t>
      </w:r>
    </w:p>
    <w:p w:rsidR="00074ADB" w:rsidRPr="001E474F" w:rsidRDefault="00074ADB" w:rsidP="001E474F">
      <w:pPr>
        <w:ind w:left="-142" w:right="-285" w:firstLine="426"/>
        <w:jc w:val="both"/>
      </w:pPr>
      <w:r w:rsidRPr="001E474F">
        <w:t>- исходными данными и требованиями для разработки инженерно-технических мероприятий ГО и ЧС в составе проекта</w:t>
      </w:r>
      <w:r w:rsidRPr="001E474F">
        <w:rPr>
          <w:color w:val="4BACC6"/>
        </w:rPr>
        <w:t xml:space="preserve"> </w:t>
      </w:r>
      <w:r w:rsidR="00C3731E" w:rsidRPr="001E474F">
        <w:t xml:space="preserve">планировки и проекта межевания территории </w:t>
      </w:r>
      <w:r w:rsidR="00F948F6">
        <w:t>юго-западнее дер. Разметелево МО «Разметелевское сельское поселение» Всеволожского района Ленинградской области, массив «Соржа-Рыжики»</w:t>
      </w:r>
      <w:r w:rsidR="00554039" w:rsidRPr="001E474F">
        <w:t>,</w:t>
      </w:r>
      <w:r w:rsidRPr="001E474F">
        <w:t xml:space="preserve"> выданными Главным управлением МЧС России по </w:t>
      </w:r>
      <w:r w:rsidR="00DB2C96" w:rsidRPr="001E474F">
        <w:t>Ленинградской области</w:t>
      </w:r>
      <w:r w:rsidRPr="001E474F">
        <w:t xml:space="preserve"> </w:t>
      </w:r>
      <w:r w:rsidR="00954E6A" w:rsidRPr="001E474F">
        <w:t>№ 1</w:t>
      </w:r>
      <w:r w:rsidR="00DA22B0" w:rsidRPr="001E474F">
        <w:t>2</w:t>
      </w:r>
      <w:r w:rsidR="00954E6A" w:rsidRPr="001E474F">
        <w:t>-</w:t>
      </w:r>
      <w:r w:rsidR="00F948F6">
        <w:t>257-6312</w:t>
      </w:r>
      <w:r w:rsidR="00954E6A" w:rsidRPr="001E474F">
        <w:t xml:space="preserve">-идт от </w:t>
      </w:r>
      <w:r w:rsidR="00F948F6">
        <w:t>08</w:t>
      </w:r>
      <w:r w:rsidR="00954E6A" w:rsidRPr="001E474F">
        <w:t>.0</w:t>
      </w:r>
      <w:r w:rsidR="00F948F6">
        <w:t>6</w:t>
      </w:r>
      <w:r w:rsidR="00954E6A" w:rsidRPr="001E474F">
        <w:t>.201</w:t>
      </w:r>
      <w:r w:rsidR="00DA22B0" w:rsidRPr="001E474F">
        <w:t>2</w:t>
      </w:r>
      <w:r w:rsidR="00954E6A" w:rsidRPr="001E474F">
        <w:t xml:space="preserve"> г.</w:t>
      </w:r>
      <w:r w:rsidRPr="001E474F">
        <w:t xml:space="preserve"> </w:t>
      </w:r>
      <w:r w:rsidRPr="00F827B9">
        <w:t>(См. Прилагаемые документы).</w:t>
      </w:r>
    </w:p>
    <w:p w:rsidR="00074ADB" w:rsidRPr="001E474F" w:rsidRDefault="000135F2" w:rsidP="001E474F">
      <w:pPr>
        <w:ind w:left="-142" w:right="-285" w:firstLine="426"/>
        <w:jc w:val="both"/>
      </w:pPr>
      <w:r w:rsidRPr="001E474F">
        <w:t xml:space="preserve">- </w:t>
      </w:r>
      <w:r w:rsidR="00074ADB" w:rsidRPr="001E474F">
        <w:t>общей пояснительной записк</w:t>
      </w:r>
      <w:r w:rsidR="00630C3F" w:rsidRPr="001E474F">
        <w:t>ой</w:t>
      </w:r>
      <w:r w:rsidR="00074ADB" w:rsidRPr="001E474F">
        <w:t xml:space="preserve"> проекта планировки</w:t>
      </w:r>
      <w:r w:rsidR="00554039" w:rsidRPr="001E474F">
        <w:t xml:space="preserve"> и проекта межевания</w:t>
      </w:r>
      <w:r w:rsidR="00074ADB" w:rsidRPr="001E474F">
        <w:t xml:space="preserve"> территории</w:t>
      </w:r>
      <w:r w:rsidR="00630C3F" w:rsidRPr="001E474F">
        <w:t>;</w:t>
      </w:r>
    </w:p>
    <w:p w:rsidR="000135F2" w:rsidRPr="001E474F" w:rsidRDefault="000135F2" w:rsidP="001E474F">
      <w:pPr>
        <w:ind w:left="-142" w:right="-285" w:firstLine="426"/>
        <w:jc w:val="both"/>
      </w:pPr>
      <w:r w:rsidRPr="001E474F">
        <w:t>- разделом «Перечень мероприятий по обеспечению пожарной безопасности».</w:t>
      </w:r>
    </w:p>
    <w:p w:rsidR="005C6EEC" w:rsidRPr="001E474F" w:rsidRDefault="002945DC" w:rsidP="001E474F">
      <w:pPr>
        <w:ind w:left="-142" w:right="-285" w:firstLine="426"/>
        <w:jc w:val="both"/>
      </w:pPr>
      <w:r w:rsidRPr="00F827B9">
        <w:t>Генпроектировщик – ООО «Градостроительное общество развития территорий»</w:t>
      </w:r>
    </w:p>
    <w:p w:rsidR="00074ADB" w:rsidRPr="001E474F" w:rsidRDefault="005C6EEC" w:rsidP="001E474F">
      <w:pPr>
        <w:ind w:left="-142" w:right="-285" w:firstLine="426"/>
        <w:jc w:val="both"/>
      </w:pPr>
      <w:r w:rsidRPr="001E474F">
        <w:t>Разработка раздела ИТМ ГОЧС выполнена ООО «Проектно-строительная компания «Эксперт», свидетельство № 0083-ПР-2011-7813398944-05 от 10.02.11г. о допуске к определенному виду или видам работ, которые оказывают влияние на безопасность объектов капитального строительства, выдано некоммерческим саморегулируемым партнерством организаций и индивидуальных предпринимателей, осуществляющих проектирование «Региональное проектное объединение» (</w:t>
      </w:r>
      <w:r w:rsidRPr="00F827B9">
        <w:t>С</w:t>
      </w:r>
      <w:r w:rsidR="00DA22B0" w:rsidRPr="00F827B9">
        <w:t>м. П</w:t>
      </w:r>
      <w:r w:rsidRPr="00F827B9">
        <w:t>рилагаемые документы).</w:t>
      </w:r>
    </w:p>
    <w:p w:rsidR="00DA22B0" w:rsidRPr="005C6EEC" w:rsidRDefault="00DA22B0" w:rsidP="005C6EEC">
      <w:pPr>
        <w:spacing w:line="336" w:lineRule="auto"/>
        <w:ind w:firstLine="357"/>
        <w:jc w:val="both"/>
        <w:rPr>
          <w:sz w:val="26"/>
          <w:szCs w:val="26"/>
        </w:rPr>
      </w:pPr>
    </w:p>
    <w:p w:rsidR="00A257EB" w:rsidRDefault="00A257EB" w:rsidP="00D74AF5">
      <w:pPr>
        <w:spacing w:before="240" w:after="120"/>
        <w:ind w:firstLine="357"/>
        <w:jc w:val="center"/>
        <w:rPr>
          <w:rFonts w:ascii="ISOCPEUR" w:hAnsi="ISOCPEUR"/>
          <w:iCs/>
          <w:sz w:val="26"/>
          <w:szCs w:val="26"/>
        </w:rPr>
        <w:sectPr w:rsidR="00A257EB" w:rsidSect="00AE751A">
          <w:footerReference w:type="default" r:id="rId11"/>
          <w:pgSz w:w="11906" w:h="16838" w:code="9"/>
          <w:pgMar w:top="357" w:right="851" w:bottom="249" w:left="1701" w:header="284" w:footer="0" w:gutter="0"/>
          <w:cols w:space="708"/>
          <w:docGrid w:linePitch="360"/>
        </w:sectPr>
      </w:pPr>
    </w:p>
    <w:p w:rsidR="009B6511" w:rsidRPr="00C65F1E" w:rsidRDefault="009B6511" w:rsidP="00F85F51">
      <w:pPr>
        <w:spacing w:after="120"/>
        <w:ind w:right="-283" w:firstLine="357"/>
        <w:jc w:val="center"/>
        <w:rPr>
          <w:b/>
          <w:sz w:val="26"/>
          <w:szCs w:val="26"/>
        </w:rPr>
      </w:pPr>
      <w:r w:rsidRPr="00C65F1E">
        <w:rPr>
          <w:b/>
          <w:sz w:val="26"/>
          <w:szCs w:val="26"/>
        </w:rPr>
        <w:lastRenderedPageBreak/>
        <w:t>ОБЩИЕ ПОЛОЖЕНИЯ</w:t>
      </w:r>
    </w:p>
    <w:p w:rsidR="009B6511" w:rsidRPr="001E474F" w:rsidRDefault="009B6511" w:rsidP="00F948F6">
      <w:pPr>
        <w:ind w:left="-142" w:right="-283" w:firstLine="426"/>
        <w:jc w:val="both"/>
      </w:pPr>
      <w:r w:rsidRPr="001E474F">
        <w:t>При разработке «</w:t>
      </w:r>
      <w:r w:rsidR="00C2015A" w:rsidRPr="001E474F">
        <w:t>Перечня мероприятий по гражданской обороне, мероприятий по предупреждению чрезвычайных ситуаций природного и техногенного характера</w:t>
      </w:r>
      <w:r w:rsidRPr="001E474F">
        <w:t>» (раздел ИТМ ГО ЧС) в составе проекта</w:t>
      </w:r>
      <w:r w:rsidRPr="001E474F">
        <w:rPr>
          <w:color w:val="4BACC6"/>
        </w:rPr>
        <w:t xml:space="preserve"> </w:t>
      </w:r>
      <w:r w:rsidR="00C3731E" w:rsidRPr="001E474F">
        <w:t xml:space="preserve">планировки и проекта межевания территории </w:t>
      </w:r>
      <w:r w:rsidR="00F948F6">
        <w:t>юго-западнее дер. Разметелево МО «Разметелевское сельское поселение» Всеволожского района Ленинградской области, массив «Соржа-Рыжики»</w:t>
      </w:r>
      <w:r w:rsidR="000C5881" w:rsidRPr="001E474F">
        <w:t xml:space="preserve"> </w:t>
      </w:r>
      <w:r w:rsidRPr="001E474F">
        <w:t>учтены: размеры, границы, вид и состояние покрытия территорий, наличие и границы санитарно-защитных зон; количество основных и запасных выходов с территории объекта и т.п.</w:t>
      </w:r>
    </w:p>
    <w:p w:rsidR="009B6511" w:rsidRPr="001E474F" w:rsidRDefault="009B6511" w:rsidP="001E474F">
      <w:pPr>
        <w:ind w:left="-142" w:right="-283" w:firstLine="426"/>
        <w:jc w:val="both"/>
      </w:pPr>
      <w:r w:rsidRPr="001E474F">
        <w:t>При разработке мероприятий учитывались возможные источники опасности возникновения ЧС природного и техногенного характера.</w:t>
      </w:r>
    </w:p>
    <w:p w:rsidR="009B6511" w:rsidRPr="001E474F" w:rsidRDefault="009B6511" w:rsidP="001E474F">
      <w:pPr>
        <w:ind w:left="-142" w:right="-283" w:firstLine="426"/>
        <w:jc w:val="both"/>
      </w:pPr>
      <w:r w:rsidRPr="001E474F">
        <w:t>Для обеспечения ГО объекта проектируются:</w:t>
      </w:r>
    </w:p>
    <w:p w:rsidR="009B6511" w:rsidRPr="001E474F" w:rsidRDefault="009B6511" w:rsidP="001E474F">
      <w:pPr>
        <w:ind w:left="-142" w:right="-283" w:firstLine="426"/>
        <w:jc w:val="both"/>
      </w:pPr>
      <w:r w:rsidRPr="001E474F">
        <w:t>- световая маскировка объекта;</w:t>
      </w:r>
    </w:p>
    <w:p w:rsidR="009B6511" w:rsidRPr="001E474F" w:rsidRDefault="009B6511" w:rsidP="001E474F">
      <w:pPr>
        <w:ind w:left="-142" w:right="-283" w:firstLine="426"/>
        <w:jc w:val="both"/>
      </w:pPr>
      <w:r w:rsidRPr="001E474F">
        <w:t>- система оповещения по сигналам ГО и ЧС;</w:t>
      </w:r>
    </w:p>
    <w:p w:rsidR="00321863" w:rsidRPr="001E474F" w:rsidRDefault="00321863" w:rsidP="001E474F">
      <w:pPr>
        <w:ind w:left="-142" w:right="-283" w:firstLine="426"/>
        <w:jc w:val="both"/>
      </w:pPr>
      <w:r w:rsidRPr="001E474F">
        <w:t>- решения по укрытию населения;</w:t>
      </w:r>
    </w:p>
    <w:p w:rsidR="009B6511" w:rsidRPr="001E474F" w:rsidRDefault="009A2969" w:rsidP="001E474F">
      <w:pPr>
        <w:ind w:left="-142" w:right="-283" w:firstLine="426"/>
        <w:jc w:val="both"/>
      </w:pPr>
      <w:r w:rsidRPr="001E474F">
        <w:t>- план «желтых линий».</w:t>
      </w:r>
    </w:p>
    <w:p w:rsidR="009B6511" w:rsidRPr="001E474F" w:rsidRDefault="009B6511" w:rsidP="001E474F">
      <w:pPr>
        <w:ind w:left="-142" w:right="-283" w:firstLine="426"/>
        <w:jc w:val="both"/>
      </w:pPr>
      <w:r w:rsidRPr="001E474F">
        <w:t>К мероприятиям по предупреждению и снижению тяжести ЧС относятся:</w:t>
      </w:r>
    </w:p>
    <w:p w:rsidR="009B6511" w:rsidRPr="001E474F" w:rsidRDefault="009B6511" w:rsidP="001E474F">
      <w:pPr>
        <w:ind w:left="-142" w:right="-283" w:firstLine="426"/>
        <w:jc w:val="both"/>
      </w:pPr>
      <w:r w:rsidRPr="001E474F">
        <w:t>- определение зон действия основных поражающих факторов;</w:t>
      </w:r>
    </w:p>
    <w:p w:rsidR="009B6511" w:rsidRPr="001E474F" w:rsidRDefault="009B6511" w:rsidP="001E474F">
      <w:pPr>
        <w:ind w:left="-142" w:right="-283" w:firstLine="426"/>
        <w:jc w:val="both"/>
      </w:pPr>
      <w:r w:rsidRPr="001E474F">
        <w:t>- размещение и характеристики основных и резервных источников электро-, тепло-, газо-, и водоснабжения, а также систем связи;</w:t>
      </w:r>
    </w:p>
    <w:p w:rsidR="009B6511" w:rsidRPr="001E474F" w:rsidRDefault="009B6511" w:rsidP="001E474F">
      <w:pPr>
        <w:ind w:left="-142" w:right="-283" w:firstLine="426"/>
        <w:jc w:val="both"/>
      </w:pPr>
      <w:r w:rsidRPr="001E474F">
        <w:t>- обеспечение беспрепятственной эвакуации людей с территории объекта;</w:t>
      </w:r>
    </w:p>
    <w:p w:rsidR="009B6511" w:rsidRPr="001E474F" w:rsidRDefault="009B6511" w:rsidP="001E474F">
      <w:pPr>
        <w:ind w:left="-142" w:right="-283" w:firstLine="426"/>
        <w:jc w:val="both"/>
      </w:pPr>
      <w:r w:rsidRPr="001E474F">
        <w:t>- обеспечение беспрепятственного ввода и передвижения на проектируемом объекте специальной и пожарной автотехники;</w:t>
      </w:r>
    </w:p>
    <w:p w:rsidR="00C76F39" w:rsidRPr="001E474F" w:rsidRDefault="00C76F39" w:rsidP="001E474F">
      <w:pPr>
        <w:pStyle w:val="a9"/>
        <w:ind w:left="-142" w:right="-283" w:firstLine="426"/>
        <w:jc w:val="both"/>
        <w:rPr>
          <w:b/>
          <w:szCs w:val="24"/>
        </w:rPr>
      </w:pPr>
      <w:r w:rsidRPr="001E474F">
        <w:rPr>
          <w:b/>
          <w:szCs w:val="24"/>
        </w:rPr>
        <w:t>Перечень основных документов, используемых для разработки раздела «ИТМ ГОЧС»</w:t>
      </w:r>
    </w:p>
    <w:p w:rsidR="00C76F39" w:rsidRPr="001E474F" w:rsidRDefault="00C76F39" w:rsidP="001E474F">
      <w:pPr>
        <w:pStyle w:val="ab"/>
        <w:keepLines/>
        <w:spacing w:after="0"/>
        <w:ind w:left="-142" w:right="-283" w:firstLine="426"/>
        <w:jc w:val="both"/>
        <w:rPr>
          <w:b/>
        </w:rPr>
      </w:pPr>
      <w:r w:rsidRPr="001E474F">
        <w:rPr>
          <w:b/>
        </w:rPr>
        <w:t>Федеральные законы:</w:t>
      </w:r>
    </w:p>
    <w:p w:rsidR="00C76F39" w:rsidRPr="001E474F" w:rsidRDefault="00C76F39" w:rsidP="001E474F">
      <w:pPr>
        <w:keepLines/>
        <w:numPr>
          <w:ilvl w:val="1"/>
          <w:numId w:val="3"/>
        </w:numPr>
        <w:tabs>
          <w:tab w:val="clear" w:pos="284"/>
          <w:tab w:val="num" w:pos="724"/>
        </w:tabs>
        <w:ind w:left="-142" w:right="-283" w:firstLine="426"/>
        <w:jc w:val="both"/>
      </w:pPr>
      <w:r w:rsidRPr="001E474F">
        <w:t>«Градостроительный Кодекс Российской Федерации» от 22.12.2004 г. с изменениями на 10.05.2007 г.</w:t>
      </w:r>
    </w:p>
    <w:p w:rsidR="00C76F39" w:rsidRPr="001E474F" w:rsidRDefault="00C76F39" w:rsidP="001E474F">
      <w:pPr>
        <w:keepLines/>
        <w:numPr>
          <w:ilvl w:val="1"/>
          <w:numId w:val="3"/>
        </w:numPr>
        <w:tabs>
          <w:tab w:val="clear" w:pos="284"/>
          <w:tab w:val="num" w:pos="724"/>
        </w:tabs>
        <w:ind w:left="-142" w:right="-283" w:firstLine="426"/>
        <w:jc w:val="both"/>
      </w:pPr>
      <w:r w:rsidRPr="001E474F">
        <w:t>«О гражданской обороне» № 28-ФЗ от 12.02.1998 г. с изменениями на 19.06.2007 г.</w:t>
      </w:r>
    </w:p>
    <w:p w:rsidR="00C76F39" w:rsidRPr="001E474F" w:rsidRDefault="00C76F39" w:rsidP="001E474F">
      <w:pPr>
        <w:keepLines/>
        <w:numPr>
          <w:ilvl w:val="1"/>
          <w:numId w:val="3"/>
        </w:numPr>
        <w:tabs>
          <w:tab w:val="clear" w:pos="284"/>
          <w:tab w:val="num" w:pos="724"/>
        </w:tabs>
        <w:ind w:left="-142" w:right="-283" w:firstLine="426"/>
        <w:jc w:val="both"/>
      </w:pPr>
      <w:r w:rsidRPr="001E474F">
        <w:t>«О защите населения и территории от чрезвычайных ситуаций природного и техногенного характера» №68-ФЗ от 21.12.1994 г. с изменениями на 18.12.2006 г.</w:t>
      </w:r>
    </w:p>
    <w:p w:rsidR="00C76F39" w:rsidRPr="001E474F" w:rsidRDefault="00C76F39" w:rsidP="001E474F">
      <w:pPr>
        <w:keepLines/>
        <w:numPr>
          <w:ilvl w:val="1"/>
          <w:numId w:val="3"/>
        </w:numPr>
        <w:tabs>
          <w:tab w:val="clear" w:pos="284"/>
          <w:tab w:val="num" w:pos="724"/>
        </w:tabs>
        <w:ind w:left="-142" w:right="-283" w:firstLine="426"/>
        <w:jc w:val="both"/>
      </w:pPr>
      <w:r w:rsidRPr="001E474F">
        <w:t>«О безопасности» от 05.03.1992 с изменениями на 02.03.2007.</w:t>
      </w:r>
    </w:p>
    <w:p w:rsidR="00C76F39" w:rsidRPr="001E474F" w:rsidRDefault="00C76F39" w:rsidP="001E474F">
      <w:pPr>
        <w:keepLines/>
        <w:numPr>
          <w:ilvl w:val="1"/>
          <w:numId w:val="3"/>
        </w:numPr>
        <w:tabs>
          <w:tab w:val="clear" w:pos="284"/>
          <w:tab w:val="num" w:pos="724"/>
        </w:tabs>
        <w:ind w:left="-142" w:right="-283" w:firstLine="426"/>
        <w:jc w:val="both"/>
      </w:pPr>
      <w:r w:rsidRPr="001E474F">
        <w:t>«О пожарной безопасности» №69-ФЗ от 21.12.1994 г. с изменениями на 18.12.2006.</w:t>
      </w:r>
    </w:p>
    <w:p w:rsidR="00C76F39" w:rsidRPr="001E474F" w:rsidRDefault="00C76F39" w:rsidP="001E474F">
      <w:pPr>
        <w:keepLines/>
        <w:numPr>
          <w:ilvl w:val="1"/>
          <w:numId w:val="3"/>
        </w:numPr>
        <w:tabs>
          <w:tab w:val="clear" w:pos="284"/>
          <w:tab w:val="num" w:pos="724"/>
        </w:tabs>
        <w:ind w:left="-142" w:right="-283" w:firstLine="426"/>
        <w:jc w:val="both"/>
      </w:pPr>
      <w:r w:rsidRPr="001E474F">
        <w:t>Постановления Правительства (Совета Министров) Российской Федерации «Об утверждении положения о гражданской обороне в Российской Федерации» от 26.11.2007 г. №804.</w:t>
      </w:r>
    </w:p>
    <w:p w:rsidR="00C76F39" w:rsidRPr="001E474F" w:rsidRDefault="00C76F39" w:rsidP="001E474F">
      <w:pPr>
        <w:keepLines/>
        <w:numPr>
          <w:ilvl w:val="1"/>
          <w:numId w:val="3"/>
        </w:numPr>
        <w:tabs>
          <w:tab w:val="clear" w:pos="284"/>
          <w:tab w:val="num" w:pos="724"/>
        </w:tabs>
        <w:ind w:left="-142" w:right="-283" w:firstLine="426"/>
        <w:jc w:val="both"/>
      </w:pPr>
      <w:r w:rsidRPr="001E474F">
        <w:t>«О порядке отнесения организаций к категориям по гражданской обороне» от 19.09.1998 г. № 1115.</w:t>
      </w:r>
    </w:p>
    <w:p w:rsidR="00C76F39" w:rsidRPr="001E474F" w:rsidRDefault="00C76F39" w:rsidP="001E474F">
      <w:pPr>
        <w:keepLines/>
        <w:numPr>
          <w:ilvl w:val="1"/>
          <w:numId w:val="3"/>
        </w:numPr>
        <w:tabs>
          <w:tab w:val="clear" w:pos="284"/>
          <w:tab w:val="num" w:pos="724"/>
        </w:tabs>
        <w:ind w:left="-142" w:right="-283" w:firstLine="426"/>
        <w:jc w:val="both"/>
      </w:pPr>
      <w:r w:rsidRPr="001E474F">
        <w:t>«О порядке отнесения территорий к группам по гражданской обороне» от 03.10.1999 г. № 1149.</w:t>
      </w:r>
    </w:p>
    <w:p w:rsidR="00F948F6" w:rsidRPr="001E474F" w:rsidRDefault="00F948F6" w:rsidP="00F948F6">
      <w:pPr>
        <w:keepLines/>
        <w:numPr>
          <w:ilvl w:val="1"/>
          <w:numId w:val="3"/>
        </w:numPr>
        <w:tabs>
          <w:tab w:val="clear" w:pos="284"/>
          <w:tab w:val="num" w:pos="724"/>
        </w:tabs>
        <w:ind w:left="-142" w:right="-283" w:firstLine="426"/>
        <w:jc w:val="both"/>
      </w:pPr>
      <w:r w:rsidRPr="001E474F">
        <w:t>Приказ МЧС РФ, МВД РФ и ФСБ РФ от 31 мая 2005 г. N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w:t>
      </w:r>
    </w:p>
    <w:p w:rsidR="00F948F6" w:rsidRPr="001E474F" w:rsidRDefault="00F948F6" w:rsidP="00F948F6">
      <w:pPr>
        <w:keepLines/>
        <w:numPr>
          <w:ilvl w:val="1"/>
          <w:numId w:val="3"/>
        </w:numPr>
        <w:tabs>
          <w:tab w:val="clear" w:pos="284"/>
          <w:tab w:val="num" w:pos="724"/>
        </w:tabs>
        <w:ind w:left="-142" w:right="-283" w:firstLine="426"/>
        <w:jc w:val="both"/>
      </w:pPr>
      <w:r w:rsidRPr="001E474F">
        <w:t xml:space="preserve"> «Положение о системах оповещения населения», утв. Приказом МЧС России, Министерство информационных технологий и связи РФ и Министерство культуры и массовых коммуникаций № 422/90/376 от 25.07.2006 г.</w:t>
      </w:r>
    </w:p>
    <w:p w:rsidR="00F948F6" w:rsidRPr="001E474F" w:rsidRDefault="00F948F6" w:rsidP="00F948F6">
      <w:pPr>
        <w:keepLines/>
        <w:numPr>
          <w:ilvl w:val="1"/>
          <w:numId w:val="3"/>
        </w:numPr>
        <w:tabs>
          <w:tab w:val="clear" w:pos="284"/>
          <w:tab w:val="num" w:pos="724"/>
        </w:tabs>
        <w:ind w:left="-142" w:right="-283" w:firstLine="426"/>
        <w:jc w:val="both"/>
      </w:pPr>
      <w:r w:rsidRPr="001E474F">
        <w:t>Распоряжение Губернатора СПб №182-р от 22.02.200 г. «О создании Санкт-Петербургской территориальной подсистемы оповещения единой государственной системы предупреждения и ликвидации чрезвычайных ситуаций».</w:t>
      </w:r>
    </w:p>
    <w:p w:rsidR="00C76F39" w:rsidRPr="001E474F" w:rsidRDefault="00F948F6" w:rsidP="00F948F6">
      <w:pPr>
        <w:keepLines/>
        <w:numPr>
          <w:ilvl w:val="1"/>
          <w:numId w:val="3"/>
        </w:numPr>
        <w:tabs>
          <w:tab w:val="clear" w:pos="284"/>
          <w:tab w:val="num" w:pos="724"/>
        </w:tabs>
        <w:ind w:left="-142" w:right="-283" w:firstLine="426"/>
        <w:jc w:val="both"/>
      </w:pPr>
      <w:r w:rsidRPr="001E474F">
        <w:t xml:space="preserve"> </w:t>
      </w:r>
      <w:r w:rsidR="00C76F39" w:rsidRPr="001E474F">
        <w:t>«О порядке проведения государственной экспертизы и утверждения градостроительной, предпроектной и проектной документации» от 27.12.2000 г.</w:t>
      </w:r>
    </w:p>
    <w:p w:rsidR="00C76F39" w:rsidRPr="001E474F" w:rsidRDefault="00F948F6" w:rsidP="00F948F6">
      <w:pPr>
        <w:keepLines/>
        <w:numPr>
          <w:ilvl w:val="1"/>
          <w:numId w:val="3"/>
        </w:numPr>
        <w:tabs>
          <w:tab w:val="clear" w:pos="284"/>
          <w:tab w:val="num" w:pos="724"/>
        </w:tabs>
        <w:ind w:left="-142" w:right="-283" w:firstLine="426"/>
        <w:jc w:val="both"/>
      </w:pPr>
      <w:r w:rsidRPr="001E474F">
        <w:lastRenderedPageBreak/>
        <w:t xml:space="preserve"> </w:t>
      </w:r>
      <w:r w:rsidR="00C76F39" w:rsidRPr="001E474F">
        <w:t>«О порядке организации и проведения государственной экспертизы проектной документации и результатов инженерных изысканий» от 05.03.2007 г №145.</w:t>
      </w:r>
    </w:p>
    <w:p w:rsidR="002F27F8" w:rsidRPr="001E474F" w:rsidRDefault="002F27F8" w:rsidP="001E474F">
      <w:pPr>
        <w:keepLines/>
        <w:numPr>
          <w:ilvl w:val="1"/>
          <w:numId w:val="3"/>
        </w:numPr>
        <w:tabs>
          <w:tab w:val="clear" w:pos="284"/>
          <w:tab w:val="num" w:pos="724"/>
        </w:tabs>
        <w:ind w:left="-142" w:right="-283" w:firstLine="426"/>
        <w:jc w:val="both"/>
      </w:pPr>
      <w:r w:rsidRPr="001E474F">
        <w:t>Приказ МЧС России № 422, Мининформсвязи России № 90 и Минкультуры России № 376 от 25 июля 2006 г. «Об утверждении положения о системах оповещения населения»;</w:t>
      </w:r>
    </w:p>
    <w:p w:rsidR="00C76F39" w:rsidRPr="001E474F" w:rsidRDefault="00C76F39" w:rsidP="001E474F">
      <w:pPr>
        <w:keepLines/>
        <w:numPr>
          <w:ilvl w:val="1"/>
          <w:numId w:val="3"/>
        </w:numPr>
        <w:tabs>
          <w:tab w:val="clear" w:pos="284"/>
          <w:tab w:val="num" w:pos="724"/>
        </w:tabs>
        <w:ind w:left="-142" w:right="-283" w:firstLine="426"/>
        <w:jc w:val="both"/>
      </w:pPr>
      <w:r w:rsidRPr="001E474F">
        <w:t>Совместный приказ МЧС России, Госкомсвязи России и ВГТРК от 7.12.98 г.</w:t>
      </w:r>
    </w:p>
    <w:p w:rsidR="00C76F39" w:rsidRPr="001E474F" w:rsidRDefault="00C76F39" w:rsidP="001E474F">
      <w:pPr>
        <w:ind w:left="-142" w:right="-283" w:firstLine="426"/>
        <w:jc w:val="both"/>
      </w:pPr>
      <w:r w:rsidRPr="001E474F">
        <w:t>N 701/212/803. Приложение «Положение о системах оповещения гражданской обороны».</w:t>
      </w:r>
    </w:p>
    <w:p w:rsidR="00C76F39" w:rsidRPr="001E474F" w:rsidRDefault="00C76F39" w:rsidP="001E474F">
      <w:pPr>
        <w:keepLines/>
        <w:numPr>
          <w:ilvl w:val="1"/>
          <w:numId w:val="3"/>
        </w:numPr>
        <w:tabs>
          <w:tab w:val="clear" w:pos="284"/>
          <w:tab w:val="num" w:pos="724"/>
        </w:tabs>
        <w:ind w:left="-142" w:right="-283" w:firstLine="426"/>
        <w:jc w:val="both"/>
      </w:pPr>
      <w:r w:rsidRPr="001E474F">
        <w:t>Приказ МЧС России от 28.02.2003 г. №105 «Об утверждении Требований по предупреждению чрезвычайных ситуаций на потенциально опасных объектах и объектах жизнеобеспечения».</w:t>
      </w:r>
    </w:p>
    <w:p w:rsidR="00C76F39" w:rsidRPr="001E474F" w:rsidRDefault="00C76F39" w:rsidP="001E474F">
      <w:pPr>
        <w:ind w:left="-142" w:right="-283" w:firstLine="426"/>
        <w:jc w:val="both"/>
        <w:rPr>
          <w:b/>
        </w:rPr>
      </w:pPr>
      <w:r w:rsidRPr="001E474F">
        <w:rPr>
          <w:b/>
        </w:rPr>
        <w:t>Нормативно-технические документы:</w:t>
      </w:r>
    </w:p>
    <w:p w:rsidR="00C76F39" w:rsidRPr="001E474F" w:rsidRDefault="00C76F39" w:rsidP="001E474F">
      <w:pPr>
        <w:keepLines/>
        <w:numPr>
          <w:ilvl w:val="1"/>
          <w:numId w:val="3"/>
        </w:numPr>
        <w:tabs>
          <w:tab w:val="clear" w:pos="284"/>
          <w:tab w:val="num" w:pos="724"/>
        </w:tabs>
        <w:ind w:left="-142" w:right="-283" w:firstLine="426"/>
        <w:jc w:val="both"/>
      </w:pPr>
      <w:r w:rsidRPr="001E474F">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C76F39" w:rsidRPr="001E474F" w:rsidRDefault="00C76F39" w:rsidP="001E474F">
      <w:pPr>
        <w:keepLines/>
        <w:numPr>
          <w:ilvl w:val="1"/>
          <w:numId w:val="3"/>
        </w:numPr>
        <w:tabs>
          <w:tab w:val="clear" w:pos="284"/>
          <w:tab w:val="num" w:pos="724"/>
        </w:tabs>
        <w:ind w:left="-142" w:right="-283" w:firstLine="426"/>
        <w:jc w:val="both"/>
      </w:pPr>
      <w:r w:rsidRPr="001E474F">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C76F39" w:rsidRPr="001E474F" w:rsidRDefault="00C76F39" w:rsidP="001E474F">
      <w:pPr>
        <w:keepLines/>
        <w:numPr>
          <w:ilvl w:val="1"/>
          <w:numId w:val="3"/>
        </w:numPr>
        <w:tabs>
          <w:tab w:val="clear" w:pos="284"/>
          <w:tab w:val="num" w:pos="724"/>
        </w:tabs>
        <w:ind w:left="-142" w:right="-283" w:firstLine="426"/>
        <w:jc w:val="both"/>
      </w:pPr>
      <w:r w:rsidRPr="001E474F">
        <w:t>ГОСТ 12.1.004-91 «Пожарная безопасность. Общие требования».</w:t>
      </w:r>
    </w:p>
    <w:p w:rsidR="00C76F39" w:rsidRPr="001E474F" w:rsidRDefault="00C76F39" w:rsidP="001E474F">
      <w:pPr>
        <w:keepLines/>
        <w:numPr>
          <w:ilvl w:val="1"/>
          <w:numId w:val="3"/>
        </w:numPr>
        <w:tabs>
          <w:tab w:val="clear" w:pos="284"/>
          <w:tab w:val="num" w:pos="724"/>
        </w:tabs>
        <w:ind w:left="-142" w:right="-283" w:firstLine="426"/>
        <w:jc w:val="both"/>
      </w:pPr>
      <w:r w:rsidRPr="001E474F">
        <w:t>ГОСТ 12.1.010-76 «Взрывобезопасность. Общие требования».</w:t>
      </w:r>
    </w:p>
    <w:p w:rsidR="00C76F39" w:rsidRPr="001E474F" w:rsidRDefault="00C76F39" w:rsidP="001E474F">
      <w:pPr>
        <w:keepLines/>
        <w:numPr>
          <w:ilvl w:val="1"/>
          <w:numId w:val="3"/>
        </w:numPr>
        <w:tabs>
          <w:tab w:val="clear" w:pos="284"/>
          <w:tab w:val="num" w:pos="724"/>
        </w:tabs>
        <w:ind w:left="-142" w:right="-283" w:firstLine="426"/>
        <w:jc w:val="both"/>
      </w:pPr>
      <w:r w:rsidRPr="001E474F">
        <w:t>ГОСТ Р 22.0.02-94 «Безопасность в чрезвычайных ситуациях. Термины и определения основных понятий» (с Изменением № 1, введенным в действие 01.01.2001 постановлением Госстандарта России от 31.03.2000, № 148-ст).</w:t>
      </w:r>
    </w:p>
    <w:p w:rsidR="00C76F39" w:rsidRPr="001E474F" w:rsidRDefault="00C76F39" w:rsidP="001E474F">
      <w:pPr>
        <w:keepLines/>
        <w:numPr>
          <w:ilvl w:val="1"/>
          <w:numId w:val="3"/>
        </w:numPr>
        <w:tabs>
          <w:tab w:val="clear" w:pos="284"/>
          <w:tab w:val="num" w:pos="724"/>
        </w:tabs>
        <w:ind w:left="-142" w:right="-283" w:firstLine="426"/>
        <w:jc w:val="both"/>
      </w:pPr>
      <w:r w:rsidRPr="001E474F">
        <w:t>ГОСТ Р 22.0.05-94 «Безопасность в чрезвычайных ситуациях. Техногенные чрезвычайные ситуации</w:t>
      </w:r>
      <w:r w:rsidR="00C50D03" w:rsidRPr="001E474F">
        <w:t>»</w:t>
      </w:r>
      <w:r w:rsidRPr="001E474F">
        <w:t>.</w:t>
      </w:r>
    </w:p>
    <w:p w:rsidR="00C76F39" w:rsidRPr="001E474F" w:rsidRDefault="00C76F39" w:rsidP="001E474F">
      <w:pPr>
        <w:keepLines/>
        <w:numPr>
          <w:ilvl w:val="1"/>
          <w:numId w:val="3"/>
        </w:numPr>
        <w:tabs>
          <w:tab w:val="clear" w:pos="284"/>
          <w:tab w:val="num" w:pos="724"/>
        </w:tabs>
        <w:ind w:left="-142" w:right="-283" w:firstLine="426"/>
        <w:jc w:val="both"/>
      </w:pPr>
      <w:r w:rsidRPr="001E474F">
        <w:t>СНиП 2.01.51-90 «Инженерно-технические мероприятия гражданской обороны».</w:t>
      </w:r>
    </w:p>
    <w:p w:rsidR="00C76F39" w:rsidRPr="001E474F" w:rsidRDefault="00C76F39" w:rsidP="001E474F">
      <w:pPr>
        <w:keepLines/>
        <w:numPr>
          <w:ilvl w:val="1"/>
          <w:numId w:val="3"/>
        </w:numPr>
        <w:tabs>
          <w:tab w:val="clear" w:pos="284"/>
          <w:tab w:val="num" w:pos="724"/>
        </w:tabs>
        <w:ind w:left="-142" w:right="-283" w:firstLine="426"/>
        <w:jc w:val="both"/>
      </w:pPr>
      <w:r w:rsidRPr="001E474F">
        <w:t>СНиП II-11-77* «Защитные сооружения гражданской обороны».</w:t>
      </w:r>
    </w:p>
    <w:p w:rsidR="00C76F39" w:rsidRPr="001E474F" w:rsidRDefault="00C76F39" w:rsidP="001E474F">
      <w:pPr>
        <w:keepLines/>
        <w:numPr>
          <w:ilvl w:val="1"/>
          <w:numId w:val="3"/>
        </w:numPr>
        <w:tabs>
          <w:tab w:val="clear" w:pos="284"/>
          <w:tab w:val="num" w:pos="724"/>
        </w:tabs>
        <w:ind w:left="-142" w:right="-283" w:firstLine="426"/>
        <w:jc w:val="both"/>
      </w:pPr>
      <w:r w:rsidRPr="001E474F">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C76F39" w:rsidRPr="001E474F" w:rsidRDefault="00C76F39" w:rsidP="001E474F">
      <w:pPr>
        <w:keepLines/>
        <w:numPr>
          <w:ilvl w:val="1"/>
          <w:numId w:val="3"/>
        </w:numPr>
        <w:tabs>
          <w:tab w:val="clear" w:pos="284"/>
          <w:tab w:val="num" w:pos="724"/>
        </w:tabs>
        <w:ind w:left="-142" w:right="-283" w:firstLine="426"/>
        <w:jc w:val="both"/>
      </w:pPr>
      <w:r w:rsidRPr="001E474F">
        <w:t>ВСН ВК4-90 «Инструкция по подготовке и работе систем хозяйственно-питьевого водоснабжения в чрезвычайных ситуациях».</w:t>
      </w:r>
    </w:p>
    <w:p w:rsidR="00C76F39" w:rsidRPr="001E474F" w:rsidRDefault="00C76F39" w:rsidP="001E474F">
      <w:pPr>
        <w:keepLines/>
        <w:numPr>
          <w:ilvl w:val="1"/>
          <w:numId w:val="3"/>
        </w:numPr>
        <w:tabs>
          <w:tab w:val="clear" w:pos="284"/>
          <w:tab w:val="num" w:pos="724"/>
        </w:tabs>
        <w:ind w:left="-142" w:right="-283" w:firstLine="426"/>
        <w:jc w:val="both"/>
      </w:pPr>
      <w:r w:rsidRPr="001E474F">
        <w:t>СНиП 21-01-97* «Пожарная безопасность зданий и сооружений».</w:t>
      </w:r>
    </w:p>
    <w:p w:rsidR="00C76F39" w:rsidRPr="001E474F" w:rsidRDefault="00C76F39" w:rsidP="001E474F">
      <w:pPr>
        <w:keepLines/>
        <w:numPr>
          <w:ilvl w:val="1"/>
          <w:numId w:val="3"/>
        </w:numPr>
        <w:tabs>
          <w:tab w:val="clear" w:pos="284"/>
          <w:tab w:val="num" w:pos="724"/>
        </w:tabs>
        <w:ind w:left="-142" w:right="-283" w:firstLine="426"/>
        <w:jc w:val="both"/>
      </w:pPr>
      <w:r w:rsidRPr="001E474F">
        <w:t>СНиП 22-01-95 «Геофизика опасных природных воздействий».</w:t>
      </w:r>
    </w:p>
    <w:p w:rsidR="00C76F39" w:rsidRPr="001E474F" w:rsidRDefault="00C76F39" w:rsidP="001E474F">
      <w:pPr>
        <w:keepLines/>
        <w:numPr>
          <w:ilvl w:val="1"/>
          <w:numId w:val="3"/>
        </w:numPr>
        <w:tabs>
          <w:tab w:val="clear" w:pos="284"/>
          <w:tab w:val="num" w:pos="724"/>
        </w:tabs>
        <w:ind w:left="-142" w:right="-283" w:firstLine="426"/>
        <w:jc w:val="both"/>
      </w:pPr>
      <w:r w:rsidRPr="001E474F">
        <w:t>СанПиН 2.2.1/2.1.1.984-00 «Санитарно-защитные зоны и санитарная классификация предприятий, сооружений и иных объектов».</w:t>
      </w:r>
    </w:p>
    <w:p w:rsidR="00C76F39" w:rsidRPr="001E474F" w:rsidRDefault="00C76F39" w:rsidP="001E474F">
      <w:pPr>
        <w:keepLines/>
        <w:numPr>
          <w:ilvl w:val="1"/>
          <w:numId w:val="3"/>
        </w:numPr>
        <w:tabs>
          <w:tab w:val="clear" w:pos="284"/>
          <w:tab w:val="num" w:pos="724"/>
        </w:tabs>
        <w:ind w:left="-142" w:right="-283" w:firstLine="426"/>
        <w:jc w:val="both"/>
      </w:pPr>
      <w:r w:rsidRPr="001E474F">
        <w:t>НПБ 105-2003 «Определение категорий помещений, зданий и наружных установок по взрывопожарной и пожарной опасности».</w:t>
      </w:r>
    </w:p>
    <w:p w:rsidR="00C76F39" w:rsidRPr="001E474F" w:rsidRDefault="00C76F39" w:rsidP="001E474F">
      <w:pPr>
        <w:keepLines/>
        <w:numPr>
          <w:ilvl w:val="1"/>
          <w:numId w:val="3"/>
        </w:numPr>
        <w:tabs>
          <w:tab w:val="clear" w:pos="284"/>
          <w:tab w:val="num" w:pos="724"/>
        </w:tabs>
        <w:ind w:left="-142" w:right="-283" w:firstLine="426"/>
        <w:jc w:val="both"/>
      </w:pPr>
      <w:r w:rsidRPr="001E474F">
        <w:t>ПУЭ «Правила эксплуатации электроустановок», 6-е издание, 1998.</w:t>
      </w:r>
    </w:p>
    <w:p w:rsidR="00C76F39" w:rsidRPr="001E474F" w:rsidRDefault="00C76F39" w:rsidP="001E474F">
      <w:pPr>
        <w:keepLines/>
        <w:numPr>
          <w:ilvl w:val="1"/>
          <w:numId w:val="3"/>
        </w:numPr>
        <w:tabs>
          <w:tab w:val="clear" w:pos="284"/>
          <w:tab w:val="num" w:pos="724"/>
        </w:tabs>
        <w:ind w:left="-142" w:right="-283" w:firstLine="426"/>
        <w:jc w:val="both"/>
      </w:pPr>
      <w:r w:rsidRPr="001E474F">
        <w:t>СО 153-34.21.122-2003 «Инструкция по устройству молниезащиты зданий и сооружений».</w:t>
      </w:r>
    </w:p>
    <w:p w:rsidR="00C76F39" w:rsidRPr="001E474F" w:rsidRDefault="00C76F39" w:rsidP="001E474F">
      <w:pPr>
        <w:keepLines/>
        <w:numPr>
          <w:ilvl w:val="1"/>
          <w:numId w:val="3"/>
        </w:numPr>
        <w:tabs>
          <w:tab w:val="clear" w:pos="284"/>
          <w:tab w:val="num" w:pos="724"/>
        </w:tabs>
        <w:ind w:left="-142" w:right="-283" w:firstLine="426"/>
        <w:jc w:val="both"/>
      </w:pPr>
      <w:r w:rsidRPr="001E474F">
        <w:t>СНиП 2.01.53-84 «Световая маскировка населенных пунктов и объектов народного хозяйства».</w:t>
      </w:r>
    </w:p>
    <w:p w:rsidR="00C76F39" w:rsidRPr="001E474F" w:rsidRDefault="00C76F39" w:rsidP="001E474F">
      <w:pPr>
        <w:keepLines/>
        <w:numPr>
          <w:ilvl w:val="1"/>
          <w:numId w:val="3"/>
        </w:numPr>
        <w:tabs>
          <w:tab w:val="clear" w:pos="284"/>
          <w:tab w:val="num" w:pos="724"/>
        </w:tabs>
        <w:ind w:left="-142" w:right="-283" w:firstLine="426"/>
        <w:jc w:val="both"/>
      </w:pPr>
      <w:r w:rsidRPr="001E474F">
        <w:t>Руководство по составлению раздела инженерно-технических мероприятий гражданской обороны в проектах генеральных планов городов, проектах планировки и застройки городов и населенных пунктов. М 1985 ЦНИИП градостроительства Госгражданстроя.</w:t>
      </w:r>
    </w:p>
    <w:p w:rsidR="00C76F39" w:rsidRPr="001E474F" w:rsidRDefault="00C76F39" w:rsidP="001E474F">
      <w:pPr>
        <w:keepLines/>
        <w:numPr>
          <w:ilvl w:val="1"/>
          <w:numId w:val="3"/>
        </w:numPr>
        <w:tabs>
          <w:tab w:val="clear" w:pos="284"/>
          <w:tab w:val="num" w:pos="724"/>
        </w:tabs>
        <w:ind w:left="-142" w:right="-283" w:firstLine="426"/>
        <w:jc w:val="both"/>
        <w:rPr>
          <w:b/>
        </w:rPr>
      </w:pPr>
      <w:r w:rsidRPr="001E474F">
        <w:t xml:space="preserve"> НПБ 104-03 «Проектирование систем оповещения людей о пожаре в зданиях и сооружениях».</w:t>
      </w:r>
    </w:p>
    <w:p w:rsidR="009B6511" w:rsidRPr="00F948F6" w:rsidRDefault="00C50D03" w:rsidP="001E474F">
      <w:pPr>
        <w:keepLines/>
        <w:numPr>
          <w:ilvl w:val="1"/>
          <w:numId w:val="3"/>
        </w:numPr>
        <w:tabs>
          <w:tab w:val="clear" w:pos="284"/>
          <w:tab w:val="num" w:pos="724"/>
        </w:tabs>
        <w:ind w:left="-142" w:right="-283" w:firstLine="426"/>
        <w:jc w:val="both"/>
        <w:rPr>
          <w:rFonts w:ascii="ISOCPEUR" w:hAnsi="ISOCPEUR"/>
        </w:rPr>
      </w:pPr>
      <w:r w:rsidRPr="00F948F6">
        <w:t>ГОСТ Р 22.0.10-96 «Правила нанесения на карты обстановки о чрезвычайных</w:t>
      </w:r>
      <w:r w:rsidRPr="001E474F">
        <w:t xml:space="preserve"> ситуациях. Условные обозначения».</w:t>
      </w:r>
    </w:p>
    <w:p w:rsidR="009B6511" w:rsidRPr="00F9323C" w:rsidRDefault="009B6511" w:rsidP="00F85F51">
      <w:pPr>
        <w:spacing w:after="240"/>
        <w:ind w:left="357" w:right="-283"/>
        <w:jc w:val="center"/>
        <w:rPr>
          <w:b/>
          <w:sz w:val="26"/>
          <w:szCs w:val="26"/>
          <w:u w:val="single"/>
        </w:rPr>
      </w:pPr>
      <w:r>
        <w:rPr>
          <w:rFonts w:ascii="ISOCPEUR" w:hAnsi="ISOCPEUR"/>
          <w:sz w:val="26"/>
          <w:szCs w:val="26"/>
        </w:rPr>
        <w:br w:type="page"/>
      </w:r>
      <w:r w:rsidR="00F9323C" w:rsidRPr="00F9323C">
        <w:rPr>
          <w:b/>
          <w:sz w:val="26"/>
          <w:szCs w:val="26"/>
          <w:u w:val="single"/>
        </w:rPr>
        <w:lastRenderedPageBreak/>
        <w:t xml:space="preserve">1. </w:t>
      </w:r>
      <w:r w:rsidRPr="00F9323C">
        <w:rPr>
          <w:b/>
          <w:sz w:val="26"/>
          <w:szCs w:val="26"/>
          <w:u w:val="single"/>
        </w:rPr>
        <w:t>Краткая характеристика проектируемой территории</w:t>
      </w:r>
    </w:p>
    <w:p w:rsidR="00F85F51" w:rsidRDefault="009B6511" w:rsidP="00F85F51">
      <w:pPr>
        <w:pStyle w:val="a9"/>
        <w:spacing w:before="120" w:after="120"/>
        <w:ind w:left="-142" w:right="-283" w:firstLine="426"/>
        <w:jc w:val="both"/>
        <w:rPr>
          <w:b/>
          <w:szCs w:val="24"/>
        </w:rPr>
      </w:pPr>
      <w:r w:rsidRPr="00F9323C">
        <w:rPr>
          <w:b/>
          <w:szCs w:val="24"/>
        </w:rPr>
        <w:t>1.1. Описание месторасположения рассматриваемой территории</w:t>
      </w:r>
    </w:p>
    <w:p w:rsidR="00F85F51" w:rsidRPr="00751B9A" w:rsidRDefault="00F85F51" w:rsidP="00F85F51">
      <w:pPr>
        <w:pStyle w:val="a9"/>
        <w:spacing w:before="120"/>
        <w:ind w:left="-142" w:right="-283" w:firstLine="426"/>
        <w:jc w:val="both"/>
        <w:rPr>
          <w:color w:val="000000"/>
          <w:szCs w:val="24"/>
        </w:rPr>
      </w:pPr>
      <w:r w:rsidRPr="00666CB0">
        <w:t xml:space="preserve">Рассматриваемая территория </w:t>
      </w:r>
      <w:r w:rsidRPr="003242AE">
        <w:t>расположен</w:t>
      </w:r>
      <w:r>
        <w:t>а</w:t>
      </w:r>
      <w:r w:rsidRPr="003242AE">
        <w:t xml:space="preserve"> в </w:t>
      </w:r>
      <w:r w:rsidRPr="005C03F1">
        <w:rPr>
          <w:color w:val="000000"/>
          <w:sz w:val="23"/>
          <w:szCs w:val="23"/>
        </w:rPr>
        <w:t>массив</w:t>
      </w:r>
      <w:r>
        <w:rPr>
          <w:color w:val="000000"/>
          <w:sz w:val="23"/>
          <w:szCs w:val="23"/>
        </w:rPr>
        <w:t>е</w:t>
      </w:r>
      <w:r w:rsidRPr="005C03F1">
        <w:rPr>
          <w:color w:val="000000"/>
          <w:sz w:val="23"/>
          <w:szCs w:val="23"/>
        </w:rPr>
        <w:t xml:space="preserve"> «Соржа-Рыжики»</w:t>
      </w:r>
      <w:r>
        <w:rPr>
          <w:color w:val="000000"/>
          <w:sz w:val="23"/>
          <w:szCs w:val="23"/>
        </w:rPr>
        <w:t xml:space="preserve"> </w:t>
      </w:r>
      <w:r>
        <w:t xml:space="preserve">муниципального образования Разметелевское сельское поселение Всеволожского муниципального района Ленинградской области и представляет собой земельный участок с кадастровыми номерами </w:t>
      </w:r>
      <w:r w:rsidRPr="00751B9A">
        <w:rPr>
          <w:color w:val="000000"/>
          <w:szCs w:val="24"/>
        </w:rPr>
        <w:t>47:07:1047005:2975 и 47:07:1047006:25.</w:t>
      </w:r>
    </w:p>
    <w:p w:rsidR="00F85F51" w:rsidRPr="00933E53" w:rsidRDefault="00F85F51" w:rsidP="00F85F51">
      <w:pPr>
        <w:pStyle w:val="a9"/>
        <w:ind w:left="-142" w:right="-283" w:firstLine="426"/>
        <w:jc w:val="both"/>
        <w:rPr>
          <w:szCs w:val="24"/>
        </w:rPr>
      </w:pPr>
      <w:r w:rsidRPr="00933E53">
        <w:rPr>
          <w:szCs w:val="24"/>
        </w:rPr>
        <w:t>Территория ограничена:</w:t>
      </w:r>
    </w:p>
    <w:p w:rsidR="00F85F51" w:rsidRPr="00933E53" w:rsidRDefault="00F85F51" w:rsidP="00F85F51">
      <w:pPr>
        <w:numPr>
          <w:ilvl w:val="0"/>
          <w:numId w:val="41"/>
        </w:numPr>
        <w:ind w:left="-142" w:right="-283" w:firstLine="426"/>
        <w:jc w:val="both"/>
      </w:pPr>
      <w:r w:rsidRPr="00933E53">
        <w:t>на севере – автодорогой федерального значения М-18 «Кола»;</w:t>
      </w:r>
    </w:p>
    <w:p w:rsidR="00F85F51" w:rsidRPr="00933E53" w:rsidRDefault="00F85F51" w:rsidP="00F85F51">
      <w:pPr>
        <w:numPr>
          <w:ilvl w:val="0"/>
          <w:numId w:val="41"/>
        </w:numPr>
        <w:ind w:left="-142" w:right="-283" w:firstLine="426"/>
        <w:jc w:val="both"/>
      </w:pPr>
      <w:r w:rsidRPr="00933E53">
        <w:t>на юге территорией садоводства на землях сельскохозяйственного назначения муниципального образования Разметелевское сельское поселение;</w:t>
      </w:r>
    </w:p>
    <w:p w:rsidR="00F85F51" w:rsidRDefault="00F85F51" w:rsidP="00F85F51">
      <w:pPr>
        <w:numPr>
          <w:ilvl w:val="0"/>
          <w:numId w:val="41"/>
        </w:numPr>
        <w:ind w:left="-142" w:right="-283" w:firstLine="426"/>
        <w:jc w:val="both"/>
      </w:pPr>
      <w:r w:rsidRPr="00933E53">
        <w:t>на западе и востоке землями сельскохозяйственного назначения муниципального образования Разметелевское сельское поселение.</w:t>
      </w:r>
    </w:p>
    <w:p w:rsidR="00B96A17" w:rsidRPr="00933E53" w:rsidRDefault="00B96A17" w:rsidP="00B96A17">
      <w:pPr>
        <w:ind w:right="-283" w:firstLine="284"/>
        <w:jc w:val="both"/>
      </w:pPr>
      <w:r w:rsidRPr="00F827B9">
        <w:t>Ситуационный план – см. Прилагаемые материалы.</w:t>
      </w:r>
    </w:p>
    <w:p w:rsidR="00F85F51" w:rsidRDefault="00F85F51" w:rsidP="00F85F51">
      <w:pPr>
        <w:ind w:left="-142" w:right="-283" w:firstLine="426"/>
        <w:jc w:val="both"/>
      </w:pPr>
      <w:r>
        <w:t>В границы проектирования включена территория площадью 179999 м</w:t>
      </w:r>
      <w:r w:rsidRPr="00F85F51">
        <w:rPr>
          <w:vertAlign w:val="superscript"/>
        </w:rPr>
        <w:t>2</w:t>
      </w:r>
      <w:r>
        <w:t>:</w:t>
      </w:r>
    </w:p>
    <w:p w:rsidR="00F85F51" w:rsidRDefault="00706068" w:rsidP="00F85F51">
      <w:pPr>
        <w:ind w:left="-142" w:right="-283" w:firstLine="426"/>
        <w:jc w:val="both"/>
      </w:pPr>
      <w:r>
        <w:t>- з</w:t>
      </w:r>
      <w:r w:rsidR="00F85F51">
        <w:t>емельный участок ООО «Дизайн - Карго» площадью 172988 м</w:t>
      </w:r>
      <w:r w:rsidR="00F85F51" w:rsidRPr="00F85F51">
        <w:rPr>
          <w:vertAlign w:val="superscript"/>
        </w:rPr>
        <w:t>2</w:t>
      </w:r>
      <w:r w:rsidR="00F85F51">
        <w:t>, с государственной регистрацией права собственности 47-АБ 002520 от 15.11.2010 г. Управления Федеральной службы государственной регистрации, кадастра и картографии по Ленинградской области с кадастровым номером 47:07:1047005:2975 (ранее ошибочно в кадастровой палате указывался 47:07:1047006:26).</w:t>
      </w:r>
    </w:p>
    <w:p w:rsidR="00F85F51" w:rsidRDefault="00706068" w:rsidP="00F85F51">
      <w:pPr>
        <w:ind w:left="-142" w:right="-283" w:firstLine="426"/>
        <w:jc w:val="both"/>
      </w:pPr>
      <w:r>
        <w:t>- зе</w:t>
      </w:r>
      <w:r w:rsidR="00F85F51">
        <w:t>мельный участок «ТНК BP» с кадастровым номером: 47:07:1047006:25, площадью 7012 м</w:t>
      </w:r>
      <w:r w:rsidR="00F85F51" w:rsidRPr="00F85F51">
        <w:rPr>
          <w:vertAlign w:val="superscript"/>
        </w:rPr>
        <w:t>2</w:t>
      </w:r>
      <w:r w:rsidR="00F85F51">
        <w:t xml:space="preserve">. </w:t>
      </w:r>
    </w:p>
    <w:p w:rsidR="00F85F51" w:rsidRPr="00F85F51" w:rsidRDefault="00F85F51" w:rsidP="00F85F51">
      <w:pPr>
        <w:ind w:left="-142" w:right="-283" w:firstLine="426"/>
        <w:jc w:val="both"/>
      </w:pPr>
      <w:r>
        <w:t>Земельные участки имеют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назначения».</w:t>
      </w:r>
    </w:p>
    <w:p w:rsidR="00F85F51" w:rsidRPr="00F85F51" w:rsidRDefault="00F85F51" w:rsidP="00F9323C">
      <w:pPr>
        <w:ind w:left="-142" w:right="-283" w:firstLine="426"/>
        <w:jc w:val="both"/>
      </w:pPr>
      <w:r w:rsidRPr="003D0BD6">
        <w:rPr>
          <w:color w:val="000000"/>
        </w:rPr>
        <w:t>Четкой планировочной структуры и четкого функционального зонирования территори</w:t>
      </w:r>
      <w:r>
        <w:rPr>
          <w:color w:val="000000"/>
        </w:rPr>
        <w:t>я</w:t>
      </w:r>
      <w:r w:rsidRPr="003D0BD6">
        <w:rPr>
          <w:color w:val="000000"/>
        </w:rPr>
        <w:t xml:space="preserve"> </w:t>
      </w:r>
      <w:r>
        <w:rPr>
          <w:color w:val="000000"/>
        </w:rPr>
        <w:t xml:space="preserve">проектирования </w:t>
      </w:r>
      <w:r w:rsidRPr="003D0BD6">
        <w:rPr>
          <w:color w:val="000000"/>
        </w:rPr>
        <w:t>не имеет.</w:t>
      </w:r>
    </w:p>
    <w:p w:rsidR="00706068" w:rsidRDefault="00F85F51" w:rsidP="00706068">
      <w:pPr>
        <w:ind w:left="-142" w:right="-283" w:firstLine="426"/>
        <w:jc w:val="both"/>
      </w:pPr>
      <w:r>
        <w:t>На данный момент территория участка</w:t>
      </w:r>
      <w:r w:rsidRPr="004E40D5">
        <w:t xml:space="preserve"> </w:t>
      </w:r>
      <w:r>
        <w:rPr>
          <w:rFonts w:eastAsia="SimSun"/>
          <w:color w:val="000000"/>
        </w:rPr>
        <w:t>свободна от застройки, покрыта растительностью и рассечена мелиоративными канавами.</w:t>
      </w:r>
      <w:r w:rsidRPr="00C4585D">
        <w:t xml:space="preserve"> </w:t>
      </w:r>
      <w:r w:rsidRPr="00090080">
        <w:t xml:space="preserve">Ранее территория использовалась, как </w:t>
      </w:r>
      <w:r>
        <w:t>сельхозугодия.</w:t>
      </w:r>
    </w:p>
    <w:p w:rsidR="00F85F51" w:rsidRDefault="00F85F51" w:rsidP="00706068">
      <w:pPr>
        <w:ind w:left="-142" w:right="-283" w:firstLine="426"/>
        <w:jc w:val="both"/>
      </w:pPr>
      <w:r>
        <w:t>Объекты социально-культурного и бытового обслуживания населения на территории отсутствуют.</w:t>
      </w:r>
      <w:r w:rsidR="00706068">
        <w:t xml:space="preserve"> На рассматриваемом участке и прилегающих к нему территориях не имеется каких-либо вредных предприятий, оказывающих негативное воздействие на среду жизнедеятельности. Территория проектирования не входит в границы существующих, утвержденных в установленном порядке или планируемых к организации особо охраняемых природных территорий.</w:t>
      </w:r>
    </w:p>
    <w:p w:rsidR="00F85F51" w:rsidRDefault="00F85F51" w:rsidP="00F85F51">
      <w:pPr>
        <w:ind w:left="-142" w:right="-283" w:firstLine="426"/>
        <w:jc w:val="both"/>
      </w:pPr>
      <w:r>
        <w:t>Планировочная структура территории определена в рамках общей стратегии градостроительного развития муниципального образования «Разметелевское сельское поселение» в соответствии с проектом генерального плана муниципального образования</w:t>
      </w:r>
    </w:p>
    <w:p w:rsidR="00706068" w:rsidRDefault="00F85F51" w:rsidP="00706068">
      <w:pPr>
        <w:ind w:left="-142" w:right="-283" w:firstLine="426"/>
        <w:jc w:val="both"/>
      </w:pPr>
      <w:r>
        <w:t>В соответствии с проектом генерального плана территория предназначена для размещения объектов производственного назначения и объектов делового, общественного и коммерческого назначения.</w:t>
      </w:r>
    </w:p>
    <w:p w:rsidR="00706068" w:rsidRDefault="00706068" w:rsidP="00706068">
      <w:pPr>
        <w:ind w:left="-142" w:right="-283" w:firstLine="426"/>
        <w:jc w:val="both"/>
      </w:pPr>
      <w:r w:rsidRPr="002E41B3">
        <w:t xml:space="preserve">В соответствии с функциональным зонированием </w:t>
      </w:r>
      <w:r>
        <w:rPr>
          <w:rFonts w:eastAsia="SimSun"/>
          <w:color w:val="000000"/>
        </w:rPr>
        <w:t>проекта г</w:t>
      </w:r>
      <w:r w:rsidRPr="00B33767">
        <w:rPr>
          <w:rFonts w:eastAsia="SimSun"/>
          <w:color w:val="000000"/>
        </w:rPr>
        <w:t>енеральн</w:t>
      </w:r>
      <w:r>
        <w:rPr>
          <w:rFonts w:eastAsia="SimSun"/>
          <w:color w:val="000000"/>
        </w:rPr>
        <w:t xml:space="preserve">ого </w:t>
      </w:r>
      <w:r w:rsidRPr="00B33767">
        <w:rPr>
          <w:rFonts w:eastAsia="SimSun"/>
          <w:color w:val="000000"/>
        </w:rPr>
        <w:t>план</w:t>
      </w:r>
      <w:r>
        <w:rPr>
          <w:rFonts w:eastAsia="SimSun"/>
          <w:color w:val="000000"/>
        </w:rPr>
        <w:t>а,</w:t>
      </w:r>
      <w:r w:rsidRPr="00B33767">
        <w:rPr>
          <w:rFonts w:eastAsia="SimSun"/>
          <w:color w:val="000000"/>
        </w:rPr>
        <w:t xml:space="preserve"> </w:t>
      </w:r>
      <w:r>
        <w:t xml:space="preserve">на рассматриваемой территории выделены следующие </w:t>
      </w:r>
      <w:r w:rsidRPr="00296D62">
        <w:t>зоны по видам функционального назначения</w:t>
      </w:r>
      <w:r>
        <w:t xml:space="preserve"> и определены их параметры планируемого развития</w:t>
      </w:r>
      <w:r w:rsidRPr="00296D62">
        <w:t>:</w:t>
      </w:r>
    </w:p>
    <w:p w:rsidR="00706068" w:rsidRDefault="00706068" w:rsidP="00706068">
      <w:pPr>
        <w:ind w:left="-142" w:right="-283" w:firstLine="426"/>
        <w:jc w:val="both"/>
      </w:pPr>
      <w:r w:rsidRPr="00A6566A">
        <w:rPr>
          <w:i/>
        </w:rPr>
        <w:t>Производственные зоны</w:t>
      </w:r>
      <w:r w:rsidRPr="00A131D4">
        <w:t xml:space="preserve"> </w:t>
      </w:r>
    </w:p>
    <w:p w:rsidR="00706068" w:rsidRPr="00A131D4" w:rsidRDefault="00706068" w:rsidP="00706068">
      <w:pPr>
        <w:ind w:left="-142" w:right="-283" w:firstLine="426"/>
        <w:jc w:val="both"/>
      </w:pPr>
      <w:r w:rsidRPr="00A131D4">
        <w:t>П1 - зоны производственных, складских, инженерных и административных объектов</w:t>
      </w:r>
    </w:p>
    <w:p w:rsidR="00706068" w:rsidRPr="00A131D4" w:rsidRDefault="00706068" w:rsidP="00706068">
      <w:pPr>
        <w:widowControl w:val="0"/>
        <w:tabs>
          <w:tab w:val="left" w:pos="720"/>
        </w:tabs>
        <w:ind w:right="57"/>
      </w:pPr>
      <w:r w:rsidRPr="00A131D4">
        <w:t xml:space="preserve">             не более IV класса опасности с коэффициентом застройки К1 – не более 0,8,</w:t>
      </w:r>
    </w:p>
    <w:p w:rsidR="00706068" w:rsidRPr="00A131D4" w:rsidRDefault="00706068" w:rsidP="00706068">
      <w:pPr>
        <w:widowControl w:val="0"/>
        <w:tabs>
          <w:tab w:val="left" w:pos="720"/>
        </w:tabs>
        <w:ind w:right="57"/>
      </w:pPr>
      <w:r w:rsidRPr="00A131D4">
        <w:t xml:space="preserve">             коэффициентом плотности застройки К2 – не более 2,4;</w:t>
      </w:r>
    </w:p>
    <w:p w:rsidR="00706068" w:rsidRPr="00A131D4" w:rsidRDefault="00706068" w:rsidP="00706068">
      <w:pPr>
        <w:ind w:left="-142" w:right="-283" w:firstLine="426"/>
        <w:jc w:val="both"/>
      </w:pPr>
      <w:r w:rsidRPr="00A131D4">
        <w:t xml:space="preserve">ПОЗ - </w:t>
      </w:r>
      <w:r w:rsidRPr="00706068">
        <w:t>территории</w:t>
      </w:r>
      <w:r w:rsidRPr="00A131D4">
        <w:t xml:space="preserve"> благоустройства и озеленения санитарно-защитных зон</w:t>
      </w:r>
    </w:p>
    <w:p w:rsidR="00706068" w:rsidRPr="00A131D4" w:rsidRDefault="00706068" w:rsidP="00706068">
      <w:pPr>
        <w:widowControl w:val="0"/>
        <w:tabs>
          <w:tab w:val="left" w:pos="720"/>
        </w:tabs>
        <w:ind w:right="57"/>
        <w:jc w:val="both"/>
      </w:pPr>
      <w:r w:rsidRPr="00A131D4">
        <w:t xml:space="preserve">             с возможностью размещения объектов в соответствии с СанПиН.</w:t>
      </w:r>
    </w:p>
    <w:p w:rsidR="00BB2254" w:rsidRDefault="00706068" w:rsidP="00BB2254">
      <w:pPr>
        <w:ind w:left="-142" w:right="-283" w:firstLine="426"/>
        <w:jc w:val="both"/>
      </w:pPr>
      <w:r w:rsidRPr="002B7F3B">
        <w:t>Проектом предлагается</w:t>
      </w:r>
      <w:r w:rsidRPr="007C3217">
        <w:t xml:space="preserve"> формирование </w:t>
      </w:r>
      <w:r w:rsidRPr="00706068">
        <w:t xml:space="preserve">зон размещения </w:t>
      </w:r>
      <w:r w:rsidRPr="003E7DCA">
        <w:t xml:space="preserve">производственных, </w:t>
      </w:r>
      <w:r w:rsidRPr="00DE078A">
        <w:t>торгово-складских</w:t>
      </w:r>
      <w:r w:rsidRPr="003E7DCA">
        <w:t>, инженерных и административных объектов V класса опасности</w:t>
      </w:r>
      <w:r w:rsidRPr="00706068">
        <w:t xml:space="preserve"> с санитарно-защитной зоной 50 м</w:t>
      </w:r>
    </w:p>
    <w:p w:rsidR="00BB2254" w:rsidRDefault="00BB2254" w:rsidP="00BB2254">
      <w:pPr>
        <w:ind w:left="-142" w:right="-283" w:firstLine="426"/>
        <w:jc w:val="both"/>
      </w:pPr>
      <w:r w:rsidRPr="00682332">
        <w:rPr>
          <w:bCs/>
        </w:rPr>
        <w:lastRenderedPageBreak/>
        <w:t>Формирование</w:t>
      </w:r>
      <w:r w:rsidRPr="00682332">
        <w:rPr>
          <w:bCs/>
          <w:color w:val="000000"/>
        </w:rPr>
        <w:t xml:space="preserve"> и планировочное выделение на вновь осваиваемых территориях </w:t>
      </w:r>
      <w:r>
        <w:rPr>
          <w:bCs/>
          <w:color w:val="000000"/>
        </w:rPr>
        <w:t xml:space="preserve">производственных зон для </w:t>
      </w:r>
      <w:r w:rsidRPr="00682332">
        <w:rPr>
          <w:bCs/>
          <w:color w:val="000000"/>
        </w:rPr>
        <w:t xml:space="preserve">компактного размещения объектов </w:t>
      </w:r>
      <w:r w:rsidRPr="003E7DCA">
        <w:t>производственных, коммунально-складских, инженерных и административных объектов</w:t>
      </w:r>
      <w:r w:rsidRPr="00682332">
        <w:rPr>
          <w:color w:val="000000"/>
        </w:rPr>
        <w:t>, полноценных, отвечающих современным требованиям функциональных зон, обеспечивающих возможность эффективного функционирования и развития, расположенных на их территории объектов капитального</w:t>
      </w:r>
      <w:r w:rsidRPr="00682332">
        <w:t xml:space="preserve"> строительства</w:t>
      </w:r>
      <w:r>
        <w:t>.</w:t>
      </w:r>
    </w:p>
    <w:p w:rsidR="00BB2254" w:rsidRDefault="00BB2254" w:rsidP="00BB2254">
      <w:pPr>
        <w:ind w:left="-142" w:right="-283" w:firstLine="426"/>
        <w:jc w:val="both"/>
      </w:pPr>
      <w:r w:rsidRPr="006C50AF">
        <w:rPr>
          <w:color w:val="000000"/>
        </w:rPr>
        <w:t xml:space="preserve">Использование территорий промышленного назначения под зону терминалов, обусловлено </w:t>
      </w:r>
      <w:r>
        <w:rPr>
          <w:color w:val="000000"/>
        </w:rPr>
        <w:t xml:space="preserve">расположением в непосредственной близости автомобильной дороги </w:t>
      </w:r>
      <w:r w:rsidRPr="00F24DC2">
        <w:t>федерального значения М18 «Кола»</w:t>
      </w:r>
      <w:r>
        <w:t>:</w:t>
      </w:r>
      <w:r w:rsidRPr="00F24DC2">
        <w:t xml:space="preserve"> Санкт-Петербург - Петрозаводск – Мурманск - Борисоглебский.</w:t>
      </w:r>
    </w:p>
    <w:p w:rsidR="00BB2254" w:rsidRDefault="00BB2254" w:rsidP="00BB2254">
      <w:pPr>
        <w:ind w:left="-142" w:right="-283" w:firstLine="426"/>
        <w:jc w:val="both"/>
        <w:rPr>
          <w:color w:val="000000"/>
        </w:rPr>
      </w:pPr>
      <w:r>
        <w:rPr>
          <w:color w:val="000000"/>
        </w:rPr>
        <w:t>На территории сформировано 2 квартала, разбитых на 1</w:t>
      </w:r>
      <w:r w:rsidR="00751B9A">
        <w:rPr>
          <w:color w:val="000000"/>
        </w:rPr>
        <w:t>3</w:t>
      </w:r>
      <w:r>
        <w:rPr>
          <w:color w:val="000000"/>
        </w:rPr>
        <w:t xml:space="preserve"> земельных участков</w:t>
      </w:r>
      <w:r w:rsidRPr="00AB7C2E">
        <w:rPr>
          <w:color w:val="000000"/>
        </w:rPr>
        <w:t xml:space="preserve"> </w:t>
      </w:r>
      <w:r>
        <w:rPr>
          <w:color w:val="000000"/>
        </w:rPr>
        <w:t>под размещение</w:t>
      </w:r>
      <w:r w:rsidRPr="006C50AF">
        <w:rPr>
          <w:color w:val="000000"/>
        </w:rPr>
        <w:t xml:space="preserve"> многофункциональны</w:t>
      </w:r>
      <w:r>
        <w:rPr>
          <w:color w:val="000000"/>
        </w:rPr>
        <w:t>х</w:t>
      </w:r>
      <w:r w:rsidRPr="006C50AF">
        <w:rPr>
          <w:color w:val="000000"/>
        </w:rPr>
        <w:t xml:space="preserve"> торгово-складски</w:t>
      </w:r>
      <w:r>
        <w:rPr>
          <w:color w:val="000000"/>
        </w:rPr>
        <w:t>х</w:t>
      </w:r>
      <w:r w:rsidRPr="006C50AF">
        <w:rPr>
          <w:color w:val="000000"/>
        </w:rPr>
        <w:t xml:space="preserve"> комплекс</w:t>
      </w:r>
      <w:r>
        <w:rPr>
          <w:color w:val="000000"/>
        </w:rPr>
        <w:t xml:space="preserve">ов и производственно-складских зданий и сооружений. </w:t>
      </w:r>
    </w:p>
    <w:p w:rsidR="00BB2254" w:rsidRDefault="00BB2254" w:rsidP="00BB2254">
      <w:pPr>
        <w:ind w:left="-142" w:right="-283" w:firstLine="426"/>
        <w:jc w:val="both"/>
      </w:pPr>
      <w:r>
        <w:t>При планировочной организации каждого земельного участка предусмотрены места для временного хранения легкового автотранспорта работников предприятия, места для загрузки-разгрузки грузового автотранспорта и его отстоя, места для размещения контейнерных площадок для сбора отходов.</w:t>
      </w:r>
    </w:p>
    <w:p w:rsidR="00BB2254" w:rsidRDefault="00BB2254" w:rsidP="00BB2254">
      <w:pPr>
        <w:ind w:left="-142" w:right="-283" w:firstLine="426"/>
        <w:jc w:val="both"/>
      </w:pPr>
      <w:r>
        <w:t>На территории планируется размещение автозаправочной станции для легкового и грузового транспорта на земельном участке № 3.</w:t>
      </w:r>
    </w:p>
    <w:p w:rsidR="00BB2254" w:rsidRDefault="00BB2254" w:rsidP="00BB2254">
      <w:pPr>
        <w:ind w:left="-142" w:right="-283" w:firstLine="426"/>
        <w:jc w:val="both"/>
      </w:pPr>
      <w:r w:rsidRPr="008E593D">
        <w:t xml:space="preserve">Проектом предлагается </w:t>
      </w:r>
      <w:r>
        <w:t xml:space="preserve">формирование земельного участка № 2 для </w:t>
      </w:r>
      <w:r w:rsidRPr="008E593D">
        <w:t>размещени</w:t>
      </w:r>
      <w:r>
        <w:t>я</w:t>
      </w:r>
      <w:r w:rsidRPr="008E593D">
        <w:t xml:space="preserve"> объектов инженерной инфраструктуры:</w:t>
      </w:r>
    </w:p>
    <w:p w:rsidR="00BB2254" w:rsidRDefault="00BB2254" w:rsidP="00BB2254">
      <w:pPr>
        <w:ind w:left="-142" w:right="-283" w:firstLine="426"/>
        <w:jc w:val="both"/>
      </w:pPr>
      <w:r w:rsidRPr="008E593D">
        <w:t xml:space="preserve">- распределительная трансформаторная подстанция электросети (РТП) – </w:t>
      </w:r>
      <w:r>
        <w:t>1</w:t>
      </w:r>
      <w:r w:rsidRPr="008E593D">
        <w:t xml:space="preserve"> объект</w:t>
      </w:r>
      <w:r>
        <w:t>а</w:t>
      </w:r>
    </w:p>
    <w:p w:rsidR="00BB2254" w:rsidRDefault="00BB2254" w:rsidP="00BB2254">
      <w:pPr>
        <w:ind w:left="-142" w:right="-283" w:firstLine="426"/>
        <w:jc w:val="both"/>
      </w:pPr>
      <w:r w:rsidRPr="008E593D">
        <w:t xml:space="preserve">- очистные сооружения </w:t>
      </w:r>
      <w:r>
        <w:t xml:space="preserve">хозяйственно-бытового канализационного и ливневого стока </w:t>
      </w:r>
      <w:r w:rsidRPr="008E593D">
        <w:t>(КОС</w:t>
      </w:r>
      <w:r>
        <w:t>, ЛОС</w:t>
      </w:r>
      <w:r w:rsidRPr="008E593D">
        <w:t xml:space="preserve">) – </w:t>
      </w:r>
      <w:r>
        <w:t>1</w:t>
      </w:r>
      <w:r w:rsidRPr="008E593D">
        <w:t xml:space="preserve"> объект;</w:t>
      </w:r>
      <w:r>
        <w:t xml:space="preserve"> РЧВ (резервуар чистой воды) -1 объект.</w:t>
      </w:r>
    </w:p>
    <w:p w:rsidR="00BB2254" w:rsidRDefault="00BB2254" w:rsidP="00BB2254">
      <w:pPr>
        <w:ind w:left="-142" w:right="-283" w:firstLine="426"/>
        <w:jc w:val="both"/>
      </w:pPr>
      <w:r>
        <w:t xml:space="preserve">Для обеспечения электроснабжения </w:t>
      </w:r>
      <w:r w:rsidRPr="003E7DCA">
        <w:t>производственных, коммунально-складских, и административных объектов</w:t>
      </w:r>
      <w:r>
        <w:t xml:space="preserve"> проектом предлагается размещение на земельных участках </w:t>
      </w:r>
      <w:r w:rsidRPr="008E593D">
        <w:t>трансформаторн</w:t>
      </w:r>
      <w:r>
        <w:t>ой</w:t>
      </w:r>
      <w:r w:rsidRPr="008E593D">
        <w:t xml:space="preserve"> подстанци</w:t>
      </w:r>
      <w:r>
        <w:t>и</w:t>
      </w:r>
      <w:r w:rsidRPr="008E593D">
        <w:t xml:space="preserve"> электросети (ТП) – </w:t>
      </w:r>
      <w:r>
        <w:t>всего 11</w:t>
      </w:r>
      <w:r w:rsidRPr="008E593D">
        <w:t xml:space="preserve"> объектов</w:t>
      </w:r>
      <w:r>
        <w:t>.</w:t>
      </w:r>
    </w:p>
    <w:p w:rsidR="00BB2254" w:rsidRDefault="00BB2254" w:rsidP="00BB2254">
      <w:pPr>
        <w:ind w:left="-142" w:right="-283" w:firstLine="426"/>
        <w:jc w:val="both"/>
        <w:rPr>
          <w:bCs/>
        </w:rPr>
      </w:pPr>
      <w:r w:rsidRPr="0048231B">
        <w:rPr>
          <w:bCs/>
        </w:rPr>
        <w:t xml:space="preserve">На территории </w:t>
      </w:r>
      <w:r>
        <w:rPr>
          <w:bCs/>
        </w:rPr>
        <w:t>производственной</w:t>
      </w:r>
      <w:r w:rsidRPr="0048231B">
        <w:rPr>
          <w:bCs/>
        </w:rPr>
        <w:t xml:space="preserve"> застройки</w:t>
      </w:r>
      <w:r w:rsidRPr="00F022C3">
        <w:rPr>
          <w:bCs/>
        </w:rPr>
        <w:t xml:space="preserve"> при дальнейшем проектировании должны быть предусмотрены решения по обеспечению работающего населения социально-культурным обслуживанием</w:t>
      </w:r>
      <w:r>
        <w:rPr>
          <w:bCs/>
        </w:rPr>
        <w:t xml:space="preserve"> временного характера.</w:t>
      </w:r>
    </w:p>
    <w:p w:rsidR="00BB2254" w:rsidRPr="00682332" w:rsidRDefault="00BB2254" w:rsidP="00BB2254">
      <w:pPr>
        <w:ind w:left="-142" w:right="-283" w:firstLine="426"/>
        <w:jc w:val="both"/>
      </w:pPr>
      <w:r>
        <w:t>На территории участков 10, 11, 12 предлагается организовать зону свободную от размещения капитальных производственных зданий с целью организации буферной зоны до существующей дачной застройки шириной 50 метров</w:t>
      </w:r>
    </w:p>
    <w:p w:rsidR="00E15F8B" w:rsidRDefault="00E15F8B" w:rsidP="00CD2243">
      <w:pPr>
        <w:ind w:firstLine="357"/>
        <w:jc w:val="both"/>
        <w:rPr>
          <w:color w:val="000000"/>
          <w:sz w:val="26"/>
          <w:szCs w:val="26"/>
        </w:rPr>
      </w:pPr>
    </w:p>
    <w:p w:rsidR="00B31EA6" w:rsidRPr="00C72F73" w:rsidRDefault="002679BF" w:rsidP="00C72F73">
      <w:pPr>
        <w:widowControl w:val="0"/>
        <w:spacing w:after="240"/>
        <w:ind w:left="-142" w:right="-283"/>
        <w:jc w:val="center"/>
        <w:rPr>
          <w:b/>
          <w:i/>
        </w:rPr>
      </w:pPr>
      <w:r w:rsidRPr="00184D2D">
        <w:rPr>
          <w:b/>
          <w:i/>
        </w:rPr>
        <w:t>Баланс планируемого функционального использования территории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559"/>
        <w:gridCol w:w="992"/>
      </w:tblGrid>
      <w:tr w:rsidR="00701314" w:rsidRPr="00F13E91" w:rsidTr="00701314">
        <w:tc>
          <w:tcPr>
            <w:tcW w:w="709" w:type="dxa"/>
          </w:tcPr>
          <w:p w:rsidR="00701314" w:rsidRPr="00F13E91" w:rsidRDefault="00701314" w:rsidP="00701314">
            <w:pPr>
              <w:jc w:val="center"/>
            </w:pPr>
            <w:r w:rsidRPr="00F13E91">
              <w:t>N</w:t>
            </w:r>
          </w:p>
          <w:p w:rsidR="00701314" w:rsidRPr="00F13E91" w:rsidRDefault="00701314" w:rsidP="00701314">
            <w:pPr>
              <w:jc w:val="center"/>
            </w:pPr>
            <w:r w:rsidRPr="00F13E91">
              <w:t>п/п</w:t>
            </w:r>
          </w:p>
        </w:tc>
        <w:tc>
          <w:tcPr>
            <w:tcW w:w="6521" w:type="dxa"/>
          </w:tcPr>
          <w:p w:rsidR="00701314" w:rsidRPr="00F13E91" w:rsidRDefault="00701314" w:rsidP="00701314">
            <w:pPr>
              <w:jc w:val="center"/>
            </w:pPr>
            <w:r w:rsidRPr="00F13E91">
              <w:t>Наименование показателя</w:t>
            </w:r>
          </w:p>
        </w:tc>
        <w:tc>
          <w:tcPr>
            <w:tcW w:w="1559" w:type="dxa"/>
          </w:tcPr>
          <w:p w:rsidR="00701314" w:rsidRPr="00701314" w:rsidRDefault="00701314" w:rsidP="00701314">
            <w:pPr>
              <w:jc w:val="center"/>
            </w:pPr>
            <w:r>
              <w:t>Территория, га</w:t>
            </w:r>
          </w:p>
        </w:tc>
        <w:tc>
          <w:tcPr>
            <w:tcW w:w="992" w:type="dxa"/>
          </w:tcPr>
          <w:p w:rsidR="00701314" w:rsidRPr="00F13E91" w:rsidRDefault="00701314" w:rsidP="00701314">
            <w:pPr>
              <w:jc w:val="center"/>
            </w:pPr>
            <w:r>
              <w:t>%</w:t>
            </w:r>
          </w:p>
        </w:tc>
      </w:tr>
      <w:tr w:rsidR="00701314" w:rsidRPr="00F13E91" w:rsidTr="00701314">
        <w:tc>
          <w:tcPr>
            <w:tcW w:w="709" w:type="dxa"/>
          </w:tcPr>
          <w:p w:rsidR="00701314" w:rsidRPr="0003369B" w:rsidRDefault="00701314" w:rsidP="00701314">
            <w:pPr>
              <w:jc w:val="center"/>
            </w:pPr>
            <w:r w:rsidRPr="0003369B">
              <w:t>1.</w:t>
            </w:r>
          </w:p>
        </w:tc>
        <w:tc>
          <w:tcPr>
            <w:tcW w:w="6521" w:type="dxa"/>
          </w:tcPr>
          <w:p w:rsidR="00701314" w:rsidRPr="0003369B" w:rsidRDefault="00701314" w:rsidP="00911CDF">
            <w:r w:rsidRPr="0003369B">
              <w:t>Использование территории</w:t>
            </w:r>
          </w:p>
        </w:tc>
        <w:tc>
          <w:tcPr>
            <w:tcW w:w="1559" w:type="dxa"/>
          </w:tcPr>
          <w:p w:rsidR="00701314" w:rsidRPr="00F13E91" w:rsidRDefault="00701314" w:rsidP="00911CDF"/>
        </w:tc>
        <w:tc>
          <w:tcPr>
            <w:tcW w:w="992" w:type="dxa"/>
          </w:tcPr>
          <w:p w:rsidR="00701314" w:rsidRPr="00F13E91" w:rsidRDefault="00701314" w:rsidP="00911CDF"/>
        </w:tc>
      </w:tr>
      <w:tr w:rsidR="00701314" w:rsidRPr="009A427E" w:rsidTr="00701314">
        <w:tc>
          <w:tcPr>
            <w:tcW w:w="709" w:type="dxa"/>
          </w:tcPr>
          <w:p w:rsidR="00701314" w:rsidRPr="00F13E91" w:rsidRDefault="00701314" w:rsidP="00701314">
            <w:pPr>
              <w:jc w:val="center"/>
            </w:pPr>
            <w:r w:rsidRPr="00F13E91">
              <w:t>1.1</w:t>
            </w:r>
          </w:p>
        </w:tc>
        <w:tc>
          <w:tcPr>
            <w:tcW w:w="6521" w:type="dxa"/>
          </w:tcPr>
          <w:p w:rsidR="00701314" w:rsidRPr="00F13E91" w:rsidRDefault="00701314" w:rsidP="00911CDF">
            <w:r w:rsidRPr="00F13E91">
              <w:t>Площадь проектируемой территории - всего</w:t>
            </w:r>
          </w:p>
        </w:tc>
        <w:tc>
          <w:tcPr>
            <w:tcW w:w="1559" w:type="dxa"/>
          </w:tcPr>
          <w:p w:rsidR="00701314" w:rsidRPr="009A427E" w:rsidRDefault="00701314" w:rsidP="00911CDF">
            <w:pPr>
              <w:jc w:val="center"/>
            </w:pPr>
            <w:r>
              <w:t>17,99</w:t>
            </w:r>
          </w:p>
        </w:tc>
        <w:tc>
          <w:tcPr>
            <w:tcW w:w="992" w:type="dxa"/>
          </w:tcPr>
          <w:p w:rsidR="00701314" w:rsidRPr="009A427E" w:rsidRDefault="00701314" w:rsidP="00911CDF">
            <w:pPr>
              <w:jc w:val="center"/>
            </w:pPr>
            <w:r>
              <w:t>100</w:t>
            </w:r>
          </w:p>
        </w:tc>
      </w:tr>
      <w:tr w:rsidR="00701314" w:rsidRPr="009A427E" w:rsidTr="00701314">
        <w:tc>
          <w:tcPr>
            <w:tcW w:w="709" w:type="dxa"/>
          </w:tcPr>
          <w:p w:rsidR="00701314" w:rsidRPr="00D9575D" w:rsidRDefault="00701314" w:rsidP="00701314">
            <w:pPr>
              <w:jc w:val="center"/>
            </w:pPr>
          </w:p>
        </w:tc>
        <w:tc>
          <w:tcPr>
            <w:tcW w:w="6521" w:type="dxa"/>
          </w:tcPr>
          <w:p w:rsidR="00701314" w:rsidRPr="00D9575D" w:rsidRDefault="00701314" w:rsidP="00911CDF">
            <w:r w:rsidRPr="00D9575D">
              <w:t>в том числе территории:</w:t>
            </w:r>
          </w:p>
        </w:tc>
        <w:tc>
          <w:tcPr>
            <w:tcW w:w="1559" w:type="dxa"/>
          </w:tcPr>
          <w:p w:rsidR="00701314" w:rsidRPr="009A427E" w:rsidRDefault="00701314" w:rsidP="00911CDF">
            <w:pPr>
              <w:jc w:val="center"/>
            </w:pPr>
          </w:p>
        </w:tc>
        <w:tc>
          <w:tcPr>
            <w:tcW w:w="992" w:type="dxa"/>
          </w:tcPr>
          <w:p w:rsidR="00701314" w:rsidRPr="009A427E" w:rsidRDefault="00701314" w:rsidP="00911CDF">
            <w:pPr>
              <w:jc w:val="center"/>
            </w:pPr>
          </w:p>
        </w:tc>
      </w:tr>
      <w:tr w:rsidR="00701314" w:rsidRPr="00E01C47" w:rsidTr="00701314">
        <w:tc>
          <w:tcPr>
            <w:tcW w:w="709" w:type="dxa"/>
          </w:tcPr>
          <w:p w:rsidR="00701314" w:rsidRPr="00D9575D" w:rsidRDefault="00701314" w:rsidP="00701314">
            <w:pPr>
              <w:jc w:val="center"/>
            </w:pPr>
            <w:r>
              <w:t>1.1.1</w:t>
            </w:r>
          </w:p>
        </w:tc>
        <w:tc>
          <w:tcPr>
            <w:tcW w:w="6521" w:type="dxa"/>
          </w:tcPr>
          <w:p w:rsidR="00701314" w:rsidRPr="00D9575D" w:rsidRDefault="00701314" w:rsidP="00911CDF">
            <w:r>
              <w:t>Территории зон размещения объектов капитального, всего строительства с выделением:</w:t>
            </w:r>
          </w:p>
        </w:tc>
        <w:tc>
          <w:tcPr>
            <w:tcW w:w="1559" w:type="dxa"/>
          </w:tcPr>
          <w:p w:rsidR="00701314" w:rsidRPr="00E01C47" w:rsidRDefault="00701314" w:rsidP="00911CDF">
            <w:pPr>
              <w:jc w:val="center"/>
              <w:rPr>
                <w:lang w:val="en-US"/>
              </w:rPr>
            </w:pPr>
            <w:r>
              <w:t>14,6</w:t>
            </w:r>
            <w:r>
              <w:rPr>
                <w:lang w:val="en-US"/>
              </w:rPr>
              <w:t>3</w:t>
            </w:r>
          </w:p>
        </w:tc>
        <w:tc>
          <w:tcPr>
            <w:tcW w:w="992" w:type="dxa"/>
          </w:tcPr>
          <w:p w:rsidR="00701314" w:rsidRPr="00701314" w:rsidRDefault="00701314" w:rsidP="00911CDF">
            <w:pPr>
              <w:jc w:val="center"/>
            </w:pPr>
            <w:r>
              <w:t>81,32</w:t>
            </w:r>
          </w:p>
        </w:tc>
      </w:tr>
      <w:tr w:rsidR="00701314" w:rsidRPr="00E01C47" w:rsidTr="00701314">
        <w:tc>
          <w:tcPr>
            <w:tcW w:w="709" w:type="dxa"/>
          </w:tcPr>
          <w:p w:rsidR="00701314" w:rsidRPr="00D9575D" w:rsidRDefault="00701314" w:rsidP="00701314">
            <w:pPr>
              <w:jc w:val="center"/>
            </w:pPr>
          </w:p>
        </w:tc>
        <w:tc>
          <w:tcPr>
            <w:tcW w:w="6521" w:type="dxa"/>
          </w:tcPr>
          <w:p w:rsidR="00701314" w:rsidRPr="00D9575D" w:rsidRDefault="00701314" w:rsidP="00701314">
            <w:r>
              <w:t>-</w:t>
            </w:r>
            <w:r w:rsidRPr="00054EFD">
              <w:t xml:space="preserve"> зон размещения </w:t>
            </w:r>
            <w:r w:rsidRPr="00F434F0">
              <w:t xml:space="preserve">производственных, коммунально-складских, инженерных и административных объектов </w:t>
            </w:r>
            <w:r w:rsidRPr="00084D79">
              <w:rPr>
                <w:lang w:val="en-US"/>
              </w:rPr>
              <w:t>V</w:t>
            </w:r>
            <w:r w:rsidRPr="00F434F0">
              <w:t xml:space="preserve"> класс</w:t>
            </w:r>
            <w:r>
              <w:t>а</w:t>
            </w:r>
            <w:r w:rsidRPr="00F434F0">
              <w:t xml:space="preserve"> опасности</w:t>
            </w:r>
          </w:p>
        </w:tc>
        <w:tc>
          <w:tcPr>
            <w:tcW w:w="1559" w:type="dxa"/>
          </w:tcPr>
          <w:p w:rsidR="00701314" w:rsidRPr="00E01C47" w:rsidRDefault="00701314" w:rsidP="00911CDF">
            <w:pPr>
              <w:jc w:val="center"/>
              <w:rPr>
                <w:lang w:val="en-US"/>
              </w:rPr>
            </w:pPr>
            <w:r>
              <w:t>13,8</w:t>
            </w:r>
            <w:r>
              <w:rPr>
                <w:lang w:val="en-US"/>
              </w:rPr>
              <w:t>3</w:t>
            </w:r>
          </w:p>
        </w:tc>
        <w:tc>
          <w:tcPr>
            <w:tcW w:w="992" w:type="dxa"/>
          </w:tcPr>
          <w:p w:rsidR="00701314" w:rsidRPr="00701314" w:rsidRDefault="00701314" w:rsidP="00911CDF">
            <w:pPr>
              <w:jc w:val="center"/>
            </w:pPr>
            <w:r>
              <w:t>76,88</w:t>
            </w:r>
          </w:p>
        </w:tc>
      </w:tr>
      <w:tr w:rsidR="00701314" w:rsidRPr="00E01C47" w:rsidTr="00701314">
        <w:trPr>
          <w:trHeight w:val="305"/>
        </w:trPr>
        <w:tc>
          <w:tcPr>
            <w:tcW w:w="709" w:type="dxa"/>
          </w:tcPr>
          <w:p w:rsidR="00701314" w:rsidRPr="00D9575D" w:rsidRDefault="00701314" w:rsidP="00701314">
            <w:pPr>
              <w:jc w:val="center"/>
            </w:pPr>
          </w:p>
        </w:tc>
        <w:tc>
          <w:tcPr>
            <w:tcW w:w="6521" w:type="dxa"/>
          </w:tcPr>
          <w:p w:rsidR="00701314" w:rsidRPr="00C2740A" w:rsidRDefault="00701314" w:rsidP="00701314">
            <w:r>
              <w:t>-</w:t>
            </w:r>
            <w:r w:rsidRPr="00054EFD">
              <w:t xml:space="preserve"> зон размещения объектов</w:t>
            </w:r>
            <w:r>
              <w:t xml:space="preserve"> </w:t>
            </w:r>
            <w:r w:rsidRPr="00054EFD">
              <w:t>инженерной</w:t>
            </w:r>
            <w:r>
              <w:t xml:space="preserve"> </w:t>
            </w:r>
            <w:r w:rsidRPr="00054EFD">
              <w:t>инфраструктуры</w:t>
            </w:r>
          </w:p>
        </w:tc>
        <w:tc>
          <w:tcPr>
            <w:tcW w:w="1559" w:type="dxa"/>
          </w:tcPr>
          <w:p w:rsidR="00701314" w:rsidRPr="00E01C47" w:rsidRDefault="00701314" w:rsidP="00911CDF">
            <w:pPr>
              <w:jc w:val="center"/>
              <w:rPr>
                <w:lang w:val="en-US"/>
              </w:rPr>
            </w:pPr>
            <w:r>
              <w:t>0,</w:t>
            </w:r>
            <w:r>
              <w:rPr>
                <w:lang w:val="en-US"/>
              </w:rPr>
              <w:t>20</w:t>
            </w:r>
          </w:p>
        </w:tc>
        <w:tc>
          <w:tcPr>
            <w:tcW w:w="992" w:type="dxa"/>
          </w:tcPr>
          <w:p w:rsidR="00701314" w:rsidRPr="00701314" w:rsidRDefault="00701314" w:rsidP="00911CDF">
            <w:pPr>
              <w:jc w:val="center"/>
            </w:pPr>
            <w:r>
              <w:t>1,11</w:t>
            </w:r>
          </w:p>
        </w:tc>
      </w:tr>
      <w:tr w:rsidR="00701314" w:rsidRPr="00E01C47" w:rsidTr="00701314">
        <w:trPr>
          <w:trHeight w:val="282"/>
        </w:trPr>
        <w:tc>
          <w:tcPr>
            <w:tcW w:w="709" w:type="dxa"/>
          </w:tcPr>
          <w:p w:rsidR="00701314" w:rsidRPr="00D9575D" w:rsidRDefault="00701314" w:rsidP="00701314">
            <w:pPr>
              <w:jc w:val="center"/>
            </w:pPr>
          </w:p>
        </w:tc>
        <w:tc>
          <w:tcPr>
            <w:tcW w:w="6521" w:type="dxa"/>
          </w:tcPr>
          <w:p w:rsidR="00701314" w:rsidRDefault="00701314" w:rsidP="00701314">
            <w:r>
              <w:t>-</w:t>
            </w:r>
            <w:r w:rsidRPr="00054EFD">
              <w:t xml:space="preserve"> зон размещения объектов</w:t>
            </w:r>
            <w:r>
              <w:t xml:space="preserve"> </w:t>
            </w:r>
            <w:r w:rsidRPr="00054EFD">
              <w:t>транспортной</w:t>
            </w:r>
            <w:r>
              <w:t xml:space="preserve"> </w:t>
            </w:r>
            <w:r w:rsidRPr="00054EFD">
              <w:t>инфраструктуры</w:t>
            </w:r>
            <w:r>
              <w:t xml:space="preserve"> </w:t>
            </w:r>
          </w:p>
        </w:tc>
        <w:tc>
          <w:tcPr>
            <w:tcW w:w="1559" w:type="dxa"/>
          </w:tcPr>
          <w:p w:rsidR="00701314" w:rsidRPr="00E01C47" w:rsidRDefault="00701314" w:rsidP="00911CDF">
            <w:pPr>
              <w:jc w:val="center"/>
              <w:rPr>
                <w:lang w:val="en-US"/>
              </w:rPr>
            </w:pPr>
            <w:r>
              <w:t>0,6</w:t>
            </w:r>
            <w:r>
              <w:rPr>
                <w:lang w:val="en-US"/>
              </w:rPr>
              <w:t>0</w:t>
            </w:r>
          </w:p>
        </w:tc>
        <w:tc>
          <w:tcPr>
            <w:tcW w:w="992" w:type="dxa"/>
          </w:tcPr>
          <w:p w:rsidR="00701314" w:rsidRPr="00701314" w:rsidRDefault="00701314" w:rsidP="00911CDF">
            <w:pPr>
              <w:jc w:val="center"/>
            </w:pPr>
            <w:r>
              <w:t>3,34</w:t>
            </w:r>
          </w:p>
        </w:tc>
      </w:tr>
      <w:tr w:rsidR="00701314" w:rsidRPr="00E01C47" w:rsidTr="00701314">
        <w:tc>
          <w:tcPr>
            <w:tcW w:w="709" w:type="dxa"/>
          </w:tcPr>
          <w:p w:rsidR="00701314" w:rsidRPr="00084D79" w:rsidRDefault="00701314" w:rsidP="00701314">
            <w:pPr>
              <w:jc w:val="center"/>
              <w:rPr>
                <w:highlight w:val="yellow"/>
              </w:rPr>
            </w:pPr>
            <w:r w:rsidRPr="003E1D89">
              <w:t>1.1.</w:t>
            </w:r>
            <w:r>
              <w:t>2</w:t>
            </w:r>
          </w:p>
        </w:tc>
        <w:tc>
          <w:tcPr>
            <w:tcW w:w="6521" w:type="dxa"/>
          </w:tcPr>
          <w:p w:rsidR="00701314" w:rsidRPr="00084D79" w:rsidRDefault="00701314" w:rsidP="00911CDF">
            <w:pPr>
              <w:rPr>
                <w:highlight w:val="yellow"/>
              </w:rPr>
            </w:pPr>
            <w:r w:rsidRPr="00054EFD">
              <w:t xml:space="preserve">Территория </w:t>
            </w:r>
            <w:r>
              <w:t>общего пользования, всего</w:t>
            </w:r>
          </w:p>
        </w:tc>
        <w:tc>
          <w:tcPr>
            <w:tcW w:w="1559" w:type="dxa"/>
          </w:tcPr>
          <w:p w:rsidR="00701314" w:rsidRPr="00E01C47" w:rsidRDefault="00701314" w:rsidP="00911CDF">
            <w:pPr>
              <w:jc w:val="center"/>
              <w:rPr>
                <w:lang w:val="en-US"/>
              </w:rPr>
            </w:pPr>
            <w:r>
              <w:rPr>
                <w:lang w:val="en-US"/>
              </w:rPr>
              <w:t>3</w:t>
            </w:r>
            <w:r>
              <w:t>,</w:t>
            </w:r>
            <w:r>
              <w:rPr>
                <w:lang w:val="en-US"/>
              </w:rPr>
              <w:t>36</w:t>
            </w:r>
          </w:p>
        </w:tc>
        <w:tc>
          <w:tcPr>
            <w:tcW w:w="992" w:type="dxa"/>
          </w:tcPr>
          <w:p w:rsidR="00701314" w:rsidRPr="00701314" w:rsidRDefault="00701314" w:rsidP="00911CDF">
            <w:pPr>
              <w:jc w:val="center"/>
            </w:pPr>
            <w:r>
              <w:t>18,68</w:t>
            </w:r>
          </w:p>
        </w:tc>
      </w:tr>
      <w:tr w:rsidR="00701314" w:rsidRPr="00084D79" w:rsidTr="00701314">
        <w:tc>
          <w:tcPr>
            <w:tcW w:w="709" w:type="dxa"/>
          </w:tcPr>
          <w:p w:rsidR="00701314" w:rsidRPr="003E1D89" w:rsidRDefault="00701314" w:rsidP="00701314">
            <w:pPr>
              <w:jc w:val="center"/>
            </w:pPr>
          </w:p>
        </w:tc>
        <w:tc>
          <w:tcPr>
            <w:tcW w:w="6521" w:type="dxa"/>
          </w:tcPr>
          <w:p w:rsidR="00701314" w:rsidRPr="00054EFD" w:rsidRDefault="00701314" w:rsidP="00911CDF">
            <w:r>
              <w:t>в том числе</w:t>
            </w:r>
          </w:p>
        </w:tc>
        <w:tc>
          <w:tcPr>
            <w:tcW w:w="1559" w:type="dxa"/>
          </w:tcPr>
          <w:p w:rsidR="00701314" w:rsidRPr="00084D79" w:rsidRDefault="00701314" w:rsidP="00911CDF">
            <w:pPr>
              <w:jc w:val="center"/>
              <w:rPr>
                <w:lang w:val="en-US"/>
              </w:rPr>
            </w:pPr>
          </w:p>
        </w:tc>
        <w:tc>
          <w:tcPr>
            <w:tcW w:w="992" w:type="dxa"/>
          </w:tcPr>
          <w:p w:rsidR="00701314" w:rsidRPr="00084D79" w:rsidRDefault="00701314" w:rsidP="00911CDF">
            <w:pPr>
              <w:jc w:val="center"/>
              <w:rPr>
                <w:lang w:val="en-US"/>
              </w:rPr>
            </w:pPr>
          </w:p>
        </w:tc>
      </w:tr>
      <w:tr w:rsidR="00701314" w:rsidRPr="00644A09" w:rsidTr="00701314">
        <w:tc>
          <w:tcPr>
            <w:tcW w:w="709" w:type="dxa"/>
          </w:tcPr>
          <w:p w:rsidR="00701314" w:rsidRPr="003E1D89" w:rsidRDefault="00701314" w:rsidP="00701314">
            <w:pPr>
              <w:jc w:val="center"/>
            </w:pPr>
          </w:p>
        </w:tc>
        <w:tc>
          <w:tcPr>
            <w:tcW w:w="6521" w:type="dxa"/>
          </w:tcPr>
          <w:p w:rsidR="00701314" w:rsidRPr="00054EFD" w:rsidRDefault="00701314" w:rsidP="00911CDF">
            <w:r>
              <w:t xml:space="preserve">-территории улиц, проездов  и проходов общего пользования </w:t>
            </w:r>
          </w:p>
        </w:tc>
        <w:tc>
          <w:tcPr>
            <w:tcW w:w="1559" w:type="dxa"/>
          </w:tcPr>
          <w:p w:rsidR="00701314" w:rsidRPr="00644A09" w:rsidRDefault="00701314" w:rsidP="00911CDF">
            <w:pPr>
              <w:jc w:val="center"/>
            </w:pPr>
            <w:r>
              <w:rPr>
                <w:lang w:val="en-US"/>
              </w:rPr>
              <w:t>3</w:t>
            </w:r>
            <w:r>
              <w:t>,</w:t>
            </w:r>
            <w:r>
              <w:rPr>
                <w:lang w:val="en-US"/>
              </w:rPr>
              <w:t>36</w:t>
            </w:r>
          </w:p>
        </w:tc>
        <w:tc>
          <w:tcPr>
            <w:tcW w:w="992" w:type="dxa"/>
          </w:tcPr>
          <w:p w:rsidR="00701314" w:rsidRPr="00644A09" w:rsidRDefault="00701314" w:rsidP="00911CDF">
            <w:pPr>
              <w:jc w:val="center"/>
            </w:pPr>
            <w:r>
              <w:t>18,68</w:t>
            </w:r>
          </w:p>
        </w:tc>
      </w:tr>
    </w:tbl>
    <w:p w:rsidR="00701314" w:rsidRDefault="00701314" w:rsidP="00CD2243">
      <w:pPr>
        <w:ind w:firstLine="357"/>
        <w:jc w:val="both"/>
        <w:rPr>
          <w:sz w:val="26"/>
          <w:szCs w:val="26"/>
        </w:rPr>
      </w:pPr>
    </w:p>
    <w:p w:rsidR="00184D2D" w:rsidRPr="00F827B9" w:rsidRDefault="003118FF" w:rsidP="00701314">
      <w:pPr>
        <w:ind w:right="-283" w:firstLine="284"/>
        <w:jc w:val="both"/>
      </w:pPr>
      <w:r w:rsidRPr="00F827B9">
        <w:t xml:space="preserve">Схема планировочной организации территории – см. Прилагаемые </w:t>
      </w:r>
      <w:r w:rsidR="009560CF" w:rsidRPr="00F827B9">
        <w:t>документы</w:t>
      </w:r>
    </w:p>
    <w:p w:rsidR="009B6511" w:rsidRPr="00184D2D" w:rsidRDefault="00184D2D" w:rsidP="00184D2D">
      <w:pPr>
        <w:spacing w:after="120"/>
        <w:ind w:left="-142" w:right="-283" w:firstLine="426"/>
        <w:rPr>
          <w:b/>
        </w:rPr>
      </w:pPr>
      <w:r>
        <w:rPr>
          <w:highlight w:val="yellow"/>
        </w:rPr>
        <w:br w:type="page"/>
      </w:r>
      <w:r w:rsidR="009B6511" w:rsidRPr="00701314">
        <w:rPr>
          <w:b/>
        </w:rPr>
        <w:lastRenderedPageBreak/>
        <w:t>1.2. Инженерно-геологическая и гидрологическая характеристики</w:t>
      </w:r>
    </w:p>
    <w:p w:rsidR="0046232D" w:rsidRPr="00860866" w:rsidRDefault="0046232D" w:rsidP="00860866">
      <w:pPr>
        <w:ind w:left="-142" w:right="-283" w:firstLine="426"/>
        <w:jc w:val="both"/>
      </w:pPr>
      <w:r w:rsidRPr="00860866">
        <w:t xml:space="preserve">В </w:t>
      </w:r>
      <w:r w:rsidRPr="00046D8D">
        <w:rPr>
          <w:i/>
        </w:rPr>
        <w:t>геологическом строении</w:t>
      </w:r>
      <w:r w:rsidRPr="00860866">
        <w:t xml:space="preserve"> рассматриваемой территории принимают участие верхнепротерозойские и кембрийские образования, залегающие на кристаллическом фундаменте, и перекрывающие их четвертичные отложения.</w:t>
      </w:r>
    </w:p>
    <w:p w:rsidR="0046232D" w:rsidRPr="00860866" w:rsidRDefault="0046232D" w:rsidP="00860866">
      <w:pPr>
        <w:ind w:left="-142" w:right="-283" w:firstLine="426"/>
        <w:jc w:val="both"/>
      </w:pPr>
      <w:r w:rsidRPr="00860866">
        <w:t xml:space="preserve">В районе озерно-ледниковой равнины, в толще четвертичных отложений прослеживаются суглинки и ленточные глины, перекрытые супесями, мелкими и пылеватыми глинистыми песками. Для территории характерно близкое залегание грунтовых вод (до 1,0 м), заболоченность. </w:t>
      </w:r>
    </w:p>
    <w:p w:rsidR="0046232D" w:rsidRPr="00860866" w:rsidRDefault="0046232D" w:rsidP="00860866">
      <w:pPr>
        <w:ind w:left="-142" w:right="-283" w:firstLine="426"/>
        <w:jc w:val="both"/>
      </w:pPr>
      <w:r w:rsidRPr="00860866">
        <w:t>В районе камового рельефа преобладают рыхлые мелкозернистые и пылеватые пески и супеси с прослоями крупнозернистых и среднезернистых песков и ленточных глин, подстилаемые моренными суглинками. Для внутрикамовых котловин характерно близкое (менее 2,0 м) залегание грунтовых вод и заболачивание.</w:t>
      </w:r>
    </w:p>
    <w:p w:rsidR="0046232D" w:rsidRPr="00860866" w:rsidRDefault="0046232D" w:rsidP="00860866">
      <w:pPr>
        <w:ind w:left="-142" w:right="-283" w:firstLine="426"/>
        <w:jc w:val="both"/>
      </w:pPr>
      <w:r w:rsidRPr="00860866">
        <w:t xml:space="preserve">Разметелевское сельское поселение расположено в пределах северного борта Ленинградского артезианского бассейна. </w:t>
      </w:r>
      <w:r w:rsidRPr="00046D8D">
        <w:rPr>
          <w:i/>
        </w:rPr>
        <w:t>Подземные воды</w:t>
      </w:r>
      <w:r w:rsidRPr="00860866">
        <w:t xml:space="preserve"> заключены в рыхлых четвертичных и в коренных протерозойских образованиях (котлинский и гдовский горизонты).</w:t>
      </w:r>
    </w:p>
    <w:p w:rsidR="00860866" w:rsidRDefault="0046232D" w:rsidP="00860866">
      <w:pPr>
        <w:ind w:left="-142" w:right="-283" w:firstLine="426"/>
        <w:jc w:val="both"/>
      </w:pPr>
      <w:r w:rsidRPr="00860866">
        <w:t>Верхний межморенный водоносный горизонт</w:t>
      </w:r>
      <w:r w:rsidRPr="00A131D4">
        <w:t xml:space="preserve"> развит повсеместно, но нестабилен в части водообильности. Горизонт слабонапорный</w:t>
      </w:r>
      <w:r w:rsidR="00860866">
        <w:t>,</w:t>
      </w:r>
      <w:r w:rsidRPr="00A131D4">
        <w:t xml:space="preserve"> представлен крупнозернистыми песками, иногда с гравием и галькой. Воды напорные, уровни устанавливаются на глубине 6,5-</w:t>
      </w:r>
      <w:smartTag w:uri="urn:schemas-microsoft-com:office:smarttags" w:element="metricconverter">
        <w:smartTagPr>
          <w:attr w:name="ProductID" w:val="14 м"/>
        </w:smartTagPr>
        <w:r w:rsidRPr="00A131D4">
          <w:t>14 м</w:t>
        </w:r>
      </w:smartTag>
      <w:r w:rsidRPr="00A131D4">
        <w:t>. Величина напора составляет 16-</w:t>
      </w:r>
      <w:smartTag w:uri="urn:schemas-microsoft-com:office:smarttags" w:element="metricconverter">
        <w:smartTagPr>
          <w:attr w:name="ProductID" w:val="25 м"/>
        </w:smartTagPr>
        <w:r w:rsidRPr="00A131D4">
          <w:t>25 м</w:t>
        </w:r>
      </w:smartTag>
      <w:r w:rsidRPr="00A131D4">
        <w:t>. Вода пре</w:t>
      </w:r>
      <w:r w:rsidR="00860866">
        <w:t xml:space="preserve">сная гидрокарбонатная кальцевая, </w:t>
      </w:r>
      <w:r w:rsidRPr="00A131D4">
        <w:t xml:space="preserve">на данном участке </w:t>
      </w:r>
      <w:r w:rsidR="00860866">
        <w:t>она</w:t>
      </w:r>
      <w:r w:rsidRPr="00A131D4">
        <w:t xml:space="preserve"> оценивается как минеральная железистая типа «Полюстрово», которую можно использовать для бальнеологических целей. </w:t>
      </w:r>
    </w:p>
    <w:p w:rsidR="0046232D" w:rsidRPr="00A131D4" w:rsidRDefault="0046232D" w:rsidP="00860866">
      <w:pPr>
        <w:ind w:left="-142" w:right="-283" w:firstLine="426"/>
        <w:jc w:val="both"/>
      </w:pPr>
      <w:r w:rsidRPr="00860866">
        <w:t>Вендский водоносный комплекс.</w:t>
      </w:r>
      <w:r w:rsidRPr="00A131D4">
        <w:t xml:space="preserve"> Вендский водоносный комплекс залегает на глубине 190-</w:t>
      </w:r>
      <w:smartTag w:uri="urn:schemas-microsoft-com:office:smarttags" w:element="metricconverter">
        <w:smartTagPr>
          <w:attr w:name="ProductID" w:val="200 м"/>
        </w:smartTagPr>
        <w:r w:rsidRPr="00A131D4">
          <w:t>200 м</w:t>
        </w:r>
      </w:smartTag>
      <w:r w:rsidRPr="00A131D4">
        <w:t xml:space="preserve"> под верхнекотлинскими глинами. Распространен повсеместно и имеет хорошую, стабильную водообильность. Однако, минерализация подземных вод здесь составляет 6,1-6,4 г/л, что не позволяет использов</w:t>
      </w:r>
      <w:r w:rsidR="00860866">
        <w:t>ать их для питьевых целей.</w:t>
      </w:r>
    </w:p>
    <w:p w:rsidR="0046232D" w:rsidRPr="00A131D4" w:rsidRDefault="0046232D" w:rsidP="00860866">
      <w:pPr>
        <w:ind w:left="-142" w:right="-283" w:firstLine="426"/>
        <w:jc w:val="both"/>
      </w:pPr>
      <w:r w:rsidRPr="00046D8D">
        <w:rPr>
          <w:i/>
        </w:rPr>
        <w:t>Речная сеть</w:t>
      </w:r>
      <w:r w:rsidRPr="00860866">
        <w:t xml:space="preserve"> сосредоточена в южной, восточной и северной частях поселения и представлена </w:t>
      </w:r>
      <w:r w:rsidR="00860866">
        <w:t xml:space="preserve">рекой Нева и ее притоками. </w:t>
      </w:r>
      <w:r w:rsidRPr="00A131D4">
        <w:t xml:space="preserve">По муниципальному образованию Разметелевское сельское поселение река течет на протяжении </w:t>
      </w:r>
      <w:smartTag w:uri="urn:schemas-microsoft-com:office:smarttags" w:element="metricconverter">
        <w:smartTagPr>
          <w:attr w:name="ProductID" w:val="8 км"/>
        </w:smartTagPr>
        <w:r w:rsidRPr="00A131D4">
          <w:t>8 км</w:t>
        </w:r>
      </w:smartTag>
      <w:r w:rsidRPr="00A131D4">
        <w:t>. Преобладающая глубина ее в пределах поселения 12,4-15,4 м, ширина 300-</w:t>
      </w:r>
      <w:smartTag w:uri="urn:schemas-microsoft-com:office:smarttags" w:element="metricconverter">
        <w:smartTagPr>
          <w:attr w:name="ProductID" w:val="390 м"/>
        </w:smartTagPr>
        <w:r w:rsidRPr="00A131D4">
          <w:t>390 м</w:t>
        </w:r>
      </w:smartTag>
      <w:r w:rsidRPr="00A131D4">
        <w:t>.</w:t>
      </w:r>
    </w:p>
    <w:p w:rsidR="0046232D" w:rsidRPr="00860866" w:rsidRDefault="0046232D" w:rsidP="00860866">
      <w:pPr>
        <w:ind w:left="-142" w:right="-283" w:firstLine="426"/>
        <w:jc w:val="both"/>
      </w:pPr>
      <w:r w:rsidRPr="00860866">
        <w:t xml:space="preserve">Максимальные подъемы уровня воды в период весеннего половодья (конец апреля - начало мая) не превышают </w:t>
      </w:r>
      <w:smartTag w:uri="urn:schemas-microsoft-com:office:smarttags" w:element="metricconverter">
        <w:smartTagPr>
          <w:attr w:name="ProductID" w:val="2,0 м"/>
        </w:smartTagPr>
        <w:r w:rsidRPr="00860866">
          <w:t>2,0 м</w:t>
        </w:r>
      </w:smartTag>
      <w:r w:rsidRPr="00860866">
        <w:t xml:space="preserve">. Минимальный 30-ти суточный сток 95% обеспеченности не превышает 0,10 </w:t>
      </w:r>
      <w:r w:rsidRPr="00A131D4">
        <w:t>м</w:t>
      </w:r>
      <w:r w:rsidRPr="00046D8D">
        <w:rPr>
          <w:vertAlign w:val="superscript"/>
        </w:rPr>
        <w:t>3</w:t>
      </w:r>
      <w:r w:rsidRPr="00A131D4">
        <w:t>/с</w:t>
      </w:r>
      <w:r w:rsidRPr="00860866">
        <w:t xml:space="preserve">. </w:t>
      </w:r>
    </w:p>
    <w:p w:rsidR="0046232D" w:rsidRPr="00860866" w:rsidRDefault="0046232D" w:rsidP="00860866">
      <w:pPr>
        <w:ind w:left="-142" w:right="-283" w:firstLine="426"/>
        <w:jc w:val="both"/>
      </w:pPr>
      <w:r w:rsidRPr="00860866">
        <w:t>На рассматриваемой территории Разметелевского сельского поселения развита сеть каналов мелиоративной сети.</w:t>
      </w:r>
    </w:p>
    <w:p w:rsidR="0046232D" w:rsidRPr="00A131D4" w:rsidRDefault="0046232D" w:rsidP="00860866">
      <w:pPr>
        <w:ind w:left="-142" w:right="-283" w:firstLine="426"/>
        <w:jc w:val="both"/>
      </w:pPr>
      <w:r w:rsidRPr="00A131D4">
        <w:t xml:space="preserve">По </w:t>
      </w:r>
      <w:r w:rsidRPr="00046D8D">
        <w:rPr>
          <w:i/>
        </w:rPr>
        <w:t>почвенно-географическому районированию</w:t>
      </w:r>
      <w:r w:rsidRPr="00A131D4">
        <w:t xml:space="preserve"> почвы относятся к южно-таежной подзоне дерново-подзолистых почв. Почвенный покров территории чрезвычайно разнообразен. Встречаются почвы следующих типов - подзолистые, болотно-подзолистые, дерново-подзолистые, дерново-глеевые, болотные, пойменные.</w:t>
      </w:r>
    </w:p>
    <w:p w:rsidR="0046232D" w:rsidRDefault="0046232D" w:rsidP="00860866">
      <w:pPr>
        <w:ind w:left="-142" w:right="-283" w:firstLine="426"/>
        <w:jc w:val="both"/>
      </w:pPr>
      <w:r w:rsidRPr="00A131D4">
        <w:t>Почвы умеренно промер</w:t>
      </w:r>
      <w:r w:rsidR="00860866">
        <w:t xml:space="preserve">зают (на глубину до 1,0—1,5 м). </w:t>
      </w:r>
      <w:r w:rsidRPr="00A131D4">
        <w:t>Почвы в естественном состоянии имеют низкое плодородие, обеднены элементами питания, большей частью кислые.</w:t>
      </w:r>
    </w:p>
    <w:p w:rsidR="009B6511" w:rsidRPr="00701314" w:rsidRDefault="009B6511" w:rsidP="00701314">
      <w:pPr>
        <w:spacing w:before="120" w:after="120"/>
        <w:ind w:left="-142" w:right="-283" w:firstLine="426"/>
        <w:rPr>
          <w:b/>
        </w:rPr>
      </w:pPr>
      <w:r w:rsidRPr="00701314">
        <w:rPr>
          <w:b/>
        </w:rPr>
        <w:t>1.3. Климатические условия</w:t>
      </w:r>
    </w:p>
    <w:p w:rsidR="001B6839" w:rsidRPr="00701314" w:rsidRDefault="001B6839" w:rsidP="00701314">
      <w:pPr>
        <w:ind w:left="-142" w:right="-283" w:firstLine="426"/>
        <w:jc w:val="both"/>
        <w:rPr>
          <w:color w:val="000000"/>
        </w:rPr>
      </w:pPr>
      <w:r w:rsidRPr="00701314">
        <w:rPr>
          <w:color w:val="000000"/>
        </w:rPr>
        <w:t>Климат в районе проектируемой территории не имеет существенных отличий от условий Санкт-Петербурга и его ближайших пригородов.</w:t>
      </w:r>
    </w:p>
    <w:p w:rsidR="001B6839" w:rsidRPr="00701314" w:rsidRDefault="001B6839" w:rsidP="00701314">
      <w:pPr>
        <w:tabs>
          <w:tab w:val="left" w:pos="4320"/>
          <w:tab w:val="left" w:pos="4860"/>
          <w:tab w:val="left" w:pos="5400"/>
          <w:tab w:val="left" w:pos="8640"/>
        </w:tabs>
        <w:autoSpaceDE w:val="0"/>
        <w:autoSpaceDN w:val="0"/>
        <w:adjustRightInd w:val="0"/>
        <w:ind w:left="-142" w:right="-283" w:firstLine="426"/>
        <w:jc w:val="both"/>
      </w:pPr>
      <w:r w:rsidRPr="00701314">
        <w:t>Строительно-климатическая зона - IIВ (СНиП 23-01-99).</w:t>
      </w:r>
    </w:p>
    <w:p w:rsidR="001B6839" w:rsidRPr="00701314" w:rsidRDefault="001B6839" w:rsidP="00701314">
      <w:pPr>
        <w:tabs>
          <w:tab w:val="left" w:pos="4320"/>
          <w:tab w:val="left" w:pos="4860"/>
          <w:tab w:val="left" w:pos="5400"/>
          <w:tab w:val="left" w:pos="8640"/>
        </w:tabs>
        <w:autoSpaceDE w:val="0"/>
        <w:autoSpaceDN w:val="0"/>
        <w:adjustRightInd w:val="0"/>
        <w:ind w:left="-142" w:right="-283" w:firstLine="426"/>
        <w:jc w:val="both"/>
      </w:pPr>
      <w:r w:rsidRPr="00701314">
        <w:t>Снеговой район - III, S0=100 кгс/м (СНиП 2.01.07-85).</w:t>
      </w:r>
    </w:p>
    <w:p w:rsidR="00046D8D" w:rsidRDefault="001B6839" w:rsidP="00046D8D">
      <w:pPr>
        <w:tabs>
          <w:tab w:val="left" w:pos="4320"/>
          <w:tab w:val="left" w:pos="4860"/>
          <w:tab w:val="left" w:pos="5400"/>
          <w:tab w:val="left" w:pos="8640"/>
        </w:tabs>
        <w:autoSpaceDE w:val="0"/>
        <w:autoSpaceDN w:val="0"/>
        <w:adjustRightInd w:val="0"/>
        <w:ind w:left="-142" w:right="-283" w:firstLine="426"/>
        <w:jc w:val="both"/>
      </w:pPr>
      <w:r w:rsidRPr="00701314">
        <w:t>Ветровой район - II, W0=30 кгс/м (СНиП 2.01.07-85).</w:t>
      </w:r>
    </w:p>
    <w:p w:rsidR="00046D8D" w:rsidRDefault="00046D8D" w:rsidP="00046D8D">
      <w:pPr>
        <w:tabs>
          <w:tab w:val="left" w:pos="4320"/>
          <w:tab w:val="left" w:pos="4860"/>
          <w:tab w:val="left" w:pos="5400"/>
          <w:tab w:val="left" w:pos="8640"/>
        </w:tabs>
        <w:autoSpaceDE w:val="0"/>
        <w:autoSpaceDN w:val="0"/>
        <w:adjustRightInd w:val="0"/>
        <w:ind w:left="-142" w:right="-283" w:firstLine="426"/>
        <w:jc w:val="both"/>
        <w:rPr>
          <w:color w:val="000000"/>
        </w:rPr>
      </w:pPr>
      <w:r w:rsidRPr="00EB3922">
        <w:rPr>
          <w:color w:val="000000"/>
        </w:rPr>
        <w:t>Климат в районе проектируемой территории не имеет существенных отличий от условий Санкт-Петербурга и его ближайших пригородов.</w:t>
      </w:r>
    </w:p>
    <w:p w:rsidR="00046D8D" w:rsidRDefault="00046D8D" w:rsidP="00046D8D">
      <w:pPr>
        <w:tabs>
          <w:tab w:val="left" w:pos="4320"/>
          <w:tab w:val="left" w:pos="4860"/>
          <w:tab w:val="left" w:pos="5400"/>
          <w:tab w:val="left" w:pos="8640"/>
        </w:tabs>
        <w:autoSpaceDE w:val="0"/>
        <w:autoSpaceDN w:val="0"/>
        <w:adjustRightInd w:val="0"/>
        <w:ind w:left="-142" w:right="-283" w:firstLine="426"/>
        <w:jc w:val="both"/>
        <w:rPr>
          <w:color w:val="000000"/>
        </w:rPr>
      </w:pPr>
      <w:r w:rsidRPr="00EB3922">
        <w:rPr>
          <w:color w:val="000000"/>
        </w:rPr>
        <w:t xml:space="preserve">Климат рассматриваемой территории морской. Зимой имеют место резкие колебания температуры воздуха, нередки оттепели и туманы. В зимние месяцы выпадает сравнительно большое количество осадков. Весна относительно холодная и затяжная с ночными заморозками. </w:t>
      </w:r>
      <w:r w:rsidRPr="00EB3922">
        <w:rPr>
          <w:color w:val="000000"/>
        </w:rPr>
        <w:lastRenderedPageBreak/>
        <w:t>Лето сравнительно прохладное, дождливое. Осень относительно теплая, с моросящими дождями, продолжительными туманами и частыми штормовыми ветрами.</w:t>
      </w:r>
    </w:p>
    <w:p w:rsidR="00046D8D" w:rsidRDefault="00046D8D" w:rsidP="00046D8D">
      <w:pPr>
        <w:tabs>
          <w:tab w:val="left" w:pos="4320"/>
          <w:tab w:val="left" w:pos="4860"/>
          <w:tab w:val="left" w:pos="5400"/>
          <w:tab w:val="left" w:pos="8640"/>
        </w:tabs>
        <w:autoSpaceDE w:val="0"/>
        <w:autoSpaceDN w:val="0"/>
        <w:adjustRightInd w:val="0"/>
        <w:ind w:left="-142" w:right="-283" w:firstLine="426"/>
        <w:jc w:val="both"/>
        <w:rPr>
          <w:color w:val="000000"/>
        </w:rPr>
      </w:pPr>
      <w:r w:rsidRPr="00EB3922">
        <w:rPr>
          <w:color w:val="000000"/>
        </w:rPr>
        <w:t>В весенние и летние месяцы температура несколько понижена, а в осенний и зимний периоды несколько повышена по сравнению с континентом. Среднегодовая температура воздуха составляет 3,4</w:t>
      </w:r>
      <w:r w:rsidRPr="005312B4">
        <w:rPr>
          <w:i/>
          <w:color w:val="000000"/>
        </w:rPr>
        <w:t xml:space="preserve"> </w:t>
      </w:r>
      <w:r>
        <w:rPr>
          <w:color w:val="000000"/>
        </w:rPr>
        <w:t xml:space="preserve">градусов </w:t>
      </w:r>
      <w:r w:rsidRPr="00EB3922">
        <w:rPr>
          <w:color w:val="000000"/>
        </w:rPr>
        <w:t xml:space="preserve">С, наиболее теплым месяцем является июль (среднемесячная температура 16,7 </w:t>
      </w:r>
      <w:r>
        <w:rPr>
          <w:color w:val="000000"/>
        </w:rPr>
        <w:t>градусов</w:t>
      </w:r>
      <w:r w:rsidRPr="00EB3922">
        <w:rPr>
          <w:color w:val="000000"/>
        </w:rPr>
        <w:t xml:space="preserve"> С), наиболее холодным – февраль (- 8,8 </w:t>
      </w:r>
      <w:r>
        <w:rPr>
          <w:color w:val="000000"/>
        </w:rPr>
        <w:t>градусов</w:t>
      </w:r>
      <w:r w:rsidRPr="00EB3922">
        <w:rPr>
          <w:color w:val="000000"/>
        </w:rPr>
        <w:t xml:space="preserve"> С). Максимальная температура воздуха плюс 34 </w:t>
      </w:r>
      <w:r>
        <w:rPr>
          <w:color w:val="000000"/>
        </w:rPr>
        <w:t>градусов</w:t>
      </w:r>
      <w:r w:rsidRPr="00EB3922">
        <w:rPr>
          <w:color w:val="000000"/>
        </w:rPr>
        <w:t xml:space="preserve"> С, минимальная – минус 41 </w:t>
      </w:r>
      <w:r>
        <w:rPr>
          <w:color w:val="000000"/>
        </w:rPr>
        <w:t>градусов</w:t>
      </w:r>
      <w:r w:rsidRPr="00EB3922">
        <w:rPr>
          <w:color w:val="000000"/>
        </w:rPr>
        <w:t xml:space="preserve"> С. Переход среднесуточных температур через 0 </w:t>
      </w:r>
      <w:r>
        <w:rPr>
          <w:color w:val="000000"/>
        </w:rPr>
        <w:t>градусов</w:t>
      </w:r>
      <w:r w:rsidRPr="00EB3922">
        <w:rPr>
          <w:color w:val="000000"/>
        </w:rPr>
        <w:t xml:space="preserve"> С происходит весной в начале апреля, осенью – в середине ноября.</w:t>
      </w:r>
    </w:p>
    <w:p w:rsidR="00046D8D" w:rsidRDefault="00046D8D" w:rsidP="00046D8D">
      <w:pPr>
        <w:tabs>
          <w:tab w:val="left" w:pos="4320"/>
          <w:tab w:val="left" w:pos="4860"/>
          <w:tab w:val="left" w:pos="5400"/>
          <w:tab w:val="left" w:pos="8640"/>
        </w:tabs>
        <w:autoSpaceDE w:val="0"/>
        <w:autoSpaceDN w:val="0"/>
        <w:adjustRightInd w:val="0"/>
        <w:ind w:left="-142" w:right="-283" w:firstLine="426"/>
        <w:jc w:val="both"/>
        <w:rPr>
          <w:color w:val="000000"/>
        </w:rPr>
      </w:pPr>
      <w:r w:rsidRPr="00EB3922">
        <w:rPr>
          <w:color w:val="000000"/>
        </w:rPr>
        <w:t xml:space="preserve">В течение года, в среднем, выпадает около </w:t>
      </w:r>
      <w:smartTag w:uri="urn:schemas-microsoft-com:office:smarttags" w:element="metricconverter">
        <w:smartTagPr>
          <w:attr w:name="ProductID" w:val="660 мм"/>
        </w:smartTagPr>
        <w:r w:rsidRPr="00EB3922">
          <w:rPr>
            <w:color w:val="000000"/>
          </w:rPr>
          <w:t>660 мм</w:t>
        </w:r>
      </w:smartTag>
      <w:r w:rsidRPr="00EB3922">
        <w:rPr>
          <w:color w:val="000000"/>
        </w:rPr>
        <w:t xml:space="preserve"> осадков. В дождливые годы сумма осадков достигает 700-</w:t>
      </w:r>
      <w:smartTag w:uri="urn:schemas-microsoft-com:office:smarttags" w:element="metricconverter">
        <w:smartTagPr>
          <w:attr w:name="ProductID" w:val="800 мм"/>
        </w:smartTagPr>
        <w:r w:rsidRPr="00EB3922">
          <w:rPr>
            <w:color w:val="000000"/>
          </w:rPr>
          <w:t>800 мм</w:t>
        </w:r>
      </w:smartTag>
      <w:r w:rsidRPr="00EB3922">
        <w:rPr>
          <w:color w:val="000000"/>
        </w:rPr>
        <w:t>, в засушливые годы 410-</w:t>
      </w:r>
      <w:smartTag w:uri="urn:schemas-microsoft-com:office:smarttags" w:element="metricconverter">
        <w:smartTagPr>
          <w:attr w:name="ProductID" w:val="460 мм"/>
        </w:smartTagPr>
        <w:r w:rsidRPr="00EB3922">
          <w:rPr>
            <w:color w:val="000000"/>
          </w:rPr>
          <w:t>460 мм</w:t>
        </w:r>
      </w:smartTag>
      <w:r w:rsidRPr="00EB3922">
        <w:rPr>
          <w:color w:val="000000"/>
        </w:rPr>
        <w:t>. Число дней с осадками, в среднем, около 190, из них с грозой 12, с метелью 20. Появление устойчивого снежного покрова происходит в начале ноября, сход – в середине апреля. В течение года, в среднем, отмечается 45 дней с туманом.</w:t>
      </w:r>
    </w:p>
    <w:p w:rsidR="00046D8D" w:rsidRDefault="00046D8D" w:rsidP="00046D8D">
      <w:pPr>
        <w:tabs>
          <w:tab w:val="left" w:pos="4320"/>
          <w:tab w:val="left" w:pos="4860"/>
          <w:tab w:val="left" w:pos="5400"/>
          <w:tab w:val="left" w:pos="8640"/>
        </w:tabs>
        <w:autoSpaceDE w:val="0"/>
        <w:autoSpaceDN w:val="0"/>
        <w:adjustRightInd w:val="0"/>
        <w:ind w:left="-142" w:right="-283" w:firstLine="426"/>
        <w:jc w:val="both"/>
        <w:rPr>
          <w:color w:val="000000"/>
        </w:rPr>
      </w:pPr>
      <w:r w:rsidRPr="00EB3922">
        <w:rPr>
          <w:color w:val="000000"/>
        </w:rPr>
        <w:t>В течение года преобладают западные, юго-западные и восточные ветры. Чаще всего наблюдаются ветры со скоростью 4-8 м/с. Штормовые ветры со скоростью 14 м/с и выше наблюдаются, главным образом, в октябре, ноябре и декабре. Наибольшая зарегистрированная скорость ветра 24 м/с</w:t>
      </w:r>
    </w:p>
    <w:p w:rsidR="00046D8D" w:rsidRDefault="00046D8D" w:rsidP="00046D8D">
      <w:pPr>
        <w:tabs>
          <w:tab w:val="left" w:pos="4320"/>
          <w:tab w:val="left" w:pos="4860"/>
          <w:tab w:val="left" w:pos="5400"/>
          <w:tab w:val="left" w:pos="8640"/>
        </w:tabs>
        <w:autoSpaceDE w:val="0"/>
        <w:autoSpaceDN w:val="0"/>
        <w:adjustRightInd w:val="0"/>
        <w:ind w:left="-142" w:right="-283" w:firstLine="426"/>
        <w:jc w:val="both"/>
      </w:pPr>
      <w:r w:rsidRPr="00A131D4">
        <w:rPr>
          <w:rFonts w:cs="Arial"/>
        </w:rPr>
        <w:t>По</w:t>
      </w:r>
      <w:r w:rsidRPr="00A131D4">
        <w:rPr>
          <w:bCs/>
        </w:rPr>
        <w:t xml:space="preserve"> СНиП 23-01-99 «Строительная климатология» </w:t>
      </w:r>
      <w:r w:rsidRPr="00A131D4">
        <w:rPr>
          <w:rFonts w:cs="Arial"/>
        </w:rPr>
        <w:t>преобладающее направление ветра в регионе за июнь-август – западное, минимальная из средних скоростей ветра за июль – 0 м/с. Преобладающее направление ветра за декабрь-февраль – юго-западное, скорость ветра за период со среднесуточной температурой воздуха менее 8 </w:t>
      </w:r>
      <w:r w:rsidRPr="00A131D4">
        <w:rPr>
          <w:vertAlign w:val="superscript"/>
        </w:rPr>
        <w:t>0</w:t>
      </w:r>
      <w:r w:rsidRPr="00A131D4">
        <w:t>С - 2,8 м/с.</w:t>
      </w:r>
      <w:r>
        <w:t xml:space="preserve"> </w:t>
      </w:r>
      <w:r w:rsidRPr="00A131D4">
        <w:rPr>
          <w:rFonts w:cs="Arial"/>
        </w:rPr>
        <w:t>Скорость</w:t>
      </w:r>
      <w:r w:rsidRPr="00A131D4">
        <w:t xml:space="preserve"> ветра, повторяемость превышения которой составляет 5 % - 6 м/с.</w:t>
      </w:r>
      <w:r>
        <w:t xml:space="preserve"> </w:t>
      </w:r>
    </w:p>
    <w:p w:rsidR="00046D8D" w:rsidRPr="00EB3922" w:rsidRDefault="00046D8D" w:rsidP="00046D8D">
      <w:pPr>
        <w:tabs>
          <w:tab w:val="left" w:pos="4320"/>
          <w:tab w:val="left" w:pos="4860"/>
          <w:tab w:val="left" w:pos="5400"/>
          <w:tab w:val="left" w:pos="8640"/>
        </w:tabs>
        <w:autoSpaceDE w:val="0"/>
        <w:autoSpaceDN w:val="0"/>
        <w:adjustRightInd w:val="0"/>
        <w:ind w:left="-142" w:right="-283" w:firstLine="426"/>
        <w:jc w:val="both"/>
        <w:rPr>
          <w:color w:val="000000"/>
        </w:rPr>
      </w:pPr>
      <w:r w:rsidRPr="00EB3922">
        <w:rPr>
          <w:color w:val="000000"/>
        </w:rPr>
        <w:t>По данным Федерального государственного унитарного предприятия по гидрометеорологии и мониторингу окружающей среды (ФГУП «ГОСМЕТ») Всеволожский район Ленинградской области имеет следующие климатические характеристики:</w:t>
      </w:r>
    </w:p>
    <w:p w:rsidR="00046D8D" w:rsidRPr="00EB3922" w:rsidRDefault="00046D8D" w:rsidP="00046D8D">
      <w:pPr>
        <w:ind w:firstLine="360"/>
        <w:rPr>
          <w:color w:val="00000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391"/>
        <w:gridCol w:w="887"/>
        <w:gridCol w:w="904"/>
        <w:gridCol w:w="884"/>
        <w:gridCol w:w="914"/>
        <w:gridCol w:w="896"/>
        <w:gridCol w:w="688"/>
        <w:gridCol w:w="222"/>
        <w:gridCol w:w="894"/>
        <w:gridCol w:w="899"/>
        <w:gridCol w:w="946"/>
      </w:tblGrid>
      <w:tr w:rsidR="00046D8D" w:rsidRPr="00EB3922" w:rsidTr="00046D8D">
        <w:trPr>
          <w:jc w:val="center"/>
        </w:trPr>
        <w:tc>
          <w:tcPr>
            <w:tcW w:w="93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rPr>
                <w:b/>
                <w:color w:val="000000"/>
              </w:rPr>
            </w:pPr>
            <w:r w:rsidRPr="00EB3922">
              <w:rPr>
                <w:b/>
                <w:color w:val="000000"/>
              </w:rPr>
              <w:t>№ п/п</w:t>
            </w:r>
          </w:p>
        </w:tc>
        <w:tc>
          <w:tcPr>
            <w:tcW w:w="5564" w:type="dxa"/>
            <w:gridSpan w:val="7"/>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b/>
                <w:color w:val="000000"/>
              </w:rPr>
            </w:pPr>
            <w:r w:rsidRPr="00EB3922">
              <w:rPr>
                <w:b/>
                <w:color w:val="000000"/>
              </w:rPr>
              <w:t>климатические характеристики</w:t>
            </w:r>
          </w:p>
        </w:tc>
        <w:tc>
          <w:tcPr>
            <w:tcW w:w="2961" w:type="dxa"/>
            <w:gridSpan w:val="4"/>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Северный район</w:t>
            </w:r>
          </w:p>
        </w:tc>
      </w:tr>
      <w:tr w:rsidR="00046D8D" w:rsidRPr="00EB3922" w:rsidTr="00046D8D">
        <w:trPr>
          <w:jc w:val="center"/>
        </w:trPr>
        <w:tc>
          <w:tcPr>
            <w:tcW w:w="93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1.</w:t>
            </w:r>
          </w:p>
        </w:tc>
        <w:tc>
          <w:tcPr>
            <w:tcW w:w="5564" w:type="dxa"/>
            <w:gridSpan w:val="7"/>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Коэффициент, зависящий от стратификации атмосферы, А</w:t>
            </w:r>
          </w:p>
        </w:tc>
        <w:tc>
          <w:tcPr>
            <w:tcW w:w="2961" w:type="dxa"/>
            <w:gridSpan w:val="4"/>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color w:val="000000"/>
              </w:rPr>
            </w:pPr>
            <w:r w:rsidRPr="00EB3922">
              <w:rPr>
                <w:color w:val="000000"/>
              </w:rPr>
              <w:t>160</w:t>
            </w:r>
          </w:p>
        </w:tc>
      </w:tr>
      <w:tr w:rsidR="00046D8D" w:rsidRPr="00EB3922" w:rsidTr="00046D8D">
        <w:trPr>
          <w:jc w:val="center"/>
        </w:trPr>
        <w:tc>
          <w:tcPr>
            <w:tcW w:w="93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2.</w:t>
            </w:r>
          </w:p>
        </w:tc>
        <w:tc>
          <w:tcPr>
            <w:tcW w:w="5564" w:type="dxa"/>
            <w:gridSpan w:val="7"/>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Коэффициент рельефа местности</w:t>
            </w:r>
          </w:p>
        </w:tc>
        <w:tc>
          <w:tcPr>
            <w:tcW w:w="2961" w:type="dxa"/>
            <w:gridSpan w:val="4"/>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color w:val="000000"/>
              </w:rPr>
            </w:pPr>
            <w:r w:rsidRPr="00EB3922">
              <w:rPr>
                <w:color w:val="000000"/>
              </w:rPr>
              <w:t>1</w:t>
            </w:r>
          </w:p>
        </w:tc>
      </w:tr>
      <w:tr w:rsidR="00046D8D" w:rsidRPr="00EB3922" w:rsidTr="00046D8D">
        <w:trPr>
          <w:jc w:val="center"/>
        </w:trPr>
        <w:tc>
          <w:tcPr>
            <w:tcW w:w="93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3.</w:t>
            </w:r>
          </w:p>
        </w:tc>
        <w:tc>
          <w:tcPr>
            <w:tcW w:w="5564" w:type="dxa"/>
            <w:gridSpan w:val="7"/>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Средняя максимальная температура воздуха (С</w:t>
            </w:r>
            <w:r w:rsidRPr="00EB3922">
              <w:rPr>
                <w:color w:val="000000"/>
                <w:vertAlign w:val="superscript"/>
              </w:rPr>
              <w:t>0</w:t>
            </w:r>
            <w:r w:rsidRPr="00EB3922">
              <w:rPr>
                <w:color w:val="000000"/>
              </w:rPr>
              <w:t>) наиболее жаркого месяца (июля)</w:t>
            </w:r>
          </w:p>
        </w:tc>
        <w:tc>
          <w:tcPr>
            <w:tcW w:w="2961" w:type="dxa"/>
            <w:gridSpan w:val="4"/>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color w:val="000000"/>
              </w:rPr>
            </w:pPr>
            <w:r w:rsidRPr="00EB3922">
              <w:rPr>
                <w:color w:val="000000"/>
              </w:rPr>
              <w:t>21,4</w:t>
            </w:r>
          </w:p>
        </w:tc>
      </w:tr>
      <w:tr w:rsidR="00046D8D" w:rsidRPr="00EB3922" w:rsidTr="00046D8D">
        <w:trPr>
          <w:jc w:val="center"/>
        </w:trPr>
        <w:tc>
          <w:tcPr>
            <w:tcW w:w="93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4.</w:t>
            </w:r>
          </w:p>
        </w:tc>
        <w:tc>
          <w:tcPr>
            <w:tcW w:w="5564" w:type="dxa"/>
            <w:gridSpan w:val="7"/>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Средняя максимальная температура воздуха (С</w:t>
            </w:r>
            <w:r w:rsidRPr="00EB3922">
              <w:rPr>
                <w:color w:val="000000"/>
                <w:vertAlign w:val="superscript"/>
              </w:rPr>
              <w:t>0</w:t>
            </w:r>
            <w:r w:rsidRPr="00EB3922">
              <w:rPr>
                <w:color w:val="000000"/>
              </w:rPr>
              <w:t>) наиболее холодного месяца (января)</w:t>
            </w:r>
          </w:p>
        </w:tc>
        <w:tc>
          <w:tcPr>
            <w:tcW w:w="2961" w:type="dxa"/>
            <w:gridSpan w:val="4"/>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color w:val="000000"/>
              </w:rPr>
            </w:pPr>
            <w:r w:rsidRPr="00EB3922">
              <w:rPr>
                <w:color w:val="000000"/>
              </w:rPr>
              <w:t>-8,8</w:t>
            </w:r>
          </w:p>
        </w:tc>
      </w:tr>
      <w:tr w:rsidR="00046D8D" w:rsidRPr="00EB3922" w:rsidTr="00046D8D">
        <w:trPr>
          <w:jc w:val="center"/>
        </w:trPr>
        <w:tc>
          <w:tcPr>
            <w:tcW w:w="93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 xml:space="preserve">5. </w:t>
            </w:r>
          </w:p>
        </w:tc>
        <w:tc>
          <w:tcPr>
            <w:tcW w:w="5564" w:type="dxa"/>
            <w:gridSpan w:val="7"/>
            <w:tcBorders>
              <w:top w:val="single" w:sz="4" w:space="0" w:color="auto"/>
              <w:left w:val="single" w:sz="4" w:space="0" w:color="auto"/>
              <w:bottom w:val="single" w:sz="4" w:space="0" w:color="auto"/>
              <w:right w:val="single" w:sz="4" w:space="0" w:color="auto"/>
            </w:tcBorders>
          </w:tcPr>
          <w:p w:rsidR="00046D8D" w:rsidRPr="00EB3922" w:rsidRDefault="00046D8D" w:rsidP="00CF5A8A">
            <w:pPr>
              <w:rPr>
                <w:color w:val="000000"/>
              </w:rPr>
            </w:pPr>
            <w:r w:rsidRPr="00EB3922">
              <w:rPr>
                <w:color w:val="000000"/>
              </w:rPr>
              <w:t>Скорость ветра, повторяемость превышения которой составляет 5%, м/с</w:t>
            </w:r>
          </w:p>
        </w:tc>
        <w:tc>
          <w:tcPr>
            <w:tcW w:w="2961" w:type="dxa"/>
            <w:gridSpan w:val="4"/>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color w:val="000000"/>
              </w:rPr>
            </w:pPr>
            <w:r w:rsidRPr="00EB3922">
              <w:rPr>
                <w:color w:val="000000"/>
              </w:rPr>
              <w:t>6</w:t>
            </w:r>
          </w:p>
        </w:tc>
      </w:tr>
      <w:tr w:rsidR="00046D8D" w:rsidRPr="00EB3922" w:rsidTr="00046D8D">
        <w:trPr>
          <w:jc w:val="center"/>
        </w:trPr>
        <w:tc>
          <w:tcPr>
            <w:tcW w:w="9464" w:type="dxa"/>
            <w:gridSpan w:val="12"/>
            <w:tcBorders>
              <w:top w:val="single" w:sz="4" w:space="0" w:color="auto"/>
              <w:left w:val="single" w:sz="4" w:space="0" w:color="auto"/>
              <w:bottom w:val="single" w:sz="4" w:space="0" w:color="auto"/>
              <w:right w:val="single" w:sz="4" w:space="0" w:color="auto"/>
            </w:tcBorders>
          </w:tcPr>
          <w:p w:rsidR="00046D8D" w:rsidRPr="00EB3922" w:rsidRDefault="00046D8D" w:rsidP="00046D8D">
            <w:pPr>
              <w:rPr>
                <w:color w:val="000000"/>
              </w:rPr>
            </w:pPr>
            <w:r w:rsidRPr="00EB3922">
              <w:rPr>
                <w:color w:val="000000"/>
              </w:rPr>
              <w:t>6. Повторяемость направлений ветра и штилей за год, %</w:t>
            </w:r>
          </w:p>
        </w:tc>
      </w:tr>
      <w:tr w:rsidR="00046D8D" w:rsidRPr="00EB3922" w:rsidTr="00046D8D">
        <w:trPr>
          <w:trHeight w:val="135"/>
          <w:jc w:val="center"/>
        </w:trPr>
        <w:tc>
          <w:tcPr>
            <w:tcW w:w="1330" w:type="dxa"/>
            <w:gridSpan w:val="2"/>
            <w:tcBorders>
              <w:top w:val="single" w:sz="4" w:space="0" w:color="auto"/>
              <w:left w:val="single" w:sz="4" w:space="0" w:color="auto"/>
              <w:bottom w:val="single" w:sz="4" w:space="0" w:color="auto"/>
              <w:right w:val="single" w:sz="4" w:space="0" w:color="auto"/>
            </w:tcBorders>
          </w:tcPr>
          <w:p w:rsidR="00046D8D" w:rsidRPr="00EB3922" w:rsidRDefault="00046D8D" w:rsidP="00046D8D">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С</w:t>
            </w:r>
          </w:p>
        </w:tc>
        <w:tc>
          <w:tcPr>
            <w:tcW w:w="904"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СВ</w:t>
            </w:r>
          </w:p>
        </w:tc>
        <w:tc>
          <w:tcPr>
            <w:tcW w:w="884"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В</w:t>
            </w:r>
          </w:p>
        </w:tc>
        <w:tc>
          <w:tcPr>
            <w:tcW w:w="914"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ЮВ</w:t>
            </w:r>
          </w:p>
        </w:tc>
        <w:tc>
          <w:tcPr>
            <w:tcW w:w="896"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Ю</w:t>
            </w:r>
          </w:p>
        </w:tc>
        <w:tc>
          <w:tcPr>
            <w:tcW w:w="910" w:type="dxa"/>
            <w:gridSpan w:val="2"/>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ЮЗ</w:t>
            </w:r>
          </w:p>
        </w:tc>
        <w:tc>
          <w:tcPr>
            <w:tcW w:w="894"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З</w:t>
            </w:r>
          </w:p>
        </w:tc>
        <w:tc>
          <w:tcPr>
            <w:tcW w:w="899"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СЗ</w:t>
            </w:r>
          </w:p>
        </w:tc>
        <w:tc>
          <w:tcPr>
            <w:tcW w:w="946" w:type="dxa"/>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штиль</w:t>
            </w:r>
          </w:p>
        </w:tc>
      </w:tr>
      <w:tr w:rsidR="00046D8D" w:rsidRPr="00EB3922" w:rsidTr="00046D8D">
        <w:trPr>
          <w:trHeight w:val="135"/>
          <w:jc w:val="center"/>
        </w:trPr>
        <w:tc>
          <w:tcPr>
            <w:tcW w:w="1330" w:type="dxa"/>
            <w:gridSpan w:val="2"/>
            <w:tcBorders>
              <w:top w:val="single" w:sz="4" w:space="0" w:color="auto"/>
              <w:left w:val="single" w:sz="4" w:space="0" w:color="auto"/>
              <w:bottom w:val="single" w:sz="4" w:space="0" w:color="auto"/>
              <w:right w:val="single" w:sz="4" w:space="0" w:color="auto"/>
            </w:tcBorders>
          </w:tcPr>
          <w:p w:rsidR="00046D8D" w:rsidRPr="00EB3922" w:rsidRDefault="00046D8D" w:rsidP="00CF5A8A">
            <w:pPr>
              <w:jc w:val="center"/>
              <w:rPr>
                <w:b/>
                <w:color w:val="000000"/>
              </w:rPr>
            </w:pPr>
            <w:r w:rsidRPr="00EB3922">
              <w:rPr>
                <w:b/>
                <w:color w:val="000000"/>
              </w:rPr>
              <w:t xml:space="preserve">Северный </w:t>
            </w:r>
          </w:p>
          <w:p w:rsidR="00046D8D" w:rsidRPr="00EB3922" w:rsidRDefault="00046D8D" w:rsidP="00CF5A8A">
            <w:pPr>
              <w:jc w:val="center"/>
              <w:rPr>
                <w:b/>
                <w:color w:val="000000"/>
              </w:rPr>
            </w:pPr>
            <w:r w:rsidRPr="00EB3922">
              <w:rPr>
                <w:b/>
                <w:color w:val="000000"/>
              </w:rPr>
              <w:t>район</w:t>
            </w:r>
          </w:p>
        </w:tc>
        <w:tc>
          <w:tcPr>
            <w:tcW w:w="887"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7</w:t>
            </w:r>
          </w:p>
        </w:tc>
        <w:tc>
          <w:tcPr>
            <w:tcW w:w="904"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12</w:t>
            </w:r>
          </w:p>
        </w:tc>
        <w:tc>
          <w:tcPr>
            <w:tcW w:w="884"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9</w:t>
            </w:r>
          </w:p>
        </w:tc>
        <w:tc>
          <w:tcPr>
            <w:tcW w:w="914"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10</w:t>
            </w:r>
          </w:p>
        </w:tc>
        <w:tc>
          <w:tcPr>
            <w:tcW w:w="896"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14</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20</w:t>
            </w:r>
          </w:p>
        </w:tc>
        <w:tc>
          <w:tcPr>
            <w:tcW w:w="894"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19</w:t>
            </w:r>
          </w:p>
        </w:tc>
        <w:tc>
          <w:tcPr>
            <w:tcW w:w="899"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9</w:t>
            </w:r>
          </w:p>
        </w:tc>
        <w:tc>
          <w:tcPr>
            <w:tcW w:w="946" w:type="dxa"/>
            <w:tcBorders>
              <w:top w:val="single" w:sz="4" w:space="0" w:color="auto"/>
              <w:left w:val="single" w:sz="4" w:space="0" w:color="auto"/>
              <w:bottom w:val="single" w:sz="4" w:space="0" w:color="auto"/>
              <w:right w:val="single" w:sz="4" w:space="0" w:color="auto"/>
            </w:tcBorders>
            <w:vAlign w:val="center"/>
          </w:tcPr>
          <w:p w:rsidR="00046D8D" w:rsidRPr="00EB3922" w:rsidRDefault="00046D8D" w:rsidP="00CF5A8A">
            <w:pPr>
              <w:jc w:val="center"/>
              <w:rPr>
                <w:color w:val="000000"/>
              </w:rPr>
            </w:pPr>
            <w:r w:rsidRPr="00EB3922">
              <w:rPr>
                <w:color w:val="000000"/>
              </w:rPr>
              <w:t>5</w:t>
            </w:r>
          </w:p>
        </w:tc>
      </w:tr>
    </w:tbl>
    <w:p w:rsidR="00184D2D" w:rsidRPr="00184D2D" w:rsidRDefault="00184D2D" w:rsidP="00184D2D">
      <w:pPr>
        <w:spacing w:after="120"/>
        <w:ind w:firstLine="357"/>
        <w:rPr>
          <w:b/>
          <w:sz w:val="6"/>
          <w:szCs w:val="6"/>
        </w:rPr>
      </w:pPr>
    </w:p>
    <w:p w:rsidR="009B6511" w:rsidRPr="00184D2D" w:rsidRDefault="009B6511" w:rsidP="009B6511">
      <w:pPr>
        <w:spacing w:before="120" w:after="120"/>
        <w:ind w:firstLine="357"/>
        <w:rPr>
          <w:b/>
        </w:rPr>
      </w:pPr>
      <w:r w:rsidRPr="00184D2D">
        <w:rPr>
          <w:b/>
        </w:rPr>
        <w:t>1.4. Транспортная инфраструктура</w:t>
      </w:r>
    </w:p>
    <w:p w:rsidR="00215115" w:rsidRPr="00215115" w:rsidRDefault="00215115" w:rsidP="00215115">
      <w:pPr>
        <w:tabs>
          <w:tab w:val="left" w:pos="4320"/>
          <w:tab w:val="left" w:pos="4860"/>
          <w:tab w:val="left" w:pos="5400"/>
          <w:tab w:val="left" w:pos="8640"/>
        </w:tabs>
        <w:autoSpaceDE w:val="0"/>
        <w:autoSpaceDN w:val="0"/>
        <w:adjustRightInd w:val="0"/>
        <w:ind w:left="-142" w:right="-283" w:firstLine="426"/>
        <w:jc w:val="both"/>
        <w:rPr>
          <w:color w:val="000000"/>
        </w:rPr>
      </w:pPr>
      <w:r w:rsidRPr="00215115">
        <w:rPr>
          <w:color w:val="000000"/>
        </w:rPr>
        <w:t>Проектируемая территория расположена на территории муниципального образования «</w:t>
      </w:r>
      <w:r>
        <w:rPr>
          <w:color w:val="000000"/>
        </w:rPr>
        <w:t>Разметелевское</w:t>
      </w:r>
      <w:r w:rsidRPr="00215115">
        <w:rPr>
          <w:color w:val="000000"/>
        </w:rPr>
        <w:t xml:space="preserve"> сельское поселение» Всеволожского муниципального района Ленинградской области.</w:t>
      </w:r>
      <w:r>
        <w:rPr>
          <w:color w:val="000000"/>
        </w:rPr>
        <w:t xml:space="preserve"> В непосредственной близости автомобильной дороги </w:t>
      </w:r>
      <w:r w:rsidRPr="00215115">
        <w:rPr>
          <w:color w:val="000000"/>
        </w:rPr>
        <w:t>федерального значения М18 «Кола» Санкт-Петербург - Петрозаводск – Мурманск – Борисоглебский.</w:t>
      </w:r>
    </w:p>
    <w:p w:rsidR="00215115" w:rsidRPr="00215115" w:rsidRDefault="00215115" w:rsidP="00215115">
      <w:pPr>
        <w:tabs>
          <w:tab w:val="left" w:pos="4320"/>
          <w:tab w:val="left" w:pos="4860"/>
          <w:tab w:val="left" w:pos="5400"/>
          <w:tab w:val="left" w:pos="8640"/>
        </w:tabs>
        <w:autoSpaceDE w:val="0"/>
        <w:autoSpaceDN w:val="0"/>
        <w:adjustRightInd w:val="0"/>
        <w:ind w:left="-142" w:right="-283" w:firstLine="426"/>
        <w:jc w:val="both"/>
        <w:rPr>
          <w:color w:val="000000"/>
        </w:rPr>
      </w:pPr>
      <w:r w:rsidRPr="00215115">
        <w:rPr>
          <w:color w:val="000000"/>
        </w:rPr>
        <w:t>Ввиду отсутствия на сегодняшний день на проектируемой территории застройки и объектов инфраструктуры движение пассажирского транспорта на территории отсутствует.</w:t>
      </w:r>
    </w:p>
    <w:p w:rsidR="00EA4A14" w:rsidRPr="00215115" w:rsidRDefault="00EA4A14" w:rsidP="00215115">
      <w:pPr>
        <w:tabs>
          <w:tab w:val="left" w:pos="4320"/>
          <w:tab w:val="left" w:pos="4860"/>
          <w:tab w:val="left" w:pos="5400"/>
          <w:tab w:val="left" w:pos="8640"/>
        </w:tabs>
        <w:autoSpaceDE w:val="0"/>
        <w:autoSpaceDN w:val="0"/>
        <w:adjustRightInd w:val="0"/>
        <w:ind w:left="-142" w:right="-283" w:firstLine="426"/>
        <w:jc w:val="both"/>
        <w:rPr>
          <w:color w:val="000000"/>
        </w:rPr>
      </w:pPr>
      <w:r w:rsidRPr="001B4B67">
        <w:rPr>
          <w:color w:val="000000"/>
        </w:rPr>
        <w:t>Расстояние до основных транспортных пассажирских узлов (по</w:t>
      </w:r>
      <w:r w:rsidRPr="00215115">
        <w:rPr>
          <w:color w:val="000000"/>
        </w:rPr>
        <w:t xml:space="preserve"> автомобильному пути):</w:t>
      </w:r>
    </w:p>
    <w:p w:rsidR="00747B15" w:rsidRPr="00215115" w:rsidRDefault="00747B15" w:rsidP="00215115">
      <w:pPr>
        <w:tabs>
          <w:tab w:val="left" w:pos="4320"/>
          <w:tab w:val="left" w:pos="4860"/>
          <w:tab w:val="left" w:pos="5400"/>
          <w:tab w:val="left" w:pos="8640"/>
        </w:tabs>
        <w:autoSpaceDE w:val="0"/>
        <w:autoSpaceDN w:val="0"/>
        <w:adjustRightInd w:val="0"/>
        <w:ind w:left="-142" w:right="-283" w:firstLine="426"/>
        <w:jc w:val="both"/>
        <w:rPr>
          <w:color w:val="000000"/>
        </w:rPr>
      </w:pPr>
      <w:r w:rsidRPr="00215115">
        <w:rPr>
          <w:color w:val="000000"/>
        </w:rPr>
        <w:t xml:space="preserve">- </w:t>
      </w:r>
      <w:r w:rsidR="00215115">
        <w:rPr>
          <w:color w:val="000000"/>
        </w:rPr>
        <w:t>автодорога Токсово – пос. им. Свердлова</w:t>
      </w:r>
      <w:r w:rsidR="00B56239" w:rsidRPr="00215115">
        <w:rPr>
          <w:color w:val="000000"/>
        </w:rPr>
        <w:t xml:space="preserve"> (Н</w:t>
      </w:r>
      <w:r w:rsidR="00AD70C2">
        <w:rPr>
          <w:color w:val="000000"/>
        </w:rPr>
        <w:t>91</w:t>
      </w:r>
      <w:r w:rsidR="00B56239" w:rsidRPr="00215115">
        <w:rPr>
          <w:color w:val="000000"/>
        </w:rPr>
        <w:t>)</w:t>
      </w:r>
      <w:r w:rsidRPr="00215115">
        <w:rPr>
          <w:color w:val="000000"/>
        </w:rPr>
        <w:t xml:space="preserve"> – 1</w:t>
      </w:r>
      <w:r w:rsidR="006B0B76" w:rsidRPr="00215115">
        <w:rPr>
          <w:color w:val="000000"/>
        </w:rPr>
        <w:t>.</w:t>
      </w:r>
      <w:r w:rsidR="00AD70C2">
        <w:rPr>
          <w:color w:val="000000"/>
        </w:rPr>
        <w:t>8</w:t>
      </w:r>
      <w:r w:rsidRPr="00215115">
        <w:rPr>
          <w:color w:val="000000"/>
        </w:rPr>
        <w:t xml:space="preserve"> км;</w:t>
      </w:r>
    </w:p>
    <w:p w:rsidR="00125C4D" w:rsidRDefault="00125C4D" w:rsidP="00215115">
      <w:pPr>
        <w:tabs>
          <w:tab w:val="left" w:pos="4320"/>
          <w:tab w:val="left" w:pos="4860"/>
          <w:tab w:val="left" w:pos="5400"/>
          <w:tab w:val="left" w:pos="8640"/>
        </w:tabs>
        <w:autoSpaceDE w:val="0"/>
        <w:autoSpaceDN w:val="0"/>
        <w:adjustRightInd w:val="0"/>
        <w:ind w:left="-142" w:right="-283" w:firstLine="426"/>
        <w:jc w:val="both"/>
        <w:rPr>
          <w:color w:val="000000"/>
        </w:rPr>
      </w:pPr>
      <w:r w:rsidRPr="00215115">
        <w:rPr>
          <w:color w:val="000000"/>
        </w:rPr>
        <w:t xml:space="preserve">- автодорога </w:t>
      </w:r>
      <w:r w:rsidR="00AD70C2">
        <w:rPr>
          <w:color w:val="000000"/>
        </w:rPr>
        <w:t>Невская Дубровка - Разметелево</w:t>
      </w:r>
      <w:r w:rsidRPr="00215115">
        <w:rPr>
          <w:color w:val="000000"/>
        </w:rPr>
        <w:t xml:space="preserve"> (</w:t>
      </w:r>
      <w:r w:rsidR="00AD70C2">
        <w:rPr>
          <w:color w:val="000000"/>
        </w:rPr>
        <w:t>Н73</w:t>
      </w:r>
      <w:r w:rsidRPr="00215115">
        <w:rPr>
          <w:color w:val="000000"/>
        </w:rPr>
        <w:t xml:space="preserve">) – </w:t>
      </w:r>
      <w:r w:rsidR="00AD70C2">
        <w:rPr>
          <w:color w:val="000000"/>
        </w:rPr>
        <w:t>3</w:t>
      </w:r>
      <w:r w:rsidRPr="00215115">
        <w:rPr>
          <w:color w:val="000000"/>
        </w:rPr>
        <w:t>.3 км;</w:t>
      </w:r>
    </w:p>
    <w:p w:rsidR="00184D2D" w:rsidRDefault="00184D2D" w:rsidP="00215115">
      <w:pPr>
        <w:tabs>
          <w:tab w:val="left" w:pos="4320"/>
          <w:tab w:val="left" w:pos="4860"/>
          <w:tab w:val="left" w:pos="5400"/>
          <w:tab w:val="left" w:pos="8640"/>
        </w:tabs>
        <w:autoSpaceDE w:val="0"/>
        <w:autoSpaceDN w:val="0"/>
        <w:adjustRightInd w:val="0"/>
        <w:ind w:left="-142" w:right="-283" w:firstLine="426"/>
        <w:jc w:val="both"/>
        <w:rPr>
          <w:color w:val="000000"/>
        </w:rPr>
      </w:pPr>
      <w:r>
        <w:rPr>
          <w:color w:val="000000"/>
        </w:rPr>
        <w:t>- кольцевая автодорога вокруг Санкт-Петербурга - КАД (А118) – 7 км.</w:t>
      </w:r>
    </w:p>
    <w:p w:rsidR="009B6511" w:rsidRPr="001B4B67" w:rsidRDefault="00184D2D" w:rsidP="00184D2D">
      <w:pPr>
        <w:tabs>
          <w:tab w:val="left" w:pos="4320"/>
          <w:tab w:val="left" w:pos="4860"/>
          <w:tab w:val="left" w:pos="5400"/>
          <w:tab w:val="left" w:pos="8640"/>
        </w:tabs>
        <w:autoSpaceDE w:val="0"/>
        <w:autoSpaceDN w:val="0"/>
        <w:adjustRightInd w:val="0"/>
        <w:ind w:left="-142" w:right="-283" w:firstLine="426"/>
        <w:jc w:val="both"/>
        <w:rPr>
          <w:b/>
        </w:rPr>
      </w:pPr>
      <w:r>
        <w:rPr>
          <w:color w:val="000000"/>
        </w:rPr>
        <w:br w:type="page"/>
      </w:r>
      <w:r w:rsidR="009B6511" w:rsidRPr="001B4B67">
        <w:rPr>
          <w:b/>
        </w:rPr>
        <w:lastRenderedPageBreak/>
        <w:t>1.5. Инженерная инфраструктура</w:t>
      </w:r>
    </w:p>
    <w:p w:rsidR="00C25F59" w:rsidRPr="00C72F73" w:rsidRDefault="00C25F59" w:rsidP="001B4B67">
      <w:pPr>
        <w:spacing w:before="120"/>
        <w:ind w:left="-142" w:right="-283" w:firstLine="426"/>
        <w:rPr>
          <w:i/>
        </w:rPr>
      </w:pPr>
      <w:r w:rsidRPr="00C72F73">
        <w:rPr>
          <w:i/>
        </w:rPr>
        <w:t>Электроснабжение</w:t>
      </w:r>
    </w:p>
    <w:p w:rsidR="00ED02C3" w:rsidRPr="001B4B67" w:rsidRDefault="00ED02C3" w:rsidP="001B4B67">
      <w:pPr>
        <w:pStyle w:val="ab"/>
        <w:spacing w:after="0"/>
        <w:ind w:left="-142" w:right="-283" w:firstLine="426"/>
        <w:jc w:val="both"/>
      </w:pPr>
      <w:r w:rsidRPr="001B4B67">
        <w:t xml:space="preserve">На проектируемой территории сети электроснабжения отсутствуют. </w:t>
      </w:r>
    </w:p>
    <w:p w:rsidR="001E47A0" w:rsidRPr="00C72F73" w:rsidRDefault="001E47A0" w:rsidP="001B4B67">
      <w:pPr>
        <w:pStyle w:val="ab"/>
        <w:spacing w:before="120" w:after="0"/>
        <w:ind w:left="-142" w:right="-283" w:firstLine="426"/>
        <w:jc w:val="both"/>
        <w:rPr>
          <w:i/>
        </w:rPr>
      </w:pPr>
      <w:r w:rsidRPr="00C72F73">
        <w:rPr>
          <w:i/>
        </w:rPr>
        <w:t>Теплоснабжение</w:t>
      </w:r>
    </w:p>
    <w:p w:rsidR="00ED02C3" w:rsidRPr="001B4B67" w:rsidRDefault="00ED02C3" w:rsidP="001B4B67">
      <w:pPr>
        <w:pStyle w:val="ab"/>
        <w:spacing w:after="0"/>
        <w:ind w:left="-142" w:right="-283" w:firstLine="426"/>
        <w:jc w:val="both"/>
      </w:pPr>
      <w:r w:rsidRPr="001B4B67">
        <w:t xml:space="preserve">На проектируемой территории сети теплоснабжения отсутствуют. </w:t>
      </w:r>
    </w:p>
    <w:p w:rsidR="00ED02C3" w:rsidRPr="00C72F73" w:rsidRDefault="00A33B22" w:rsidP="001B4B67">
      <w:pPr>
        <w:pStyle w:val="ab"/>
        <w:spacing w:before="120" w:after="0"/>
        <w:ind w:left="-142" w:right="-283" w:firstLine="426"/>
        <w:jc w:val="both"/>
        <w:rPr>
          <w:i/>
        </w:rPr>
      </w:pPr>
      <w:r w:rsidRPr="00C72F73">
        <w:rPr>
          <w:i/>
        </w:rPr>
        <w:t>Водоснабжение</w:t>
      </w:r>
    </w:p>
    <w:p w:rsidR="001B4B67" w:rsidRPr="001B4B67" w:rsidRDefault="001B4B67" w:rsidP="001B4B67">
      <w:pPr>
        <w:pStyle w:val="ab"/>
        <w:spacing w:after="0"/>
        <w:ind w:left="-142" w:right="-283" w:firstLine="426"/>
        <w:jc w:val="both"/>
      </w:pPr>
      <w:r w:rsidRPr="001B4B67">
        <w:t xml:space="preserve">На проектируемой территории сети </w:t>
      </w:r>
      <w:r>
        <w:t>водо</w:t>
      </w:r>
      <w:r w:rsidRPr="001B4B67">
        <w:t xml:space="preserve">снабжения отсутствуют. </w:t>
      </w:r>
    </w:p>
    <w:p w:rsidR="008C474A" w:rsidRPr="00C72F73" w:rsidRDefault="008C474A" w:rsidP="001B4B67">
      <w:pPr>
        <w:pStyle w:val="ab"/>
        <w:spacing w:before="120" w:after="0"/>
        <w:ind w:left="-142" w:right="-283" w:firstLine="426"/>
        <w:jc w:val="both"/>
        <w:rPr>
          <w:i/>
        </w:rPr>
      </w:pPr>
      <w:r w:rsidRPr="00C72F73">
        <w:rPr>
          <w:i/>
        </w:rPr>
        <w:t>Канализация</w:t>
      </w:r>
    </w:p>
    <w:p w:rsidR="00ED02C3" w:rsidRPr="001B4B67" w:rsidRDefault="00ED02C3" w:rsidP="001B4B67">
      <w:pPr>
        <w:ind w:left="-142" w:right="-283" w:firstLine="426"/>
        <w:jc w:val="both"/>
      </w:pPr>
      <w:r w:rsidRPr="001B4B67">
        <w:t xml:space="preserve">Существующие очистные сооружения, как и система централизованного канализования на проектируемой территории отсутствуют. </w:t>
      </w:r>
    </w:p>
    <w:p w:rsidR="008C474A" w:rsidRPr="00C72F73" w:rsidRDefault="008C474A" w:rsidP="001B4B67">
      <w:pPr>
        <w:pStyle w:val="ab"/>
        <w:spacing w:before="120" w:after="0"/>
        <w:ind w:left="-142" w:right="-283" w:firstLine="426"/>
        <w:rPr>
          <w:i/>
        </w:rPr>
      </w:pPr>
      <w:r w:rsidRPr="00C72F73">
        <w:rPr>
          <w:i/>
        </w:rPr>
        <w:t>Газоснабжение</w:t>
      </w:r>
    </w:p>
    <w:p w:rsidR="001B4B67" w:rsidRPr="001B4B67" w:rsidRDefault="001B4B67" w:rsidP="001B4B67">
      <w:pPr>
        <w:pStyle w:val="ab"/>
        <w:spacing w:after="0"/>
        <w:ind w:left="-142" w:right="-283" w:firstLine="426"/>
        <w:jc w:val="both"/>
      </w:pPr>
      <w:r w:rsidRPr="001B4B67">
        <w:t xml:space="preserve">На проектируемой территории сети </w:t>
      </w:r>
      <w:r>
        <w:t>газо</w:t>
      </w:r>
      <w:r w:rsidRPr="001B4B67">
        <w:t xml:space="preserve">снабжения отсутствуют. </w:t>
      </w:r>
    </w:p>
    <w:p w:rsidR="001B6B81" w:rsidRPr="00C72F73" w:rsidRDefault="001B6B81" w:rsidP="001B4B67">
      <w:pPr>
        <w:ind w:left="-142" w:right="-283" w:firstLine="426"/>
        <w:jc w:val="both"/>
      </w:pPr>
    </w:p>
    <w:p w:rsidR="0070747D" w:rsidRDefault="0070747D" w:rsidP="005F69D2">
      <w:pPr>
        <w:ind w:left="-142" w:right="255" w:firstLine="426"/>
        <w:jc w:val="center"/>
        <w:rPr>
          <w:b/>
          <w:sz w:val="26"/>
          <w:szCs w:val="26"/>
          <w:u w:val="single"/>
        </w:rPr>
      </w:pPr>
      <w:r w:rsidRPr="0070747D">
        <w:rPr>
          <w:b/>
          <w:sz w:val="26"/>
          <w:szCs w:val="26"/>
          <w:u w:val="single"/>
        </w:rPr>
        <w:t>2.</w:t>
      </w:r>
      <w:r>
        <w:rPr>
          <w:b/>
          <w:sz w:val="26"/>
          <w:szCs w:val="26"/>
          <w:u w:val="single"/>
        </w:rPr>
        <w:t xml:space="preserve"> </w:t>
      </w:r>
      <w:r w:rsidR="006B46FF" w:rsidRPr="001B4B67">
        <w:rPr>
          <w:b/>
          <w:sz w:val="26"/>
          <w:szCs w:val="26"/>
          <w:u w:val="single"/>
        </w:rPr>
        <w:t>Анализ возможных последствий воздействия современных средств поражения и ЧС техногенного и природного характера</w:t>
      </w:r>
      <w:r>
        <w:rPr>
          <w:b/>
          <w:sz w:val="26"/>
          <w:szCs w:val="26"/>
          <w:u w:val="single"/>
        </w:rPr>
        <w:t xml:space="preserve"> </w:t>
      </w:r>
    </w:p>
    <w:p w:rsidR="006B46FF" w:rsidRDefault="006B46FF" w:rsidP="0070747D">
      <w:pPr>
        <w:ind w:left="-142" w:right="255" w:firstLine="426"/>
        <w:jc w:val="center"/>
        <w:rPr>
          <w:b/>
          <w:sz w:val="26"/>
          <w:szCs w:val="26"/>
          <w:u w:val="single"/>
        </w:rPr>
      </w:pPr>
      <w:r w:rsidRPr="001B4B67">
        <w:rPr>
          <w:b/>
          <w:sz w:val="26"/>
          <w:szCs w:val="26"/>
          <w:u w:val="single"/>
        </w:rPr>
        <w:t>на функционирование осваиваемой территории</w:t>
      </w:r>
    </w:p>
    <w:p w:rsidR="0070747D" w:rsidRPr="001B4B67" w:rsidRDefault="0070747D" w:rsidP="0070747D">
      <w:pPr>
        <w:ind w:left="-142" w:right="255" w:firstLine="426"/>
        <w:jc w:val="center"/>
        <w:rPr>
          <w:b/>
          <w:sz w:val="26"/>
          <w:szCs w:val="26"/>
          <w:u w:val="single"/>
        </w:rPr>
      </w:pPr>
    </w:p>
    <w:p w:rsidR="009B6511" w:rsidRPr="0070747D" w:rsidRDefault="009B6511" w:rsidP="005F69D2">
      <w:pPr>
        <w:spacing w:after="240"/>
        <w:ind w:left="-142" w:right="-283" w:firstLine="426"/>
        <w:jc w:val="both"/>
        <w:rPr>
          <w:b/>
        </w:rPr>
      </w:pPr>
      <w:r w:rsidRPr="005F69D2">
        <w:rPr>
          <w:b/>
        </w:rPr>
        <w:t>2.1.</w:t>
      </w:r>
      <w:r w:rsidRPr="005F69D2">
        <w:t xml:space="preserve"> </w:t>
      </w:r>
      <w:r w:rsidRPr="005F69D2">
        <w:rPr>
          <w:b/>
        </w:rPr>
        <w:t>Результаты анализа возможных последствий воздействия современных средств поражения</w:t>
      </w:r>
    </w:p>
    <w:p w:rsidR="009B6511" w:rsidRPr="0070747D" w:rsidRDefault="009B6511" w:rsidP="005F69D2">
      <w:pPr>
        <w:ind w:left="-142" w:right="-283" w:firstLine="426"/>
        <w:jc w:val="both"/>
      </w:pPr>
      <w:r w:rsidRPr="0070747D">
        <w:t>К современным средствам поражения можно отнести следующее оружия массового поражения:</w:t>
      </w:r>
    </w:p>
    <w:p w:rsidR="009B6511" w:rsidRPr="0070747D" w:rsidRDefault="009B6511" w:rsidP="005F69D2">
      <w:pPr>
        <w:numPr>
          <w:ilvl w:val="0"/>
          <w:numId w:val="6"/>
        </w:numPr>
        <w:ind w:left="-142" w:right="-283" w:firstLine="426"/>
        <w:jc w:val="both"/>
      </w:pPr>
      <w:r w:rsidRPr="0070747D">
        <w:t xml:space="preserve">ядерное; </w:t>
      </w:r>
    </w:p>
    <w:p w:rsidR="009B6511" w:rsidRPr="0070747D" w:rsidRDefault="009B6511" w:rsidP="0070747D">
      <w:pPr>
        <w:numPr>
          <w:ilvl w:val="0"/>
          <w:numId w:val="6"/>
        </w:numPr>
        <w:ind w:left="-142" w:right="-283" w:firstLine="426"/>
        <w:jc w:val="both"/>
      </w:pPr>
      <w:r w:rsidRPr="0070747D">
        <w:t xml:space="preserve">химическое; </w:t>
      </w:r>
    </w:p>
    <w:p w:rsidR="009B6511" w:rsidRPr="0070747D" w:rsidRDefault="009B6511" w:rsidP="0070747D">
      <w:pPr>
        <w:numPr>
          <w:ilvl w:val="0"/>
          <w:numId w:val="6"/>
        </w:numPr>
        <w:ind w:left="-142" w:right="-283" w:firstLine="426"/>
        <w:jc w:val="both"/>
      </w:pPr>
      <w:r w:rsidRPr="0070747D">
        <w:t xml:space="preserve">бактериологическое. </w:t>
      </w:r>
    </w:p>
    <w:p w:rsidR="009B6511" w:rsidRPr="0070747D" w:rsidRDefault="009B6511" w:rsidP="0070747D">
      <w:pPr>
        <w:ind w:left="-142" w:right="-283" w:firstLine="426"/>
        <w:jc w:val="both"/>
      </w:pPr>
      <w:r w:rsidRPr="0070747D">
        <w:t xml:space="preserve">Кроме этого, возможно применение новых видов оружия массового поражения: </w:t>
      </w:r>
    </w:p>
    <w:p w:rsidR="009B6511" w:rsidRPr="0070747D" w:rsidRDefault="009B6511" w:rsidP="0070747D">
      <w:pPr>
        <w:numPr>
          <w:ilvl w:val="0"/>
          <w:numId w:val="7"/>
        </w:numPr>
        <w:ind w:left="-142" w:right="-283" w:firstLine="426"/>
        <w:jc w:val="both"/>
      </w:pPr>
      <w:r w:rsidRPr="0070747D">
        <w:t xml:space="preserve">геофизического; </w:t>
      </w:r>
    </w:p>
    <w:p w:rsidR="009B6511" w:rsidRPr="0070747D" w:rsidRDefault="009B6511" w:rsidP="0070747D">
      <w:pPr>
        <w:numPr>
          <w:ilvl w:val="0"/>
          <w:numId w:val="7"/>
        </w:numPr>
        <w:ind w:left="-142" w:right="-283" w:firstLine="426"/>
        <w:jc w:val="both"/>
      </w:pPr>
      <w:r w:rsidRPr="0070747D">
        <w:t xml:space="preserve">лучевого; </w:t>
      </w:r>
    </w:p>
    <w:p w:rsidR="009B6511" w:rsidRPr="0070747D" w:rsidRDefault="009B6511" w:rsidP="0070747D">
      <w:pPr>
        <w:numPr>
          <w:ilvl w:val="0"/>
          <w:numId w:val="7"/>
        </w:numPr>
        <w:ind w:left="-142" w:right="-283" w:firstLine="426"/>
        <w:jc w:val="both"/>
      </w:pPr>
      <w:r w:rsidRPr="0070747D">
        <w:t xml:space="preserve">радиологического; </w:t>
      </w:r>
    </w:p>
    <w:p w:rsidR="009B6511" w:rsidRPr="0070747D" w:rsidRDefault="009B6511" w:rsidP="0070747D">
      <w:pPr>
        <w:numPr>
          <w:ilvl w:val="0"/>
          <w:numId w:val="7"/>
        </w:numPr>
        <w:ind w:left="-142" w:right="-283" w:firstLine="426"/>
        <w:jc w:val="both"/>
      </w:pPr>
      <w:r w:rsidRPr="0070747D">
        <w:t xml:space="preserve">радиочастотного; </w:t>
      </w:r>
    </w:p>
    <w:p w:rsidR="009B6511" w:rsidRPr="0070747D" w:rsidRDefault="009B6511" w:rsidP="0070747D">
      <w:pPr>
        <w:numPr>
          <w:ilvl w:val="0"/>
          <w:numId w:val="7"/>
        </w:numPr>
        <w:ind w:left="-142" w:right="-283" w:firstLine="426"/>
        <w:jc w:val="both"/>
      </w:pPr>
      <w:r w:rsidRPr="0070747D">
        <w:t>инфразвукового и др.</w:t>
      </w:r>
    </w:p>
    <w:p w:rsidR="009B6511" w:rsidRPr="0070747D" w:rsidRDefault="009B6511" w:rsidP="0070747D">
      <w:pPr>
        <w:ind w:left="-142" w:right="-283" w:firstLine="426"/>
        <w:jc w:val="both"/>
      </w:pPr>
      <w:r w:rsidRPr="0070747D">
        <w:t xml:space="preserve">Поражающими факторами </w:t>
      </w:r>
      <w:r w:rsidRPr="005E75AD">
        <w:rPr>
          <w:b/>
        </w:rPr>
        <w:t>ядерного взрыва</w:t>
      </w:r>
      <w:r w:rsidRPr="0070747D">
        <w:t xml:space="preserve"> являются ударная волна, световое излучение, проникающая радиация, радиоактивное заражение и электромагнитный импульс.</w:t>
      </w:r>
    </w:p>
    <w:p w:rsidR="009B6511" w:rsidRPr="0070747D" w:rsidRDefault="009B6511" w:rsidP="0070747D">
      <w:pPr>
        <w:tabs>
          <w:tab w:val="left" w:pos="10167"/>
        </w:tabs>
        <w:ind w:left="-142" w:right="-283" w:firstLine="426"/>
        <w:jc w:val="both"/>
      </w:pPr>
      <w:r w:rsidRPr="0070747D">
        <w:t xml:space="preserve">Поражающее действие </w:t>
      </w:r>
      <w:r w:rsidRPr="005E75AD">
        <w:rPr>
          <w:i/>
        </w:rPr>
        <w:t>ударной волны</w:t>
      </w:r>
      <w:r w:rsidRPr="0070747D">
        <w:t xml:space="preserve"> характеризуется величиной избыточного давления. Тяжелые травмы возникают при избыточном давлении свыше 60 кПа и характеризуются сильными контузиями всего организма, переломами конечностей повреждением внутренних органов. Крайне тяжелые поражения, нередко со смертельным исходом, наблюдаются при избыточном давлении свыше 100 кПа. </w:t>
      </w:r>
    </w:p>
    <w:p w:rsidR="009B6511" w:rsidRPr="0070747D" w:rsidRDefault="009B6511" w:rsidP="0070747D">
      <w:pPr>
        <w:tabs>
          <w:tab w:val="left" w:pos="10167"/>
        </w:tabs>
        <w:ind w:left="-142" w:right="-283" w:firstLine="426"/>
        <w:jc w:val="both"/>
      </w:pPr>
      <w:r w:rsidRPr="005E75AD">
        <w:rPr>
          <w:i/>
        </w:rPr>
        <w:t>Световое излучение</w:t>
      </w:r>
      <w:r w:rsidRPr="0070747D">
        <w:t>. Оно способно вызывать ожоги кожи (кожных покровов), поражение (постоянное или временное) органов зрения людей и возгорание горючих материалов и объектов.</w:t>
      </w:r>
    </w:p>
    <w:p w:rsidR="009B6511" w:rsidRPr="005E75AD" w:rsidRDefault="009B6511" w:rsidP="0070747D">
      <w:pPr>
        <w:tabs>
          <w:tab w:val="left" w:pos="10167"/>
        </w:tabs>
        <w:ind w:left="-142" w:right="-283" w:firstLine="426"/>
        <w:jc w:val="both"/>
      </w:pPr>
      <w:r w:rsidRPr="005E75AD">
        <w:rPr>
          <w:i/>
        </w:rPr>
        <w:t>Проникающая радиация</w:t>
      </w:r>
      <w:r w:rsidRPr="005E75AD">
        <w:t xml:space="preserve">. </w:t>
      </w:r>
    </w:p>
    <w:p w:rsidR="009B6511" w:rsidRPr="0070747D" w:rsidRDefault="009B6511" w:rsidP="0070747D">
      <w:pPr>
        <w:tabs>
          <w:tab w:val="left" w:pos="10167"/>
        </w:tabs>
        <w:ind w:left="-142" w:right="-283" w:firstLine="426"/>
        <w:jc w:val="both"/>
      </w:pPr>
      <w:r w:rsidRPr="0070747D">
        <w:t xml:space="preserve">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 </w:t>
      </w:r>
    </w:p>
    <w:p w:rsidR="009B6511" w:rsidRPr="005E75AD" w:rsidRDefault="009B6511" w:rsidP="0070747D">
      <w:pPr>
        <w:tabs>
          <w:tab w:val="left" w:pos="10167"/>
        </w:tabs>
        <w:ind w:left="-142" w:right="-283" w:firstLine="426"/>
        <w:jc w:val="both"/>
        <w:rPr>
          <w:i/>
        </w:rPr>
      </w:pPr>
      <w:r w:rsidRPr="005E75AD">
        <w:rPr>
          <w:i/>
        </w:rPr>
        <w:t>Электромагнитный импульс</w:t>
      </w:r>
    </w:p>
    <w:p w:rsidR="009B6511" w:rsidRPr="0070747D" w:rsidRDefault="009B6511" w:rsidP="0070747D">
      <w:pPr>
        <w:tabs>
          <w:tab w:val="left" w:pos="10167"/>
        </w:tabs>
        <w:ind w:left="-142" w:right="-283" w:firstLine="426"/>
        <w:jc w:val="both"/>
      </w:pPr>
      <w:r w:rsidRPr="005E75AD">
        <w:t>Следствием его воздействия перегорание</w:t>
      </w:r>
      <w:r w:rsidRPr="0070747D">
        <w:t xml:space="preserve"> или пробои отдельных элементов радиоэлектронной и электротехнической аппаратуры. Поражение людей возможно только в тех случаях, когда они в момент взрыва соприкасаются с протяженными проводными линиями.</w:t>
      </w:r>
    </w:p>
    <w:p w:rsidR="009B6511" w:rsidRPr="0070747D" w:rsidRDefault="009B6511" w:rsidP="0070747D">
      <w:pPr>
        <w:ind w:left="-142" w:right="-283" w:firstLine="426"/>
        <w:jc w:val="both"/>
      </w:pPr>
      <w:r w:rsidRPr="0070747D">
        <w:t>По действию на организм человека отравляющие вещества (</w:t>
      </w:r>
      <w:r w:rsidR="00335888">
        <w:t>О</w:t>
      </w:r>
      <w:r w:rsidRPr="0070747D">
        <w:t xml:space="preserve">В - такие химические соединения, которые при применении способны поражать людей и животных на больших площадях, проникать в различные сооружения, заражать местность и водоемы) делятся на </w:t>
      </w:r>
      <w:r w:rsidRPr="0070747D">
        <w:lastRenderedPageBreak/>
        <w:t xml:space="preserve">нервнопаралитические, кожно-нарывные, удушающие, обще-ядовитые раздражающие и психотропные. </w:t>
      </w:r>
    </w:p>
    <w:p w:rsidR="009B6511" w:rsidRPr="0070747D" w:rsidRDefault="009B6511" w:rsidP="0070747D">
      <w:pPr>
        <w:ind w:left="-142" w:right="-283" w:firstLine="426"/>
        <w:jc w:val="both"/>
      </w:pPr>
      <w:r w:rsidRPr="005E75AD">
        <w:rPr>
          <w:b/>
        </w:rPr>
        <w:t>Бактериологическое оружие</w:t>
      </w:r>
      <w:r w:rsidRPr="0070747D">
        <w:t>. Действие его основано на использовании болезнетворных свойств микроорганизмов (бактерий, вирусов, риккетсий, грибков, а также вырабатываемых некоторыми бактериями токсинов).</w:t>
      </w:r>
    </w:p>
    <w:p w:rsidR="009B6511" w:rsidRPr="0070747D" w:rsidRDefault="009B6511" w:rsidP="0070747D">
      <w:pPr>
        <w:tabs>
          <w:tab w:val="left" w:pos="10167"/>
        </w:tabs>
        <w:ind w:left="-142" w:right="-283" w:firstLine="426"/>
        <w:jc w:val="both"/>
        <w:rPr>
          <w:color w:val="000000"/>
        </w:rPr>
      </w:pPr>
      <w:r w:rsidRPr="0070747D">
        <w:rPr>
          <w:color w:val="000000"/>
        </w:rPr>
        <w:t>При поражении бактериальными средствами заболевание наступает не сразу, почти всегда имеется скрытый (инкубационный) период, в течение которого заболевание не проявляет себя внешними признаками, а пораженный не теряет боеспособности. Некоторые заболевания (чума, оспа, холера) способны передаваться от больного человека здоровому и, быстро распространяясь, вызывать эпидемии.</w:t>
      </w:r>
    </w:p>
    <w:p w:rsidR="009B6511" w:rsidRPr="0070747D" w:rsidRDefault="009B6511" w:rsidP="0070747D">
      <w:pPr>
        <w:spacing w:before="120"/>
        <w:ind w:left="-142" w:right="-283" w:firstLine="426"/>
        <w:jc w:val="both"/>
      </w:pPr>
      <w:r w:rsidRPr="0070747D">
        <w:t>Результаты воздействия поражающих факторов современных средств поражения по отношению к осваиваемой территории определяются в соответствии с зонами опасности, определенными требованиями СНиП 2.01.51-90.</w:t>
      </w:r>
    </w:p>
    <w:p w:rsidR="009B6511" w:rsidRPr="0070747D" w:rsidRDefault="009B6511" w:rsidP="0070747D">
      <w:pPr>
        <w:pStyle w:val="a9"/>
        <w:ind w:left="-142" w:right="-283" w:firstLine="426"/>
        <w:jc w:val="both"/>
        <w:rPr>
          <w:szCs w:val="24"/>
        </w:rPr>
      </w:pPr>
      <w:r w:rsidRPr="0070747D">
        <w:rPr>
          <w:szCs w:val="24"/>
        </w:rPr>
        <w:t>Границы зон возможных опасностей приняты в соответствии со СНиП 2</w:t>
      </w:r>
      <w:r w:rsidR="00715F4F" w:rsidRPr="0070747D">
        <w:rPr>
          <w:szCs w:val="24"/>
        </w:rPr>
        <w:t xml:space="preserve">.01.51-90. Проектируемая </w:t>
      </w:r>
      <w:r w:rsidR="00203983" w:rsidRPr="0070747D">
        <w:rPr>
          <w:szCs w:val="24"/>
        </w:rPr>
        <w:t>территория</w:t>
      </w:r>
      <w:r w:rsidRPr="0070747D">
        <w:rPr>
          <w:szCs w:val="24"/>
        </w:rPr>
        <w:t xml:space="preserve"> находится в зоне возможных</w:t>
      </w:r>
      <w:r w:rsidR="009349DC" w:rsidRPr="0070747D">
        <w:rPr>
          <w:szCs w:val="24"/>
        </w:rPr>
        <w:t xml:space="preserve"> слабых</w:t>
      </w:r>
      <w:r w:rsidRPr="0070747D">
        <w:rPr>
          <w:szCs w:val="24"/>
        </w:rPr>
        <w:t xml:space="preserve"> разрушений, в зоне возможного опасного радиоактивного заражения (загрязнения) и в зоне световой маск</w:t>
      </w:r>
      <w:r w:rsidRPr="0070747D">
        <w:rPr>
          <w:szCs w:val="24"/>
        </w:rPr>
        <w:t>и</w:t>
      </w:r>
      <w:r w:rsidRPr="0070747D">
        <w:rPr>
          <w:szCs w:val="24"/>
        </w:rPr>
        <w:t>ровки.</w:t>
      </w:r>
    </w:p>
    <w:p w:rsidR="009B6511" w:rsidRPr="0070747D" w:rsidRDefault="009B6511" w:rsidP="0070747D">
      <w:pPr>
        <w:ind w:left="-142" w:right="-283" w:firstLine="426"/>
        <w:jc w:val="both"/>
      </w:pPr>
      <w:r w:rsidRPr="0070747D">
        <w:t>Результатом воздействия поражающих факторов современных средств поражения могут быть:</w:t>
      </w:r>
    </w:p>
    <w:p w:rsidR="009B6511" w:rsidRPr="0070747D" w:rsidRDefault="009B6511" w:rsidP="0070747D">
      <w:pPr>
        <w:numPr>
          <w:ilvl w:val="0"/>
          <w:numId w:val="5"/>
        </w:numPr>
        <w:ind w:left="-142" w:right="-283" w:firstLine="426"/>
        <w:jc w:val="both"/>
      </w:pPr>
      <w:r w:rsidRPr="0070747D">
        <w:t>Разрушения зданий с образованием зон распространения завалов;</w:t>
      </w:r>
    </w:p>
    <w:p w:rsidR="009B6511" w:rsidRPr="0070747D" w:rsidRDefault="009B6511" w:rsidP="0070747D">
      <w:pPr>
        <w:numPr>
          <w:ilvl w:val="0"/>
          <w:numId w:val="5"/>
        </w:numPr>
        <w:ind w:left="-142" w:right="-283" w:firstLine="426"/>
        <w:jc w:val="both"/>
      </w:pPr>
      <w:r w:rsidRPr="0070747D">
        <w:t>Радиоактивное заражение местности;</w:t>
      </w:r>
    </w:p>
    <w:p w:rsidR="009B6511" w:rsidRPr="0070747D" w:rsidRDefault="009B6511" w:rsidP="0070747D">
      <w:pPr>
        <w:numPr>
          <w:ilvl w:val="0"/>
          <w:numId w:val="5"/>
        </w:numPr>
        <w:ind w:left="-142" w:right="-283" w:firstLine="426"/>
        <w:jc w:val="both"/>
      </w:pPr>
      <w:r w:rsidRPr="0070747D">
        <w:t>Заражение местности отравляющими веществами;</w:t>
      </w:r>
    </w:p>
    <w:p w:rsidR="009B6511" w:rsidRPr="0070747D" w:rsidRDefault="009B6511" w:rsidP="0070747D">
      <w:pPr>
        <w:numPr>
          <w:ilvl w:val="0"/>
          <w:numId w:val="5"/>
        </w:numPr>
        <w:ind w:left="-142" w:right="-283" w:firstLine="426"/>
        <w:jc w:val="both"/>
      </w:pPr>
      <w:r w:rsidRPr="0070747D">
        <w:t>Пожары;</w:t>
      </w:r>
    </w:p>
    <w:p w:rsidR="009B6511" w:rsidRPr="0070747D" w:rsidRDefault="009B6511" w:rsidP="0070747D">
      <w:pPr>
        <w:numPr>
          <w:ilvl w:val="0"/>
          <w:numId w:val="5"/>
        </w:numPr>
        <w:ind w:left="-142" w:right="-283" w:firstLine="426"/>
        <w:jc w:val="both"/>
      </w:pPr>
      <w:r w:rsidRPr="0070747D">
        <w:t>Поражение (разрушение) инженерных коммуникаций, коммуникаций систем связи и оповещения.</w:t>
      </w:r>
    </w:p>
    <w:p w:rsidR="009B6511" w:rsidRPr="0070747D" w:rsidRDefault="009B6511" w:rsidP="0070747D">
      <w:pPr>
        <w:ind w:left="-142" w:right="-283" w:firstLine="426"/>
        <w:jc w:val="both"/>
      </w:pPr>
      <w:r w:rsidRPr="0070747D">
        <w:t>Рас</w:t>
      </w:r>
      <w:r w:rsidR="006B46FF" w:rsidRPr="0070747D">
        <w:t>смотрим ЧС, вызванную нанесением</w:t>
      </w:r>
      <w:r w:rsidRPr="0070747D">
        <w:t xml:space="preserve"> точечного удара на проектируемую территорию.</w:t>
      </w:r>
    </w:p>
    <w:p w:rsidR="009B6511" w:rsidRPr="0070747D" w:rsidRDefault="009B6511" w:rsidP="0070747D">
      <w:pPr>
        <w:ind w:left="-142" w:right="-283" w:firstLine="426"/>
        <w:jc w:val="both"/>
      </w:pPr>
      <w:r w:rsidRPr="0070747D">
        <w:t>Разрушение зданий и сооружений в очаге поражения возможно как при прямом попадании, так и при взрыве вблизи них. Разрушения больших зданий (как по размерам в плане, так и по высоте) обычными средствами поражения будет носить, как правило, локальный характер. При этом часть здания может быть полностью разрушена, в то же время оставшаяся часть может не иметь каких-либо серьезных повреждений.</w:t>
      </w:r>
    </w:p>
    <w:p w:rsidR="009B6511" w:rsidRPr="0070747D" w:rsidRDefault="009B6511" w:rsidP="0070747D">
      <w:pPr>
        <w:ind w:left="-142" w:right="-283" w:firstLine="426"/>
        <w:jc w:val="both"/>
      </w:pPr>
      <w:r w:rsidRPr="0070747D">
        <w:t>Возможный вариант загрузки самолета: 24 ФАБ-750 или 6 ФАБ-3000.</w:t>
      </w:r>
    </w:p>
    <w:p w:rsidR="009B6511" w:rsidRPr="0070747D" w:rsidRDefault="009B6511" w:rsidP="0070747D">
      <w:pPr>
        <w:ind w:left="-142" w:right="-283" w:firstLine="426"/>
        <w:jc w:val="both"/>
      </w:pPr>
      <w:r w:rsidRPr="0070747D">
        <w:t xml:space="preserve">Площадь застройки территории </w:t>
      </w:r>
      <w:r w:rsidR="005E75AD">
        <w:t xml:space="preserve">114 250 </w:t>
      </w:r>
      <w:r w:rsidRPr="005E75AD">
        <w:t>м</w:t>
      </w:r>
      <w:r w:rsidRPr="005E75AD">
        <w:rPr>
          <w:vertAlign w:val="superscript"/>
        </w:rPr>
        <w:t>2</w:t>
      </w:r>
      <w:r w:rsidRPr="0070747D">
        <w:t>.</w:t>
      </w:r>
    </w:p>
    <w:p w:rsidR="009B6511" w:rsidRPr="0070747D" w:rsidRDefault="009B6511" w:rsidP="0070747D">
      <w:pPr>
        <w:shd w:val="clear" w:color="auto" w:fill="FFFFFF"/>
        <w:ind w:left="-142" w:right="-283" w:firstLine="426"/>
        <w:jc w:val="both"/>
        <w:rPr>
          <w:noProof/>
          <w:color w:val="000000"/>
          <w:spacing w:val="-9"/>
          <w:w w:val="111"/>
        </w:rPr>
      </w:pPr>
      <w:r w:rsidRPr="0070747D">
        <w:t>Для прогнозирования обстановки использовался учебник «ОБЕСПЕЧЕНИЕ МЕРОПРИЯТИЙ И ДЕЙСТВИЙ СИЛ ЛИКВИДАЦИИ ЧРЕЗВЫЧАЙНЫХ СИТУАЦИЙ в 3-х частях: ЧАСТЬ 2. ИНЖЕНЕРНОЕ ОБЕСПЕЧЕНИЕ МЕРОПРИЯТИЙ И ДЕЙСТВИЙ СИЛ ЛИКВИДАЦИИ ЧРЕЗВЫЧАЙНЫХ СИТУАЦИЙ в 3-х книгах: КНИГА 2 ОПЕРАТИВНОЕ ПРОГНОЗИРОВАНИЕ ИНЖЕНЕРНОЙ ОБСТАНОВКИ В ЧРЕЗВЫЧАЙНЫХ СИТУАЦИЯХ</w:t>
      </w:r>
      <w:r w:rsidRPr="0070747D">
        <w:rPr>
          <w:noProof/>
          <w:color w:val="000000"/>
          <w:spacing w:val="-9"/>
          <w:w w:val="111"/>
        </w:rPr>
        <w:t>».</w:t>
      </w:r>
    </w:p>
    <w:p w:rsidR="009B6511" w:rsidRPr="0070747D" w:rsidRDefault="00E40703" w:rsidP="0070747D">
      <w:pPr>
        <w:ind w:left="-142" w:right="-283" w:firstLine="426"/>
        <w:jc w:val="both"/>
      </w:pPr>
      <w:r w:rsidRPr="0070747D">
        <w:t>Радиус</w:t>
      </w:r>
      <w:r w:rsidR="009B6511" w:rsidRPr="0070747D">
        <w:t xml:space="preserve"> разрушения одной бомбой указанного калибра:</w:t>
      </w:r>
    </w:p>
    <w:p w:rsidR="009B6511" w:rsidRPr="0070747D" w:rsidRDefault="00681791" w:rsidP="0070747D">
      <w:pPr>
        <w:spacing w:before="120" w:after="120"/>
        <w:ind w:left="-142" w:right="-283" w:firstLine="426"/>
        <w:jc w:val="center"/>
      </w:pPr>
      <w:r w:rsidRPr="0070747D">
        <w:rPr>
          <w:position w:val="-26"/>
        </w:rPr>
        <w:object w:dxaOrig="2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5.25pt" o:ole="">
            <v:imagedata r:id="rId12" o:title=""/>
          </v:shape>
          <o:OLEObject Type="Embed" ProgID="Equation.3" ShapeID="_x0000_i1025" DrawAspect="Content" ObjectID="_1531317430" r:id="rId13"/>
        </w:object>
      </w:r>
      <w:r w:rsidR="009B6511" w:rsidRPr="0070747D">
        <w:t>, м</w:t>
      </w:r>
    </w:p>
    <w:p w:rsidR="009B6511" w:rsidRPr="0070747D" w:rsidRDefault="009B6511" w:rsidP="0070747D">
      <w:pPr>
        <w:ind w:left="-142" w:right="-283" w:firstLine="426"/>
        <w:jc w:val="both"/>
      </w:pPr>
      <w:r w:rsidRPr="0070747D">
        <w:t>Где: К – коэффициент с размерностью м</w:t>
      </w:r>
      <w:r w:rsidRPr="0070747D">
        <w:rPr>
          <w:vertAlign w:val="superscript"/>
        </w:rPr>
        <w:t>3/2</w:t>
      </w:r>
      <w:r w:rsidRPr="0070747D">
        <w:t>/кг</w:t>
      </w:r>
      <w:r w:rsidRPr="0070747D">
        <w:rPr>
          <w:vertAlign w:val="superscript"/>
        </w:rPr>
        <w:t>1/2</w:t>
      </w:r>
      <w:r w:rsidRPr="0070747D">
        <w:t>;</w:t>
      </w:r>
    </w:p>
    <w:p w:rsidR="009B6511" w:rsidRPr="0070747D" w:rsidRDefault="009B6511" w:rsidP="0070747D">
      <w:pPr>
        <w:ind w:left="-142" w:right="-283" w:firstLine="426"/>
        <w:jc w:val="both"/>
      </w:pPr>
      <w:r w:rsidRPr="0070747D">
        <w:t xml:space="preserve">     При расчете разрушений отдельного здания:</w:t>
      </w:r>
    </w:p>
    <w:p w:rsidR="009B6511" w:rsidRPr="0070747D" w:rsidRDefault="009B6511" w:rsidP="0070747D">
      <w:pPr>
        <w:ind w:left="-142" w:right="-283" w:firstLine="426"/>
        <w:jc w:val="both"/>
      </w:pPr>
      <w:r w:rsidRPr="0070747D">
        <w:t xml:space="preserve">         К=0,6 – для кирпичных;</w:t>
      </w:r>
    </w:p>
    <w:p w:rsidR="009B6511" w:rsidRPr="0070747D" w:rsidRDefault="009B6511" w:rsidP="0070747D">
      <w:pPr>
        <w:ind w:left="-142" w:right="-283" w:firstLine="426"/>
        <w:jc w:val="both"/>
      </w:pPr>
      <w:r w:rsidRPr="0070747D">
        <w:t xml:space="preserve">         К=0,25 – для железобетонных конструкций;</w:t>
      </w:r>
    </w:p>
    <w:p w:rsidR="009B6511" w:rsidRPr="0070747D" w:rsidRDefault="009B6511" w:rsidP="0070747D">
      <w:pPr>
        <w:ind w:left="-142" w:right="-283" w:firstLine="426"/>
        <w:jc w:val="both"/>
      </w:pPr>
      <w:r w:rsidRPr="0070747D">
        <w:t xml:space="preserve">     </w:t>
      </w:r>
      <w:r w:rsidR="00ED02C3" w:rsidRPr="0070747D">
        <w:t xml:space="preserve">    </w:t>
      </w:r>
      <w:r w:rsidRPr="0070747D">
        <w:rPr>
          <w:lang w:val="en-US"/>
        </w:rPr>
        <w:t>d</w:t>
      </w:r>
      <w:r w:rsidRPr="0070747D">
        <w:t xml:space="preserve"> – толщина стен:</w:t>
      </w:r>
    </w:p>
    <w:p w:rsidR="009B6511" w:rsidRPr="0070747D" w:rsidRDefault="009B6511" w:rsidP="0070747D">
      <w:pPr>
        <w:ind w:left="-142" w:right="-283" w:firstLine="426"/>
        <w:jc w:val="both"/>
      </w:pPr>
      <w:r w:rsidRPr="0070747D">
        <w:t xml:space="preserve">         </w:t>
      </w:r>
      <w:r w:rsidRPr="0070747D">
        <w:rPr>
          <w:lang w:val="en-US"/>
        </w:rPr>
        <w:t>d</w:t>
      </w:r>
      <w:r w:rsidRPr="0070747D">
        <w:t>=0,3 – железобетонной;</w:t>
      </w:r>
    </w:p>
    <w:p w:rsidR="009B6511" w:rsidRPr="0070747D" w:rsidRDefault="009B6511" w:rsidP="0070747D">
      <w:pPr>
        <w:ind w:left="-142" w:right="-283" w:firstLine="426"/>
        <w:jc w:val="both"/>
      </w:pPr>
      <w:r w:rsidRPr="0070747D">
        <w:t xml:space="preserve">         </w:t>
      </w:r>
      <w:r w:rsidRPr="0070747D">
        <w:rPr>
          <w:lang w:val="en-US"/>
        </w:rPr>
        <w:t>d</w:t>
      </w:r>
      <w:r w:rsidRPr="0070747D">
        <w:t>=0,5 – кирпичной;</w:t>
      </w:r>
    </w:p>
    <w:p w:rsidR="009B6511" w:rsidRPr="0070747D" w:rsidRDefault="009B6511" w:rsidP="0070747D">
      <w:pPr>
        <w:ind w:left="-142" w:right="-283" w:firstLine="426"/>
        <w:jc w:val="both"/>
      </w:pPr>
      <w:r w:rsidRPr="0070747D">
        <w:t xml:space="preserve">  </w:t>
      </w:r>
      <w:r w:rsidR="005F69D2">
        <w:t xml:space="preserve">    </w:t>
      </w:r>
      <w:r w:rsidRPr="0070747D">
        <w:t xml:space="preserve">   Кэф – коэффициент эффективности ВВ по отношению к тротилу, принимаемый по табл. 9.1.; </w:t>
      </w:r>
    </w:p>
    <w:p w:rsidR="009B6511" w:rsidRPr="0070747D" w:rsidRDefault="009B6511" w:rsidP="0070747D">
      <w:pPr>
        <w:ind w:left="-142" w:right="-283" w:firstLine="426"/>
        <w:jc w:val="both"/>
      </w:pPr>
      <w:r w:rsidRPr="0070747D">
        <w:t xml:space="preserve">   </w:t>
      </w:r>
      <w:r w:rsidR="005F69D2">
        <w:t xml:space="preserve">    </w:t>
      </w:r>
      <w:r w:rsidRPr="0070747D">
        <w:t xml:space="preserve">  </w:t>
      </w:r>
      <w:r w:rsidRPr="0070747D">
        <w:rPr>
          <w:lang w:val="en-US"/>
        </w:rPr>
        <w:t>G</w:t>
      </w:r>
      <w:r w:rsidRPr="0070747D">
        <w:t xml:space="preserve"> – вес заряда ВВ, кг ( определяется по табл. 9.2).</w:t>
      </w:r>
    </w:p>
    <w:p w:rsidR="009B6511" w:rsidRPr="0070747D" w:rsidRDefault="009B6511" w:rsidP="0070747D">
      <w:pPr>
        <w:spacing w:before="120"/>
        <w:ind w:left="-142" w:right="-283" w:firstLine="426"/>
      </w:pPr>
      <w:r w:rsidRPr="0070747D">
        <w:lastRenderedPageBreak/>
        <w:t xml:space="preserve">Для  ФАБ-750 </w:t>
      </w:r>
      <w:r w:rsidR="00077AD2" w:rsidRPr="0070747D">
        <w:rPr>
          <w:position w:val="-30"/>
        </w:rPr>
        <w:object w:dxaOrig="2640" w:dyaOrig="740">
          <v:shape id="_x0000_i1026" type="#_x0000_t75" style="width:132pt;height:36.75pt" o:ole="">
            <v:imagedata r:id="rId14" o:title=""/>
          </v:shape>
          <o:OLEObject Type="Embed" ProgID="Equation.3" ShapeID="_x0000_i1026" DrawAspect="Content" ObjectID="_1531317431" r:id="rId15"/>
        </w:object>
      </w:r>
      <w:r w:rsidRPr="0070747D">
        <w:t>м</w:t>
      </w:r>
    </w:p>
    <w:p w:rsidR="009B6511" w:rsidRPr="0070747D" w:rsidRDefault="009B6511" w:rsidP="0070747D">
      <w:pPr>
        <w:spacing w:after="120"/>
        <w:ind w:left="-142" w:right="-283" w:firstLine="426"/>
      </w:pPr>
      <w:r w:rsidRPr="0070747D">
        <w:t xml:space="preserve">Для  ФАБ-3000 </w:t>
      </w:r>
      <w:r w:rsidRPr="0070747D">
        <w:rPr>
          <w:position w:val="-30"/>
        </w:rPr>
        <w:object w:dxaOrig="2799" w:dyaOrig="740">
          <v:shape id="_x0000_i1027" type="#_x0000_t75" style="width:140.25pt;height:36.75pt" o:ole="">
            <v:imagedata r:id="rId16" o:title=""/>
          </v:shape>
          <o:OLEObject Type="Embed" ProgID="Equation.3" ShapeID="_x0000_i1027" DrawAspect="Content" ObjectID="_1531317432" r:id="rId17"/>
        </w:object>
      </w:r>
      <w:r w:rsidRPr="0070747D">
        <w:t>м</w:t>
      </w:r>
    </w:p>
    <w:p w:rsidR="009B6511" w:rsidRPr="0070747D" w:rsidRDefault="009B6511" w:rsidP="0070747D">
      <w:pPr>
        <w:ind w:left="-142" w:right="-283" w:firstLine="426"/>
      </w:pPr>
      <w:r w:rsidRPr="0070747D">
        <w:t>Площадь разрушения одной бомбы:</w:t>
      </w:r>
    </w:p>
    <w:p w:rsidR="009B6511" w:rsidRPr="0070747D" w:rsidRDefault="009B6511" w:rsidP="0070747D">
      <w:pPr>
        <w:spacing w:before="120"/>
        <w:ind w:left="-142" w:right="-283" w:firstLine="426"/>
      </w:pPr>
      <w:r w:rsidRPr="0070747D">
        <w:rPr>
          <w:position w:val="-12"/>
        </w:rPr>
        <w:object w:dxaOrig="3620" w:dyaOrig="380">
          <v:shape id="_x0000_i1028" type="#_x0000_t75" style="width:180.75pt;height:18.75pt" o:ole="">
            <v:imagedata r:id="rId18" o:title=""/>
          </v:shape>
          <o:OLEObject Type="Embed" ProgID="Equation.3" ShapeID="_x0000_i1028" DrawAspect="Content" ObjectID="_1531317433" r:id="rId19"/>
        </w:object>
      </w:r>
      <w:r w:rsidRPr="0070747D">
        <w:t>м</w:t>
      </w:r>
      <w:r w:rsidRPr="0070747D">
        <w:rPr>
          <w:vertAlign w:val="superscript"/>
        </w:rPr>
        <w:t>2</w:t>
      </w:r>
    </w:p>
    <w:p w:rsidR="009B6511" w:rsidRPr="0070747D" w:rsidRDefault="009B6511" w:rsidP="0070747D">
      <w:pPr>
        <w:ind w:left="-142" w:right="-283" w:firstLine="426"/>
        <w:rPr>
          <w:vertAlign w:val="superscript"/>
        </w:rPr>
      </w:pPr>
      <w:r w:rsidRPr="0070747D">
        <w:rPr>
          <w:position w:val="-12"/>
        </w:rPr>
        <w:object w:dxaOrig="3800" w:dyaOrig="380">
          <v:shape id="_x0000_i1029" type="#_x0000_t75" style="width:189.75pt;height:18.75pt" o:ole="">
            <v:imagedata r:id="rId20" o:title=""/>
          </v:shape>
          <o:OLEObject Type="Embed" ProgID="Equation.3" ShapeID="_x0000_i1029" DrawAspect="Content" ObjectID="_1531317434" r:id="rId21"/>
        </w:object>
      </w:r>
      <w:r w:rsidRPr="0070747D">
        <w:t>м</w:t>
      </w:r>
      <w:r w:rsidRPr="0070747D">
        <w:rPr>
          <w:vertAlign w:val="superscript"/>
        </w:rPr>
        <w:t>2</w:t>
      </w:r>
    </w:p>
    <w:p w:rsidR="009B6511" w:rsidRPr="0070747D" w:rsidRDefault="009B6511" w:rsidP="0070747D">
      <w:pPr>
        <w:spacing w:before="120"/>
        <w:ind w:left="-142" w:right="-283" w:firstLine="426"/>
        <w:jc w:val="both"/>
      </w:pPr>
      <w:r w:rsidRPr="0070747D">
        <w:t>Суммарная площадь разрушения на территории при различных вариантах загрузки:</w:t>
      </w:r>
    </w:p>
    <w:p w:rsidR="009B6511" w:rsidRPr="0070747D" w:rsidRDefault="009B6511" w:rsidP="0070747D">
      <w:pPr>
        <w:spacing w:before="120" w:after="120"/>
        <w:ind w:left="-142" w:right="-283" w:firstLine="426"/>
        <w:jc w:val="center"/>
      </w:pPr>
      <w:r w:rsidRPr="0070747D">
        <w:rPr>
          <w:position w:val="-12"/>
        </w:rPr>
        <w:object w:dxaOrig="1740" w:dyaOrig="380">
          <v:shape id="_x0000_i1030" type="#_x0000_t75" style="width:87pt;height:18.75pt" o:ole="">
            <v:imagedata r:id="rId22" o:title=""/>
          </v:shape>
          <o:OLEObject Type="Embed" ProgID="Equation.3" ShapeID="_x0000_i1030" DrawAspect="Content" ObjectID="_1531317435" r:id="rId23"/>
        </w:object>
      </w:r>
    </w:p>
    <w:p w:rsidR="009B6511" w:rsidRPr="0070747D" w:rsidRDefault="009B6511" w:rsidP="0070747D">
      <w:pPr>
        <w:ind w:left="-142" w:right="-283" w:firstLine="426"/>
      </w:pPr>
      <w:r w:rsidRPr="0070747D">
        <w:t xml:space="preserve">Где: </w:t>
      </w:r>
      <w:r w:rsidRPr="0070747D">
        <w:rPr>
          <w:lang w:val="en-US"/>
        </w:rPr>
        <w:t>N</w:t>
      </w:r>
      <w:r w:rsidRPr="0070747D">
        <w:rPr>
          <w:vertAlign w:val="subscript"/>
          <w:lang w:val="en-US"/>
        </w:rPr>
        <w:t>C</w:t>
      </w:r>
      <w:r w:rsidRPr="0070747D">
        <w:rPr>
          <w:vertAlign w:val="subscript"/>
        </w:rPr>
        <w:t xml:space="preserve"> </w:t>
      </w:r>
      <w:r w:rsidRPr="0070747D">
        <w:t>– количество самолетов;</w:t>
      </w:r>
    </w:p>
    <w:p w:rsidR="009B6511" w:rsidRPr="0070747D" w:rsidRDefault="009B6511" w:rsidP="0070747D">
      <w:pPr>
        <w:ind w:left="-142" w:right="-283" w:firstLine="426"/>
      </w:pPr>
      <w:r w:rsidRPr="0070747D">
        <w:t xml:space="preserve"> </w:t>
      </w:r>
      <w:r w:rsidR="00ED02C3" w:rsidRPr="0070747D">
        <w:t xml:space="preserve">   </w:t>
      </w:r>
      <w:r w:rsidRPr="0070747D">
        <w:t xml:space="preserve">    </w:t>
      </w:r>
      <w:r w:rsidRPr="0070747D">
        <w:rPr>
          <w:lang w:val="en-US"/>
        </w:rPr>
        <w:t>n</w:t>
      </w:r>
      <w:r w:rsidRPr="0070747D">
        <w:rPr>
          <w:vertAlign w:val="subscript"/>
        </w:rPr>
        <w:t>БП</w:t>
      </w:r>
      <w:r w:rsidRPr="0070747D">
        <w:t xml:space="preserve"> – количество боеприпасов в боекомплекте одного самолета</w:t>
      </w:r>
    </w:p>
    <w:p w:rsidR="009B6511" w:rsidRPr="0070747D" w:rsidRDefault="009B6511" w:rsidP="0070747D">
      <w:pPr>
        <w:spacing w:before="120"/>
        <w:ind w:left="-142" w:right="-283" w:firstLine="426"/>
        <w:rPr>
          <w:vertAlign w:val="superscript"/>
        </w:rPr>
      </w:pPr>
      <w:r w:rsidRPr="0070747D">
        <w:rPr>
          <w:position w:val="-10"/>
        </w:rPr>
        <w:object w:dxaOrig="2900" w:dyaOrig="360">
          <v:shape id="_x0000_i1031" type="#_x0000_t75" style="width:144.75pt;height:18pt" o:ole="">
            <v:imagedata r:id="rId24" o:title=""/>
          </v:shape>
          <o:OLEObject Type="Embed" ProgID="Equation.3" ShapeID="_x0000_i1031" DrawAspect="Content" ObjectID="_1531317436" r:id="rId25"/>
        </w:object>
      </w:r>
      <w:r w:rsidRPr="0070747D">
        <w:t xml:space="preserve"> м</w:t>
      </w:r>
      <w:r w:rsidRPr="0070747D">
        <w:rPr>
          <w:vertAlign w:val="superscript"/>
        </w:rPr>
        <w:t>2</w:t>
      </w:r>
    </w:p>
    <w:p w:rsidR="009B6511" w:rsidRPr="0070747D" w:rsidRDefault="009B6511" w:rsidP="0070747D">
      <w:pPr>
        <w:spacing w:after="120"/>
        <w:ind w:left="-142" w:right="-283" w:firstLine="426"/>
      </w:pPr>
      <w:r w:rsidRPr="0070747D">
        <w:rPr>
          <w:position w:val="-10"/>
        </w:rPr>
        <w:object w:dxaOrig="2840" w:dyaOrig="360">
          <v:shape id="_x0000_i1032" type="#_x0000_t75" style="width:141.75pt;height:18pt" o:ole="">
            <v:imagedata r:id="rId26" o:title=""/>
          </v:shape>
          <o:OLEObject Type="Embed" ProgID="Equation.3" ShapeID="_x0000_i1032" DrawAspect="Content" ObjectID="_1531317437" r:id="rId27"/>
        </w:object>
      </w:r>
      <w:r w:rsidRPr="0070747D">
        <w:t xml:space="preserve"> м</w:t>
      </w:r>
      <w:r w:rsidRPr="0070747D">
        <w:rPr>
          <w:vertAlign w:val="superscript"/>
        </w:rPr>
        <w:t>2</w:t>
      </w:r>
    </w:p>
    <w:p w:rsidR="009B6511" w:rsidRPr="0070747D" w:rsidRDefault="009B6511" w:rsidP="0070747D">
      <w:pPr>
        <w:spacing w:before="120"/>
        <w:ind w:left="-142" w:right="-283" w:firstLine="426"/>
        <w:jc w:val="both"/>
      </w:pPr>
      <w:r w:rsidRPr="0070747D">
        <w:t>Принято считать, что здания могут получить полное, сильное, среднее и слабое разрушение. Полное разрушение характеризуется разрушением и обрушением от 50 до 100% объема зданий, сильное – разрушением от 30 до 50% объема зданий, среднее до 30%, при этом подвалы сохраняются, часть помещений здания пригодна для использования. Слабое разрушение характеризуется разрушением второстепенных элементов здания (оконных, дверных заполнений и перегородок), при этом здание, после небольшого ремонта может быть использовано.</w:t>
      </w:r>
    </w:p>
    <w:p w:rsidR="009B6511" w:rsidRPr="0070747D" w:rsidRDefault="009B6511" w:rsidP="0070747D">
      <w:pPr>
        <w:ind w:left="-142" w:right="-283" w:firstLine="426"/>
        <w:rPr>
          <w:lang w:val="en-US"/>
        </w:rPr>
      </w:pPr>
      <w:r w:rsidRPr="0070747D">
        <w:t>Определяем степень поражения</w:t>
      </w:r>
      <w:r w:rsidRPr="0070747D">
        <w:rPr>
          <w:lang w:val="en-US"/>
        </w:rPr>
        <w:t>:</w:t>
      </w:r>
    </w:p>
    <w:p w:rsidR="009B6511" w:rsidRPr="0070747D" w:rsidRDefault="009B6511" w:rsidP="0070747D">
      <w:pPr>
        <w:spacing w:before="120" w:after="120"/>
        <w:ind w:left="-142" w:right="-283" w:firstLine="426"/>
        <w:jc w:val="center"/>
        <w:rPr>
          <w:lang w:val="en-US"/>
        </w:rPr>
      </w:pPr>
      <w:r w:rsidRPr="0070747D">
        <w:rPr>
          <w:position w:val="-30"/>
        </w:rPr>
        <w:object w:dxaOrig="820" w:dyaOrig="680">
          <v:shape id="_x0000_i1033" type="#_x0000_t75" style="width:41.25pt;height:33.75pt" o:ole="">
            <v:imagedata r:id="rId28" o:title=""/>
          </v:shape>
          <o:OLEObject Type="Embed" ProgID="Equation.3" ShapeID="_x0000_i1033" DrawAspect="Content" ObjectID="_1531317438" r:id="rId29"/>
        </w:object>
      </w:r>
    </w:p>
    <w:p w:rsidR="009B6511" w:rsidRPr="0070747D" w:rsidRDefault="009B6511" w:rsidP="0070747D">
      <w:pPr>
        <w:ind w:left="-142" w:right="-283" w:firstLine="426"/>
      </w:pPr>
      <w:r w:rsidRPr="0070747D">
        <w:t xml:space="preserve">Где: </w:t>
      </w:r>
      <w:r w:rsidRPr="0070747D">
        <w:rPr>
          <w:lang w:val="en-US"/>
        </w:rPr>
        <w:t>S</w:t>
      </w:r>
      <w:r w:rsidRPr="0070747D">
        <w:rPr>
          <w:vertAlign w:val="subscript"/>
        </w:rPr>
        <w:t xml:space="preserve">З </w:t>
      </w:r>
      <w:r w:rsidRPr="0070747D">
        <w:t>– площадь застройки рассматриваемой зоны.</w:t>
      </w:r>
    </w:p>
    <w:p w:rsidR="009B6511" w:rsidRPr="00C72F73" w:rsidRDefault="009B6511" w:rsidP="00C72F73">
      <w:pPr>
        <w:widowControl w:val="0"/>
        <w:spacing w:before="240" w:after="240"/>
        <w:ind w:left="-284" w:right="-425"/>
        <w:jc w:val="center"/>
        <w:rPr>
          <w:b/>
          <w:i/>
        </w:rPr>
      </w:pPr>
      <w:r w:rsidRPr="00C72F73">
        <w:rPr>
          <w:b/>
          <w:i/>
        </w:rPr>
        <w:t>Характер разрушения промышленной и жилой зоны, в зависимости от степени поражения: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68"/>
        <w:gridCol w:w="1860"/>
        <w:gridCol w:w="1866"/>
        <w:gridCol w:w="1894"/>
      </w:tblGrid>
      <w:tr w:rsidR="009B6511" w:rsidRPr="0070747D" w:rsidTr="009900C0">
        <w:tc>
          <w:tcPr>
            <w:tcW w:w="1914" w:type="dxa"/>
            <w:vMerge w:val="restart"/>
            <w:shd w:val="clear" w:color="auto" w:fill="auto"/>
            <w:vAlign w:val="center"/>
          </w:tcPr>
          <w:p w:rsidR="009B6511" w:rsidRPr="0070747D" w:rsidRDefault="009B6511" w:rsidP="009900C0">
            <w:pPr>
              <w:jc w:val="center"/>
            </w:pPr>
            <w:r w:rsidRPr="0070747D">
              <w:t>Степень поражения</w:t>
            </w:r>
          </w:p>
        </w:tc>
        <w:tc>
          <w:tcPr>
            <w:tcW w:w="1914" w:type="dxa"/>
            <w:vMerge w:val="restart"/>
            <w:shd w:val="clear" w:color="auto" w:fill="auto"/>
            <w:vAlign w:val="center"/>
          </w:tcPr>
          <w:p w:rsidR="009B6511" w:rsidRPr="0070747D" w:rsidRDefault="009B6511" w:rsidP="009900C0">
            <w:pPr>
              <w:jc w:val="center"/>
            </w:pPr>
            <w:r w:rsidRPr="0070747D">
              <w:t>Степень разрушения</w:t>
            </w:r>
          </w:p>
        </w:tc>
        <w:tc>
          <w:tcPr>
            <w:tcW w:w="5742" w:type="dxa"/>
            <w:gridSpan w:val="3"/>
            <w:shd w:val="clear" w:color="auto" w:fill="auto"/>
            <w:vAlign w:val="center"/>
          </w:tcPr>
          <w:p w:rsidR="009B6511" w:rsidRPr="0070747D" w:rsidRDefault="009B6511" w:rsidP="009900C0">
            <w:pPr>
              <w:jc w:val="center"/>
            </w:pPr>
            <w:r w:rsidRPr="0070747D">
              <w:t>Плотность тротила, т</w:t>
            </w:r>
            <w:r w:rsidRPr="0070747D">
              <w:rPr>
                <w:lang w:val="en-US"/>
              </w:rPr>
              <w:t>/</w:t>
            </w:r>
            <w:r w:rsidRPr="0070747D">
              <w:t>км</w:t>
            </w:r>
            <w:r w:rsidRPr="0070747D">
              <w:rPr>
                <w:vertAlign w:val="superscript"/>
              </w:rPr>
              <w:t>2</w:t>
            </w:r>
          </w:p>
        </w:tc>
      </w:tr>
      <w:tr w:rsidR="009B6511" w:rsidRPr="0070747D" w:rsidTr="009900C0">
        <w:tc>
          <w:tcPr>
            <w:tcW w:w="1914" w:type="dxa"/>
            <w:vMerge/>
            <w:shd w:val="clear" w:color="auto" w:fill="auto"/>
            <w:vAlign w:val="center"/>
          </w:tcPr>
          <w:p w:rsidR="009B6511" w:rsidRPr="0070747D" w:rsidRDefault="009B6511" w:rsidP="009900C0">
            <w:pPr>
              <w:jc w:val="center"/>
              <w:rPr>
                <w:vertAlign w:val="subscript"/>
              </w:rPr>
            </w:pPr>
          </w:p>
        </w:tc>
        <w:tc>
          <w:tcPr>
            <w:tcW w:w="1914" w:type="dxa"/>
            <w:vMerge/>
            <w:shd w:val="clear" w:color="auto" w:fill="auto"/>
            <w:vAlign w:val="center"/>
          </w:tcPr>
          <w:p w:rsidR="009B6511" w:rsidRPr="0070747D" w:rsidRDefault="009B6511" w:rsidP="009900C0">
            <w:pPr>
              <w:jc w:val="center"/>
            </w:pPr>
          </w:p>
        </w:tc>
        <w:tc>
          <w:tcPr>
            <w:tcW w:w="3828" w:type="dxa"/>
            <w:gridSpan w:val="2"/>
            <w:shd w:val="clear" w:color="auto" w:fill="auto"/>
            <w:vAlign w:val="center"/>
          </w:tcPr>
          <w:p w:rsidR="009B6511" w:rsidRPr="0070747D" w:rsidRDefault="009B6511" w:rsidP="009900C0">
            <w:pPr>
              <w:jc w:val="center"/>
            </w:pPr>
            <w:r w:rsidRPr="0070747D">
              <w:t>способ бомбометания</w:t>
            </w:r>
          </w:p>
        </w:tc>
        <w:tc>
          <w:tcPr>
            <w:tcW w:w="1914" w:type="dxa"/>
            <w:vMerge w:val="restart"/>
            <w:shd w:val="clear" w:color="auto" w:fill="auto"/>
            <w:vAlign w:val="center"/>
          </w:tcPr>
          <w:p w:rsidR="009B6511" w:rsidRPr="0070747D" w:rsidRDefault="009B6511" w:rsidP="009900C0">
            <w:pPr>
              <w:jc w:val="center"/>
            </w:pPr>
            <w:r w:rsidRPr="0070747D">
              <w:t>Высокоточное оружие</w:t>
            </w:r>
          </w:p>
        </w:tc>
      </w:tr>
      <w:tr w:rsidR="009B6511" w:rsidRPr="0070747D" w:rsidTr="009900C0">
        <w:tc>
          <w:tcPr>
            <w:tcW w:w="1914" w:type="dxa"/>
            <w:vMerge/>
            <w:shd w:val="clear" w:color="auto" w:fill="auto"/>
          </w:tcPr>
          <w:p w:rsidR="009B6511" w:rsidRPr="0070747D" w:rsidRDefault="009B6511" w:rsidP="000A3499">
            <w:pPr>
              <w:rPr>
                <w:vertAlign w:val="subscript"/>
              </w:rPr>
            </w:pPr>
          </w:p>
        </w:tc>
        <w:tc>
          <w:tcPr>
            <w:tcW w:w="1914" w:type="dxa"/>
            <w:vMerge/>
            <w:shd w:val="clear" w:color="auto" w:fill="auto"/>
          </w:tcPr>
          <w:p w:rsidR="009B6511" w:rsidRPr="0070747D" w:rsidRDefault="009B6511" w:rsidP="000A3499"/>
        </w:tc>
        <w:tc>
          <w:tcPr>
            <w:tcW w:w="1914" w:type="dxa"/>
            <w:shd w:val="clear" w:color="auto" w:fill="auto"/>
          </w:tcPr>
          <w:p w:rsidR="009B6511" w:rsidRPr="0070747D" w:rsidRDefault="009B6511" w:rsidP="009900C0">
            <w:pPr>
              <w:jc w:val="center"/>
            </w:pPr>
            <w:r w:rsidRPr="0070747D">
              <w:t>площадное</w:t>
            </w:r>
          </w:p>
        </w:tc>
        <w:tc>
          <w:tcPr>
            <w:tcW w:w="1914" w:type="dxa"/>
            <w:shd w:val="clear" w:color="auto" w:fill="auto"/>
          </w:tcPr>
          <w:p w:rsidR="009B6511" w:rsidRPr="0070747D" w:rsidRDefault="009B6511" w:rsidP="009900C0">
            <w:pPr>
              <w:jc w:val="center"/>
            </w:pPr>
            <w:r w:rsidRPr="0070747D">
              <w:t>прицельное</w:t>
            </w:r>
          </w:p>
        </w:tc>
        <w:tc>
          <w:tcPr>
            <w:tcW w:w="1914" w:type="dxa"/>
            <w:vMerge/>
            <w:shd w:val="clear" w:color="auto" w:fill="auto"/>
          </w:tcPr>
          <w:p w:rsidR="009B6511" w:rsidRPr="0070747D" w:rsidRDefault="009B6511" w:rsidP="000A3499"/>
        </w:tc>
      </w:tr>
      <w:tr w:rsidR="009B6511" w:rsidRPr="0070747D" w:rsidTr="009900C0">
        <w:tc>
          <w:tcPr>
            <w:tcW w:w="1914" w:type="dxa"/>
            <w:shd w:val="clear" w:color="auto" w:fill="auto"/>
          </w:tcPr>
          <w:p w:rsidR="009B6511" w:rsidRPr="0070747D" w:rsidRDefault="009B6511" w:rsidP="000A3499">
            <w:r w:rsidRPr="0070747D">
              <w:t>менее 0,2</w:t>
            </w:r>
          </w:p>
        </w:tc>
        <w:tc>
          <w:tcPr>
            <w:tcW w:w="1914" w:type="dxa"/>
            <w:shd w:val="clear" w:color="auto" w:fill="auto"/>
          </w:tcPr>
          <w:p w:rsidR="009B6511" w:rsidRPr="0070747D" w:rsidRDefault="009B6511" w:rsidP="009900C0">
            <w:pPr>
              <w:jc w:val="center"/>
            </w:pPr>
            <w:r w:rsidRPr="0070747D">
              <w:t>слабая</w:t>
            </w:r>
          </w:p>
        </w:tc>
        <w:tc>
          <w:tcPr>
            <w:tcW w:w="1914" w:type="dxa"/>
            <w:shd w:val="clear" w:color="auto" w:fill="auto"/>
          </w:tcPr>
          <w:p w:rsidR="009B6511" w:rsidRPr="0070747D" w:rsidRDefault="009B6511" w:rsidP="009900C0">
            <w:pPr>
              <w:jc w:val="center"/>
            </w:pPr>
            <w:r w:rsidRPr="0070747D">
              <w:t>10</w:t>
            </w:r>
          </w:p>
        </w:tc>
        <w:tc>
          <w:tcPr>
            <w:tcW w:w="1914" w:type="dxa"/>
            <w:shd w:val="clear" w:color="auto" w:fill="auto"/>
          </w:tcPr>
          <w:p w:rsidR="009B6511" w:rsidRPr="0070747D" w:rsidRDefault="009B6511" w:rsidP="009900C0">
            <w:pPr>
              <w:jc w:val="center"/>
            </w:pPr>
            <w:r w:rsidRPr="0070747D">
              <w:t>5</w:t>
            </w:r>
          </w:p>
        </w:tc>
        <w:tc>
          <w:tcPr>
            <w:tcW w:w="1914" w:type="dxa"/>
            <w:shd w:val="clear" w:color="auto" w:fill="auto"/>
          </w:tcPr>
          <w:p w:rsidR="009B6511" w:rsidRPr="0070747D" w:rsidRDefault="009B6511" w:rsidP="009900C0">
            <w:pPr>
              <w:jc w:val="center"/>
            </w:pPr>
            <w:r w:rsidRPr="0070747D">
              <w:t>4</w:t>
            </w:r>
          </w:p>
        </w:tc>
      </w:tr>
      <w:tr w:rsidR="009B6511" w:rsidRPr="0070747D" w:rsidTr="009900C0">
        <w:tc>
          <w:tcPr>
            <w:tcW w:w="1914" w:type="dxa"/>
            <w:shd w:val="clear" w:color="auto" w:fill="auto"/>
          </w:tcPr>
          <w:p w:rsidR="009B6511" w:rsidRPr="0070747D" w:rsidRDefault="009B6511" w:rsidP="000A3499">
            <w:r w:rsidRPr="0070747D">
              <w:t>0,2&lt;Д&lt;0,5</w:t>
            </w:r>
          </w:p>
        </w:tc>
        <w:tc>
          <w:tcPr>
            <w:tcW w:w="1914" w:type="dxa"/>
            <w:shd w:val="clear" w:color="auto" w:fill="auto"/>
          </w:tcPr>
          <w:p w:rsidR="009B6511" w:rsidRPr="0070747D" w:rsidRDefault="009B6511" w:rsidP="009900C0">
            <w:pPr>
              <w:jc w:val="center"/>
            </w:pPr>
            <w:r w:rsidRPr="0070747D">
              <w:t>средняя</w:t>
            </w:r>
          </w:p>
        </w:tc>
        <w:tc>
          <w:tcPr>
            <w:tcW w:w="1914" w:type="dxa"/>
            <w:shd w:val="clear" w:color="auto" w:fill="auto"/>
          </w:tcPr>
          <w:p w:rsidR="009B6511" w:rsidRPr="0070747D" w:rsidRDefault="009B6511" w:rsidP="009900C0">
            <w:pPr>
              <w:jc w:val="center"/>
            </w:pPr>
            <w:r w:rsidRPr="0070747D">
              <w:t>20</w:t>
            </w:r>
          </w:p>
        </w:tc>
        <w:tc>
          <w:tcPr>
            <w:tcW w:w="1914" w:type="dxa"/>
            <w:shd w:val="clear" w:color="auto" w:fill="auto"/>
          </w:tcPr>
          <w:p w:rsidR="009B6511" w:rsidRPr="0070747D" w:rsidRDefault="009B6511" w:rsidP="009900C0">
            <w:pPr>
              <w:jc w:val="center"/>
            </w:pPr>
            <w:r w:rsidRPr="0070747D">
              <w:t>15</w:t>
            </w:r>
          </w:p>
        </w:tc>
        <w:tc>
          <w:tcPr>
            <w:tcW w:w="1914" w:type="dxa"/>
            <w:shd w:val="clear" w:color="auto" w:fill="auto"/>
          </w:tcPr>
          <w:p w:rsidR="009B6511" w:rsidRPr="0070747D" w:rsidRDefault="009B6511" w:rsidP="009900C0">
            <w:pPr>
              <w:jc w:val="center"/>
            </w:pPr>
            <w:r w:rsidRPr="0070747D">
              <w:t>12</w:t>
            </w:r>
          </w:p>
        </w:tc>
      </w:tr>
      <w:tr w:rsidR="009B6511" w:rsidRPr="0070747D" w:rsidTr="009900C0">
        <w:tc>
          <w:tcPr>
            <w:tcW w:w="1914" w:type="dxa"/>
            <w:shd w:val="clear" w:color="auto" w:fill="auto"/>
          </w:tcPr>
          <w:p w:rsidR="009B6511" w:rsidRPr="0070747D" w:rsidRDefault="009B6511" w:rsidP="000A3499">
            <w:r w:rsidRPr="0070747D">
              <w:t>0,5≤Д&lt;0,8</w:t>
            </w:r>
          </w:p>
        </w:tc>
        <w:tc>
          <w:tcPr>
            <w:tcW w:w="1914" w:type="dxa"/>
            <w:shd w:val="clear" w:color="auto" w:fill="auto"/>
          </w:tcPr>
          <w:p w:rsidR="009B6511" w:rsidRPr="0070747D" w:rsidRDefault="009B6511" w:rsidP="009900C0">
            <w:pPr>
              <w:jc w:val="center"/>
            </w:pPr>
            <w:r w:rsidRPr="0070747D">
              <w:t>сильная</w:t>
            </w:r>
          </w:p>
        </w:tc>
        <w:tc>
          <w:tcPr>
            <w:tcW w:w="1914" w:type="dxa"/>
            <w:shd w:val="clear" w:color="auto" w:fill="auto"/>
          </w:tcPr>
          <w:p w:rsidR="009B6511" w:rsidRPr="0070747D" w:rsidRDefault="009B6511" w:rsidP="009900C0">
            <w:pPr>
              <w:jc w:val="center"/>
            </w:pPr>
            <w:r w:rsidRPr="0070747D">
              <w:t>40</w:t>
            </w:r>
          </w:p>
        </w:tc>
        <w:tc>
          <w:tcPr>
            <w:tcW w:w="1914" w:type="dxa"/>
            <w:shd w:val="clear" w:color="auto" w:fill="auto"/>
          </w:tcPr>
          <w:p w:rsidR="009B6511" w:rsidRPr="0070747D" w:rsidRDefault="009B6511" w:rsidP="009900C0">
            <w:pPr>
              <w:jc w:val="center"/>
            </w:pPr>
            <w:r w:rsidRPr="0070747D">
              <w:t>30</w:t>
            </w:r>
          </w:p>
        </w:tc>
        <w:tc>
          <w:tcPr>
            <w:tcW w:w="1914" w:type="dxa"/>
            <w:shd w:val="clear" w:color="auto" w:fill="auto"/>
          </w:tcPr>
          <w:p w:rsidR="009B6511" w:rsidRPr="0070747D" w:rsidRDefault="009B6511" w:rsidP="009900C0">
            <w:pPr>
              <w:jc w:val="center"/>
            </w:pPr>
            <w:r w:rsidRPr="0070747D">
              <w:t>18</w:t>
            </w:r>
          </w:p>
        </w:tc>
      </w:tr>
      <w:tr w:rsidR="009B6511" w:rsidRPr="0070747D" w:rsidTr="009900C0">
        <w:tc>
          <w:tcPr>
            <w:tcW w:w="1914" w:type="dxa"/>
            <w:shd w:val="clear" w:color="auto" w:fill="auto"/>
          </w:tcPr>
          <w:p w:rsidR="009B6511" w:rsidRPr="0070747D" w:rsidRDefault="009B6511" w:rsidP="000A3499">
            <w:r w:rsidRPr="0070747D">
              <w:t>Д≥0,8</w:t>
            </w:r>
          </w:p>
        </w:tc>
        <w:tc>
          <w:tcPr>
            <w:tcW w:w="1914" w:type="dxa"/>
            <w:shd w:val="clear" w:color="auto" w:fill="auto"/>
          </w:tcPr>
          <w:p w:rsidR="009B6511" w:rsidRPr="0070747D" w:rsidRDefault="009B6511" w:rsidP="009900C0">
            <w:pPr>
              <w:jc w:val="center"/>
            </w:pPr>
            <w:r w:rsidRPr="0070747D">
              <w:t>полная</w:t>
            </w:r>
          </w:p>
        </w:tc>
        <w:tc>
          <w:tcPr>
            <w:tcW w:w="1914" w:type="dxa"/>
            <w:shd w:val="clear" w:color="auto" w:fill="auto"/>
          </w:tcPr>
          <w:p w:rsidR="009B6511" w:rsidRPr="0070747D" w:rsidRDefault="009B6511" w:rsidP="009900C0">
            <w:pPr>
              <w:jc w:val="center"/>
            </w:pPr>
            <w:r w:rsidRPr="0070747D">
              <w:t>80</w:t>
            </w:r>
          </w:p>
        </w:tc>
        <w:tc>
          <w:tcPr>
            <w:tcW w:w="1914" w:type="dxa"/>
            <w:shd w:val="clear" w:color="auto" w:fill="auto"/>
          </w:tcPr>
          <w:p w:rsidR="009B6511" w:rsidRPr="0070747D" w:rsidRDefault="009B6511" w:rsidP="009900C0">
            <w:pPr>
              <w:jc w:val="center"/>
            </w:pPr>
            <w:r w:rsidRPr="0070747D">
              <w:t>50</w:t>
            </w:r>
          </w:p>
        </w:tc>
        <w:tc>
          <w:tcPr>
            <w:tcW w:w="1914" w:type="dxa"/>
            <w:shd w:val="clear" w:color="auto" w:fill="auto"/>
          </w:tcPr>
          <w:p w:rsidR="009B6511" w:rsidRPr="0070747D" w:rsidRDefault="009B6511" w:rsidP="009900C0">
            <w:pPr>
              <w:jc w:val="center"/>
            </w:pPr>
            <w:r w:rsidRPr="0070747D">
              <w:t>40</w:t>
            </w:r>
          </w:p>
        </w:tc>
      </w:tr>
    </w:tbl>
    <w:p w:rsidR="009B6511" w:rsidRDefault="009B6511" w:rsidP="009B6511">
      <w:pPr>
        <w:ind w:firstLine="357"/>
        <w:rPr>
          <w:rFonts w:ascii="ISOCPEUR" w:hAnsi="ISOCPEUR" w:cs="Arial"/>
          <w:sz w:val="26"/>
          <w:szCs w:val="26"/>
        </w:rPr>
      </w:pPr>
    </w:p>
    <w:p w:rsidR="009B6511" w:rsidRPr="005E75AD" w:rsidRDefault="005E75AD" w:rsidP="0070747D">
      <w:pPr>
        <w:ind w:left="-142" w:firstLine="357"/>
      </w:pPr>
      <w:r w:rsidRPr="005E75AD">
        <w:rPr>
          <w:position w:val="-24"/>
        </w:rPr>
        <w:object w:dxaOrig="2560" w:dyaOrig="620">
          <v:shape id="_x0000_i1034" type="#_x0000_t75" style="width:128.25pt;height:30.75pt" o:ole="">
            <v:imagedata r:id="rId30" o:title=""/>
          </v:shape>
          <o:OLEObject Type="Embed" ProgID="Equation.3" ShapeID="_x0000_i1034" DrawAspect="Content" ObjectID="_1531317439" r:id="rId31"/>
        </w:object>
      </w:r>
      <w:r w:rsidR="009B6511" w:rsidRPr="005E75AD">
        <w:t xml:space="preserve"> (степень разрушения </w:t>
      </w:r>
      <w:r w:rsidR="00662091" w:rsidRPr="005E75AD">
        <w:t>с</w:t>
      </w:r>
      <w:r w:rsidR="0055137C" w:rsidRPr="005E75AD">
        <w:t>лаба</w:t>
      </w:r>
      <w:r w:rsidR="00662091" w:rsidRPr="005E75AD">
        <w:t>я</w:t>
      </w:r>
      <w:r w:rsidR="009B6511" w:rsidRPr="005E75AD">
        <w:t>)</w:t>
      </w:r>
    </w:p>
    <w:p w:rsidR="009B6511" w:rsidRPr="0070747D" w:rsidRDefault="005F69D2" w:rsidP="0070747D">
      <w:pPr>
        <w:ind w:left="-142" w:firstLine="357"/>
      </w:pPr>
      <w:r w:rsidRPr="005E75AD">
        <w:rPr>
          <w:position w:val="-24"/>
        </w:rPr>
        <w:object w:dxaOrig="2620" w:dyaOrig="620">
          <v:shape id="_x0000_i1035" type="#_x0000_t75" style="width:131.25pt;height:30.75pt" o:ole="">
            <v:imagedata r:id="rId32" o:title=""/>
          </v:shape>
          <o:OLEObject Type="Embed" ProgID="Equation.3" ShapeID="_x0000_i1035" DrawAspect="Content" ObjectID="_1531317440" r:id="rId33"/>
        </w:object>
      </w:r>
      <w:r w:rsidR="009B6511" w:rsidRPr="005E75AD">
        <w:t xml:space="preserve"> (степень разрушения </w:t>
      </w:r>
      <w:r w:rsidR="00662091" w:rsidRPr="005E75AD">
        <w:t>с</w:t>
      </w:r>
      <w:r w:rsidR="00AB0B6E" w:rsidRPr="005E75AD">
        <w:t>лаба</w:t>
      </w:r>
      <w:r w:rsidR="00662091" w:rsidRPr="005E75AD">
        <w:t>я</w:t>
      </w:r>
      <w:r w:rsidR="009B6511" w:rsidRPr="005E75AD">
        <w:t>)</w:t>
      </w:r>
    </w:p>
    <w:p w:rsidR="004E4E1B" w:rsidRPr="0070747D" w:rsidRDefault="004E4E1B" w:rsidP="0070747D">
      <w:pPr>
        <w:spacing w:before="120" w:after="120"/>
        <w:ind w:left="-142" w:right="-283" w:firstLine="357"/>
        <w:jc w:val="both"/>
        <w:rPr>
          <w:b/>
        </w:rPr>
      </w:pPr>
      <w:r w:rsidRPr="0070747D">
        <w:rPr>
          <w:b/>
        </w:rPr>
        <w:t>2.2. Результаты анализа возможных последствий воздействия ЧС техногенного характера</w:t>
      </w:r>
    </w:p>
    <w:p w:rsidR="00C72F73" w:rsidRPr="00C72F73" w:rsidRDefault="00241684" w:rsidP="00C72F73">
      <w:pPr>
        <w:pStyle w:val="a9"/>
        <w:ind w:left="-142" w:right="-283" w:firstLine="357"/>
        <w:jc w:val="both"/>
        <w:rPr>
          <w:szCs w:val="24"/>
        </w:rPr>
      </w:pPr>
      <w:r w:rsidRPr="00C72F73">
        <w:rPr>
          <w:szCs w:val="24"/>
        </w:rPr>
        <w:t xml:space="preserve">В соответствии с исходными данными и требованиями, выданными ГУ МЧС России по Ленинградской области </w:t>
      </w:r>
      <w:r w:rsidR="00954E6A" w:rsidRPr="00C72F73">
        <w:rPr>
          <w:szCs w:val="24"/>
        </w:rPr>
        <w:t xml:space="preserve">№ </w:t>
      </w:r>
      <w:r w:rsidR="00A61AFA" w:rsidRPr="00C72F73">
        <w:rPr>
          <w:szCs w:val="24"/>
        </w:rPr>
        <w:t>12-</w:t>
      </w:r>
      <w:r w:rsidR="0070747D" w:rsidRPr="00C72F73">
        <w:rPr>
          <w:szCs w:val="24"/>
        </w:rPr>
        <w:t>257</w:t>
      </w:r>
      <w:r w:rsidR="00A61AFA" w:rsidRPr="00C72F73">
        <w:rPr>
          <w:szCs w:val="24"/>
        </w:rPr>
        <w:t>-6</w:t>
      </w:r>
      <w:r w:rsidR="0070747D" w:rsidRPr="00C72F73">
        <w:rPr>
          <w:szCs w:val="24"/>
        </w:rPr>
        <w:t>312</w:t>
      </w:r>
      <w:r w:rsidR="00954E6A" w:rsidRPr="00C72F73">
        <w:rPr>
          <w:szCs w:val="24"/>
        </w:rPr>
        <w:t xml:space="preserve">-идт от </w:t>
      </w:r>
      <w:r w:rsidR="0070747D" w:rsidRPr="00C72F73">
        <w:rPr>
          <w:szCs w:val="24"/>
        </w:rPr>
        <w:t>28</w:t>
      </w:r>
      <w:r w:rsidR="00954E6A" w:rsidRPr="00C72F73">
        <w:rPr>
          <w:szCs w:val="24"/>
        </w:rPr>
        <w:t>.0</w:t>
      </w:r>
      <w:r w:rsidR="0070747D" w:rsidRPr="00C72F73">
        <w:rPr>
          <w:szCs w:val="24"/>
        </w:rPr>
        <w:t>6</w:t>
      </w:r>
      <w:r w:rsidR="00954E6A" w:rsidRPr="00C72F73">
        <w:rPr>
          <w:szCs w:val="24"/>
        </w:rPr>
        <w:t>.201</w:t>
      </w:r>
      <w:r w:rsidR="00A61AFA" w:rsidRPr="00C72F73">
        <w:rPr>
          <w:szCs w:val="24"/>
        </w:rPr>
        <w:t>2</w:t>
      </w:r>
      <w:r w:rsidR="00954E6A" w:rsidRPr="00C72F73">
        <w:rPr>
          <w:szCs w:val="24"/>
        </w:rPr>
        <w:t xml:space="preserve"> г.</w:t>
      </w:r>
      <w:r w:rsidRPr="00C72F73">
        <w:rPr>
          <w:szCs w:val="24"/>
        </w:rPr>
        <w:t xml:space="preserve"> потенциально опасных объектов </w:t>
      </w:r>
      <w:r w:rsidR="0055137C" w:rsidRPr="00C72F73">
        <w:rPr>
          <w:szCs w:val="24"/>
        </w:rPr>
        <w:t xml:space="preserve">вблизи участка проектирования </w:t>
      </w:r>
      <w:r w:rsidRPr="00C72F73">
        <w:rPr>
          <w:szCs w:val="24"/>
        </w:rPr>
        <w:t>не расположено.</w:t>
      </w:r>
    </w:p>
    <w:p w:rsidR="00C72F73" w:rsidRPr="00C72F73" w:rsidRDefault="00C72F73" w:rsidP="00C72F73">
      <w:pPr>
        <w:pStyle w:val="a9"/>
        <w:ind w:left="-142" w:right="-283" w:firstLine="357"/>
        <w:jc w:val="both"/>
        <w:rPr>
          <w:szCs w:val="24"/>
        </w:rPr>
      </w:pPr>
      <w:r w:rsidRPr="00C72F73">
        <w:rPr>
          <w:szCs w:val="24"/>
        </w:rPr>
        <w:lastRenderedPageBreak/>
        <w:t xml:space="preserve">На территории планируется размещение на земельном участке </w:t>
      </w:r>
      <w:r>
        <w:rPr>
          <w:szCs w:val="24"/>
        </w:rPr>
        <w:t>№ 3</w:t>
      </w:r>
      <w:r w:rsidRPr="00C72F73">
        <w:rPr>
          <w:szCs w:val="24"/>
        </w:rPr>
        <w:t xml:space="preserve"> автозаправочной станции для легкового и грузового транспорта.</w:t>
      </w:r>
    </w:p>
    <w:p w:rsidR="00C72F73" w:rsidRPr="00C72F73" w:rsidRDefault="00C72F73" w:rsidP="00C72F73">
      <w:pPr>
        <w:pStyle w:val="a9"/>
        <w:ind w:left="-142" w:right="-283" w:firstLine="357"/>
        <w:jc w:val="both"/>
        <w:rPr>
          <w:szCs w:val="24"/>
        </w:rPr>
      </w:pPr>
      <w:r w:rsidRPr="00C72F73">
        <w:rPr>
          <w:szCs w:val="24"/>
        </w:rPr>
        <w:t>Проектируемая автозаправочная станция (АЗС) представляет собой комплекс по приему, хранению и отпуску нефтепродуктов. Автомобильное топливо на АЗС относится к категории легковоспламеняющихся жидкостей.</w:t>
      </w:r>
    </w:p>
    <w:p w:rsidR="00C72F73" w:rsidRPr="00C72F73" w:rsidRDefault="00C72F73" w:rsidP="00C72F73">
      <w:pPr>
        <w:pStyle w:val="a9"/>
        <w:ind w:left="-142" w:right="-283" w:firstLine="357"/>
        <w:jc w:val="both"/>
        <w:rPr>
          <w:szCs w:val="24"/>
        </w:rPr>
      </w:pPr>
      <w:r w:rsidRPr="00C72F73">
        <w:rPr>
          <w:szCs w:val="24"/>
        </w:rPr>
        <w:t>Проведенный анализ показывает, что наиболее опасными участками АЗС являются:</w:t>
      </w:r>
    </w:p>
    <w:p w:rsidR="00C72F73" w:rsidRPr="00C72F73" w:rsidRDefault="00C72F73" w:rsidP="00C72F73">
      <w:pPr>
        <w:pStyle w:val="a9"/>
        <w:ind w:left="-142" w:right="-283" w:firstLine="357"/>
        <w:jc w:val="both"/>
        <w:rPr>
          <w:szCs w:val="24"/>
        </w:rPr>
      </w:pPr>
      <w:r w:rsidRPr="00C72F73">
        <w:rPr>
          <w:szCs w:val="24"/>
        </w:rPr>
        <w:t>- участок хранения топлива;</w:t>
      </w:r>
    </w:p>
    <w:p w:rsidR="00C72F73" w:rsidRPr="00C72F73" w:rsidRDefault="00C72F73" w:rsidP="00C72F73">
      <w:pPr>
        <w:pStyle w:val="a9"/>
        <w:ind w:left="-142" w:right="-283" w:firstLine="357"/>
        <w:jc w:val="both"/>
        <w:rPr>
          <w:szCs w:val="24"/>
        </w:rPr>
      </w:pPr>
      <w:r w:rsidRPr="00C72F73">
        <w:rPr>
          <w:szCs w:val="24"/>
        </w:rPr>
        <w:t>- площадка слива топлива из автомобильной цистерны в резервуары хранения.</w:t>
      </w:r>
    </w:p>
    <w:p w:rsidR="00C72F73" w:rsidRPr="00C72F73" w:rsidRDefault="00C72F73" w:rsidP="00C72F73">
      <w:pPr>
        <w:pStyle w:val="a9"/>
        <w:ind w:left="-142" w:right="-283" w:firstLine="357"/>
        <w:jc w:val="both"/>
        <w:rPr>
          <w:rFonts w:eastAsia="TimesNewRoman"/>
          <w:szCs w:val="24"/>
        </w:rPr>
      </w:pPr>
      <w:r w:rsidRPr="00C72F73">
        <w:rPr>
          <w:rFonts w:eastAsia="TimesNewRoman"/>
          <w:szCs w:val="24"/>
        </w:rPr>
        <w:t>Расчеты выполнены в соответствии с ГОСТ Р 12.3.047-98 «Пожарная безопасность технологических процессов» и НПБ 105-03 «Определение категорий помещений, зданий и наружных установок по взрывопожарной и пожарной опасности».</w:t>
      </w:r>
    </w:p>
    <w:p w:rsidR="00C72F73" w:rsidRPr="00C72F73" w:rsidRDefault="00C72F73" w:rsidP="00C72F73">
      <w:pPr>
        <w:widowControl w:val="0"/>
        <w:ind w:left="-142" w:right="-283" w:firstLine="357"/>
        <w:jc w:val="both"/>
        <w:rPr>
          <w:b/>
        </w:rPr>
      </w:pPr>
      <w:r w:rsidRPr="00C72F73">
        <w:rPr>
          <w:b/>
        </w:rPr>
        <w:t>Исходные данные</w:t>
      </w:r>
    </w:p>
    <w:p w:rsidR="00C72F73" w:rsidRPr="00C72F73" w:rsidRDefault="00C72F73" w:rsidP="00C72F73">
      <w:pPr>
        <w:widowControl w:val="0"/>
        <w:ind w:left="-142" w:right="-283" w:firstLine="357"/>
        <w:jc w:val="both"/>
      </w:pPr>
      <w:r w:rsidRPr="00C72F73">
        <w:t>Наименование вещества: бензин</w:t>
      </w:r>
    </w:p>
    <w:p w:rsidR="00C72F73" w:rsidRPr="00C72F73" w:rsidRDefault="00C72F73" w:rsidP="00C72F73">
      <w:pPr>
        <w:widowControl w:val="0"/>
        <w:ind w:left="-142" w:right="-283" w:firstLine="357"/>
        <w:jc w:val="both"/>
      </w:pPr>
      <w:r w:rsidRPr="00C72F73">
        <w:t>Масса вещества, кг: 25000</w:t>
      </w:r>
    </w:p>
    <w:p w:rsidR="00C72F73" w:rsidRPr="00C72F73" w:rsidRDefault="00C72F73" w:rsidP="00C72F73">
      <w:pPr>
        <w:widowControl w:val="0"/>
        <w:ind w:left="-142" w:right="-283" w:firstLine="357"/>
        <w:jc w:val="both"/>
      </w:pPr>
      <w:r w:rsidRPr="00C72F73">
        <w:t>Рассматриваемые сценарии:</w:t>
      </w:r>
    </w:p>
    <w:p w:rsidR="00C72F73" w:rsidRPr="00C72F73" w:rsidRDefault="00C72F73" w:rsidP="00C72F73">
      <w:pPr>
        <w:widowControl w:val="0"/>
        <w:ind w:left="-142" w:right="-283" w:firstLine="357"/>
        <w:jc w:val="both"/>
        <w:rPr>
          <w:bCs/>
        </w:rPr>
      </w:pPr>
      <w:r w:rsidRPr="00C72F73">
        <w:rPr>
          <w:bCs/>
        </w:rPr>
        <w:t xml:space="preserve">   - пожар пролива;</w:t>
      </w:r>
    </w:p>
    <w:p w:rsidR="00C72F73" w:rsidRPr="00C72F73" w:rsidRDefault="00C72F73" w:rsidP="00C72F73">
      <w:pPr>
        <w:widowControl w:val="0"/>
        <w:ind w:left="-142" w:right="-283" w:firstLine="357"/>
        <w:jc w:val="both"/>
        <w:rPr>
          <w:b/>
        </w:rPr>
      </w:pPr>
      <w:r w:rsidRPr="00C72F73">
        <w:rPr>
          <w:b/>
        </w:rPr>
        <w:t>Результаты расчета</w:t>
      </w:r>
    </w:p>
    <w:p w:rsidR="00C72F73" w:rsidRDefault="00C72F73" w:rsidP="00C72F73">
      <w:pPr>
        <w:widowControl w:val="0"/>
        <w:ind w:left="-142" w:right="-283" w:firstLine="357"/>
        <w:jc w:val="both"/>
      </w:pPr>
      <w:r w:rsidRPr="00C72F73">
        <w:t>Площадь пролива, м2: 684,93</w:t>
      </w:r>
    </w:p>
    <w:p w:rsidR="00C72F73" w:rsidRPr="00C72F73" w:rsidRDefault="00C72F73" w:rsidP="00C72F73">
      <w:pPr>
        <w:widowControl w:val="0"/>
        <w:ind w:left="-142" w:right="-283" w:firstLine="357"/>
        <w:jc w:val="both"/>
      </w:pPr>
    </w:p>
    <w:p w:rsidR="00C72F73" w:rsidRPr="00C72F73" w:rsidRDefault="00C72F73" w:rsidP="00C72F73">
      <w:pPr>
        <w:widowControl w:val="0"/>
        <w:spacing w:after="240"/>
        <w:ind w:left="-142" w:right="-283"/>
        <w:jc w:val="center"/>
      </w:pPr>
      <w:r w:rsidRPr="00C72F73">
        <w:rPr>
          <w:b/>
          <w:i/>
        </w:rPr>
        <w:t>Радиусы зон поражения при воздействии теплового излучения пожаров пролива</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6"/>
        <w:gridCol w:w="1906"/>
        <w:gridCol w:w="2053"/>
      </w:tblGrid>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Степень поражения</w:t>
            </w:r>
          </w:p>
        </w:tc>
        <w:tc>
          <w:tcPr>
            <w:tcW w:w="190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widowControl w:val="0"/>
              <w:jc w:val="center"/>
            </w:pPr>
            <w:r w:rsidRPr="00C72F73">
              <w:t>Интенсивность теплового излучения, кВт/м</w:t>
            </w:r>
            <w:r w:rsidRPr="00C72F73">
              <w:rPr>
                <w:vertAlign w:val="superscript"/>
              </w:rPr>
              <w:t>2</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Радиус зоны, м</w:t>
            </w:r>
          </w:p>
        </w:tc>
      </w:tr>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pStyle w:val="a7"/>
              <w:widowControl w:val="0"/>
              <w:tabs>
                <w:tab w:val="left" w:pos="708"/>
              </w:tabs>
            </w:pPr>
            <w:r w:rsidRPr="00C72F73">
              <w:t>Без негативных последствий в течение длительного времени</w:t>
            </w:r>
          </w:p>
        </w:tc>
        <w:tc>
          <w:tcPr>
            <w:tcW w:w="190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1,4</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55</w:t>
            </w:r>
          </w:p>
        </w:tc>
      </w:tr>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widowControl w:val="0"/>
            </w:pPr>
            <w:r w:rsidRPr="00C72F73">
              <w:t>Безопасно для человека в брезентовой одежде</w:t>
            </w:r>
          </w:p>
        </w:tc>
        <w:tc>
          <w:tcPr>
            <w:tcW w:w="190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4,2</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35</w:t>
            </w:r>
          </w:p>
        </w:tc>
      </w:tr>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widowControl w:val="0"/>
            </w:pPr>
            <w:r w:rsidRPr="00C72F73">
              <w:t>Непереносимая боль через 20-30 с</w:t>
            </w:r>
          </w:p>
          <w:p w:rsidR="00C72F73" w:rsidRPr="00C72F73" w:rsidRDefault="00C72F73" w:rsidP="00C72F73">
            <w:pPr>
              <w:widowControl w:val="0"/>
            </w:pPr>
            <w:r w:rsidRPr="00C72F73">
              <w:t>Ожог 1-й степени через 15-20 с</w:t>
            </w:r>
          </w:p>
          <w:p w:rsidR="00C72F73" w:rsidRPr="00C72F73" w:rsidRDefault="00C72F73" w:rsidP="00C72F73">
            <w:pPr>
              <w:widowControl w:val="0"/>
            </w:pPr>
            <w:r w:rsidRPr="00C72F73">
              <w:t>Ожог 2-й степени через 30-40 с</w:t>
            </w:r>
          </w:p>
          <w:p w:rsidR="00C72F73" w:rsidRPr="00C72F73" w:rsidRDefault="00C72F73" w:rsidP="00C72F73">
            <w:pPr>
              <w:widowControl w:val="0"/>
            </w:pPr>
            <w:r w:rsidRPr="00C72F73">
              <w:t>Воспламенение хлопка-волокна через 15 мин</w:t>
            </w:r>
          </w:p>
        </w:tc>
        <w:tc>
          <w:tcPr>
            <w:tcW w:w="190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7,0</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0</w:t>
            </w:r>
          </w:p>
        </w:tc>
      </w:tr>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widowControl w:val="0"/>
            </w:pPr>
            <w:r w:rsidRPr="00C72F73">
              <w:t>Непереносимая боль через 3-5 с</w:t>
            </w:r>
          </w:p>
          <w:p w:rsidR="00C72F73" w:rsidRPr="00C72F73" w:rsidRDefault="00C72F73" w:rsidP="00C72F73">
            <w:pPr>
              <w:widowControl w:val="0"/>
            </w:pPr>
            <w:r w:rsidRPr="00C72F73">
              <w:t>Ожог 1-й степени через 6-8 с</w:t>
            </w:r>
          </w:p>
          <w:p w:rsidR="00C72F73" w:rsidRPr="00C72F73" w:rsidRDefault="00C72F73" w:rsidP="00C72F73">
            <w:pPr>
              <w:widowControl w:val="0"/>
            </w:pPr>
            <w:r w:rsidRPr="00C72F73">
              <w:t>Ожог 2-й степени через 12-16 с</w:t>
            </w:r>
          </w:p>
        </w:tc>
        <w:tc>
          <w:tcPr>
            <w:tcW w:w="190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10,5</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0</w:t>
            </w:r>
          </w:p>
        </w:tc>
      </w:tr>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widowControl w:val="0"/>
            </w:pPr>
            <w:r w:rsidRPr="00C72F73">
              <w:t>Воспламенение древесины с шероховатой поверхностью (влажность 12%) при длительности облучения 15 мин</w:t>
            </w:r>
          </w:p>
        </w:tc>
        <w:tc>
          <w:tcPr>
            <w:tcW w:w="190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12,9</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0</w:t>
            </w:r>
          </w:p>
        </w:tc>
      </w:tr>
      <w:tr w:rsidR="00C72F73" w:rsidRPr="00C72F73" w:rsidTr="00C72F73">
        <w:trPr>
          <w:jc w:val="center"/>
        </w:trPr>
        <w:tc>
          <w:tcPr>
            <w:tcW w:w="5036" w:type="dxa"/>
            <w:tcBorders>
              <w:top w:val="single" w:sz="4" w:space="0" w:color="auto"/>
              <w:left w:val="single" w:sz="4" w:space="0" w:color="auto"/>
              <w:bottom w:val="single" w:sz="4" w:space="0" w:color="auto"/>
              <w:right w:val="single" w:sz="4" w:space="0" w:color="auto"/>
            </w:tcBorders>
          </w:tcPr>
          <w:p w:rsidR="00C72F73" w:rsidRPr="00C72F73" w:rsidRDefault="00C72F73" w:rsidP="00C72F73">
            <w:pPr>
              <w:widowControl w:val="0"/>
            </w:pPr>
            <w:r w:rsidRPr="00C72F73">
              <w:t>Воспламенение древесины, окрашенной масляной краской по строганой поверхности; воспламенение фанеры</w:t>
            </w:r>
          </w:p>
        </w:tc>
        <w:tc>
          <w:tcPr>
            <w:tcW w:w="1906"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17,0</w:t>
            </w:r>
          </w:p>
        </w:tc>
        <w:tc>
          <w:tcPr>
            <w:tcW w:w="2053" w:type="dxa"/>
            <w:tcBorders>
              <w:top w:val="single" w:sz="4" w:space="0" w:color="auto"/>
              <w:left w:val="single" w:sz="4" w:space="0" w:color="auto"/>
              <w:bottom w:val="single" w:sz="4" w:space="0" w:color="auto"/>
              <w:right w:val="single" w:sz="4" w:space="0" w:color="auto"/>
            </w:tcBorders>
            <w:vAlign w:val="center"/>
          </w:tcPr>
          <w:p w:rsidR="00C72F73" w:rsidRPr="00C72F73" w:rsidRDefault="00C72F73" w:rsidP="00C72F73">
            <w:pPr>
              <w:widowControl w:val="0"/>
              <w:jc w:val="center"/>
            </w:pPr>
            <w:r w:rsidRPr="00C72F73">
              <w:t>0</w:t>
            </w:r>
          </w:p>
        </w:tc>
      </w:tr>
    </w:tbl>
    <w:p w:rsidR="00C72F73" w:rsidRPr="00C72F73" w:rsidRDefault="00C72F73" w:rsidP="00C72F73">
      <w:pPr>
        <w:pStyle w:val="a9"/>
        <w:widowControl w:val="0"/>
        <w:spacing w:before="240"/>
        <w:ind w:left="-142" w:right="-283" w:firstLine="357"/>
        <w:jc w:val="both"/>
        <w:rPr>
          <w:szCs w:val="24"/>
        </w:rPr>
      </w:pPr>
      <w:r w:rsidRPr="00C72F73">
        <w:rPr>
          <w:b/>
          <w:i/>
          <w:szCs w:val="24"/>
        </w:rPr>
        <w:t>Вывод:</w:t>
      </w:r>
      <w:r w:rsidRPr="00C72F73">
        <w:rPr>
          <w:szCs w:val="24"/>
        </w:rPr>
        <w:t xml:space="preserve"> при возможном пожаре пролива бензина на АЗС здание на участке №</w:t>
      </w:r>
      <w:r w:rsidR="001076A7">
        <w:rPr>
          <w:szCs w:val="24"/>
        </w:rPr>
        <w:t>2</w:t>
      </w:r>
      <w:r w:rsidRPr="00C72F73">
        <w:rPr>
          <w:szCs w:val="24"/>
        </w:rPr>
        <w:t xml:space="preserve"> проектируемого объекта может получить незначительные повреждения, как и люди, которые могут оказаться в зоне действия поражающих факторов.</w:t>
      </w:r>
    </w:p>
    <w:p w:rsidR="00C72F73" w:rsidRPr="00C72F73" w:rsidRDefault="00C72F73" w:rsidP="00C72F73">
      <w:pPr>
        <w:pStyle w:val="a9"/>
        <w:widowControl w:val="0"/>
        <w:ind w:left="-142" w:right="-283" w:firstLine="357"/>
        <w:jc w:val="both"/>
        <w:rPr>
          <w:szCs w:val="24"/>
        </w:rPr>
      </w:pPr>
      <w:r w:rsidRPr="00C72F73">
        <w:rPr>
          <w:szCs w:val="24"/>
        </w:rPr>
        <w:t>Проведенные расчеты показывают, что в случае пожара пролива безопасное расстояние принято 55 метров от места возможной аварии.</w:t>
      </w:r>
    </w:p>
    <w:p w:rsidR="00C72F73" w:rsidRPr="00C72F73" w:rsidRDefault="00C72F73" w:rsidP="00C72F73">
      <w:pPr>
        <w:pStyle w:val="a9"/>
        <w:widowControl w:val="0"/>
        <w:ind w:left="-142" w:right="-283" w:firstLine="357"/>
        <w:jc w:val="both"/>
        <w:rPr>
          <w:szCs w:val="24"/>
        </w:rPr>
      </w:pPr>
      <w:r w:rsidRPr="00C72F73">
        <w:rPr>
          <w:szCs w:val="24"/>
        </w:rPr>
        <w:t xml:space="preserve">Графическое изображение радиусов зон поражения - см. </w:t>
      </w:r>
      <w:r w:rsidR="00265239">
        <w:rPr>
          <w:szCs w:val="24"/>
        </w:rPr>
        <w:t>Лист № 31.</w:t>
      </w:r>
    </w:p>
    <w:p w:rsidR="004E4E1B" w:rsidRPr="0070747D" w:rsidRDefault="004E4E1B" w:rsidP="00C72F73">
      <w:pPr>
        <w:pStyle w:val="ab"/>
        <w:keepLines/>
        <w:spacing w:before="240"/>
        <w:ind w:left="-142" w:right="-283" w:firstLine="357"/>
        <w:jc w:val="both"/>
        <w:rPr>
          <w:b/>
        </w:rPr>
      </w:pPr>
      <w:r w:rsidRPr="0070747D">
        <w:rPr>
          <w:b/>
        </w:rPr>
        <w:t>2.3. Результаты анализа возможных последствий воздействия ЧС природного характера</w:t>
      </w:r>
    </w:p>
    <w:p w:rsidR="004E4E1B" w:rsidRPr="0070747D" w:rsidRDefault="004E4E1B" w:rsidP="0070747D">
      <w:pPr>
        <w:pStyle w:val="ab"/>
        <w:keepLines/>
        <w:spacing w:after="0"/>
        <w:ind w:left="-142" w:right="-283" w:firstLine="357"/>
        <w:jc w:val="both"/>
      </w:pPr>
      <w:r w:rsidRPr="0070747D">
        <w:t xml:space="preserve">В целом </w:t>
      </w:r>
      <w:r w:rsidR="007E5348" w:rsidRPr="0070747D">
        <w:t xml:space="preserve">проектируемая </w:t>
      </w:r>
      <w:r w:rsidRPr="0070747D">
        <w:t>территория располагается в достаточно спокойной (относительно природных катастроф) зоне.</w:t>
      </w:r>
    </w:p>
    <w:p w:rsidR="004E4E1B" w:rsidRPr="00C72F73" w:rsidRDefault="004E4E1B" w:rsidP="00C72F73">
      <w:pPr>
        <w:pStyle w:val="a9"/>
        <w:ind w:left="-142" w:right="-283" w:firstLine="357"/>
        <w:jc w:val="both"/>
        <w:rPr>
          <w:szCs w:val="24"/>
        </w:rPr>
      </w:pPr>
      <w:r w:rsidRPr="00C72F73">
        <w:rPr>
          <w:szCs w:val="24"/>
        </w:rPr>
        <w:lastRenderedPageBreak/>
        <w:t xml:space="preserve">На участке </w:t>
      </w:r>
      <w:r w:rsidR="007E5348" w:rsidRPr="00C72F73">
        <w:rPr>
          <w:szCs w:val="24"/>
        </w:rPr>
        <w:t xml:space="preserve">проектирования </w:t>
      </w:r>
      <w:r w:rsidRPr="00C72F73">
        <w:rPr>
          <w:szCs w:val="24"/>
        </w:rPr>
        <w:t>природных процессов, имеющих категорию “опасная” нет. Следовательно, необходимость проведения дополнительных инженерно-технических мероприятий, направленных на снижение негативного воздействия природных процессов, отсутствует.</w:t>
      </w:r>
    </w:p>
    <w:p w:rsidR="004E4E1B" w:rsidRPr="0070747D" w:rsidRDefault="0065350C" w:rsidP="0070747D">
      <w:pPr>
        <w:pStyle w:val="ab"/>
        <w:keepLines/>
        <w:spacing w:after="0"/>
        <w:ind w:left="-142" w:right="-283" w:firstLine="357"/>
        <w:jc w:val="both"/>
      </w:pPr>
      <w:r w:rsidRPr="0070747D">
        <w:t>На территории В</w:t>
      </w:r>
      <w:r w:rsidR="0055137C" w:rsidRPr="0070747D">
        <w:t>севоложск</w:t>
      </w:r>
      <w:r w:rsidRPr="0070747D">
        <w:t>ого района возможны следующие н</w:t>
      </w:r>
      <w:r w:rsidR="004E4E1B" w:rsidRPr="0070747D">
        <w:t>аиболее опасны</w:t>
      </w:r>
      <w:r w:rsidR="00891B3D" w:rsidRPr="0070747D">
        <w:t>е</w:t>
      </w:r>
      <w:r w:rsidR="004E4E1B" w:rsidRPr="0070747D">
        <w:t xml:space="preserve"> </w:t>
      </w:r>
      <w:r w:rsidR="00891B3D" w:rsidRPr="0070747D">
        <w:t>гидрометеорологически</w:t>
      </w:r>
      <w:r w:rsidR="00A43055" w:rsidRPr="0070747D">
        <w:t>е</w:t>
      </w:r>
      <w:r w:rsidR="00891B3D" w:rsidRPr="0070747D">
        <w:t xml:space="preserve"> явления</w:t>
      </w:r>
      <w:r w:rsidR="004E4E1B" w:rsidRPr="0070747D">
        <w:t>:</w:t>
      </w:r>
    </w:p>
    <w:p w:rsidR="004E4E1B" w:rsidRPr="0070747D" w:rsidRDefault="004E4E1B" w:rsidP="0070747D">
      <w:pPr>
        <w:pStyle w:val="ab"/>
        <w:keepLines/>
        <w:spacing w:after="0"/>
        <w:ind w:left="-142" w:right="-283" w:firstLine="357"/>
        <w:jc w:val="both"/>
      </w:pPr>
      <w:r w:rsidRPr="0070747D">
        <w:t>- грозы;</w:t>
      </w:r>
    </w:p>
    <w:p w:rsidR="004E4E1B" w:rsidRPr="0070747D" w:rsidRDefault="004E4E1B" w:rsidP="0070747D">
      <w:pPr>
        <w:pStyle w:val="ab"/>
        <w:keepLines/>
        <w:spacing w:after="0"/>
        <w:ind w:left="-142" w:right="-283" w:firstLine="357"/>
        <w:jc w:val="both"/>
      </w:pPr>
      <w:r w:rsidRPr="0070747D">
        <w:t>- сильные морозы;</w:t>
      </w:r>
    </w:p>
    <w:p w:rsidR="004E4E1B" w:rsidRPr="0070747D" w:rsidRDefault="004E4E1B" w:rsidP="0070747D">
      <w:pPr>
        <w:pStyle w:val="ab"/>
        <w:keepLines/>
        <w:spacing w:after="0"/>
        <w:ind w:left="-142" w:right="-283" w:firstLine="357"/>
        <w:jc w:val="both"/>
      </w:pPr>
      <w:r w:rsidRPr="0070747D">
        <w:t>- ливни с интенсивностью 30 мм/час и более;</w:t>
      </w:r>
    </w:p>
    <w:p w:rsidR="004E4E1B" w:rsidRPr="0070747D" w:rsidRDefault="004E4E1B" w:rsidP="0070747D">
      <w:pPr>
        <w:pStyle w:val="ab"/>
        <w:keepLines/>
        <w:spacing w:after="0"/>
        <w:ind w:left="-142" w:right="-283" w:firstLine="357"/>
        <w:jc w:val="both"/>
      </w:pPr>
      <w:r w:rsidRPr="0070747D">
        <w:t>- снегопады, превышающие 20 мм за 24 часа;</w:t>
      </w:r>
    </w:p>
    <w:p w:rsidR="004E4E1B" w:rsidRPr="0070747D" w:rsidRDefault="004E4E1B" w:rsidP="0070747D">
      <w:pPr>
        <w:pStyle w:val="ab"/>
        <w:keepLines/>
        <w:spacing w:after="0"/>
        <w:ind w:left="-142" w:right="-283" w:firstLine="357"/>
        <w:jc w:val="both"/>
      </w:pPr>
      <w:r w:rsidRPr="0070747D">
        <w:t>- град с диаметром частиц более 20 мм;</w:t>
      </w:r>
    </w:p>
    <w:p w:rsidR="004E4E1B" w:rsidRPr="0070747D" w:rsidRDefault="004E4E1B" w:rsidP="0070747D">
      <w:pPr>
        <w:pStyle w:val="ab"/>
        <w:keepLines/>
        <w:spacing w:after="0"/>
        <w:ind w:left="-142" w:right="-283" w:firstLine="357"/>
        <w:jc w:val="both"/>
      </w:pPr>
      <w:r w:rsidRPr="0070747D">
        <w:t>- гололед с диаметром отложений более 5 мм</w:t>
      </w:r>
      <w:r w:rsidR="00A43055" w:rsidRPr="0070747D">
        <w:t>;</w:t>
      </w:r>
    </w:p>
    <w:p w:rsidR="004E4E1B" w:rsidRPr="0070747D" w:rsidRDefault="004E4E1B" w:rsidP="0070747D">
      <w:pPr>
        <w:pStyle w:val="ab"/>
        <w:keepLines/>
        <w:spacing w:after="0"/>
        <w:ind w:left="-142" w:right="-283" w:firstLine="357"/>
        <w:jc w:val="both"/>
      </w:pPr>
      <w:r w:rsidRPr="0070747D">
        <w:t>- сильные ветры со скоростью 30 м/сек</w:t>
      </w:r>
      <w:r w:rsidR="00A43055" w:rsidRPr="0070747D">
        <w:t>;</w:t>
      </w:r>
    </w:p>
    <w:p w:rsidR="00A43055" w:rsidRPr="0070747D" w:rsidRDefault="00A43055" w:rsidP="0070747D">
      <w:pPr>
        <w:pStyle w:val="ab"/>
        <w:keepLines/>
        <w:spacing w:after="0"/>
        <w:ind w:left="-142" w:right="-283" w:firstLine="357"/>
        <w:jc w:val="both"/>
      </w:pPr>
      <w:r w:rsidRPr="0070747D">
        <w:t>- лесные пожары.</w:t>
      </w:r>
    </w:p>
    <w:p w:rsidR="00DC00F8" w:rsidRPr="006041AC" w:rsidRDefault="00DC00F8" w:rsidP="004E4E1B">
      <w:pPr>
        <w:pStyle w:val="a9"/>
        <w:ind w:left="0" w:firstLine="357"/>
        <w:jc w:val="both"/>
        <w:rPr>
          <w:sz w:val="26"/>
          <w:szCs w:val="26"/>
        </w:rPr>
      </w:pPr>
    </w:p>
    <w:p w:rsidR="004E4E1B" w:rsidRPr="0070747D" w:rsidRDefault="004E4E1B" w:rsidP="00C72F73">
      <w:pPr>
        <w:pStyle w:val="a9"/>
        <w:spacing w:after="240"/>
        <w:ind w:left="-142"/>
        <w:jc w:val="center"/>
        <w:rPr>
          <w:b/>
          <w:i/>
          <w:szCs w:val="24"/>
        </w:rPr>
      </w:pPr>
      <w:r w:rsidRPr="0070747D">
        <w:rPr>
          <w:b/>
          <w:i/>
          <w:szCs w:val="24"/>
        </w:rPr>
        <w:t>Характеристики поражающих факторов источников чрезвычайных ситуаций: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20"/>
      </w:tblGrid>
      <w:tr w:rsidR="004E4E1B" w:rsidRPr="0070747D">
        <w:trPr>
          <w:jc w:val="center"/>
        </w:trPr>
        <w:tc>
          <w:tcPr>
            <w:tcW w:w="3420" w:type="dxa"/>
            <w:vAlign w:val="center"/>
          </w:tcPr>
          <w:p w:rsidR="004E4E1B" w:rsidRPr="0070747D" w:rsidRDefault="004E4E1B" w:rsidP="000A3499">
            <w:pPr>
              <w:pStyle w:val="a9"/>
              <w:ind w:right="254" w:firstLine="252"/>
              <w:rPr>
                <w:b/>
                <w:szCs w:val="24"/>
              </w:rPr>
            </w:pPr>
            <w:r w:rsidRPr="0070747D">
              <w:rPr>
                <w:b/>
                <w:szCs w:val="24"/>
              </w:rPr>
              <w:t>Источник ЧС</w:t>
            </w:r>
          </w:p>
        </w:tc>
        <w:tc>
          <w:tcPr>
            <w:tcW w:w="6120" w:type="dxa"/>
            <w:vAlign w:val="center"/>
          </w:tcPr>
          <w:p w:rsidR="004E4E1B" w:rsidRPr="0070747D" w:rsidRDefault="004E4E1B" w:rsidP="000A3499">
            <w:pPr>
              <w:pStyle w:val="a9"/>
              <w:ind w:left="-16" w:firstLine="16"/>
              <w:rPr>
                <w:b/>
                <w:szCs w:val="24"/>
              </w:rPr>
            </w:pPr>
            <w:r w:rsidRPr="0070747D">
              <w:rPr>
                <w:b/>
                <w:szCs w:val="24"/>
              </w:rPr>
              <w:t>Характер воздействия поражающего фактора</w:t>
            </w:r>
          </w:p>
        </w:tc>
      </w:tr>
      <w:tr w:rsidR="004E4E1B" w:rsidRPr="0070747D">
        <w:trPr>
          <w:jc w:val="center"/>
        </w:trPr>
        <w:tc>
          <w:tcPr>
            <w:tcW w:w="3420" w:type="dxa"/>
            <w:vAlign w:val="center"/>
          </w:tcPr>
          <w:p w:rsidR="004E4E1B" w:rsidRPr="0070747D" w:rsidRDefault="004E4E1B" w:rsidP="000A3499">
            <w:pPr>
              <w:pStyle w:val="a9"/>
              <w:ind w:left="-41"/>
              <w:rPr>
                <w:szCs w:val="24"/>
              </w:rPr>
            </w:pPr>
            <w:r w:rsidRPr="0070747D">
              <w:rPr>
                <w:szCs w:val="24"/>
              </w:rPr>
              <w:t>Сильный ветер</w:t>
            </w:r>
          </w:p>
        </w:tc>
        <w:tc>
          <w:tcPr>
            <w:tcW w:w="6120" w:type="dxa"/>
          </w:tcPr>
          <w:p w:rsidR="004E4E1B" w:rsidRPr="0070747D" w:rsidRDefault="004E4E1B" w:rsidP="000A3499">
            <w:pPr>
              <w:pStyle w:val="a9"/>
              <w:ind w:left="-16" w:firstLine="16"/>
              <w:rPr>
                <w:szCs w:val="24"/>
              </w:rPr>
            </w:pPr>
            <w:r w:rsidRPr="0070747D">
              <w:rPr>
                <w:szCs w:val="24"/>
              </w:rPr>
              <w:t>Ветровая нагрузка, аэродинамическое давление на ограждающие конструкции</w:t>
            </w:r>
          </w:p>
        </w:tc>
      </w:tr>
      <w:tr w:rsidR="004E4E1B" w:rsidRPr="0070747D">
        <w:trPr>
          <w:jc w:val="center"/>
        </w:trPr>
        <w:tc>
          <w:tcPr>
            <w:tcW w:w="3420" w:type="dxa"/>
            <w:vAlign w:val="center"/>
          </w:tcPr>
          <w:p w:rsidR="004E4E1B" w:rsidRPr="0070747D" w:rsidRDefault="004E4E1B" w:rsidP="000A3499">
            <w:pPr>
              <w:pStyle w:val="a9"/>
              <w:ind w:left="-41"/>
              <w:rPr>
                <w:szCs w:val="24"/>
              </w:rPr>
            </w:pPr>
            <w:r w:rsidRPr="0070747D">
              <w:rPr>
                <w:szCs w:val="24"/>
              </w:rPr>
              <w:t>Экстремальные атмосферные осадки (ливень, метель)</w:t>
            </w:r>
          </w:p>
        </w:tc>
        <w:tc>
          <w:tcPr>
            <w:tcW w:w="6120" w:type="dxa"/>
          </w:tcPr>
          <w:p w:rsidR="004E4E1B" w:rsidRPr="0070747D" w:rsidRDefault="004E4E1B" w:rsidP="000A3499">
            <w:pPr>
              <w:pStyle w:val="a9"/>
              <w:ind w:left="-16" w:firstLine="16"/>
              <w:rPr>
                <w:szCs w:val="24"/>
              </w:rPr>
            </w:pPr>
            <w:r w:rsidRPr="0070747D">
              <w:rPr>
                <w:szCs w:val="24"/>
              </w:rPr>
              <w:t>Затопление территории, подтопление фундаментов, снеговая нагрузка, ветровая нагрузка, снежные заносы</w:t>
            </w:r>
          </w:p>
        </w:tc>
      </w:tr>
      <w:tr w:rsidR="004E4E1B" w:rsidRPr="0070747D">
        <w:trPr>
          <w:jc w:val="center"/>
        </w:trPr>
        <w:tc>
          <w:tcPr>
            <w:tcW w:w="3420" w:type="dxa"/>
            <w:vAlign w:val="center"/>
          </w:tcPr>
          <w:p w:rsidR="004E4E1B" w:rsidRPr="0070747D" w:rsidRDefault="004E4E1B" w:rsidP="000A3499">
            <w:pPr>
              <w:pStyle w:val="a9"/>
              <w:ind w:left="-41"/>
              <w:rPr>
                <w:szCs w:val="24"/>
              </w:rPr>
            </w:pPr>
            <w:r w:rsidRPr="0070747D">
              <w:rPr>
                <w:szCs w:val="24"/>
              </w:rPr>
              <w:t>Град</w:t>
            </w:r>
          </w:p>
        </w:tc>
        <w:tc>
          <w:tcPr>
            <w:tcW w:w="6120" w:type="dxa"/>
          </w:tcPr>
          <w:p w:rsidR="004E4E1B" w:rsidRPr="0070747D" w:rsidRDefault="004E4E1B" w:rsidP="000A3499">
            <w:pPr>
              <w:pStyle w:val="a9"/>
              <w:ind w:left="-16" w:firstLine="16"/>
              <w:rPr>
                <w:szCs w:val="24"/>
              </w:rPr>
            </w:pPr>
            <w:r w:rsidRPr="0070747D">
              <w:rPr>
                <w:szCs w:val="24"/>
              </w:rPr>
              <w:t>Ударная динамическая нагрузка</w:t>
            </w:r>
          </w:p>
        </w:tc>
      </w:tr>
      <w:tr w:rsidR="004E4E1B" w:rsidRPr="0070747D">
        <w:trPr>
          <w:jc w:val="center"/>
        </w:trPr>
        <w:tc>
          <w:tcPr>
            <w:tcW w:w="3420" w:type="dxa"/>
            <w:vAlign w:val="center"/>
          </w:tcPr>
          <w:p w:rsidR="004E4E1B" w:rsidRPr="0070747D" w:rsidRDefault="004E4E1B" w:rsidP="000A3499">
            <w:pPr>
              <w:pStyle w:val="a9"/>
              <w:ind w:left="-41"/>
              <w:rPr>
                <w:szCs w:val="24"/>
              </w:rPr>
            </w:pPr>
            <w:r w:rsidRPr="0070747D">
              <w:rPr>
                <w:szCs w:val="24"/>
              </w:rPr>
              <w:t>Морозы</w:t>
            </w:r>
          </w:p>
        </w:tc>
        <w:tc>
          <w:tcPr>
            <w:tcW w:w="6120" w:type="dxa"/>
          </w:tcPr>
          <w:p w:rsidR="004E4E1B" w:rsidRPr="0070747D" w:rsidRDefault="004E4E1B" w:rsidP="000A3499">
            <w:pPr>
              <w:pStyle w:val="a9"/>
              <w:ind w:left="-16" w:firstLine="16"/>
              <w:rPr>
                <w:szCs w:val="24"/>
              </w:rPr>
            </w:pPr>
            <w:r w:rsidRPr="0070747D">
              <w:rPr>
                <w:szCs w:val="24"/>
              </w:rPr>
              <w:t>Температурные деформации ограждающих конструкций, замораживание и разрыв коммуникаций</w:t>
            </w:r>
          </w:p>
        </w:tc>
      </w:tr>
      <w:tr w:rsidR="004E4E1B" w:rsidRPr="0070747D">
        <w:trPr>
          <w:jc w:val="center"/>
        </w:trPr>
        <w:tc>
          <w:tcPr>
            <w:tcW w:w="3420" w:type="dxa"/>
            <w:vAlign w:val="center"/>
          </w:tcPr>
          <w:p w:rsidR="004E4E1B" w:rsidRPr="0070747D" w:rsidRDefault="004E4E1B" w:rsidP="000A3499">
            <w:pPr>
              <w:pStyle w:val="a9"/>
              <w:ind w:left="-41"/>
              <w:rPr>
                <w:szCs w:val="24"/>
              </w:rPr>
            </w:pPr>
            <w:r w:rsidRPr="0070747D">
              <w:rPr>
                <w:szCs w:val="24"/>
              </w:rPr>
              <w:t>Гроза</w:t>
            </w:r>
          </w:p>
        </w:tc>
        <w:tc>
          <w:tcPr>
            <w:tcW w:w="6120" w:type="dxa"/>
          </w:tcPr>
          <w:p w:rsidR="004E4E1B" w:rsidRPr="0070747D" w:rsidRDefault="004E4E1B" w:rsidP="000A3499">
            <w:pPr>
              <w:pStyle w:val="a9"/>
              <w:ind w:left="-16" w:firstLine="16"/>
              <w:rPr>
                <w:szCs w:val="24"/>
              </w:rPr>
            </w:pPr>
            <w:r w:rsidRPr="0070747D">
              <w:rPr>
                <w:szCs w:val="24"/>
              </w:rPr>
              <w:t>Электрические разряды</w:t>
            </w:r>
          </w:p>
        </w:tc>
      </w:tr>
    </w:tbl>
    <w:p w:rsidR="00DD597F" w:rsidRPr="00DD597F" w:rsidRDefault="00DD597F" w:rsidP="00DD597F">
      <w:pPr>
        <w:spacing w:after="120"/>
        <w:ind w:left="-142" w:right="-283" w:firstLine="357"/>
        <w:jc w:val="both"/>
        <w:rPr>
          <w:b/>
          <w:sz w:val="14"/>
          <w:szCs w:val="14"/>
        </w:rPr>
      </w:pPr>
    </w:p>
    <w:p w:rsidR="004E4E1B" w:rsidRPr="0070747D" w:rsidRDefault="004E4E1B" w:rsidP="0070747D">
      <w:pPr>
        <w:spacing w:before="120" w:after="120"/>
        <w:ind w:left="-142" w:right="-283" w:firstLine="357"/>
        <w:jc w:val="both"/>
        <w:rPr>
          <w:b/>
        </w:rPr>
      </w:pPr>
      <w:r w:rsidRPr="0070747D">
        <w:rPr>
          <w:b/>
        </w:rPr>
        <w:t>2.4. Результаты анализа возможных последствий воздействия современных средств поражения, ЧС техногенного и природного характера на функционирование элементов РАСЦО и технических систем управления на проектируемой территории</w:t>
      </w:r>
    </w:p>
    <w:p w:rsidR="004E4E1B" w:rsidRPr="0070747D" w:rsidRDefault="004E4E1B" w:rsidP="0070747D">
      <w:pPr>
        <w:ind w:left="-142" w:right="-283" w:firstLine="357"/>
        <w:jc w:val="both"/>
      </w:pPr>
      <w:r w:rsidRPr="0070747D">
        <w:t>Результатом анализа поражающих факторов современных средств поражения (1), ЧС техногенного</w:t>
      </w:r>
      <w:r w:rsidR="006A7E5F" w:rsidRPr="0070747D">
        <w:t xml:space="preserve"> </w:t>
      </w:r>
      <w:r w:rsidRPr="0070747D">
        <w:t>(2) и природного</w:t>
      </w:r>
      <w:r w:rsidR="006A7E5F" w:rsidRPr="0070747D">
        <w:t xml:space="preserve"> </w:t>
      </w:r>
      <w:r w:rsidRPr="0070747D">
        <w:t>(3) характера на предусматриваемые проектом планировки и межевания территории элементы РАСЦО, технические системы управления и линии связи могут быть:</w:t>
      </w:r>
    </w:p>
    <w:p w:rsidR="004E4E1B" w:rsidRPr="0070747D" w:rsidRDefault="004E4E1B" w:rsidP="0070747D">
      <w:pPr>
        <w:numPr>
          <w:ilvl w:val="0"/>
          <w:numId w:val="8"/>
        </w:numPr>
        <w:ind w:left="-142" w:right="-283" w:firstLine="357"/>
        <w:jc w:val="both"/>
      </w:pPr>
      <w:r w:rsidRPr="0070747D">
        <w:t>Разрушение фидерных линий, средств наружного оповещения, промежуточного оборудования и линий связи в пределах проектируемой территории в результате воздействия избыточного давления во фронте воздушной ударной волны; в результате воздействия теплового излучения; поражение коммутационного оборудования электромагнитным импульсом при взрыве ядерных боеприпасов.</w:t>
      </w:r>
    </w:p>
    <w:p w:rsidR="004E4E1B" w:rsidRPr="0070747D" w:rsidRDefault="004E4E1B" w:rsidP="0070747D">
      <w:pPr>
        <w:numPr>
          <w:ilvl w:val="0"/>
          <w:numId w:val="8"/>
        </w:numPr>
        <w:ind w:left="-142" w:right="-283" w:firstLine="357"/>
        <w:jc w:val="both"/>
      </w:pPr>
      <w:r w:rsidRPr="0070747D">
        <w:t>Разрушение фидерных линий, средств наружного оповещения, промежуточного оборудования и линий связи в пределах проектируемой территории в результате воздействия теплового излучения, вызванного пожаром; вывод из строя в результате короткого замыкания, вызванного техническими причинами; разрушение фидерных линий, средств наружного оповещения, промежуточного оборудования и линий связи в пределах проектируемой территории в результате воздействия постороннего вмешательства.</w:t>
      </w:r>
    </w:p>
    <w:p w:rsidR="00DD597F" w:rsidRDefault="004E4E1B" w:rsidP="0070747D">
      <w:pPr>
        <w:numPr>
          <w:ilvl w:val="0"/>
          <w:numId w:val="8"/>
        </w:numPr>
        <w:ind w:left="-142" w:right="-283" w:firstLine="357"/>
        <w:jc w:val="both"/>
      </w:pPr>
      <w:r w:rsidRPr="0070747D">
        <w:t>Разрушение фидерных линий, средств наружного оповещения, промежуточного оборудования и линий связи в пределах проектируемой территории в результате воздействия ветровых и снеговых нагрузок; вывод из строя в результате короткого замыкания, вызванного подтоплением атмосферными осадками, грунтовыми водами; вывод из строя в результате ударов молнии.</w:t>
      </w:r>
    </w:p>
    <w:p w:rsidR="004E4E1B" w:rsidRPr="0070747D" w:rsidRDefault="00DD597F" w:rsidP="00DD597F">
      <w:pPr>
        <w:spacing w:after="240"/>
        <w:ind w:left="215" w:right="-283"/>
        <w:jc w:val="center"/>
        <w:rPr>
          <w:b/>
          <w:sz w:val="26"/>
          <w:szCs w:val="26"/>
          <w:u w:val="single"/>
        </w:rPr>
      </w:pPr>
      <w:r>
        <w:br w:type="page"/>
      </w:r>
      <w:r w:rsidR="004E4E1B" w:rsidRPr="0070747D">
        <w:rPr>
          <w:b/>
          <w:sz w:val="26"/>
          <w:szCs w:val="26"/>
          <w:u w:val="single"/>
        </w:rPr>
        <w:lastRenderedPageBreak/>
        <w:t>3. Основные показатели по существующим ИТМ ГОЧС</w:t>
      </w:r>
    </w:p>
    <w:p w:rsidR="00F236F9" w:rsidRPr="0070747D" w:rsidRDefault="00F236F9" w:rsidP="0070747D">
      <w:pPr>
        <w:ind w:left="-142" w:right="-283" w:firstLine="357"/>
        <w:jc w:val="both"/>
      </w:pPr>
      <w:r w:rsidRPr="0070747D">
        <w:t>Согласно постановлению Правительства РФ «О порядке отнесения территорий к группам по гражданской обороне» от 3.10.199</w:t>
      </w:r>
      <w:r w:rsidR="004060CA" w:rsidRPr="0070747D">
        <w:t>8</w:t>
      </w:r>
      <w:r w:rsidRPr="0070747D">
        <w:t xml:space="preserve"> г. </w:t>
      </w:r>
      <w:r w:rsidR="002D0CB7" w:rsidRPr="0070747D">
        <w:t xml:space="preserve">№ 1149, территория </w:t>
      </w:r>
      <w:r w:rsidR="008E78BC" w:rsidRPr="0070747D">
        <w:t>Всеволожского района Ленинградской области</w:t>
      </w:r>
      <w:r w:rsidR="00993EF7" w:rsidRPr="0070747D">
        <w:t xml:space="preserve"> к группам территорий по гражданской обороне не отнесена.</w:t>
      </w:r>
    </w:p>
    <w:p w:rsidR="008F3958" w:rsidRPr="0070747D" w:rsidRDefault="008F3958" w:rsidP="0070747D">
      <w:pPr>
        <w:pStyle w:val="a9"/>
        <w:ind w:left="-142" w:right="-283" w:firstLine="357"/>
        <w:jc w:val="both"/>
        <w:rPr>
          <w:szCs w:val="24"/>
        </w:rPr>
      </w:pPr>
      <w:r w:rsidRPr="0070747D">
        <w:rPr>
          <w:szCs w:val="24"/>
        </w:rPr>
        <w:t xml:space="preserve">На территории </w:t>
      </w:r>
      <w:r w:rsidR="008E78BC" w:rsidRPr="0070747D">
        <w:rPr>
          <w:szCs w:val="24"/>
        </w:rPr>
        <w:t>города Всеволожск</w:t>
      </w:r>
      <w:r w:rsidRPr="0070747D">
        <w:rPr>
          <w:szCs w:val="24"/>
        </w:rPr>
        <w:t>, категорированные по ГО и продолжающие производственную деятельность в военный период объекты не расположены.</w:t>
      </w:r>
    </w:p>
    <w:p w:rsidR="00384A57" w:rsidRPr="0070747D" w:rsidRDefault="00384A57" w:rsidP="0070747D">
      <w:pPr>
        <w:pStyle w:val="a9"/>
        <w:ind w:left="-142" w:right="-283" w:firstLine="357"/>
        <w:jc w:val="both"/>
        <w:rPr>
          <w:szCs w:val="24"/>
        </w:rPr>
      </w:pPr>
      <w:r w:rsidRPr="0070747D">
        <w:rPr>
          <w:szCs w:val="24"/>
        </w:rPr>
        <w:t>Категорирование новых объектов на проектируемой территории производится установленным порядком согласно «Порядку отнесения организаций к категориям по гражданской обороне», утвержденному постановлением Правительства РФ от 19.09.1998 г. № 1115.</w:t>
      </w:r>
    </w:p>
    <w:p w:rsidR="007F3720" w:rsidRPr="0070747D" w:rsidRDefault="007A6079" w:rsidP="0070747D">
      <w:pPr>
        <w:pStyle w:val="a9"/>
        <w:ind w:left="-142" w:right="-283" w:firstLine="357"/>
        <w:jc w:val="both"/>
        <w:rPr>
          <w:szCs w:val="24"/>
        </w:rPr>
      </w:pPr>
      <w:r w:rsidRPr="0070747D">
        <w:rPr>
          <w:szCs w:val="24"/>
        </w:rPr>
        <w:t>Административные системы и технические средства управления ГО, оповещение по сигналам ГО и ЧС, световая маскировка, мероприятия по предупреждению ЧC природного и техногенного характера в</w:t>
      </w:r>
      <w:r w:rsidR="007F3720" w:rsidRPr="0070747D">
        <w:rPr>
          <w:szCs w:val="24"/>
        </w:rPr>
        <w:t xml:space="preserve"> настоящее время на </w:t>
      </w:r>
      <w:r w:rsidR="00507815" w:rsidRPr="0070747D">
        <w:rPr>
          <w:szCs w:val="24"/>
        </w:rPr>
        <w:t xml:space="preserve">проектируемой территории, свободной от застройки, </w:t>
      </w:r>
      <w:r w:rsidR="007F3720" w:rsidRPr="0070747D">
        <w:rPr>
          <w:szCs w:val="24"/>
        </w:rPr>
        <w:t>не предусмотрены</w:t>
      </w:r>
      <w:r w:rsidRPr="0070747D">
        <w:rPr>
          <w:szCs w:val="24"/>
        </w:rPr>
        <w:t>.</w:t>
      </w:r>
    </w:p>
    <w:p w:rsidR="007F3720" w:rsidRPr="0070747D" w:rsidRDefault="007F3720" w:rsidP="0070747D">
      <w:pPr>
        <w:pStyle w:val="a9"/>
        <w:ind w:left="-142" w:right="-283" w:firstLine="357"/>
        <w:jc w:val="both"/>
        <w:rPr>
          <w:szCs w:val="24"/>
        </w:rPr>
      </w:pPr>
      <w:r w:rsidRPr="0070747D">
        <w:rPr>
          <w:szCs w:val="24"/>
        </w:rPr>
        <w:t>На проектируемой территории не расположено существующих защитных сооружений.</w:t>
      </w:r>
    </w:p>
    <w:p w:rsidR="004060CA" w:rsidRDefault="004060CA" w:rsidP="004D4B86">
      <w:pPr>
        <w:ind w:firstLine="357"/>
        <w:jc w:val="center"/>
        <w:rPr>
          <w:b/>
          <w:sz w:val="28"/>
          <w:szCs w:val="28"/>
          <w:u w:val="single"/>
        </w:rPr>
      </w:pPr>
    </w:p>
    <w:p w:rsidR="004E4E1B" w:rsidRPr="009F37FB" w:rsidRDefault="004C7B06" w:rsidP="004D4B86">
      <w:pPr>
        <w:pStyle w:val="a9"/>
        <w:tabs>
          <w:tab w:val="left" w:pos="9356"/>
        </w:tabs>
        <w:spacing w:after="240"/>
        <w:ind w:left="-142" w:right="-283" w:firstLine="357"/>
        <w:jc w:val="center"/>
        <w:rPr>
          <w:b/>
          <w:sz w:val="26"/>
          <w:szCs w:val="26"/>
          <w:highlight w:val="yellow"/>
        </w:rPr>
      </w:pPr>
      <w:r w:rsidRPr="009F37FB">
        <w:rPr>
          <w:b/>
          <w:sz w:val="26"/>
          <w:szCs w:val="26"/>
          <w:u w:val="single"/>
        </w:rPr>
        <w:t xml:space="preserve">4. Предложения по повышению </w:t>
      </w:r>
      <w:r w:rsidR="004E4E1B" w:rsidRPr="009F37FB">
        <w:rPr>
          <w:b/>
          <w:sz w:val="26"/>
          <w:szCs w:val="26"/>
          <w:u w:val="single"/>
        </w:rPr>
        <w:t>устойчивости функционирования территории, защите и жизнеобеспечению населения</w:t>
      </w:r>
    </w:p>
    <w:p w:rsidR="004E4E1B" w:rsidRPr="009F37FB" w:rsidRDefault="004E4E1B" w:rsidP="009F37FB">
      <w:pPr>
        <w:pStyle w:val="a9"/>
        <w:tabs>
          <w:tab w:val="left" w:pos="9356"/>
        </w:tabs>
        <w:spacing w:before="120" w:after="120" w:line="204" w:lineRule="auto"/>
        <w:ind w:left="-142" w:right="-283" w:firstLine="357"/>
        <w:rPr>
          <w:b/>
          <w:szCs w:val="24"/>
        </w:rPr>
      </w:pPr>
      <w:r w:rsidRPr="009F37FB">
        <w:rPr>
          <w:b/>
          <w:szCs w:val="24"/>
        </w:rPr>
        <w:t>4.1. Планировочная организация территории</w:t>
      </w:r>
    </w:p>
    <w:p w:rsidR="00895BAE" w:rsidRPr="009F37FB" w:rsidRDefault="00B51B15" w:rsidP="009F37FB">
      <w:pPr>
        <w:tabs>
          <w:tab w:val="left" w:pos="9356"/>
        </w:tabs>
        <w:ind w:left="-142" w:right="-283" w:firstLine="357"/>
        <w:jc w:val="both"/>
      </w:pPr>
      <w:r w:rsidRPr="009F37FB">
        <w:t>Рассматриваемая территория отведена для освоения на основании требований действующих нормативных документов. Территория проектирования предназначена</w:t>
      </w:r>
      <w:r w:rsidR="00895BAE" w:rsidRPr="009F37FB">
        <w:t xml:space="preserve"> для </w:t>
      </w:r>
      <w:r w:rsidR="009F37FB">
        <w:t>размещения объектов производственного назначения и объектов делового, общественного и коммерческого назначения.</w:t>
      </w:r>
      <w:r w:rsidR="00895BAE" w:rsidRPr="009F37FB">
        <w:t xml:space="preserve"> и не отнесена к группам территорий, категорированных по гражданской обороне</w:t>
      </w:r>
      <w:r w:rsidR="00895BAE" w:rsidRPr="009F37FB">
        <w:rPr>
          <w:color w:val="000000"/>
        </w:rPr>
        <w:t>.</w:t>
      </w:r>
    </w:p>
    <w:p w:rsidR="00B51B15" w:rsidRPr="009F37FB" w:rsidRDefault="00B51B15" w:rsidP="009F37FB">
      <w:pPr>
        <w:tabs>
          <w:tab w:val="left" w:pos="9356"/>
        </w:tabs>
        <w:ind w:left="-142" w:right="-283" w:firstLine="357"/>
        <w:jc w:val="both"/>
      </w:pPr>
      <w:r w:rsidRPr="009F37FB">
        <w:t xml:space="preserve">Размещение проектируемых </w:t>
      </w:r>
      <w:r w:rsidR="00895BAE" w:rsidRPr="009F37FB">
        <w:t>объектов</w:t>
      </w:r>
      <w:r w:rsidRPr="009F37FB">
        <w:t xml:space="preserve"> предусматривается с учетом зон возможного распространения завалов на прилегающие к осваиваемой территории дорогам для обеспечения беспрепятственного ввода сил и средств ликвидации ЧС и беспрепятственной эвакуации людей.</w:t>
      </w:r>
      <w:r w:rsidR="00184D2D">
        <w:t xml:space="preserve"> </w:t>
      </w:r>
      <w:r w:rsidRPr="009F37FB">
        <w:t>Участки зеленых насаждений и не застраиваемые площади увязываются с дорожной сетью в целях увеличения пропускной способности территории для эвакуации людей при разрушении зданий и сооружений в случае воздействия современных средств поражения.</w:t>
      </w:r>
    </w:p>
    <w:p w:rsidR="00B51B15" w:rsidRPr="009F37FB" w:rsidRDefault="00B51B15" w:rsidP="009F37FB">
      <w:pPr>
        <w:tabs>
          <w:tab w:val="left" w:pos="9356"/>
        </w:tabs>
        <w:ind w:left="-142" w:right="-283" w:firstLine="357"/>
        <w:jc w:val="both"/>
      </w:pPr>
      <w:r w:rsidRPr="009F37FB">
        <w:t>Результаты расчетов зон возможного распространения завалов показывают, что для обеспечения беспрепятственного ввода сил и средств ликвидации ЧС и беспрепятственной эвакуации людей препятствий нет.</w:t>
      </w:r>
    </w:p>
    <w:p w:rsidR="00B15D69" w:rsidRPr="009F37FB" w:rsidRDefault="00B15D69" w:rsidP="009F37FB">
      <w:pPr>
        <w:tabs>
          <w:tab w:val="left" w:pos="9356"/>
        </w:tabs>
        <w:spacing w:before="120" w:after="120" w:line="204" w:lineRule="auto"/>
        <w:ind w:left="-142" w:right="-283" w:firstLine="357"/>
        <w:jc w:val="center"/>
        <w:rPr>
          <w:b/>
          <w:i/>
        </w:rPr>
      </w:pPr>
      <w:r w:rsidRPr="00314F5A">
        <w:rPr>
          <w:b/>
          <w:i/>
        </w:rPr>
        <w:t>Размер зон возможного распространения завалов</w:t>
      </w:r>
    </w:p>
    <w:tbl>
      <w:tblPr>
        <w:tblW w:w="9377" w:type="dxa"/>
        <w:jc w:val="center"/>
        <w:tblLayout w:type="fixed"/>
        <w:tblLook w:val="0000" w:firstRow="0" w:lastRow="0" w:firstColumn="0" w:lastColumn="0" w:noHBand="0" w:noVBand="0"/>
      </w:tblPr>
      <w:tblGrid>
        <w:gridCol w:w="1461"/>
        <w:gridCol w:w="3508"/>
        <w:gridCol w:w="1243"/>
        <w:gridCol w:w="3165"/>
      </w:tblGrid>
      <w:tr w:rsidR="004D4B86" w:rsidRPr="009F37FB" w:rsidTr="00FF2B82">
        <w:trPr>
          <w:trHeight w:val="462"/>
          <w:jc w:val="center"/>
        </w:trPr>
        <w:tc>
          <w:tcPr>
            <w:tcW w:w="1461" w:type="dxa"/>
            <w:tcBorders>
              <w:top w:val="single" w:sz="4" w:space="0" w:color="000000"/>
              <w:left w:val="single" w:sz="4" w:space="0" w:color="000000"/>
              <w:bottom w:val="single" w:sz="4" w:space="0" w:color="000000"/>
            </w:tcBorders>
            <w:shd w:val="clear" w:color="auto" w:fill="auto"/>
            <w:vAlign w:val="center"/>
          </w:tcPr>
          <w:p w:rsidR="004D4B86" w:rsidRPr="009F37FB" w:rsidRDefault="00F35C0E" w:rsidP="000B1A90">
            <w:pPr>
              <w:widowControl w:val="0"/>
              <w:autoSpaceDE w:val="0"/>
              <w:snapToGrid w:val="0"/>
              <w:ind w:left="-65" w:right="-92"/>
              <w:jc w:val="center"/>
              <w:rPr>
                <w:color w:val="000000"/>
              </w:rPr>
            </w:pPr>
            <w:r>
              <w:rPr>
                <w:color w:val="000000"/>
              </w:rPr>
              <w:t>Обозначение</w:t>
            </w:r>
          </w:p>
          <w:p w:rsidR="004D4B86" w:rsidRPr="009F37FB" w:rsidRDefault="004D4B86" w:rsidP="000B1A90">
            <w:pPr>
              <w:widowControl w:val="0"/>
              <w:autoSpaceDE w:val="0"/>
              <w:ind w:left="-65" w:right="-92"/>
              <w:jc w:val="center"/>
              <w:rPr>
                <w:color w:val="000000"/>
              </w:rPr>
            </w:pPr>
            <w:r w:rsidRPr="009F37FB">
              <w:rPr>
                <w:color w:val="000000"/>
              </w:rPr>
              <w:t>на схеме</w:t>
            </w:r>
          </w:p>
        </w:tc>
        <w:tc>
          <w:tcPr>
            <w:tcW w:w="3508" w:type="dxa"/>
            <w:tcBorders>
              <w:top w:val="single" w:sz="4" w:space="0" w:color="000000"/>
              <w:left w:val="single" w:sz="4" w:space="0" w:color="000000"/>
              <w:bottom w:val="single" w:sz="4" w:space="0" w:color="000000"/>
            </w:tcBorders>
            <w:shd w:val="clear" w:color="auto" w:fill="auto"/>
            <w:vAlign w:val="center"/>
          </w:tcPr>
          <w:p w:rsidR="004D4B86" w:rsidRPr="009F37FB" w:rsidRDefault="004D4B86" w:rsidP="000B1A90">
            <w:pPr>
              <w:widowControl w:val="0"/>
              <w:tabs>
                <w:tab w:val="left" w:pos="873"/>
              </w:tabs>
              <w:autoSpaceDE w:val="0"/>
              <w:snapToGrid w:val="0"/>
              <w:spacing w:after="120"/>
              <w:ind w:right="-108"/>
              <w:jc w:val="center"/>
              <w:rPr>
                <w:color w:val="000000"/>
              </w:rPr>
            </w:pPr>
            <w:r w:rsidRPr="009F37FB">
              <w:rPr>
                <w:color w:val="000000"/>
              </w:rPr>
              <w:t>Функциональное назначение</w:t>
            </w:r>
          </w:p>
        </w:tc>
        <w:tc>
          <w:tcPr>
            <w:tcW w:w="1243" w:type="dxa"/>
            <w:tcBorders>
              <w:top w:val="single" w:sz="4" w:space="0" w:color="000000"/>
              <w:left w:val="single" w:sz="4" w:space="0" w:color="000000"/>
              <w:bottom w:val="single" w:sz="4" w:space="0" w:color="auto"/>
            </w:tcBorders>
            <w:shd w:val="clear" w:color="auto" w:fill="auto"/>
            <w:vAlign w:val="center"/>
          </w:tcPr>
          <w:p w:rsidR="004D4B86" w:rsidRPr="009F37FB" w:rsidRDefault="004D4B86" w:rsidP="00F4352E">
            <w:pPr>
              <w:widowControl w:val="0"/>
              <w:autoSpaceDE w:val="0"/>
              <w:snapToGrid w:val="0"/>
              <w:ind w:left="-66" w:right="-129"/>
              <w:jc w:val="center"/>
              <w:rPr>
                <w:color w:val="000000"/>
              </w:rPr>
            </w:pPr>
            <w:r w:rsidRPr="009F37FB">
              <w:rPr>
                <w:color w:val="000000"/>
              </w:rPr>
              <w:t>Этажность</w:t>
            </w:r>
          </w:p>
        </w:tc>
        <w:tc>
          <w:tcPr>
            <w:tcW w:w="3165" w:type="dxa"/>
            <w:tcBorders>
              <w:top w:val="single" w:sz="4" w:space="0" w:color="000000"/>
              <w:left w:val="single" w:sz="4" w:space="0" w:color="000000"/>
              <w:bottom w:val="single" w:sz="4" w:space="0" w:color="000000"/>
              <w:right w:val="single" w:sz="4" w:space="0" w:color="000000"/>
            </w:tcBorders>
            <w:vAlign w:val="center"/>
          </w:tcPr>
          <w:p w:rsidR="004D4B86" w:rsidRPr="009F37FB" w:rsidRDefault="004D4B86" w:rsidP="000B1A90">
            <w:pPr>
              <w:widowControl w:val="0"/>
              <w:autoSpaceDE w:val="0"/>
              <w:spacing w:after="120"/>
              <w:ind w:left="-108" w:right="-148"/>
              <w:jc w:val="center"/>
              <w:rPr>
                <w:color w:val="000000"/>
              </w:rPr>
            </w:pPr>
            <w:r w:rsidRPr="009F37FB">
              <w:t>Ширина зоны возможного распространения завалов, м</w:t>
            </w:r>
          </w:p>
        </w:tc>
      </w:tr>
      <w:tr w:rsidR="004D4B86" w:rsidRPr="009F37FB" w:rsidTr="00314F5A">
        <w:trPr>
          <w:trHeight w:val="482"/>
          <w:jc w:val="center"/>
        </w:trPr>
        <w:tc>
          <w:tcPr>
            <w:tcW w:w="1461" w:type="dxa"/>
            <w:tcBorders>
              <w:top w:val="single" w:sz="4" w:space="0" w:color="000000"/>
              <w:left w:val="single" w:sz="4" w:space="0" w:color="000000"/>
              <w:bottom w:val="single" w:sz="4" w:space="0" w:color="000000"/>
            </w:tcBorders>
            <w:shd w:val="clear" w:color="auto" w:fill="auto"/>
            <w:vAlign w:val="center"/>
          </w:tcPr>
          <w:p w:rsidR="004D4B86" w:rsidRPr="009F37FB" w:rsidRDefault="00F35C0E" w:rsidP="00314F5A">
            <w:pPr>
              <w:widowControl w:val="0"/>
              <w:autoSpaceDE w:val="0"/>
              <w:jc w:val="center"/>
              <w:rPr>
                <w:color w:val="000000"/>
              </w:rPr>
            </w:pPr>
            <w:r>
              <w:object w:dxaOrig="690" w:dyaOrig="660">
                <v:shape id="_x0000_i1036" type="#_x0000_t75" style="width:29.25pt;height:27.75pt" o:ole="">
                  <v:imagedata r:id="rId34" o:title=""/>
                </v:shape>
                <o:OLEObject Type="Embed" ProgID="PBrush" ShapeID="_x0000_i1036" DrawAspect="Content" ObjectID="_1531317441" r:id="rId35"/>
              </w:object>
            </w:r>
          </w:p>
        </w:tc>
        <w:tc>
          <w:tcPr>
            <w:tcW w:w="3508" w:type="dxa"/>
            <w:vMerge w:val="restart"/>
            <w:tcBorders>
              <w:top w:val="single" w:sz="4" w:space="0" w:color="000000"/>
              <w:left w:val="single" w:sz="4" w:space="0" w:color="000000"/>
              <w:bottom w:val="single" w:sz="4" w:space="0" w:color="auto"/>
              <w:right w:val="single" w:sz="4" w:space="0" w:color="auto"/>
            </w:tcBorders>
            <w:shd w:val="clear" w:color="auto" w:fill="auto"/>
            <w:vAlign w:val="center"/>
          </w:tcPr>
          <w:p w:rsidR="004D4B86" w:rsidRPr="009F37FB" w:rsidRDefault="004D4B86" w:rsidP="004D4B86">
            <w:pPr>
              <w:widowControl w:val="0"/>
              <w:autoSpaceDE w:val="0"/>
              <w:jc w:val="center"/>
              <w:rPr>
                <w:color w:val="000000"/>
              </w:rPr>
            </w:pPr>
            <w:r w:rsidRPr="004D4B86">
              <w:rPr>
                <w:color w:val="000000"/>
              </w:rPr>
              <w:t>Объекты производственного, торгово-складского, инженерного и административного назначения V класса опасности</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4B86" w:rsidRPr="009F37FB" w:rsidRDefault="004D4B86" w:rsidP="000B1A90">
            <w:pPr>
              <w:widowControl w:val="0"/>
              <w:autoSpaceDE w:val="0"/>
              <w:jc w:val="center"/>
              <w:rPr>
                <w:color w:val="000000"/>
              </w:rPr>
            </w:pPr>
            <w:r>
              <w:rPr>
                <w:color w:val="000000"/>
              </w:rPr>
              <w:t>4</w:t>
            </w:r>
          </w:p>
        </w:tc>
        <w:tc>
          <w:tcPr>
            <w:tcW w:w="3165" w:type="dxa"/>
            <w:tcBorders>
              <w:top w:val="single" w:sz="4" w:space="0" w:color="000000"/>
              <w:left w:val="single" w:sz="4" w:space="0" w:color="auto"/>
              <w:bottom w:val="single" w:sz="4" w:space="0" w:color="000000"/>
              <w:right w:val="single" w:sz="4" w:space="0" w:color="000000"/>
            </w:tcBorders>
            <w:vAlign w:val="center"/>
          </w:tcPr>
          <w:p w:rsidR="004D4B86" w:rsidRPr="009F37FB" w:rsidRDefault="004D4B86" w:rsidP="00314F5A">
            <w:pPr>
              <w:widowControl w:val="0"/>
              <w:autoSpaceDE w:val="0"/>
              <w:jc w:val="center"/>
              <w:rPr>
                <w:color w:val="000000"/>
              </w:rPr>
            </w:pPr>
            <w:r w:rsidRPr="009F37FB">
              <w:rPr>
                <w:color w:val="000000"/>
              </w:rPr>
              <w:t>7,8</w:t>
            </w:r>
          </w:p>
        </w:tc>
      </w:tr>
      <w:tr w:rsidR="004D4B86" w:rsidRPr="009F37FB" w:rsidTr="00314F5A">
        <w:trPr>
          <w:trHeight w:val="548"/>
          <w:jc w:val="center"/>
        </w:trPr>
        <w:tc>
          <w:tcPr>
            <w:tcW w:w="1461" w:type="dxa"/>
            <w:tcBorders>
              <w:top w:val="single" w:sz="4" w:space="0" w:color="000000"/>
              <w:left w:val="single" w:sz="4" w:space="0" w:color="000000"/>
              <w:bottom w:val="single" w:sz="4" w:space="0" w:color="000000"/>
            </w:tcBorders>
            <w:shd w:val="clear" w:color="auto" w:fill="auto"/>
            <w:vAlign w:val="center"/>
          </w:tcPr>
          <w:p w:rsidR="004D4B86" w:rsidRPr="009F37FB" w:rsidRDefault="00F35C0E" w:rsidP="00314F5A">
            <w:pPr>
              <w:widowControl w:val="0"/>
              <w:autoSpaceDE w:val="0"/>
              <w:jc w:val="center"/>
              <w:rPr>
                <w:color w:val="000000"/>
              </w:rPr>
            </w:pPr>
            <w:r>
              <w:object w:dxaOrig="630" w:dyaOrig="630">
                <v:shape id="_x0000_i1037" type="#_x0000_t75" style="width:27.75pt;height:27.75pt" o:ole="">
                  <v:imagedata r:id="rId36" o:title=""/>
                </v:shape>
                <o:OLEObject Type="Embed" ProgID="PBrush" ShapeID="_x0000_i1037" DrawAspect="Content" ObjectID="_1531317442" r:id="rId37"/>
              </w:object>
            </w:r>
          </w:p>
        </w:tc>
        <w:tc>
          <w:tcPr>
            <w:tcW w:w="3508" w:type="dxa"/>
            <w:vMerge/>
            <w:tcBorders>
              <w:left w:val="single" w:sz="4" w:space="0" w:color="000000"/>
              <w:bottom w:val="single" w:sz="4" w:space="0" w:color="auto"/>
              <w:right w:val="single" w:sz="4" w:space="0" w:color="auto"/>
            </w:tcBorders>
            <w:shd w:val="clear" w:color="auto" w:fill="auto"/>
            <w:vAlign w:val="center"/>
          </w:tcPr>
          <w:p w:rsidR="004D4B86" w:rsidRPr="009F37FB" w:rsidRDefault="004D4B86" w:rsidP="000B1A90">
            <w:pPr>
              <w:widowControl w:val="0"/>
              <w:autoSpaceDE w:val="0"/>
              <w:rPr>
                <w:color w:val="00000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4B86" w:rsidRPr="009F37FB" w:rsidRDefault="00FF2B82" w:rsidP="00D42975">
            <w:pPr>
              <w:widowControl w:val="0"/>
              <w:autoSpaceDE w:val="0"/>
              <w:jc w:val="center"/>
              <w:rPr>
                <w:color w:val="000000"/>
              </w:rPr>
            </w:pPr>
            <w:r>
              <w:rPr>
                <w:color w:val="000000"/>
              </w:rPr>
              <w:t>2</w:t>
            </w:r>
          </w:p>
        </w:tc>
        <w:tc>
          <w:tcPr>
            <w:tcW w:w="3165" w:type="dxa"/>
            <w:tcBorders>
              <w:top w:val="single" w:sz="4" w:space="0" w:color="000000"/>
              <w:left w:val="single" w:sz="4" w:space="0" w:color="auto"/>
              <w:bottom w:val="single" w:sz="4" w:space="0" w:color="000000"/>
              <w:right w:val="single" w:sz="4" w:space="0" w:color="000000"/>
            </w:tcBorders>
            <w:vAlign w:val="center"/>
          </w:tcPr>
          <w:p w:rsidR="004D4B86" w:rsidRPr="00314F5A" w:rsidRDefault="00314F5A" w:rsidP="00314F5A">
            <w:pPr>
              <w:jc w:val="center"/>
            </w:pPr>
            <w:r>
              <w:rPr>
                <w:color w:val="000000"/>
              </w:rPr>
              <w:t>3,9</w:t>
            </w:r>
          </w:p>
        </w:tc>
      </w:tr>
      <w:tr w:rsidR="004D4B86" w:rsidRPr="009F37FB" w:rsidTr="00314F5A">
        <w:trPr>
          <w:trHeight w:val="557"/>
          <w:jc w:val="center"/>
        </w:trPr>
        <w:tc>
          <w:tcPr>
            <w:tcW w:w="1461" w:type="dxa"/>
            <w:tcBorders>
              <w:top w:val="single" w:sz="4" w:space="0" w:color="000000"/>
              <w:left w:val="single" w:sz="4" w:space="0" w:color="000000"/>
              <w:bottom w:val="single" w:sz="4" w:space="0" w:color="000000"/>
            </w:tcBorders>
            <w:shd w:val="clear" w:color="auto" w:fill="auto"/>
            <w:vAlign w:val="center"/>
          </w:tcPr>
          <w:p w:rsidR="004D4B86" w:rsidRPr="004260E0" w:rsidRDefault="00F35C0E" w:rsidP="00314F5A">
            <w:pPr>
              <w:widowControl w:val="0"/>
              <w:autoSpaceDE w:val="0"/>
              <w:jc w:val="center"/>
            </w:pPr>
            <w:r>
              <w:object w:dxaOrig="630" w:dyaOrig="615">
                <v:shape id="_x0000_i1038" type="#_x0000_t75" style="width:27.75pt;height:27pt" o:ole="">
                  <v:imagedata r:id="rId38" o:title=""/>
                </v:shape>
                <o:OLEObject Type="Embed" ProgID="PBrush" ShapeID="_x0000_i1038" DrawAspect="Content" ObjectID="_1531317443" r:id="rId39"/>
              </w:object>
            </w:r>
          </w:p>
        </w:tc>
        <w:tc>
          <w:tcPr>
            <w:tcW w:w="3508" w:type="dxa"/>
            <w:vMerge/>
            <w:tcBorders>
              <w:left w:val="single" w:sz="4" w:space="0" w:color="000000"/>
              <w:bottom w:val="single" w:sz="4" w:space="0" w:color="auto"/>
              <w:right w:val="single" w:sz="4" w:space="0" w:color="auto"/>
            </w:tcBorders>
            <w:shd w:val="clear" w:color="auto" w:fill="auto"/>
            <w:vAlign w:val="center"/>
          </w:tcPr>
          <w:p w:rsidR="004D4B86" w:rsidRPr="009F37FB" w:rsidRDefault="004D4B86" w:rsidP="000B1A90">
            <w:pPr>
              <w:widowControl w:val="0"/>
              <w:autoSpaceDE w:val="0"/>
              <w:rPr>
                <w:color w:val="00000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4B86" w:rsidRPr="009F37FB" w:rsidRDefault="00314F5A" w:rsidP="00D42975">
            <w:pPr>
              <w:widowControl w:val="0"/>
              <w:autoSpaceDE w:val="0"/>
              <w:jc w:val="center"/>
              <w:rPr>
                <w:color w:val="000000"/>
              </w:rPr>
            </w:pPr>
            <w:r>
              <w:rPr>
                <w:color w:val="000000"/>
              </w:rPr>
              <w:t>2</w:t>
            </w:r>
          </w:p>
        </w:tc>
        <w:tc>
          <w:tcPr>
            <w:tcW w:w="3165" w:type="dxa"/>
            <w:tcBorders>
              <w:top w:val="single" w:sz="4" w:space="0" w:color="000000"/>
              <w:left w:val="single" w:sz="4" w:space="0" w:color="auto"/>
              <w:bottom w:val="single" w:sz="4" w:space="0" w:color="000000"/>
              <w:right w:val="single" w:sz="4" w:space="0" w:color="000000"/>
            </w:tcBorders>
            <w:vAlign w:val="center"/>
          </w:tcPr>
          <w:p w:rsidR="004D4B86" w:rsidRPr="009F37FB" w:rsidRDefault="00314F5A" w:rsidP="00314F5A">
            <w:pPr>
              <w:jc w:val="center"/>
            </w:pPr>
            <w:r>
              <w:rPr>
                <w:color w:val="000000"/>
              </w:rPr>
              <w:t>3,9</w:t>
            </w:r>
          </w:p>
        </w:tc>
      </w:tr>
      <w:tr w:rsidR="004D4B86" w:rsidRPr="009F37FB" w:rsidTr="00314F5A">
        <w:trPr>
          <w:trHeight w:val="565"/>
          <w:jc w:val="center"/>
        </w:trPr>
        <w:tc>
          <w:tcPr>
            <w:tcW w:w="1461" w:type="dxa"/>
            <w:tcBorders>
              <w:top w:val="single" w:sz="4" w:space="0" w:color="000000"/>
              <w:left w:val="single" w:sz="4" w:space="0" w:color="000000"/>
              <w:bottom w:val="single" w:sz="4" w:space="0" w:color="000000"/>
            </w:tcBorders>
            <w:shd w:val="clear" w:color="auto" w:fill="auto"/>
            <w:vAlign w:val="center"/>
          </w:tcPr>
          <w:p w:rsidR="004D4B86" w:rsidRPr="009F37FB" w:rsidRDefault="004260E0" w:rsidP="00314F5A">
            <w:pPr>
              <w:widowControl w:val="0"/>
              <w:autoSpaceDE w:val="0"/>
              <w:jc w:val="center"/>
              <w:rPr>
                <w:color w:val="000000"/>
              </w:rPr>
            </w:pPr>
            <w:r>
              <w:object w:dxaOrig="615" w:dyaOrig="585">
                <v:shape id="_x0000_i1039" type="#_x0000_t75" style="width:27pt;height:25.5pt" o:ole="">
                  <v:imagedata r:id="rId40" o:title=""/>
                </v:shape>
                <o:OLEObject Type="Embed" ProgID="PBrush" ShapeID="_x0000_i1039" DrawAspect="Content" ObjectID="_1531317444" r:id="rId41"/>
              </w:object>
            </w:r>
          </w:p>
        </w:tc>
        <w:tc>
          <w:tcPr>
            <w:tcW w:w="3508" w:type="dxa"/>
            <w:vMerge/>
            <w:tcBorders>
              <w:left w:val="single" w:sz="4" w:space="0" w:color="000000"/>
              <w:bottom w:val="single" w:sz="4" w:space="0" w:color="auto"/>
              <w:right w:val="single" w:sz="4" w:space="0" w:color="auto"/>
            </w:tcBorders>
            <w:shd w:val="clear" w:color="auto" w:fill="auto"/>
            <w:vAlign w:val="center"/>
          </w:tcPr>
          <w:p w:rsidR="004D4B86" w:rsidRPr="009F37FB" w:rsidRDefault="004D4B86" w:rsidP="000B1A90">
            <w:pPr>
              <w:widowControl w:val="0"/>
              <w:autoSpaceDE w:val="0"/>
              <w:rPr>
                <w:color w:val="00000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4B86" w:rsidRPr="00314F5A" w:rsidRDefault="00314F5A" w:rsidP="000B1A90">
            <w:pPr>
              <w:widowControl w:val="0"/>
              <w:autoSpaceDE w:val="0"/>
              <w:jc w:val="center"/>
              <w:rPr>
                <w:color w:val="000000"/>
              </w:rPr>
            </w:pPr>
            <w:r>
              <w:rPr>
                <w:color w:val="000000"/>
              </w:rPr>
              <w:t>3</w:t>
            </w:r>
          </w:p>
        </w:tc>
        <w:tc>
          <w:tcPr>
            <w:tcW w:w="3165" w:type="dxa"/>
            <w:tcBorders>
              <w:top w:val="single" w:sz="4" w:space="0" w:color="000000"/>
              <w:left w:val="single" w:sz="4" w:space="0" w:color="auto"/>
              <w:bottom w:val="single" w:sz="4" w:space="0" w:color="000000"/>
              <w:right w:val="single" w:sz="4" w:space="0" w:color="000000"/>
            </w:tcBorders>
            <w:vAlign w:val="center"/>
          </w:tcPr>
          <w:p w:rsidR="004D4B86" w:rsidRPr="00314F5A" w:rsidRDefault="00314F5A" w:rsidP="00314F5A">
            <w:pPr>
              <w:jc w:val="center"/>
            </w:pPr>
            <w:r>
              <w:rPr>
                <w:color w:val="000000"/>
              </w:rPr>
              <w:t>5,85</w:t>
            </w:r>
          </w:p>
        </w:tc>
      </w:tr>
      <w:tr w:rsidR="004D4B86" w:rsidRPr="009F37FB" w:rsidTr="00314F5A">
        <w:trPr>
          <w:trHeight w:val="530"/>
          <w:jc w:val="center"/>
        </w:trPr>
        <w:tc>
          <w:tcPr>
            <w:tcW w:w="1461" w:type="dxa"/>
            <w:tcBorders>
              <w:top w:val="single" w:sz="4" w:space="0" w:color="000000"/>
              <w:left w:val="single" w:sz="4" w:space="0" w:color="000000"/>
              <w:bottom w:val="single" w:sz="4" w:space="0" w:color="000000"/>
            </w:tcBorders>
            <w:shd w:val="clear" w:color="auto" w:fill="auto"/>
            <w:vAlign w:val="center"/>
          </w:tcPr>
          <w:p w:rsidR="004D4B86" w:rsidRPr="009F37FB" w:rsidRDefault="004260E0" w:rsidP="00314F5A">
            <w:pPr>
              <w:widowControl w:val="0"/>
              <w:autoSpaceDE w:val="0"/>
              <w:jc w:val="center"/>
              <w:rPr>
                <w:color w:val="000000"/>
              </w:rPr>
            </w:pPr>
            <w:r>
              <w:object w:dxaOrig="645" w:dyaOrig="600">
                <v:shape id="_x0000_i1040" type="#_x0000_t75" style="width:27.75pt;height:25.5pt" o:ole="">
                  <v:imagedata r:id="rId42" o:title=""/>
                </v:shape>
                <o:OLEObject Type="Embed" ProgID="PBrush" ShapeID="_x0000_i1040" DrawAspect="Content" ObjectID="_1531317445" r:id="rId43"/>
              </w:object>
            </w:r>
          </w:p>
        </w:tc>
        <w:tc>
          <w:tcPr>
            <w:tcW w:w="3508" w:type="dxa"/>
            <w:vMerge/>
            <w:tcBorders>
              <w:left w:val="single" w:sz="4" w:space="0" w:color="000000"/>
              <w:bottom w:val="single" w:sz="4" w:space="0" w:color="auto"/>
              <w:right w:val="single" w:sz="4" w:space="0" w:color="auto"/>
            </w:tcBorders>
            <w:shd w:val="clear" w:color="auto" w:fill="auto"/>
            <w:vAlign w:val="center"/>
          </w:tcPr>
          <w:p w:rsidR="004D4B86" w:rsidRPr="009F37FB" w:rsidRDefault="004D4B86" w:rsidP="000B1A90">
            <w:pPr>
              <w:widowControl w:val="0"/>
              <w:autoSpaceDE w:val="0"/>
              <w:rPr>
                <w:color w:val="00000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D4B86" w:rsidRPr="00314F5A" w:rsidRDefault="00314F5A" w:rsidP="000B1A90">
            <w:pPr>
              <w:widowControl w:val="0"/>
              <w:autoSpaceDE w:val="0"/>
              <w:jc w:val="center"/>
              <w:rPr>
                <w:color w:val="000000"/>
              </w:rPr>
            </w:pPr>
            <w:r>
              <w:rPr>
                <w:color w:val="000000"/>
              </w:rPr>
              <w:t>2</w:t>
            </w:r>
          </w:p>
        </w:tc>
        <w:tc>
          <w:tcPr>
            <w:tcW w:w="3165" w:type="dxa"/>
            <w:tcBorders>
              <w:top w:val="single" w:sz="4" w:space="0" w:color="000000"/>
              <w:left w:val="single" w:sz="4" w:space="0" w:color="auto"/>
              <w:bottom w:val="single" w:sz="4" w:space="0" w:color="000000"/>
              <w:right w:val="single" w:sz="4" w:space="0" w:color="000000"/>
            </w:tcBorders>
            <w:vAlign w:val="center"/>
          </w:tcPr>
          <w:p w:rsidR="004D4B86" w:rsidRPr="00314F5A" w:rsidRDefault="00314F5A" w:rsidP="00314F5A">
            <w:pPr>
              <w:jc w:val="center"/>
            </w:pPr>
            <w:r>
              <w:rPr>
                <w:color w:val="000000"/>
              </w:rPr>
              <w:t>3,9</w:t>
            </w:r>
          </w:p>
        </w:tc>
      </w:tr>
    </w:tbl>
    <w:p w:rsidR="00184D2D" w:rsidRDefault="004E4E1B" w:rsidP="00184D2D">
      <w:pPr>
        <w:spacing w:before="120" w:line="204" w:lineRule="auto"/>
        <w:ind w:left="-142" w:firstLine="357"/>
        <w:jc w:val="both"/>
      </w:pPr>
      <w:r w:rsidRPr="00265239">
        <w:t>Графическое изображение зон распростране</w:t>
      </w:r>
      <w:r w:rsidR="001448BA" w:rsidRPr="00265239">
        <w:t>ния завалов – см</w:t>
      </w:r>
      <w:r w:rsidR="0004093D" w:rsidRPr="00265239">
        <w:t xml:space="preserve">. </w:t>
      </w:r>
      <w:r w:rsidR="00265239" w:rsidRPr="00265239">
        <w:t>Л</w:t>
      </w:r>
      <w:r w:rsidR="0004093D" w:rsidRPr="00265239">
        <w:t xml:space="preserve">ист № </w:t>
      </w:r>
      <w:r w:rsidR="00265239" w:rsidRPr="00265239">
        <w:t>31</w:t>
      </w:r>
      <w:r w:rsidRPr="00265239">
        <w:t>.</w:t>
      </w:r>
      <w:r w:rsidRPr="009F37FB">
        <w:t xml:space="preserve"> </w:t>
      </w:r>
    </w:p>
    <w:p w:rsidR="009F37FB" w:rsidRPr="00184D2D" w:rsidRDefault="00184D2D" w:rsidP="00184D2D">
      <w:pPr>
        <w:pStyle w:val="a9"/>
        <w:tabs>
          <w:tab w:val="left" w:pos="9356"/>
        </w:tabs>
        <w:spacing w:after="120" w:line="204" w:lineRule="auto"/>
        <w:ind w:left="-142" w:right="-283" w:firstLine="357"/>
        <w:rPr>
          <w:b/>
          <w:szCs w:val="24"/>
        </w:rPr>
      </w:pPr>
      <w:r>
        <w:br w:type="page"/>
      </w:r>
      <w:r w:rsidR="004E4E1B" w:rsidRPr="00184D2D">
        <w:rPr>
          <w:b/>
          <w:szCs w:val="24"/>
        </w:rPr>
        <w:lastRenderedPageBreak/>
        <w:t>4.2. Организация улично-дорожной сети и движение транспорта</w:t>
      </w:r>
    </w:p>
    <w:p w:rsidR="009F37FB" w:rsidRDefault="009F37FB" w:rsidP="009F37FB">
      <w:pPr>
        <w:tabs>
          <w:tab w:val="left" w:pos="9356"/>
        </w:tabs>
        <w:ind w:left="-142" w:right="-283" w:firstLine="357"/>
        <w:jc w:val="both"/>
      </w:pPr>
      <w:r w:rsidRPr="009F37FB">
        <w:t>В целях эффективного использования проектируемой территории проектом планировки предлагается следующее развитие улично-дорожной сети территории проектирования:</w:t>
      </w:r>
    </w:p>
    <w:p w:rsidR="009F37FB" w:rsidRDefault="009F37FB" w:rsidP="009F37FB">
      <w:pPr>
        <w:tabs>
          <w:tab w:val="left" w:pos="9356"/>
        </w:tabs>
        <w:ind w:left="-142" w:right="-283" w:firstLine="357"/>
        <w:jc w:val="both"/>
      </w:pPr>
      <w:r w:rsidRPr="00291924">
        <w:t xml:space="preserve">1. Строительство </w:t>
      </w:r>
      <w:r w:rsidRPr="009F37FB">
        <w:rPr>
          <w:color w:val="000000"/>
        </w:rPr>
        <w:t xml:space="preserve">Проектируемой улицы 1 - </w:t>
      </w:r>
      <w:r>
        <w:t>улицы местного значения - улицы и дороги в научно-производственных, промышленных и коммунально-складских зонах,</w:t>
      </w:r>
      <w:r w:rsidRPr="009F37FB">
        <w:rPr>
          <w:color w:val="000000"/>
        </w:rPr>
        <w:t xml:space="preserve"> с организацией проезжей части шириной не менее 15,0 м с тротуарами вдоль них и озеленением </w:t>
      </w:r>
      <w:r>
        <w:t xml:space="preserve">– улица, по которой осуществляется съезд с </w:t>
      </w:r>
      <w:r>
        <w:rPr>
          <w:color w:val="000000"/>
        </w:rPr>
        <w:t xml:space="preserve">автомобильной дороги </w:t>
      </w:r>
      <w:r w:rsidRPr="00FB54DD">
        <w:t>М18 «Кола» Санкт-Петербург - Петрозаводск – Мурманск - Борисоглебский</w:t>
      </w:r>
      <w:r w:rsidRPr="00FB54DD">
        <w:rPr>
          <w:color w:val="FF0000"/>
        </w:rPr>
        <w:t xml:space="preserve"> </w:t>
      </w:r>
      <w:r w:rsidRPr="005127CA">
        <w:t>и дальнейшее распределения автотранспорта по внутренней сети улиц и дорог;</w:t>
      </w:r>
    </w:p>
    <w:p w:rsidR="009F37FB" w:rsidRDefault="009F37FB" w:rsidP="009F37FB">
      <w:pPr>
        <w:tabs>
          <w:tab w:val="left" w:pos="9356"/>
        </w:tabs>
        <w:ind w:left="-142" w:right="-283" w:firstLine="357"/>
        <w:jc w:val="both"/>
      </w:pPr>
      <w:r>
        <w:t xml:space="preserve">2. </w:t>
      </w:r>
      <w:r w:rsidRPr="00291924">
        <w:t>Строительство</w:t>
      </w:r>
      <w:r w:rsidRPr="009F37FB">
        <w:rPr>
          <w:color w:val="000000"/>
        </w:rPr>
        <w:t xml:space="preserve"> Проектируемой улицы 2 - </w:t>
      </w:r>
      <w:r>
        <w:t xml:space="preserve">улицы местного значения - улицы и дороги в научно-производственных, промышленных и коммунально-складских зонах, </w:t>
      </w:r>
      <w:r w:rsidRPr="009F37FB">
        <w:rPr>
          <w:color w:val="000000"/>
        </w:rPr>
        <w:t xml:space="preserve">с организацией проезжей части шириной не менее 15,0 м с тротуарами вдоль них и озеленением </w:t>
      </w:r>
      <w:r>
        <w:t>– улица</w:t>
      </w:r>
      <w:r w:rsidR="00C9729D">
        <w:t>,</w:t>
      </w:r>
      <w:r>
        <w:t xml:space="preserve"> обеспечивающая доступ транспорта к четырем участкам</w:t>
      </w:r>
      <w:r w:rsidR="00C9729D">
        <w:t>,</w:t>
      </w:r>
      <w:r>
        <w:t xml:space="preserve"> на которых предполагается размещение торгово-складских комплексов и объектов сопутствующих им зоны придорожного сервиса, а также обеспечивающая доступ к другим участкам, расположенным вдоль границы отвода </w:t>
      </w:r>
      <w:r>
        <w:rPr>
          <w:color w:val="000000"/>
        </w:rPr>
        <w:t xml:space="preserve">автомобильной дороги </w:t>
      </w:r>
      <w:r w:rsidRPr="00FB54DD">
        <w:t xml:space="preserve">М18 «Кола» Санкт-Петербург - Петрозаводск – Мурманск – Борисоглебский, </w:t>
      </w:r>
      <w:r w:rsidRPr="00253ED5">
        <w:t>не вхо</w:t>
      </w:r>
      <w:r>
        <w:t>дящим в границы проектирования.</w:t>
      </w:r>
    </w:p>
    <w:p w:rsidR="009F37FB" w:rsidRDefault="009F37FB" w:rsidP="009F37FB">
      <w:pPr>
        <w:tabs>
          <w:tab w:val="left" w:pos="9356"/>
        </w:tabs>
        <w:ind w:left="-142" w:right="-283" w:firstLine="357"/>
        <w:jc w:val="both"/>
      </w:pPr>
      <w:r>
        <w:t xml:space="preserve">3. </w:t>
      </w:r>
      <w:r w:rsidRPr="00291924">
        <w:t>Строительство</w:t>
      </w:r>
      <w:r w:rsidRPr="009F37FB">
        <w:rPr>
          <w:color w:val="000000"/>
        </w:rPr>
        <w:t xml:space="preserve"> Проектируемой улицы 3 - </w:t>
      </w:r>
      <w:r>
        <w:t>улицы местного значения - улицы и дороги в научно-производственных, промышленных и коммунально-складских зонах,</w:t>
      </w:r>
      <w:r w:rsidRPr="009F37FB">
        <w:rPr>
          <w:color w:val="000000"/>
        </w:rPr>
        <w:t xml:space="preserve"> с организацией проезжей части шириной не менее 14,0 м с тротуарами вдоль них и озеленением </w:t>
      </w:r>
      <w:r w:rsidR="00C94535">
        <w:t>–</w:t>
      </w:r>
      <w:r>
        <w:t xml:space="preserve"> улица</w:t>
      </w:r>
      <w:r w:rsidR="00C94535">
        <w:t>,</w:t>
      </w:r>
      <w:r>
        <w:t xml:space="preserve"> обеспечивающая доступ транспорта к шести участкам</w:t>
      </w:r>
      <w:r w:rsidR="00C94535">
        <w:t>,</w:t>
      </w:r>
      <w:r>
        <w:t xml:space="preserve"> на которых предполагается размещение</w:t>
      </w:r>
      <w:r w:rsidRPr="00A131D4">
        <w:t xml:space="preserve"> производственных, складских, инженерных и административных объект</w:t>
      </w:r>
      <w:r>
        <w:t xml:space="preserve">ов не более </w:t>
      </w:r>
      <w:r w:rsidRPr="00A131D4">
        <w:t>V класса опасности</w:t>
      </w:r>
      <w:r>
        <w:t>.</w:t>
      </w:r>
    </w:p>
    <w:p w:rsidR="009F37FB" w:rsidRDefault="009F37FB" w:rsidP="009F37FB">
      <w:pPr>
        <w:tabs>
          <w:tab w:val="left" w:pos="9356"/>
        </w:tabs>
        <w:ind w:left="-142" w:right="-283" w:firstLine="357"/>
        <w:jc w:val="both"/>
      </w:pPr>
      <w:r>
        <w:rPr>
          <w:color w:val="000000"/>
        </w:rPr>
        <w:t>4.</w:t>
      </w:r>
      <w:r w:rsidRPr="009F37FB">
        <w:rPr>
          <w:color w:val="000000"/>
        </w:rPr>
        <w:t xml:space="preserve"> </w:t>
      </w:r>
      <w:r w:rsidRPr="00291924">
        <w:t>Строительство</w:t>
      </w:r>
      <w:r w:rsidRPr="009F37FB">
        <w:rPr>
          <w:color w:val="000000"/>
        </w:rPr>
        <w:t xml:space="preserve"> Проектируемой улицы 4 - </w:t>
      </w:r>
      <w:r>
        <w:t xml:space="preserve">улицы местного значения - улицы и дороги в научно-производственных, промышленных и коммунально-складских зонах, </w:t>
      </w:r>
      <w:r w:rsidRPr="009F37FB">
        <w:rPr>
          <w:color w:val="000000"/>
        </w:rPr>
        <w:t>с организацией проезжей части шириной не менее 7,0 м с тротуарами вдоль них и озеленением (</w:t>
      </w:r>
      <w:r w:rsidRPr="00E0219A">
        <w:t xml:space="preserve">ширина в красных линиях </w:t>
      </w:r>
      <w:r>
        <w:t>порядка 15</w:t>
      </w:r>
      <w:r w:rsidRPr="00E0219A">
        <w:t xml:space="preserve"> м)</w:t>
      </w:r>
      <w:r>
        <w:t xml:space="preserve"> – улица</w:t>
      </w:r>
      <w:r w:rsidR="00C94535">
        <w:t>,</w:t>
      </w:r>
      <w:r>
        <w:t xml:space="preserve"> обеспечивающая беспрепятственный проезд в находящуюся за границам проектирования зону дачных участков.</w:t>
      </w:r>
    </w:p>
    <w:p w:rsidR="009F37FB" w:rsidRDefault="009F37FB" w:rsidP="009F37FB">
      <w:pPr>
        <w:tabs>
          <w:tab w:val="left" w:pos="9356"/>
        </w:tabs>
        <w:ind w:left="-142" w:right="-283" w:firstLine="357"/>
        <w:jc w:val="both"/>
      </w:pPr>
      <w:r w:rsidRPr="00291924">
        <w:t>Организация потоков грузового и легкового транспорта, пешеходов предполагает выделение улиц и проездов в производственной застройке с организацией проезжей части</w:t>
      </w:r>
      <w:r>
        <w:t>,</w:t>
      </w:r>
      <w:r w:rsidRPr="00291924">
        <w:t xml:space="preserve"> трот</w:t>
      </w:r>
      <w:r>
        <w:t>уарами вдоль них и озеленением.</w:t>
      </w:r>
    </w:p>
    <w:p w:rsidR="009F37FB" w:rsidRDefault="009F37FB" w:rsidP="009F37FB">
      <w:pPr>
        <w:tabs>
          <w:tab w:val="left" w:pos="9356"/>
        </w:tabs>
        <w:ind w:left="-142" w:right="-283" w:firstLine="357"/>
        <w:jc w:val="both"/>
        <w:rPr>
          <w:rFonts w:eastAsia="SimSun"/>
        </w:rPr>
      </w:pPr>
      <w:r>
        <w:t>Д</w:t>
      </w:r>
      <w:r w:rsidRPr="00291924">
        <w:t xml:space="preserve">ля </w:t>
      </w:r>
      <w:r w:rsidRPr="00291924">
        <w:rPr>
          <w:rFonts w:eastAsia="SimSun"/>
        </w:rPr>
        <w:t xml:space="preserve">временного хранения личного автотранспорта персонала в зонах административной и производственной застройки </w:t>
      </w:r>
      <w:r>
        <w:t>п</w:t>
      </w:r>
      <w:r w:rsidRPr="00291924">
        <w:t>редусмотрено</w:t>
      </w:r>
      <w:r w:rsidRPr="00291924">
        <w:rPr>
          <w:rFonts w:eastAsia="SimSun"/>
        </w:rPr>
        <w:t xml:space="preserve"> размещение открытых автостоянок на территории предприятий.</w:t>
      </w:r>
    </w:p>
    <w:p w:rsidR="009F37FB" w:rsidRDefault="009F37FB" w:rsidP="009F37FB">
      <w:pPr>
        <w:tabs>
          <w:tab w:val="left" w:pos="9356"/>
        </w:tabs>
        <w:ind w:left="-142" w:right="-283" w:firstLine="357"/>
        <w:jc w:val="both"/>
      </w:pPr>
      <w:r w:rsidRPr="00291924">
        <w:t xml:space="preserve">На территории планируется размещение на </w:t>
      </w:r>
      <w:r w:rsidRPr="00184D2D">
        <w:t xml:space="preserve">земельном участке </w:t>
      </w:r>
      <w:r w:rsidR="009F7194" w:rsidRPr="00184D2D">
        <w:t>№ 3</w:t>
      </w:r>
      <w:r w:rsidRPr="00CF5A8A">
        <w:rPr>
          <w:color w:val="4F81BD"/>
        </w:rPr>
        <w:t xml:space="preserve"> </w:t>
      </w:r>
      <w:r w:rsidRPr="00291924">
        <w:t>автозаправочной</w:t>
      </w:r>
      <w:r>
        <w:t xml:space="preserve"> станции для легкового и грузового транспорта.</w:t>
      </w:r>
    </w:p>
    <w:p w:rsidR="002E5840" w:rsidRPr="009F37FB" w:rsidRDefault="002E5840" w:rsidP="009F37FB">
      <w:pPr>
        <w:ind w:left="-142" w:right="-283" w:firstLine="357"/>
        <w:jc w:val="both"/>
        <w:rPr>
          <w:iCs/>
        </w:rPr>
      </w:pPr>
      <w:r w:rsidRPr="00F827B9">
        <w:rPr>
          <w:iCs/>
        </w:rPr>
        <w:t>Схема улично-дорожной сети – См. Прилагаемые документы.</w:t>
      </w:r>
    </w:p>
    <w:p w:rsidR="004E4E1B" w:rsidRPr="009F7924" w:rsidRDefault="004E4E1B" w:rsidP="009F7924">
      <w:pPr>
        <w:pStyle w:val="42"/>
        <w:spacing w:before="120" w:after="120" w:line="240" w:lineRule="auto"/>
        <w:ind w:left="-142" w:right="-283" w:firstLine="357"/>
        <w:jc w:val="both"/>
        <w:rPr>
          <w:caps w:val="0"/>
          <w:sz w:val="24"/>
          <w:szCs w:val="24"/>
        </w:rPr>
      </w:pPr>
      <w:r w:rsidRPr="00C94535">
        <w:rPr>
          <w:caps w:val="0"/>
          <w:sz w:val="24"/>
          <w:szCs w:val="24"/>
        </w:rPr>
        <w:t>4.3. Решения по обеспечению беспрепятственной эвакуации людей с территории объекта</w:t>
      </w:r>
    </w:p>
    <w:p w:rsidR="00AF059C" w:rsidRPr="009F7924" w:rsidRDefault="00AF059C" w:rsidP="009F7924">
      <w:pPr>
        <w:tabs>
          <w:tab w:val="left" w:pos="9356"/>
        </w:tabs>
        <w:ind w:left="-142" w:right="-283" w:firstLine="357"/>
        <w:jc w:val="both"/>
      </w:pPr>
      <w:r w:rsidRPr="009F7924">
        <w:t xml:space="preserve">Эвакуация людей с рассматриваемой территории предусматривается с использованием </w:t>
      </w:r>
      <w:r w:rsidR="000C4BDD" w:rsidRPr="009F7924">
        <w:t xml:space="preserve">проектируемых </w:t>
      </w:r>
      <w:r w:rsidRPr="009F7924">
        <w:t xml:space="preserve">внутриквартальных проездов, улиц местного значения и магистралей общегородского значения, прилегающих к участку. Улично-дорожная сеть обеспечивает вывод потоков эвакуируемых не менее чем в двух направлениях: </w:t>
      </w:r>
    </w:p>
    <w:p w:rsidR="0003570B" w:rsidRPr="009F7924" w:rsidRDefault="00AF059C" w:rsidP="009F7924">
      <w:pPr>
        <w:tabs>
          <w:tab w:val="left" w:pos="9356"/>
        </w:tabs>
        <w:ind w:left="-142" w:right="-283" w:firstLine="357"/>
        <w:jc w:val="both"/>
      </w:pPr>
      <w:r w:rsidRPr="009F7924">
        <w:t xml:space="preserve">- </w:t>
      </w:r>
      <w:r w:rsidR="0067638B" w:rsidRPr="009F7924">
        <w:t xml:space="preserve">на </w:t>
      </w:r>
      <w:r w:rsidR="00C94535">
        <w:t>к</w:t>
      </w:r>
      <w:r w:rsidR="001D030F">
        <w:t xml:space="preserve">ольцевую автодорогу вокруг Санкт-Петербурга </w:t>
      </w:r>
      <w:r w:rsidR="00AB2A46" w:rsidRPr="009F7924">
        <w:t>(А1</w:t>
      </w:r>
      <w:r w:rsidR="001D030F">
        <w:t>18</w:t>
      </w:r>
      <w:r w:rsidR="00AB2A46" w:rsidRPr="009F7924">
        <w:t xml:space="preserve">) </w:t>
      </w:r>
      <w:r w:rsidR="0067638B" w:rsidRPr="009F7924">
        <w:t>(</w:t>
      </w:r>
      <w:r w:rsidR="00C94535">
        <w:t>по проектируемым проездам на автомобильную дорогу М18 «Кола» на запад);</w:t>
      </w:r>
    </w:p>
    <w:p w:rsidR="00E12D45" w:rsidRPr="009F7924" w:rsidRDefault="00AF059C" w:rsidP="009F7924">
      <w:pPr>
        <w:tabs>
          <w:tab w:val="left" w:pos="9356"/>
        </w:tabs>
        <w:ind w:left="-142" w:right="-283" w:firstLine="357"/>
        <w:jc w:val="both"/>
      </w:pPr>
      <w:r w:rsidRPr="009F7924">
        <w:t xml:space="preserve">- на </w:t>
      </w:r>
      <w:r w:rsidR="00C94535">
        <w:t>автодорогу Токсово – пос. им. Свердлова (Н91)</w:t>
      </w:r>
      <w:r w:rsidRPr="009F7924">
        <w:t xml:space="preserve"> (</w:t>
      </w:r>
      <w:r w:rsidR="00C94535">
        <w:t>по проектируемым проездам на автомобильную дорогу М18 «Кола» на восток</w:t>
      </w:r>
      <w:r w:rsidR="004932D1" w:rsidRPr="009F7924">
        <w:t>).</w:t>
      </w:r>
    </w:p>
    <w:p w:rsidR="00AF059C" w:rsidRPr="009F7924" w:rsidRDefault="0067638B" w:rsidP="009F7924">
      <w:pPr>
        <w:tabs>
          <w:tab w:val="left" w:pos="9356"/>
        </w:tabs>
        <w:ind w:left="-142" w:right="-283" w:firstLine="357"/>
        <w:jc w:val="both"/>
      </w:pPr>
      <w:r w:rsidRPr="009F7924">
        <w:t>Д</w:t>
      </w:r>
      <w:r w:rsidR="00AF059C" w:rsidRPr="009F7924">
        <w:t>алее вывод эвакуируемых в безопасные районы.</w:t>
      </w:r>
    </w:p>
    <w:p w:rsidR="00451B4B" w:rsidRPr="00F827B9" w:rsidRDefault="00E57048" w:rsidP="009F7924">
      <w:pPr>
        <w:tabs>
          <w:tab w:val="left" w:pos="9356"/>
        </w:tabs>
        <w:ind w:left="-142" w:right="-283" w:firstLine="357"/>
        <w:jc w:val="both"/>
      </w:pPr>
      <w:r w:rsidRPr="00F827B9">
        <w:t>С</w:t>
      </w:r>
      <w:r w:rsidR="004E4E1B" w:rsidRPr="00F827B9">
        <w:t xml:space="preserve">хема эвакуации – см. </w:t>
      </w:r>
      <w:r w:rsidR="00F827B9" w:rsidRPr="00F827B9">
        <w:t>Л</w:t>
      </w:r>
      <w:r w:rsidR="0003074A" w:rsidRPr="00F827B9">
        <w:t xml:space="preserve">ист № </w:t>
      </w:r>
      <w:r w:rsidR="0004093D" w:rsidRPr="00F827B9">
        <w:t>3</w:t>
      </w:r>
      <w:r w:rsidR="00F827B9">
        <w:t>1</w:t>
      </w:r>
      <w:r w:rsidR="0003074A" w:rsidRPr="00F827B9">
        <w:t>.</w:t>
      </w:r>
    </w:p>
    <w:p w:rsidR="004E4E1B" w:rsidRPr="009F7924" w:rsidRDefault="00451B4B" w:rsidP="00451B4B">
      <w:pPr>
        <w:pStyle w:val="42"/>
        <w:spacing w:before="0" w:after="120" w:line="240" w:lineRule="auto"/>
        <w:ind w:left="-142" w:right="-283" w:firstLine="357"/>
        <w:jc w:val="both"/>
        <w:rPr>
          <w:caps w:val="0"/>
          <w:sz w:val="24"/>
          <w:szCs w:val="24"/>
        </w:rPr>
      </w:pPr>
      <w:r>
        <w:rPr>
          <w:highlight w:val="yellow"/>
        </w:rPr>
        <w:br w:type="page"/>
      </w:r>
      <w:r w:rsidR="004E4E1B" w:rsidRPr="00451B4B">
        <w:rPr>
          <w:caps w:val="0"/>
          <w:sz w:val="24"/>
          <w:szCs w:val="24"/>
        </w:rPr>
        <w:lastRenderedPageBreak/>
        <w:t>4.4. Эвакуация населения в чрезвычайных ситуациях. Размещение СЭП</w:t>
      </w:r>
    </w:p>
    <w:p w:rsidR="004E4E1B" w:rsidRPr="009F7924" w:rsidRDefault="004E4E1B" w:rsidP="009F7924">
      <w:pPr>
        <w:tabs>
          <w:tab w:val="left" w:pos="9356"/>
        </w:tabs>
        <w:ind w:left="-142" w:right="-283" w:firstLine="357"/>
        <w:jc w:val="both"/>
      </w:pPr>
      <w:r w:rsidRPr="009F7924">
        <w:t xml:space="preserve">Эвакуация населения в мирное время проводится согласно «Плану ГО и защиты населения». Этот вид эвакуации представляет комплекс мероприятий по организованному вывозу (выводу) населения из зон ЧС или возможной ЧС природного и техногенного характера и его кратковременному размещению в заблаговременно подготовленных безопасных районах, т.е. районах вне зон действия пораженных факторов источников чрезвычайных ситуаций. </w:t>
      </w:r>
    </w:p>
    <w:p w:rsidR="00954E6A" w:rsidRPr="009F7924" w:rsidRDefault="004E4E1B" w:rsidP="009F7924">
      <w:pPr>
        <w:tabs>
          <w:tab w:val="left" w:pos="9356"/>
        </w:tabs>
        <w:ind w:left="-142" w:right="-283" w:firstLine="357"/>
        <w:jc w:val="both"/>
      </w:pPr>
      <w:r w:rsidRPr="009F7924">
        <w:t>Эвакуация считается завершенной, когда все подлежащие эвакуации населения вывезено (выведено) за границы зоны поражающих факторов источника ЧС в безопасные районы.</w:t>
      </w:r>
    </w:p>
    <w:p w:rsidR="004E4E1B" w:rsidRPr="009F7924" w:rsidRDefault="004E4E1B" w:rsidP="009F7924">
      <w:pPr>
        <w:tabs>
          <w:tab w:val="left" w:pos="9356"/>
        </w:tabs>
        <w:ind w:left="-142" w:right="-283" w:firstLine="357"/>
        <w:jc w:val="both"/>
      </w:pPr>
      <w:r w:rsidRPr="009F7924">
        <w:t xml:space="preserve">Рассредоточение и эвакуация на рассматриваемой территории должна осуществляться комбинированным способом, при котором одновременно проводится вывоз населения всеми имеющимися транспортными средствами и вывод пешим порядком. Транспортом эвакуируются рабочие и служащие объектов, продолжающих работу в городе; а также население, которое не может передвигаться пешим порядком (больные, женщины с детьми до 10 лет и др.). </w:t>
      </w:r>
    </w:p>
    <w:p w:rsidR="004E4E1B" w:rsidRPr="009F7924" w:rsidRDefault="004E4E1B" w:rsidP="009F7924">
      <w:pPr>
        <w:tabs>
          <w:tab w:val="left" w:pos="9356"/>
        </w:tabs>
        <w:ind w:left="-142" w:right="-283" w:firstLine="357"/>
        <w:jc w:val="both"/>
      </w:pPr>
      <w:r w:rsidRPr="009F7924">
        <w:t>Вывод пешим порядком должно планироваться на расстояние одного суточного перехода, совершаемого за 10-12 часов движения с расчетом выхода за зону возможных разрушений.</w:t>
      </w:r>
    </w:p>
    <w:p w:rsidR="004E4E1B" w:rsidRPr="009F7924" w:rsidRDefault="004E4E1B" w:rsidP="009F7924">
      <w:pPr>
        <w:tabs>
          <w:tab w:val="left" w:pos="9356"/>
        </w:tabs>
        <w:ind w:left="-142" w:right="-283" w:firstLine="357"/>
        <w:jc w:val="both"/>
      </w:pPr>
      <w:r w:rsidRPr="009F7924">
        <w:t xml:space="preserve">Районы рассредоточения должны находиться на таком удалении, чтобы на проезд в город на работу и обратно в загородную зону затрачивалось не более 4-5 часов. </w:t>
      </w:r>
    </w:p>
    <w:p w:rsidR="004E4E1B" w:rsidRPr="009F7924" w:rsidRDefault="004E4E1B" w:rsidP="009F7924">
      <w:pPr>
        <w:tabs>
          <w:tab w:val="left" w:pos="9356"/>
        </w:tabs>
        <w:ind w:left="-142" w:right="-283" w:firstLine="357"/>
        <w:jc w:val="both"/>
      </w:pPr>
      <w:r w:rsidRPr="009F7924">
        <w:t>После завершения эвакомероприятий на рассматриваемой территории должны находиться только работающие смены, численность которых составит примерно 10-15% от общей численности населения.</w:t>
      </w:r>
    </w:p>
    <w:p w:rsidR="00C11885" w:rsidRPr="009F7924" w:rsidRDefault="00C11885" w:rsidP="009F7924">
      <w:pPr>
        <w:tabs>
          <w:tab w:val="left" w:pos="9356"/>
        </w:tabs>
        <w:ind w:left="-142" w:right="-283" w:firstLine="357"/>
        <w:jc w:val="both"/>
      </w:pPr>
      <w:r w:rsidRPr="009F7924">
        <w:t>Сборные эвакуационные пункты (СЭП) создаются на основании решения органа местного самоуправления на базе предприятий города и разворачиваются, как правило, в школах, клубах и других зданиях общественного назначения по секторам.</w:t>
      </w:r>
    </w:p>
    <w:p w:rsidR="00C11885" w:rsidRPr="009F7924" w:rsidRDefault="00C11885" w:rsidP="009F7924">
      <w:pPr>
        <w:tabs>
          <w:tab w:val="left" w:pos="9356"/>
        </w:tabs>
        <w:ind w:left="-142" w:right="-283" w:firstLine="357"/>
        <w:jc w:val="both"/>
      </w:pPr>
      <w:r w:rsidRPr="009F7924">
        <w:t>К одному СЭП приписывается не более 4000-5000 человек.</w:t>
      </w:r>
    </w:p>
    <w:p w:rsidR="00C11885" w:rsidRPr="009F7924" w:rsidRDefault="002B241B" w:rsidP="009F7924">
      <w:pPr>
        <w:tabs>
          <w:tab w:val="left" w:pos="9356"/>
        </w:tabs>
        <w:ind w:left="-142" w:right="-283" w:firstLine="357"/>
        <w:jc w:val="both"/>
      </w:pPr>
      <w:r w:rsidRPr="009F7924">
        <w:t xml:space="preserve">Проектная численность работников – </w:t>
      </w:r>
      <w:r w:rsidR="00C9729D">
        <w:t>1660</w:t>
      </w:r>
      <w:r w:rsidRPr="009F7924">
        <w:t xml:space="preserve"> человек.</w:t>
      </w:r>
    </w:p>
    <w:p w:rsidR="002B241B" w:rsidRPr="009F7924" w:rsidRDefault="00AB2A46" w:rsidP="009F7924">
      <w:pPr>
        <w:tabs>
          <w:tab w:val="left" w:pos="9356"/>
        </w:tabs>
        <w:ind w:left="-142" w:right="-283" w:firstLine="357"/>
        <w:jc w:val="both"/>
      </w:pPr>
      <w:r w:rsidRPr="009F7924">
        <w:t>Создание СЭП для сбора и учета укрываемых п</w:t>
      </w:r>
      <w:r w:rsidR="00C11885" w:rsidRPr="009F7924">
        <w:t>редполагается</w:t>
      </w:r>
      <w:r w:rsidRPr="009F7924">
        <w:t xml:space="preserve"> </w:t>
      </w:r>
      <w:r w:rsidR="002B241B" w:rsidRPr="009F7924">
        <w:t xml:space="preserve">в здании </w:t>
      </w:r>
      <w:r w:rsidR="00451B4B">
        <w:t xml:space="preserve">Разметелевской </w:t>
      </w:r>
      <w:r w:rsidR="00F205F8" w:rsidRPr="009F7924">
        <w:t xml:space="preserve">средней школы </w:t>
      </w:r>
      <w:r w:rsidR="002B241B" w:rsidRPr="009F7924">
        <w:t xml:space="preserve">в </w:t>
      </w:r>
      <w:r w:rsidR="00451B4B">
        <w:t>дер.</w:t>
      </w:r>
      <w:r w:rsidR="00F205F8" w:rsidRPr="009F7924">
        <w:t xml:space="preserve"> </w:t>
      </w:r>
      <w:r w:rsidR="00451B4B">
        <w:t>Разметелево</w:t>
      </w:r>
      <w:r w:rsidR="00F205F8" w:rsidRPr="009F7924">
        <w:t>.</w:t>
      </w:r>
    </w:p>
    <w:p w:rsidR="00BB4751" w:rsidRPr="009F7924" w:rsidRDefault="00BB4751" w:rsidP="009F7924">
      <w:pPr>
        <w:tabs>
          <w:tab w:val="left" w:pos="9356"/>
        </w:tabs>
        <w:ind w:left="-142" w:right="-283" w:firstLine="357"/>
        <w:jc w:val="both"/>
      </w:pPr>
      <w:r w:rsidRPr="00F827B9">
        <w:t>Места в</w:t>
      </w:r>
      <w:r w:rsidR="00F827B9" w:rsidRPr="00F827B9">
        <w:t>озможного размещения СЭП – см. Л</w:t>
      </w:r>
      <w:r w:rsidRPr="00F827B9">
        <w:t xml:space="preserve">ист № </w:t>
      </w:r>
      <w:r w:rsidR="0004093D" w:rsidRPr="00F827B9">
        <w:t>3</w:t>
      </w:r>
      <w:r w:rsidR="00F827B9" w:rsidRPr="00F827B9">
        <w:t>2</w:t>
      </w:r>
      <w:r w:rsidRPr="00F827B9">
        <w:t>.</w:t>
      </w:r>
    </w:p>
    <w:p w:rsidR="004E4E1B" w:rsidRPr="009F7924" w:rsidRDefault="004E4E1B" w:rsidP="009F7924">
      <w:pPr>
        <w:pStyle w:val="42"/>
        <w:spacing w:before="120" w:after="120" w:line="216" w:lineRule="auto"/>
        <w:ind w:left="-142" w:right="-283" w:firstLine="357"/>
        <w:jc w:val="both"/>
        <w:rPr>
          <w:caps w:val="0"/>
          <w:sz w:val="24"/>
          <w:szCs w:val="24"/>
        </w:rPr>
      </w:pPr>
      <w:r w:rsidRPr="00DE7771">
        <w:rPr>
          <w:caps w:val="0"/>
          <w:sz w:val="24"/>
          <w:szCs w:val="24"/>
        </w:rPr>
        <w:t>4.5. Решения по обеспечению беспрепятственного ввода и передвижения на проектируемом объекте сил и средств ликвидации последствий аварий</w:t>
      </w:r>
    </w:p>
    <w:p w:rsidR="004E4E1B" w:rsidRPr="009F7924" w:rsidRDefault="004E4E1B" w:rsidP="009F7924">
      <w:pPr>
        <w:pStyle w:val="ab"/>
        <w:keepLines/>
        <w:spacing w:after="0"/>
        <w:ind w:left="-142" w:right="-283" w:firstLine="357"/>
        <w:jc w:val="both"/>
      </w:pPr>
      <w:r w:rsidRPr="009F7924">
        <w:t xml:space="preserve">Предусматривается беспрепятственный подъезд пожарных машин к объектам, находящимся на </w:t>
      </w:r>
      <w:r w:rsidR="001A1587" w:rsidRPr="009F7924">
        <w:t>проектируемой территории</w:t>
      </w:r>
      <w:r w:rsidRPr="009F7924">
        <w:t xml:space="preserve">, а также сил и средств ликвидации последствий аварий. </w:t>
      </w:r>
    </w:p>
    <w:p w:rsidR="00BD36C5" w:rsidRPr="009F7924" w:rsidRDefault="00D67A0E" w:rsidP="009F792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9F7924">
        <w:rPr>
          <w:rFonts w:ascii="Times New Roman" w:eastAsia="Times New Roman" w:hAnsi="Times New Roman" w:cs="Times New Roman"/>
          <w:sz w:val="24"/>
          <w:szCs w:val="24"/>
        </w:rPr>
        <w:t>Проезды и подъезды к зданиям и сооружениям должны соответствовать требованиям статьи 67 главы 15 Федерального закона №123-ФЗ от 22.07.2008г. «Технический регламент о требованиях пожарной безопасности», СНиП 2.08.01-89, НПБ 106-95.</w:t>
      </w:r>
      <w:r w:rsidR="006D25C9" w:rsidRPr="009F7924">
        <w:rPr>
          <w:rFonts w:ascii="Times New Roman" w:eastAsia="Times New Roman" w:hAnsi="Times New Roman" w:cs="Times New Roman"/>
          <w:sz w:val="24"/>
          <w:szCs w:val="24"/>
        </w:rPr>
        <w:t xml:space="preserve"> </w:t>
      </w:r>
      <w:r w:rsidR="002B003E" w:rsidRPr="009F7924">
        <w:rPr>
          <w:rFonts w:ascii="Times New Roman" w:eastAsia="Times New Roman" w:hAnsi="Times New Roman" w:cs="Times New Roman"/>
          <w:sz w:val="24"/>
          <w:szCs w:val="24"/>
        </w:rPr>
        <w:t xml:space="preserve">Планировочная структура территории обеспечивает проезд пожарных машин по всей территории, к пожарным гидрантам, а также подъезд к каждому зданию. </w:t>
      </w:r>
      <w:r w:rsidR="00453681" w:rsidRPr="009F7924">
        <w:rPr>
          <w:rFonts w:ascii="Times New Roman" w:eastAsia="Times New Roman" w:hAnsi="Times New Roman" w:cs="Times New Roman"/>
          <w:sz w:val="24"/>
          <w:szCs w:val="24"/>
        </w:rPr>
        <w:t>Предусматривается беспрепятственный подъезд пожарных машин к объектам, находящимся на территории</w:t>
      </w:r>
      <w:r w:rsidR="00EB6718" w:rsidRPr="009F7924">
        <w:rPr>
          <w:rFonts w:ascii="Times New Roman" w:eastAsia="Times New Roman" w:hAnsi="Times New Roman" w:cs="Times New Roman"/>
          <w:sz w:val="24"/>
          <w:szCs w:val="24"/>
        </w:rPr>
        <w:t xml:space="preserve"> проектирования</w:t>
      </w:r>
      <w:r w:rsidR="00453681" w:rsidRPr="009F7924">
        <w:rPr>
          <w:rFonts w:ascii="Times New Roman" w:eastAsia="Times New Roman" w:hAnsi="Times New Roman" w:cs="Times New Roman"/>
          <w:sz w:val="24"/>
          <w:szCs w:val="24"/>
        </w:rPr>
        <w:t>, а также сил и средств ликвидации последствий аварий. Проезд спецтехники предусматривается вдоль всех фасадов зданий по проездам с твердым покрытием.</w:t>
      </w:r>
    </w:p>
    <w:p w:rsidR="00453681" w:rsidRPr="009F7924" w:rsidRDefault="00453681" w:rsidP="009F792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9F7924">
        <w:rPr>
          <w:rFonts w:ascii="Times New Roman" w:eastAsia="Times New Roman" w:hAnsi="Times New Roman" w:cs="Times New Roman"/>
          <w:sz w:val="24"/>
          <w:szCs w:val="24"/>
        </w:rPr>
        <w:t>Ввод на территорию сил и средств ликвидации ЧС предусматривается не менее чем с двух направлений. Въезд на расс</w:t>
      </w:r>
      <w:r w:rsidR="00EB6718" w:rsidRPr="009F7924">
        <w:rPr>
          <w:rFonts w:ascii="Times New Roman" w:eastAsia="Times New Roman" w:hAnsi="Times New Roman" w:cs="Times New Roman"/>
          <w:sz w:val="24"/>
          <w:szCs w:val="24"/>
        </w:rPr>
        <w:t>матриваемую территорию возможен</w:t>
      </w:r>
      <w:r w:rsidRPr="009F7924">
        <w:rPr>
          <w:rFonts w:ascii="Times New Roman" w:eastAsia="Times New Roman" w:hAnsi="Times New Roman" w:cs="Times New Roman"/>
          <w:sz w:val="24"/>
          <w:szCs w:val="24"/>
        </w:rPr>
        <w:t xml:space="preserve"> </w:t>
      </w:r>
      <w:r w:rsidR="00611761" w:rsidRPr="009F7924">
        <w:rPr>
          <w:rFonts w:ascii="Times New Roman" w:eastAsia="Times New Roman" w:hAnsi="Times New Roman" w:cs="Times New Roman"/>
          <w:sz w:val="24"/>
          <w:szCs w:val="24"/>
        </w:rPr>
        <w:t xml:space="preserve">с существующей </w:t>
      </w:r>
      <w:r w:rsidR="006A117E" w:rsidRPr="009F7924">
        <w:rPr>
          <w:rFonts w:ascii="Times New Roman" w:eastAsia="Times New Roman" w:hAnsi="Times New Roman" w:cs="Times New Roman"/>
          <w:sz w:val="24"/>
          <w:szCs w:val="24"/>
        </w:rPr>
        <w:t>авто</w:t>
      </w:r>
      <w:r w:rsidR="00611761" w:rsidRPr="009F7924">
        <w:rPr>
          <w:rFonts w:ascii="Times New Roman" w:eastAsia="Times New Roman" w:hAnsi="Times New Roman" w:cs="Times New Roman"/>
          <w:sz w:val="24"/>
          <w:szCs w:val="24"/>
        </w:rPr>
        <w:t xml:space="preserve">дороги </w:t>
      </w:r>
      <w:r w:rsidR="00451B4B">
        <w:rPr>
          <w:rFonts w:ascii="Times New Roman" w:eastAsia="Times New Roman" w:hAnsi="Times New Roman" w:cs="Times New Roman"/>
          <w:sz w:val="24"/>
          <w:szCs w:val="24"/>
        </w:rPr>
        <w:t xml:space="preserve">М18 «Кола» </w:t>
      </w:r>
      <w:r w:rsidR="00451B4B" w:rsidRPr="00451B4B">
        <w:rPr>
          <w:rFonts w:ascii="Times New Roman" w:eastAsia="Times New Roman" w:hAnsi="Times New Roman" w:cs="Times New Roman"/>
          <w:sz w:val="24"/>
          <w:szCs w:val="24"/>
        </w:rPr>
        <w:t>Санкт-Петербург - Петрозаводск – Мурманск - Борисоглебский</w:t>
      </w:r>
      <w:r w:rsidR="00EB6718" w:rsidRPr="009F7924">
        <w:rPr>
          <w:rFonts w:ascii="Times New Roman" w:eastAsia="Times New Roman" w:hAnsi="Times New Roman" w:cs="Times New Roman"/>
          <w:sz w:val="24"/>
          <w:szCs w:val="24"/>
        </w:rPr>
        <w:t xml:space="preserve"> </w:t>
      </w:r>
      <w:r w:rsidR="006A117E" w:rsidRPr="009F7924">
        <w:rPr>
          <w:rFonts w:ascii="Times New Roman" w:eastAsia="Times New Roman" w:hAnsi="Times New Roman" w:cs="Times New Roman"/>
          <w:sz w:val="24"/>
          <w:szCs w:val="24"/>
        </w:rPr>
        <w:t>через проектируем</w:t>
      </w:r>
      <w:r w:rsidR="00451B4B">
        <w:rPr>
          <w:rFonts w:ascii="Times New Roman" w:eastAsia="Times New Roman" w:hAnsi="Times New Roman" w:cs="Times New Roman"/>
          <w:sz w:val="24"/>
          <w:szCs w:val="24"/>
        </w:rPr>
        <w:t>ую</w:t>
      </w:r>
      <w:r w:rsidR="006A117E" w:rsidRPr="009F7924">
        <w:rPr>
          <w:rFonts w:ascii="Times New Roman" w:eastAsia="Times New Roman" w:hAnsi="Times New Roman" w:cs="Times New Roman"/>
          <w:sz w:val="24"/>
          <w:szCs w:val="24"/>
        </w:rPr>
        <w:t xml:space="preserve"> </w:t>
      </w:r>
      <w:r w:rsidR="00451B4B">
        <w:rPr>
          <w:rFonts w:ascii="Times New Roman" w:eastAsia="Times New Roman" w:hAnsi="Times New Roman" w:cs="Times New Roman"/>
          <w:sz w:val="24"/>
          <w:szCs w:val="24"/>
        </w:rPr>
        <w:t>улицу</w:t>
      </w:r>
      <w:r w:rsidR="006A117E" w:rsidRPr="009F7924">
        <w:rPr>
          <w:rFonts w:ascii="Times New Roman" w:eastAsia="Times New Roman" w:hAnsi="Times New Roman" w:cs="Times New Roman"/>
          <w:sz w:val="24"/>
          <w:szCs w:val="24"/>
        </w:rPr>
        <w:t xml:space="preserve"> № 1</w:t>
      </w:r>
      <w:r w:rsidRPr="009F7924">
        <w:rPr>
          <w:rFonts w:ascii="Times New Roman" w:eastAsia="Times New Roman" w:hAnsi="Times New Roman" w:cs="Times New Roman"/>
          <w:sz w:val="24"/>
          <w:szCs w:val="24"/>
        </w:rPr>
        <w:t>.</w:t>
      </w:r>
    </w:p>
    <w:p w:rsidR="00B56239" w:rsidRDefault="00DE7771" w:rsidP="00DE7771">
      <w:pPr>
        <w:pStyle w:val="15"/>
        <w:shd w:val="clear" w:color="auto" w:fill="FFFFFF"/>
        <w:tabs>
          <w:tab w:val="left" w:pos="1202"/>
        </w:tabs>
        <w:ind w:left="-142" w:right="-283" w:firstLine="357"/>
        <w:jc w:val="center"/>
        <w:rPr>
          <w:rFonts w:ascii="Times New Roman" w:hAnsi="Times New Roman" w:cs="Times New Roman"/>
          <w:sz w:val="24"/>
          <w:szCs w:val="24"/>
        </w:rPr>
      </w:pPr>
      <w:r>
        <w:rPr>
          <w:rFonts w:ascii="Times New Roman" w:hAnsi="Times New Roman" w:cs="Times New Roman"/>
          <w:sz w:val="24"/>
          <w:szCs w:val="24"/>
        </w:rPr>
        <w:br w:type="page"/>
      </w:r>
      <w:r w:rsidR="00B56239" w:rsidRPr="009F7924">
        <w:rPr>
          <w:rFonts w:ascii="Times New Roman" w:hAnsi="Times New Roman" w:cs="Times New Roman"/>
          <w:sz w:val="24"/>
          <w:szCs w:val="24"/>
        </w:rPr>
        <w:lastRenderedPageBreak/>
        <w:t>Схема подъезда спецтехники (отмечено красными стрелками) к территории объекта:</w:t>
      </w:r>
    </w:p>
    <w:p w:rsidR="00215115" w:rsidRDefault="00215115" w:rsidP="009F7924">
      <w:pPr>
        <w:pStyle w:val="15"/>
        <w:shd w:val="clear" w:color="auto" w:fill="FFFFFF"/>
        <w:tabs>
          <w:tab w:val="left" w:pos="1202"/>
        </w:tabs>
        <w:ind w:left="-142" w:right="-283" w:firstLine="357"/>
        <w:jc w:val="both"/>
        <w:rPr>
          <w:rFonts w:ascii="Times New Roman" w:hAnsi="Times New Roman" w:cs="Times New Roman"/>
          <w:sz w:val="24"/>
          <w:szCs w:val="24"/>
        </w:rPr>
      </w:pPr>
    </w:p>
    <w:p w:rsidR="00215115" w:rsidRPr="009F7924" w:rsidRDefault="00A4217A" w:rsidP="00DE7771">
      <w:pPr>
        <w:pStyle w:val="15"/>
        <w:shd w:val="clear" w:color="auto" w:fill="FFFFFF"/>
        <w:tabs>
          <w:tab w:val="left" w:pos="1202"/>
        </w:tabs>
        <w:ind w:left="-142" w:right="-283"/>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6"/>
          <w:szCs w:val="26"/>
        </w:rPr>
        <mc:AlternateContent>
          <mc:Choice Requires="wps">
            <w:drawing>
              <wp:anchor distT="0" distB="0" distL="114300" distR="114300" simplePos="0" relativeHeight="251643392" behindDoc="0" locked="0" layoutInCell="1" allowOverlap="1">
                <wp:simplePos x="0" y="0"/>
                <wp:positionH relativeFrom="column">
                  <wp:posOffset>5701665</wp:posOffset>
                </wp:positionH>
                <wp:positionV relativeFrom="paragraph">
                  <wp:posOffset>459740</wp:posOffset>
                </wp:positionV>
                <wp:extent cx="259715" cy="59055"/>
                <wp:effectExtent l="33655" t="27305" r="31115" b="27305"/>
                <wp:wrapNone/>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750576"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AD10" id="Freeform 32" o:spid="_x0000_s1026" style="position:absolute;margin-left:448.95pt;margin-top:36.2pt;width:20.45pt;height:4.65pt;rotation:-5188896fd;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9536" behindDoc="0" locked="0" layoutInCell="1" allowOverlap="1">
                <wp:simplePos x="0" y="0"/>
                <wp:positionH relativeFrom="column">
                  <wp:posOffset>5459095</wp:posOffset>
                </wp:positionH>
                <wp:positionV relativeFrom="paragraph">
                  <wp:posOffset>1101725</wp:posOffset>
                </wp:positionV>
                <wp:extent cx="259715" cy="59055"/>
                <wp:effectExtent l="24130" t="45720" r="30480" b="47625"/>
                <wp:wrapNone/>
                <wp:docPr id="3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639316"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3721" id="Freeform 39" o:spid="_x0000_s1026" style="position:absolute;margin-left:429.85pt;margin-top:86.75pt;width:20.45pt;height:4.65pt;rotation:-10528704fd;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8512" behindDoc="0" locked="0" layoutInCell="1" allowOverlap="1">
                <wp:simplePos x="0" y="0"/>
                <wp:positionH relativeFrom="column">
                  <wp:posOffset>4326890</wp:posOffset>
                </wp:positionH>
                <wp:positionV relativeFrom="paragraph">
                  <wp:posOffset>1334135</wp:posOffset>
                </wp:positionV>
                <wp:extent cx="259715" cy="59055"/>
                <wp:effectExtent l="34925" t="59055" r="29210" b="62865"/>
                <wp:wrapNone/>
                <wp:docPr id="3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231387"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77E4" id="Freeform 38" o:spid="_x0000_s1026" style="position:absolute;margin-left:340.7pt;margin-top:105.05pt;width:20.45pt;height:4.65pt;rotation:-10083136fd;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2368" behindDoc="0" locked="0" layoutInCell="1" allowOverlap="1">
                <wp:simplePos x="0" y="0"/>
                <wp:positionH relativeFrom="column">
                  <wp:posOffset>3940810</wp:posOffset>
                </wp:positionH>
                <wp:positionV relativeFrom="paragraph">
                  <wp:posOffset>3688715</wp:posOffset>
                </wp:positionV>
                <wp:extent cx="259715" cy="59055"/>
                <wp:effectExtent l="73025" t="27305" r="77470" b="2730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860459"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D79F" id="Freeform 31" o:spid="_x0000_s1026" style="position:absolute;margin-left:310.3pt;margin-top:290.45pt;width:20.45pt;height:4.65pt;rotation:-6401184fd;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1344" behindDoc="0" locked="0" layoutInCell="1" allowOverlap="1">
                <wp:simplePos x="0" y="0"/>
                <wp:positionH relativeFrom="column">
                  <wp:posOffset>4284980</wp:posOffset>
                </wp:positionH>
                <wp:positionV relativeFrom="paragraph">
                  <wp:posOffset>2771775</wp:posOffset>
                </wp:positionV>
                <wp:extent cx="259715" cy="59055"/>
                <wp:effectExtent l="64770" t="34290" r="66675" b="2984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639301"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8BB4" id="Freeform 30" o:spid="_x0000_s1026" style="position:absolute;margin-left:337.4pt;margin-top:218.25pt;width:20.45pt;height:4.65pt;rotation:-6159621fd;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7488" behindDoc="0" locked="0" layoutInCell="1" allowOverlap="1">
                <wp:simplePos x="0" y="0"/>
                <wp:positionH relativeFrom="column">
                  <wp:posOffset>3324860</wp:posOffset>
                </wp:positionH>
                <wp:positionV relativeFrom="paragraph">
                  <wp:posOffset>357505</wp:posOffset>
                </wp:positionV>
                <wp:extent cx="259715" cy="59055"/>
                <wp:effectExtent l="57150" t="29845" r="55245" b="34290"/>
                <wp:wrapNone/>
                <wp:docPr id="2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980493"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E2589" id="Freeform 37" o:spid="_x0000_s1026" style="position:absolute;margin-left:261.8pt;margin-top:28.15pt;width:20.45pt;height:4.65pt;rotation:-4347760fd;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0320" behindDoc="0" locked="0" layoutInCell="1" allowOverlap="1">
                <wp:simplePos x="0" y="0"/>
                <wp:positionH relativeFrom="column">
                  <wp:posOffset>3615055</wp:posOffset>
                </wp:positionH>
                <wp:positionV relativeFrom="paragraph">
                  <wp:posOffset>1160780</wp:posOffset>
                </wp:positionV>
                <wp:extent cx="288290" cy="100330"/>
                <wp:effectExtent l="8890" t="114300" r="7620" b="10922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56842" flipV="1">
                          <a:off x="0" y="0"/>
                          <a:ext cx="288290" cy="100330"/>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9862" id="Freeform 29" o:spid="_x0000_s1026" style="position:absolute;margin-left:284.65pt;margin-top:91.4pt;width:22.7pt;height:7.9pt;rotation:-1918940fd;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" path="m90,l,488e" filled="f" strokecolor="red" strokeweight="1pt">
                <v:stroke startarrow="block" endarrow="block"/>
                <v:path arrowok="t" o:connecttype="custom" o:connectlocs="288290,0;0,100330"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4416" behindDoc="0" locked="0" layoutInCell="1" allowOverlap="1">
                <wp:simplePos x="0" y="0"/>
                <wp:positionH relativeFrom="column">
                  <wp:posOffset>4124960</wp:posOffset>
                </wp:positionH>
                <wp:positionV relativeFrom="paragraph">
                  <wp:posOffset>1802765</wp:posOffset>
                </wp:positionV>
                <wp:extent cx="259715" cy="59055"/>
                <wp:effectExtent l="4445" t="127635" r="2540" b="127635"/>
                <wp:wrapNone/>
                <wp:docPr id="2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18965"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FA8B" id="Freeform 34" o:spid="_x0000_s1026" style="position:absolute;margin-left:324.8pt;margin-top:141.95pt;width:20.45pt;height:4.65pt;rotation:-2860608fd;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5440" behindDoc="0" locked="0" layoutInCell="1" allowOverlap="1">
                <wp:simplePos x="0" y="0"/>
                <wp:positionH relativeFrom="column">
                  <wp:posOffset>3542665</wp:posOffset>
                </wp:positionH>
                <wp:positionV relativeFrom="paragraph">
                  <wp:posOffset>1493520</wp:posOffset>
                </wp:positionV>
                <wp:extent cx="259715" cy="59055"/>
                <wp:effectExtent l="31750" t="56515" r="32385" b="55880"/>
                <wp:wrapNone/>
                <wp:docPr id="2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70425"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5FDEF" id="Freeform 35" o:spid="_x0000_s1026" style="position:absolute;margin-left:278.95pt;margin-top:117.6pt;width:20.45pt;height:4.65pt;rotation:1670704fd;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0560" behindDoc="0" locked="0" layoutInCell="1" allowOverlap="1">
                <wp:simplePos x="0" y="0"/>
                <wp:positionH relativeFrom="column">
                  <wp:posOffset>2701290</wp:posOffset>
                </wp:positionH>
                <wp:positionV relativeFrom="paragraph">
                  <wp:posOffset>1743710</wp:posOffset>
                </wp:positionV>
                <wp:extent cx="259715" cy="59055"/>
                <wp:effectExtent l="28575" t="68580" r="35560" b="62865"/>
                <wp:wrapNone/>
                <wp:docPr id="2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940098"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EA54" id="Freeform 40" o:spid="_x0000_s1026" style="position:absolute;margin-left:212.7pt;margin-top:137.3pt;width:20.45pt;height:4.65pt;rotation:1813056fd;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46464" behindDoc="0" locked="0" layoutInCell="1" allowOverlap="1">
                <wp:simplePos x="0" y="0"/>
                <wp:positionH relativeFrom="column">
                  <wp:posOffset>2025015</wp:posOffset>
                </wp:positionH>
                <wp:positionV relativeFrom="paragraph">
                  <wp:posOffset>1981835</wp:posOffset>
                </wp:positionV>
                <wp:extent cx="259715" cy="59055"/>
                <wp:effectExtent l="28575" t="68580" r="35560" b="72390"/>
                <wp:wrapNone/>
                <wp:docPr id="2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895498"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30EEE" id="Freeform 36" o:spid="_x0000_s1026" style="position:absolute;margin-left:159.45pt;margin-top:156.05pt;width:20.45pt;height:4.65pt;rotation:-9716256fd;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1584" behindDoc="0" locked="0" layoutInCell="1" allowOverlap="1">
                <wp:simplePos x="0" y="0"/>
                <wp:positionH relativeFrom="column">
                  <wp:posOffset>1151255</wp:posOffset>
                </wp:positionH>
                <wp:positionV relativeFrom="paragraph">
                  <wp:posOffset>2243455</wp:posOffset>
                </wp:positionV>
                <wp:extent cx="259715" cy="59055"/>
                <wp:effectExtent l="31115" t="73025" r="33020" b="67945"/>
                <wp:wrapNone/>
                <wp:docPr id="2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776108"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CFB8" id="Freeform 41" o:spid="_x0000_s1026" style="position:absolute;margin-left:90.65pt;margin-top:176.65pt;width:20.45pt;height:4.65pt;rotation:1992176fd;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2608" behindDoc="0" locked="0" layoutInCell="1" allowOverlap="1">
                <wp:simplePos x="0" y="0"/>
                <wp:positionH relativeFrom="column">
                  <wp:posOffset>405765</wp:posOffset>
                </wp:positionH>
                <wp:positionV relativeFrom="paragraph">
                  <wp:posOffset>2484755</wp:posOffset>
                </wp:positionV>
                <wp:extent cx="259715" cy="59055"/>
                <wp:effectExtent l="28575" t="57150" r="35560" b="64770"/>
                <wp:wrapNone/>
                <wp:docPr id="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44805" flipV="1">
                          <a:off x="0" y="0"/>
                          <a:ext cx="259715" cy="59055"/>
                        </a:xfrm>
                        <a:custGeom>
                          <a:avLst/>
                          <a:gdLst>
                            <a:gd name="T0" fmla="*/ 90 w 90"/>
                            <a:gd name="T1" fmla="*/ 0 h 488"/>
                            <a:gd name="T2" fmla="*/ 0 w 90"/>
                            <a:gd name="T3" fmla="*/ 488 h 488"/>
                          </a:gdLst>
                          <a:ahLst/>
                          <a:cxnLst>
                            <a:cxn ang="0">
                              <a:pos x="T0" y="T1"/>
                            </a:cxn>
                            <a:cxn ang="0">
                              <a:pos x="T2" y="T3"/>
                            </a:cxn>
                          </a:cxnLst>
                          <a:rect l="0" t="0" r="r" b="b"/>
                          <a:pathLst>
                            <a:path w="90" h="488">
                              <a:moveTo>
                                <a:pt x="90" y="0"/>
                              </a:moveTo>
                              <a:lnTo>
                                <a:pt x="0" y="488"/>
                              </a:lnTo>
                            </a:path>
                          </a:pathLst>
                        </a:custGeom>
                        <a:noFill/>
                        <a:ln w="12700">
                          <a:solidFill>
                            <a:srgbClr val="FF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DA64" id="Freeform 42" o:spid="_x0000_s1026" style="position:absolute;margin-left:31.95pt;margin-top:195.65pt;width:20.45pt;height:4.65pt;rotation:1698688fd;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" path="m90,l,488e" filled="f" strokecolor="red" strokeweight="1pt">
                <v:stroke startarrow="block" endarrow="block"/>
                <v:path arrowok="t" o:connecttype="custom" o:connectlocs="259715,0;0,5905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61824" behindDoc="0" locked="0" layoutInCell="1" allowOverlap="1">
                <wp:simplePos x="0" y="0"/>
                <wp:positionH relativeFrom="column">
                  <wp:posOffset>4100195</wp:posOffset>
                </wp:positionH>
                <wp:positionV relativeFrom="paragraph">
                  <wp:posOffset>440690</wp:posOffset>
                </wp:positionV>
                <wp:extent cx="1268095" cy="375920"/>
                <wp:effectExtent l="8255" t="3810" r="0" b="127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75920"/>
                        </a:xfrm>
                        <a:prstGeom prst="rect">
                          <a:avLst/>
                        </a:prstGeom>
                        <a:solidFill>
                          <a:srgbClr val="FFCC99">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39" w:rsidRPr="003B679D" w:rsidRDefault="00D525AF" w:rsidP="003B679D">
                            <w:pPr>
                              <w:jc w:val="center"/>
                              <w:rPr>
                                <w:rFonts w:ascii="Arial" w:hAnsi="Arial" w:cs="Arial"/>
                                <w:b/>
                                <w:i/>
                                <w:sz w:val="16"/>
                                <w:szCs w:val="16"/>
                              </w:rPr>
                            </w:pPr>
                            <w:r>
                              <w:rPr>
                                <w:rFonts w:ascii="Arial" w:hAnsi="Arial" w:cs="Arial"/>
                                <w:b/>
                                <w:i/>
                                <w:sz w:val="16"/>
                                <w:szCs w:val="16"/>
                              </w:rPr>
                              <w:t xml:space="preserve">Н73 </w:t>
                            </w:r>
                            <w:r w:rsidR="00773339" w:rsidRPr="003B679D">
                              <w:rPr>
                                <w:rFonts w:ascii="Arial" w:hAnsi="Arial" w:cs="Arial"/>
                                <w:b/>
                                <w:i/>
                                <w:sz w:val="16"/>
                                <w:szCs w:val="16"/>
                              </w:rPr>
                              <w:t xml:space="preserve">Автодорога </w:t>
                            </w:r>
                            <w:r>
                              <w:rPr>
                                <w:rFonts w:ascii="Arial" w:hAnsi="Arial" w:cs="Arial"/>
                                <w:b/>
                                <w:i/>
                                <w:sz w:val="16"/>
                                <w:szCs w:val="16"/>
                              </w:rPr>
                              <w:t>Невская Дубровка - Разметелево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22.85pt;margin-top:34.7pt;width:99.85pt;height:2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" fillcolor="#fc9" stroked="f">
                <v:fill opacity="46003f"/>
                <v:textbox inset="0,0,0,0">
                  <w:txbxContent>
                    <w:p w:rsidR="00773339" w:rsidRPr="003B679D" w:rsidRDefault="00D525AF" w:rsidP="003B679D">
                      <w:pPr>
                        <w:jc w:val="center"/>
                        <w:rPr>
                          <w:rFonts w:ascii="Arial" w:hAnsi="Arial" w:cs="Arial"/>
                          <w:b/>
                          <w:i/>
                          <w:sz w:val="16"/>
                          <w:szCs w:val="16"/>
                        </w:rPr>
                      </w:pPr>
                      <w:r>
                        <w:rPr>
                          <w:rFonts w:ascii="Arial" w:hAnsi="Arial" w:cs="Arial"/>
                          <w:b/>
                          <w:i/>
                          <w:sz w:val="16"/>
                          <w:szCs w:val="16"/>
                        </w:rPr>
                        <w:t xml:space="preserve">Н73 </w:t>
                      </w:r>
                      <w:r w:rsidR="00773339" w:rsidRPr="003B679D">
                        <w:rPr>
                          <w:rFonts w:ascii="Arial" w:hAnsi="Arial" w:cs="Arial"/>
                          <w:b/>
                          <w:i/>
                          <w:sz w:val="16"/>
                          <w:szCs w:val="16"/>
                        </w:rPr>
                        <w:t xml:space="preserve">Автодорога </w:t>
                      </w:r>
                      <w:r>
                        <w:rPr>
                          <w:rFonts w:ascii="Arial" w:hAnsi="Arial" w:cs="Arial"/>
                          <w:b/>
                          <w:i/>
                          <w:sz w:val="16"/>
                          <w:szCs w:val="16"/>
                        </w:rPr>
                        <w:t>Невская Дубровка - Разметелево</w:t>
                      </w:r>
                    </w:p>
                  </w:txbxContent>
                </v:textbox>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63872" behindDoc="0" locked="0" layoutInCell="1" allowOverlap="1">
                <wp:simplePos x="0" y="0"/>
                <wp:positionH relativeFrom="column">
                  <wp:posOffset>4100195</wp:posOffset>
                </wp:positionH>
                <wp:positionV relativeFrom="paragraph">
                  <wp:posOffset>816610</wp:posOffset>
                </wp:positionV>
                <wp:extent cx="1268095" cy="0"/>
                <wp:effectExtent l="8255" t="8255" r="9525" b="10795"/>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606A" id="Line 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5pt,64.3pt" to="422.7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iaPoXe9MYVEFKpnQ3V0bN6MVtNvzukdNUSdeCR4+vFQF4WMpI3KWHjDNyw7z9rBjHk6HVs&#10;1LmxXYCEFqBz1ONy14OfPaJwmOWzebqYYkQ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"/>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62848" behindDoc="0" locked="0" layoutInCell="1" allowOverlap="1">
                <wp:simplePos x="0" y="0"/>
                <wp:positionH relativeFrom="column">
                  <wp:posOffset>5492115</wp:posOffset>
                </wp:positionH>
                <wp:positionV relativeFrom="paragraph">
                  <wp:posOffset>219710</wp:posOffset>
                </wp:positionV>
                <wp:extent cx="228600" cy="670560"/>
                <wp:effectExtent l="0" t="156210" r="0" b="158115"/>
                <wp:wrapNone/>
                <wp:docPr id="1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435352">
                          <a:off x="0" y="0"/>
                          <a:ext cx="228600" cy="670560"/>
                        </a:xfrm>
                        <a:custGeom>
                          <a:avLst/>
                          <a:gdLst>
                            <a:gd name="T0" fmla="*/ 0 w 1431"/>
                            <a:gd name="T1" fmla="*/ 0 h 814"/>
                            <a:gd name="T2" fmla="*/ 1431 w 1431"/>
                            <a:gd name="T3" fmla="*/ 814 h 814"/>
                          </a:gdLst>
                          <a:ahLst/>
                          <a:cxnLst>
                            <a:cxn ang="0">
                              <a:pos x="T0" y="T1"/>
                            </a:cxn>
                            <a:cxn ang="0">
                              <a:pos x="T2" y="T3"/>
                            </a:cxn>
                          </a:cxnLst>
                          <a:rect l="0" t="0" r="r" b="b"/>
                          <a:pathLst>
                            <a:path w="1431" h="814">
                              <a:moveTo>
                                <a:pt x="0" y="0"/>
                              </a:moveTo>
                              <a:lnTo>
                                <a:pt x="1431" y="8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FC5D" id="Freeform 56" o:spid="_x0000_s1026" style="position:absolute;margin-left:432.45pt;margin-top:17.3pt;width:18pt;height:52.8pt;rotation:-7825706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" path="m,l1431,814e" filled="f">
                <v:path arrowok="t" o:connecttype="custom" o:connectlocs="0,0;228600,670560"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9776" behindDoc="0" locked="0" layoutInCell="1" allowOverlap="1">
                <wp:simplePos x="0" y="0"/>
                <wp:positionH relativeFrom="column">
                  <wp:posOffset>4400550</wp:posOffset>
                </wp:positionH>
                <wp:positionV relativeFrom="paragraph">
                  <wp:posOffset>2489835</wp:posOffset>
                </wp:positionV>
                <wp:extent cx="228600" cy="653415"/>
                <wp:effectExtent l="0" t="179705" r="0" b="172720"/>
                <wp:wrapNone/>
                <wp:docPr id="1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117088">
                          <a:off x="0" y="0"/>
                          <a:ext cx="228600" cy="653415"/>
                        </a:xfrm>
                        <a:custGeom>
                          <a:avLst/>
                          <a:gdLst>
                            <a:gd name="T0" fmla="*/ 0 w 1431"/>
                            <a:gd name="T1" fmla="*/ 0 h 814"/>
                            <a:gd name="T2" fmla="*/ 1431 w 1431"/>
                            <a:gd name="T3" fmla="*/ 814 h 814"/>
                          </a:gdLst>
                          <a:ahLst/>
                          <a:cxnLst>
                            <a:cxn ang="0">
                              <a:pos x="T0" y="T1"/>
                            </a:cxn>
                            <a:cxn ang="0">
                              <a:pos x="T2" y="T3"/>
                            </a:cxn>
                          </a:cxnLst>
                          <a:rect l="0" t="0" r="r" b="b"/>
                          <a:pathLst>
                            <a:path w="1431" h="814">
                              <a:moveTo>
                                <a:pt x="0" y="0"/>
                              </a:moveTo>
                              <a:lnTo>
                                <a:pt x="1431" y="8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2231" id="Freeform 53" o:spid="_x0000_s1026" style="position:absolute;margin-left:346.5pt;margin-top:196.05pt;width:18pt;height:51.45pt;rotation:-817333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" path="m,l1431,814e" filled="f">
                <v:path arrowok="t" o:connecttype="custom" o:connectlocs="0,0;228600,653415"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74112" behindDoc="0" locked="0" layoutInCell="1" allowOverlap="1">
                <wp:simplePos x="0" y="0"/>
                <wp:positionH relativeFrom="column">
                  <wp:posOffset>1776730</wp:posOffset>
                </wp:positionH>
                <wp:positionV relativeFrom="paragraph">
                  <wp:posOffset>2543810</wp:posOffset>
                </wp:positionV>
                <wp:extent cx="248285" cy="647700"/>
                <wp:effectExtent l="94615" t="0" r="95250" b="0"/>
                <wp:wrapNone/>
                <wp:docPr id="1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7747">
                          <a:off x="0" y="0"/>
                          <a:ext cx="248285" cy="647700"/>
                        </a:xfrm>
                        <a:custGeom>
                          <a:avLst/>
                          <a:gdLst>
                            <a:gd name="T0" fmla="*/ 0 w 1431"/>
                            <a:gd name="T1" fmla="*/ 0 h 814"/>
                            <a:gd name="T2" fmla="*/ 1431 w 1431"/>
                            <a:gd name="T3" fmla="*/ 814 h 814"/>
                          </a:gdLst>
                          <a:ahLst/>
                          <a:cxnLst>
                            <a:cxn ang="0">
                              <a:pos x="T0" y="T1"/>
                            </a:cxn>
                            <a:cxn ang="0">
                              <a:pos x="T2" y="T3"/>
                            </a:cxn>
                          </a:cxnLst>
                          <a:rect l="0" t="0" r="r" b="b"/>
                          <a:pathLst>
                            <a:path w="1431" h="814">
                              <a:moveTo>
                                <a:pt x="0" y="0"/>
                              </a:moveTo>
                              <a:lnTo>
                                <a:pt x="1431" y="8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AA80" id="Freeform 44" o:spid="_x0000_s1026" style="position:absolute;margin-left:139.9pt;margin-top:200.3pt;width:19.55pt;height:51pt;rotation:-1035192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" path="m,l1431,814e" filled="f">
                <v:path arrowok="t" o:connecttype="custom" o:connectlocs="0,0;248285,647700"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8752" behindDoc="0" locked="0" layoutInCell="1" allowOverlap="1">
                <wp:simplePos x="0" y="0"/>
                <wp:positionH relativeFrom="column">
                  <wp:posOffset>4718050</wp:posOffset>
                </wp:positionH>
                <wp:positionV relativeFrom="paragraph">
                  <wp:posOffset>2198370</wp:posOffset>
                </wp:positionV>
                <wp:extent cx="1143000" cy="342900"/>
                <wp:effectExtent l="6985" t="8890" r="2540" b="63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39" w:rsidRPr="003B679D" w:rsidRDefault="00D525AF" w:rsidP="003B679D">
                            <w:pPr>
                              <w:jc w:val="center"/>
                              <w:rPr>
                                <w:rFonts w:ascii="Arial" w:hAnsi="Arial" w:cs="Arial"/>
                                <w:b/>
                                <w:i/>
                                <w:sz w:val="16"/>
                                <w:szCs w:val="16"/>
                              </w:rPr>
                            </w:pPr>
                            <w:r>
                              <w:rPr>
                                <w:rFonts w:ascii="Arial" w:hAnsi="Arial" w:cs="Arial"/>
                                <w:b/>
                                <w:i/>
                                <w:sz w:val="16"/>
                                <w:szCs w:val="16"/>
                              </w:rPr>
                              <w:t>Н91 А</w:t>
                            </w:r>
                            <w:r w:rsidR="00773339" w:rsidRPr="003B679D">
                              <w:rPr>
                                <w:rFonts w:ascii="Arial" w:hAnsi="Arial" w:cs="Arial"/>
                                <w:b/>
                                <w:i/>
                                <w:sz w:val="16"/>
                                <w:szCs w:val="16"/>
                              </w:rPr>
                              <w:t>втодорога</w:t>
                            </w:r>
                            <w:r w:rsidR="00773339">
                              <w:rPr>
                                <w:rFonts w:ascii="Arial" w:hAnsi="Arial" w:cs="Arial"/>
                                <w:b/>
                                <w:i/>
                                <w:sz w:val="16"/>
                                <w:szCs w:val="16"/>
                              </w:rPr>
                              <w:t xml:space="preserve"> </w:t>
                            </w:r>
                            <w:r>
                              <w:rPr>
                                <w:rFonts w:ascii="Arial" w:hAnsi="Arial" w:cs="Arial"/>
                                <w:b/>
                                <w:i/>
                                <w:sz w:val="16"/>
                                <w:szCs w:val="16"/>
                              </w:rPr>
                              <w:t>Токсово – пос. им. Свердлова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371.5pt;margin-top:173.1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" fillcolor="#fc9" stroked="f">
                <v:fill opacity="46003f"/>
                <v:textbox inset="0,0,0,0">
                  <w:txbxContent>
                    <w:p w:rsidR="00773339" w:rsidRPr="003B679D" w:rsidRDefault="00D525AF" w:rsidP="003B679D">
                      <w:pPr>
                        <w:jc w:val="center"/>
                        <w:rPr>
                          <w:rFonts w:ascii="Arial" w:hAnsi="Arial" w:cs="Arial"/>
                          <w:b/>
                          <w:i/>
                          <w:sz w:val="16"/>
                          <w:szCs w:val="16"/>
                        </w:rPr>
                      </w:pPr>
                      <w:r>
                        <w:rPr>
                          <w:rFonts w:ascii="Arial" w:hAnsi="Arial" w:cs="Arial"/>
                          <w:b/>
                          <w:i/>
                          <w:sz w:val="16"/>
                          <w:szCs w:val="16"/>
                        </w:rPr>
                        <w:t>Н91 А</w:t>
                      </w:r>
                      <w:r w:rsidR="00773339" w:rsidRPr="003B679D">
                        <w:rPr>
                          <w:rFonts w:ascii="Arial" w:hAnsi="Arial" w:cs="Arial"/>
                          <w:b/>
                          <w:i/>
                          <w:sz w:val="16"/>
                          <w:szCs w:val="16"/>
                        </w:rPr>
                        <w:t>втодорога</w:t>
                      </w:r>
                      <w:r w:rsidR="00773339">
                        <w:rPr>
                          <w:rFonts w:ascii="Arial" w:hAnsi="Arial" w:cs="Arial"/>
                          <w:b/>
                          <w:i/>
                          <w:sz w:val="16"/>
                          <w:szCs w:val="16"/>
                        </w:rPr>
                        <w:t xml:space="preserve"> </w:t>
                      </w:r>
                      <w:r>
                        <w:rPr>
                          <w:rFonts w:ascii="Arial" w:hAnsi="Arial" w:cs="Arial"/>
                          <w:b/>
                          <w:i/>
                          <w:sz w:val="16"/>
                          <w:szCs w:val="16"/>
                        </w:rPr>
                        <w:t>Токсово – пос. им. Свердлова</w:t>
                      </w:r>
                    </w:p>
                  </w:txbxContent>
                </v:textbox>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60800" behindDoc="0" locked="0" layoutInCell="1" allowOverlap="1">
                <wp:simplePos x="0" y="0"/>
                <wp:positionH relativeFrom="column">
                  <wp:posOffset>4718050</wp:posOffset>
                </wp:positionH>
                <wp:positionV relativeFrom="paragraph">
                  <wp:posOffset>2541270</wp:posOffset>
                </wp:positionV>
                <wp:extent cx="1143000" cy="0"/>
                <wp:effectExtent l="6985" t="8890" r="12065" b="1016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5AC7" id="Line 5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00.1pt" to="461.5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t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"/>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1633220</wp:posOffset>
                </wp:positionH>
                <wp:positionV relativeFrom="paragraph">
                  <wp:posOffset>1493520</wp:posOffset>
                </wp:positionV>
                <wp:extent cx="207010" cy="621030"/>
                <wp:effectExtent l="93980" t="0" r="89535" b="0"/>
                <wp:wrapNone/>
                <wp:docPr id="1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43485">
                          <a:off x="0" y="0"/>
                          <a:ext cx="207010" cy="621030"/>
                        </a:xfrm>
                        <a:custGeom>
                          <a:avLst/>
                          <a:gdLst>
                            <a:gd name="T0" fmla="*/ 0 w 1431"/>
                            <a:gd name="T1" fmla="*/ 0 h 814"/>
                            <a:gd name="T2" fmla="*/ 1431 w 1431"/>
                            <a:gd name="T3" fmla="*/ 814 h 814"/>
                          </a:gdLst>
                          <a:ahLst/>
                          <a:cxnLst>
                            <a:cxn ang="0">
                              <a:pos x="T0" y="T1"/>
                            </a:cxn>
                            <a:cxn ang="0">
                              <a:pos x="T2" y="T3"/>
                            </a:cxn>
                          </a:cxnLst>
                          <a:rect l="0" t="0" r="r" b="b"/>
                          <a:pathLst>
                            <a:path w="1431" h="814">
                              <a:moveTo>
                                <a:pt x="0" y="0"/>
                              </a:moveTo>
                              <a:lnTo>
                                <a:pt x="1431" y="8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E422" id="Freeform 47" o:spid="_x0000_s1026" style="position:absolute;margin-left:128.6pt;margin-top:117.6pt;width:16.3pt;height:48.9pt;rotation:-103053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" path="m,l1431,814e" filled="f">
                <v:path arrowok="t" o:connecttype="custom" o:connectlocs="0,0;207010,621030" o:connectangles="0,0"/>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5680" behindDoc="0" locked="0" layoutInCell="1" allowOverlap="1">
                <wp:simplePos x="0" y="0"/>
                <wp:positionH relativeFrom="column">
                  <wp:posOffset>405765</wp:posOffset>
                </wp:positionH>
                <wp:positionV relativeFrom="paragraph">
                  <wp:posOffset>1261110</wp:posOffset>
                </wp:positionV>
                <wp:extent cx="1143000" cy="279400"/>
                <wp:effectExtent l="0" t="5080" r="0" b="127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9400"/>
                        </a:xfrm>
                        <a:prstGeom prst="rect">
                          <a:avLst/>
                        </a:prstGeom>
                        <a:solidFill>
                          <a:srgbClr val="FFCC99">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39" w:rsidRDefault="00D525AF" w:rsidP="00D525AF">
                            <w:pPr>
                              <w:jc w:val="center"/>
                            </w:pPr>
                            <w:r>
                              <w:rPr>
                                <w:rFonts w:ascii="Arial" w:hAnsi="Arial" w:cs="Arial"/>
                                <w:b/>
                                <w:i/>
                                <w:sz w:val="16"/>
                                <w:szCs w:val="16"/>
                              </w:rPr>
                              <w:t>Автомобильная дорога М18 «Кола»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1.95pt;margin-top:99.3pt;width:90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" fillcolor="#fc9" stroked="f">
                <v:fill opacity="46003f"/>
                <v:textbox inset="0,0,0,0">
                  <w:txbxContent>
                    <w:p w:rsidR="00773339" w:rsidRDefault="00D525AF" w:rsidP="00D525AF">
                      <w:pPr>
                        <w:jc w:val="center"/>
                      </w:pPr>
                      <w:r>
                        <w:rPr>
                          <w:rFonts w:ascii="Arial" w:hAnsi="Arial" w:cs="Arial"/>
                          <w:b/>
                          <w:i/>
                          <w:sz w:val="16"/>
                          <w:szCs w:val="16"/>
                        </w:rPr>
                        <w:t>Автомобильная дорога М18 «Кола»</w:t>
                      </w:r>
                    </w:p>
                  </w:txbxContent>
                </v:textbox>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1540510</wp:posOffset>
                </wp:positionV>
                <wp:extent cx="1143000" cy="0"/>
                <wp:effectExtent l="9525" t="8255" r="9525" b="10795"/>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743F" id="Line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1.3pt" to="121.9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"/>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3632" behindDoc="0" locked="0" layoutInCell="1" allowOverlap="1">
                <wp:simplePos x="0" y="0"/>
                <wp:positionH relativeFrom="column">
                  <wp:posOffset>2113280</wp:posOffset>
                </wp:positionH>
                <wp:positionV relativeFrom="paragraph">
                  <wp:posOffset>2891790</wp:posOffset>
                </wp:positionV>
                <wp:extent cx="1143000" cy="264795"/>
                <wp:effectExtent l="2540" t="6985" r="6985"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CC99">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39" w:rsidRPr="003B679D" w:rsidRDefault="00773339" w:rsidP="003B679D">
                            <w:pPr>
                              <w:jc w:val="center"/>
                              <w:rPr>
                                <w:rFonts w:ascii="Arial" w:hAnsi="Arial" w:cs="Arial"/>
                                <w:b/>
                                <w:i/>
                                <w:sz w:val="16"/>
                                <w:szCs w:val="16"/>
                              </w:rPr>
                            </w:pPr>
                            <w:r w:rsidRPr="003B679D">
                              <w:rPr>
                                <w:rFonts w:ascii="Arial" w:hAnsi="Arial" w:cs="Arial"/>
                                <w:b/>
                                <w:i/>
                                <w:sz w:val="16"/>
                                <w:szCs w:val="16"/>
                              </w:rPr>
                              <w:t>Участок проектирования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66.4pt;margin-top:227.7pt;width:90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" fillcolor="#fc9" stroked="f">
                <v:fill opacity="46003f"/>
                <v:textbox inset="0,0,0,0">
                  <w:txbxContent>
                    <w:p w:rsidR="00773339" w:rsidRPr="003B679D" w:rsidRDefault="00773339" w:rsidP="003B679D">
                      <w:pPr>
                        <w:jc w:val="center"/>
                        <w:rPr>
                          <w:rFonts w:ascii="Arial" w:hAnsi="Arial" w:cs="Arial"/>
                          <w:b/>
                          <w:i/>
                          <w:sz w:val="16"/>
                          <w:szCs w:val="16"/>
                        </w:rPr>
                      </w:pPr>
                      <w:r w:rsidRPr="003B679D">
                        <w:rPr>
                          <w:rFonts w:ascii="Arial" w:hAnsi="Arial" w:cs="Arial"/>
                          <w:b/>
                          <w:i/>
                          <w:sz w:val="16"/>
                          <w:szCs w:val="16"/>
                        </w:rPr>
                        <w:t>Участок проектирования</w:t>
                      </w:r>
                    </w:p>
                  </w:txbxContent>
                </v:textbox>
              </v:shape>
            </w:pict>
          </mc:Fallback>
        </mc:AlternateContent>
      </w:r>
      <w:r>
        <w:rPr>
          <w:rFonts w:ascii="Times New Roman" w:eastAsia="Times New Roman" w:hAnsi="Times New Roman" w:cs="Times New Roman"/>
          <w:noProof/>
          <w:sz w:val="26"/>
          <w:szCs w:val="26"/>
        </w:rPr>
        <mc:AlternateContent>
          <mc:Choice Requires="wps">
            <w:drawing>
              <wp:anchor distT="0" distB="0" distL="114300" distR="114300" simplePos="0" relativeHeight="251654656" behindDoc="0" locked="0" layoutInCell="1" allowOverlap="1">
                <wp:simplePos x="0" y="0"/>
                <wp:positionH relativeFrom="column">
                  <wp:posOffset>2113280</wp:posOffset>
                </wp:positionH>
                <wp:positionV relativeFrom="paragraph">
                  <wp:posOffset>3149600</wp:posOffset>
                </wp:positionV>
                <wp:extent cx="1143000" cy="6985"/>
                <wp:effectExtent l="12065" t="7620" r="6985" b="1397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F19B"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248pt" to="256.4pt,2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aFgIAACw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1548765</wp:posOffset>
                </wp:positionH>
                <wp:positionV relativeFrom="paragraph">
                  <wp:posOffset>2243455</wp:posOffset>
                </wp:positionV>
                <wp:extent cx="230505" cy="454660"/>
                <wp:effectExtent l="76200" t="44450" r="74295" b="4381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5687">
                          <a:off x="0" y="0"/>
                          <a:ext cx="230505" cy="454660"/>
                        </a:xfrm>
                        <a:prstGeom prst="rect">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283D" id="Rectangle 72" o:spid="_x0000_s1026" style="position:absolute;margin-left:121.95pt;margin-top:176.65pt;width:18.15pt;height:35.8pt;rotation:-934638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" fillcolor="red" strokeweight="1.5pt"/>
            </w:pict>
          </mc:Fallback>
        </mc:AlternateContent>
      </w:r>
      <w:r>
        <w:rPr>
          <w:rFonts w:ascii="Times New Roman" w:eastAsia="Times New Roman" w:hAnsi="Times New Roman" w:cs="Times New Roman"/>
          <w:noProof/>
          <w:sz w:val="24"/>
          <w:szCs w:val="24"/>
        </w:rPr>
        <w:drawing>
          <wp:inline distT="0" distB="0" distL="0" distR="0">
            <wp:extent cx="5934075" cy="43148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p>
    <w:p w:rsidR="00453681" w:rsidRPr="009F7924" w:rsidRDefault="00453681" w:rsidP="00DE7771">
      <w:pPr>
        <w:pStyle w:val="15"/>
        <w:shd w:val="clear" w:color="auto" w:fill="FFFFFF"/>
        <w:tabs>
          <w:tab w:val="left" w:pos="1202"/>
        </w:tabs>
        <w:spacing w:before="240"/>
        <w:ind w:left="-142" w:right="-283" w:firstLine="357"/>
        <w:jc w:val="both"/>
        <w:rPr>
          <w:rFonts w:ascii="Times New Roman" w:eastAsia="Times New Roman" w:hAnsi="Times New Roman" w:cs="Times New Roman"/>
          <w:sz w:val="24"/>
          <w:szCs w:val="24"/>
        </w:rPr>
      </w:pPr>
      <w:r w:rsidRPr="009F7924">
        <w:rPr>
          <w:rFonts w:ascii="Times New Roman" w:eastAsia="Times New Roman" w:hAnsi="Times New Roman" w:cs="Times New Roman"/>
          <w:sz w:val="24"/>
          <w:szCs w:val="24"/>
        </w:rPr>
        <w:t>Подъезды к зданиям планируются с учетом обеспечения возможности доступа аварийно-спасательных команд ко всем зданиям.</w:t>
      </w:r>
      <w:r w:rsidR="006D25C9" w:rsidRPr="009F7924">
        <w:rPr>
          <w:rFonts w:ascii="Times New Roman" w:eastAsia="Times New Roman" w:hAnsi="Times New Roman" w:cs="Times New Roman"/>
          <w:sz w:val="24"/>
          <w:szCs w:val="24"/>
        </w:rPr>
        <w:t xml:space="preserve"> </w:t>
      </w:r>
      <w:r w:rsidRPr="009F7924">
        <w:rPr>
          <w:rFonts w:ascii="Times New Roman" w:eastAsia="Times New Roman" w:hAnsi="Times New Roman" w:cs="Times New Roman"/>
          <w:sz w:val="24"/>
          <w:szCs w:val="24"/>
        </w:rPr>
        <w:t>Размещение спасательной техники будет осуществляться на свободных площадках проектируемо</w:t>
      </w:r>
      <w:r w:rsidR="00EB6718" w:rsidRPr="009F7924">
        <w:rPr>
          <w:rFonts w:ascii="Times New Roman" w:eastAsia="Times New Roman" w:hAnsi="Times New Roman" w:cs="Times New Roman"/>
          <w:sz w:val="24"/>
          <w:szCs w:val="24"/>
        </w:rPr>
        <w:t>й</w:t>
      </w:r>
      <w:r w:rsidRPr="009F7924">
        <w:rPr>
          <w:rFonts w:ascii="Times New Roman" w:eastAsia="Times New Roman" w:hAnsi="Times New Roman" w:cs="Times New Roman"/>
          <w:sz w:val="24"/>
          <w:szCs w:val="24"/>
        </w:rPr>
        <w:t xml:space="preserve"> </w:t>
      </w:r>
      <w:r w:rsidR="00EB6718" w:rsidRPr="009F7924">
        <w:rPr>
          <w:rFonts w:ascii="Times New Roman" w:eastAsia="Times New Roman" w:hAnsi="Times New Roman" w:cs="Times New Roman"/>
          <w:sz w:val="24"/>
          <w:szCs w:val="24"/>
        </w:rPr>
        <w:t>территории</w:t>
      </w:r>
      <w:r w:rsidRPr="009F7924">
        <w:rPr>
          <w:rFonts w:ascii="Times New Roman" w:eastAsia="Times New Roman" w:hAnsi="Times New Roman" w:cs="Times New Roman"/>
          <w:sz w:val="24"/>
          <w:szCs w:val="24"/>
        </w:rPr>
        <w:t>.</w:t>
      </w:r>
    </w:p>
    <w:p w:rsidR="004E4E1B" w:rsidRPr="00DE7771" w:rsidRDefault="00F32BE2" w:rsidP="00DE7771">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827B9">
        <w:rPr>
          <w:rFonts w:ascii="Times New Roman" w:eastAsia="Times New Roman" w:hAnsi="Times New Roman" w:cs="Times New Roman"/>
          <w:sz w:val="24"/>
          <w:szCs w:val="24"/>
        </w:rPr>
        <w:t>Схема движения спецтранспорта</w:t>
      </w:r>
      <w:r w:rsidR="00747B15" w:rsidRPr="00F827B9">
        <w:rPr>
          <w:rFonts w:ascii="Times New Roman" w:eastAsia="Times New Roman" w:hAnsi="Times New Roman" w:cs="Times New Roman"/>
          <w:sz w:val="24"/>
          <w:szCs w:val="24"/>
        </w:rPr>
        <w:t xml:space="preserve"> по территории</w:t>
      </w:r>
      <w:r w:rsidR="00870E60" w:rsidRPr="00F827B9">
        <w:rPr>
          <w:rFonts w:ascii="Times New Roman" w:eastAsia="Times New Roman" w:hAnsi="Times New Roman" w:cs="Times New Roman"/>
          <w:sz w:val="24"/>
          <w:szCs w:val="24"/>
        </w:rPr>
        <w:t xml:space="preserve"> – см. </w:t>
      </w:r>
      <w:r w:rsidR="00F827B9">
        <w:rPr>
          <w:rFonts w:ascii="Times New Roman" w:eastAsia="Times New Roman" w:hAnsi="Times New Roman" w:cs="Times New Roman"/>
          <w:sz w:val="24"/>
          <w:szCs w:val="24"/>
        </w:rPr>
        <w:t>Л</w:t>
      </w:r>
      <w:r w:rsidR="00870E60" w:rsidRPr="00F827B9">
        <w:rPr>
          <w:rFonts w:ascii="Times New Roman" w:eastAsia="Times New Roman" w:hAnsi="Times New Roman" w:cs="Times New Roman"/>
          <w:sz w:val="24"/>
          <w:szCs w:val="24"/>
        </w:rPr>
        <w:t xml:space="preserve">ист № </w:t>
      </w:r>
      <w:r w:rsidR="008E694F" w:rsidRPr="00F827B9">
        <w:rPr>
          <w:rFonts w:ascii="Times New Roman" w:eastAsia="Times New Roman" w:hAnsi="Times New Roman" w:cs="Times New Roman"/>
          <w:sz w:val="24"/>
          <w:szCs w:val="24"/>
        </w:rPr>
        <w:t>3</w:t>
      </w:r>
      <w:r w:rsidR="00F827B9" w:rsidRPr="00F827B9">
        <w:rPr>
          <w:rFonts w:ascii="Times New Roman" w:eastAsia="Times New Roman" w:hAnsi="Times New Roman" w:cs="Times New Roman"/>
          <w:sz w:val="24"/>
          <w:szCs w:val="24"/>
        </w:rPr>
        <w:t>1</w:t>
      </w:r>
      <w:r w:rsidR="004E4E1B" w:rsidRPr="00F827B9">
        <w:rPr>
          <w:rFonts w:ascii="Times New Roman" w:eastAsia="Times New Roman" w:hAnsi="Times New Roman" w:cs="Times New Roman"/>
          <w:sz w:val="24"/>
          <w:szCs w:val="24"/>
        </w:rPr>
        <w:t>.</w:t>
      </w:r>
    </w:p>
    <w:p w:rsidR="008A15BC" w:rsidRPr="00736D80" w:rsidRDefault="006026C3" w:rsidP="00736D80">
      <w:pPr>
        <w:pStyle w:val="42"/>
        <w:spacing w:before="120" w:after="120" w:line="216" w:lineRule="auto"/>
        <w:ind w:left="-142" w:right="-283" w:firstLine="357"/>
        <w:jc w:val="both"/>
        <w:rPr>
          <w:caps w:val="0"/>
          <w:sz w:val="24"/>
          <w:szCs w:val="24"/>
        </w:rPr>
      </w:pPr>
      <w:r w:rsidRPr="00736D80">
        <w:rPr>
          <w:caps w:val="0"/>
          <w:sz w:val="24"/>
          <w:szCs w:val="24"/>
        </w:rPr>
        <w:t>4.6</w:t>
      </w:r>
      <w:r w:rsidR="008A15BC" w:rsidRPr="00736D80">
        <w:rPr>
          <w:caps w:val="0"/>
          <w:sz w:val="24"/>
          <w:szCs w:val="24"/>
        </w:rPr>
        <w:t>. Решения по обеспечению взрывопожаробезопасности</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Наружный противопожарный водопровод проектируется в соответствии с требованиями ст. 68 к Федеральному закону №123-ФЗ и СП 8.13130.2009.</w:t>
      </w:r>
    </w:p>
    <w:p w:rsidR="000E4934"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Источником наружного противопожарного водоснабжения служат наружные водопроводные сети с пожарными гидрантами.</w:t>
      </w:r>
      <w:r w:rsidR="00736D80">
        <w:rPr>
          <w:rFonts w:ascii="Times New Roman" w:eastAsia="Times New Roman" w:hAnsi="Times New Roman" w:cs="Times New Roman"/>
          <w:sz w:val="24"/>
          <w:szCs w:val="24"/>
        </w:rPr>
        <w:t xml:space="preserve"> </w:t>
      </w:r>
      <w:r w:rsidR="000E4934" w:rsidRPr="00494F2D">
        <w:rPr>
          <w:rFonts w:ascii="Times New Roman" w:eastAsia="Times New Roman" w:hAnsi="Times New Roman" w:cs="Times New Roman"/>
          <w:sz w:val="24"/>
          <w:szCs w:val="24"/>
        </w:rPr>
        <w:t>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w:t>
      </w:r>
      <w:r w:rsidRPr="00494F2D">
        <w:rPr>
          <w:rFonts w:ascii="Times New Roman" w:eastAsia="Times New Roman" w:hAnsi="Times New Roman" w:cs="Times New Roman"/>
          <w:sz w:val="24"/>
          <w:szCs w:val="24"/>
        </w:rPr>
        <w:sym w:font="Symbol" w:char="00B4"/>
      </w:r>
      <w:r w:rsidRPr="00494F2D">
        <w:rPr>
          <w:rFonts w:ascii="Times New Roman" w:eastAsia="Times New Roman" w:hAnsi="Times New Roman" w:cs="Times New Roman"/>
          <w:sz w:val="24"/>
          <w:szCs w:val="24"/>
        </w:rPr>
        <w:t xml:space="preserve">12 метров. </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Расход воды на пожаротушение зданий АЗС определяется по СНиП 2.04.02-84* (для зданий сервисного обслуживания водителей и пассажиров, а также зданий для персонала АЗС как для общественных зданий, для зданий сервисного обслуживания транспортных средств как для производственных зданий). Общий расход воды на охлаждение надземных резервуаров (сосудов) следует принимать не менее 15 л/с.</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 xml:space="preserve">Производственные объекты </w:t>
      </w:r>
      <w:r w:rsidR="00736D80">
        <w:rPr>
          <w:rFonts w:ascii="Times New Roman" w:eastAsia="Times New Roman" w:hAnsi="Times New Roman" w:cs="Times New Roman"/>
          <w:sz w:val="24"/>
          <w:szCs w:val="24"/>
        </w:rPr>
        <w:t>площадью</w:t>
      </w:r>
      <w:r w:rsidRPr="00494F2D">
        <w:rPr>
          <w:rFonts w:ascii="Times New Roman" w:eastAsia="Times New Roman" w:hAnsi="Times New Roman" w:cs="Times New Roman"/>
          <w:sz w:val="24"/>
          <w:szCs w:val="24"/>
        </w:rPr>
        <w:t xml:space="preserve"> более 5 г</w:t>
      </w:r>
      <w:r w:rsidR="00736D80">
        <w:rPr>
          <w:rFonts w:ascii="Times New Roman" w:eastAsia="Times New Roman" w:hAnsi="Times New Roman" w:cs="Times New Roman"/>
          <w:sz w:val="24"/>
          <w:szCs w:val="24"/>
        </w:rPr>
        <w:t>а</w:t>
      </w:r>
      <w:r w:rsidRPr="00494F2D">
        <w:rPr>
          <w:rFonts w:ascii="Times New Roman" w:eastAsia="Times New Roman" w:hAnsi="Times New Roman" w:cs="Times New Roman"/>
          <w:sz w:val="24"/>
          <w:szCs w:val="24"/>
        </w:rPr>
        <w:t xml:space="preserve"> должны иметь не менее двух въездов.</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lastRenderedPageBreak/>
        <w:t xml:space="preserve">Расстояние от внутреннего края подъезда до стены должно быть: </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 xml:space="preserve">1) для зданий высотой не более 28 метров – не более 8 метров; </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2) для зданий высотой более 28 метров – не более 16 метров.</w:t>
      </w:r>
    </w:p>
    <w:p w:rsidR="003C5B17"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 xml:space="preserve">Расстояние от края проезжей части или спланированной поверхности, обеспечивающей проезд пожарных автомобилей, до стен производственных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 </w:t>
      </w:r>
    </w:p>
    <w:p w:rsidR="000E4934" w:rsidRPr="000E4934" w:rsidRDefault="000E4934"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Для обеспечения </w:t>
      </w:r>
      <w:r>
        <w:rPr>
          <w:rFonts w:ascii="Times New Roman" w:eastAsia="Times New Roman" w:hAnsi="Times New Roman" w:cs="Times New Roman"/>
          <w:sz w:val="24"/>
          <w:szCs w:val="24"/>
        </w:rPr>
        <w:t xml:space="preserve">пожаробезопасности </w:t>
      </w:r>
      <w:r w:rsidRPr="000E4934">
        <w:rPr>
          <w:rFonts w:ascii="Times New Roman" w:eastAsia="Times New Roman" w:hAnsi="Times New Roman" w:cs="Times New Roman"/>
          <w:sz w:val="24"/>
          <w:szCs w:val="24"/>
        </w:rPr>
        <w:t>территории юго-западнее дер. Разметелево могут использоваться следующие пожарные депо:</w:t>
      </w:r>
    </w:p>
    <w:p w:rsidR="000E4934" w:rsidRPr="000E4934" w:rsidRDefault="000E4934"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1. Действующее пож</w:t>
      </w:r>
      <w:r>
        <w:rPr>
          <w:rFonts w:ascii="Times New Roman" w:eastAsia="Times New Roman" w:hAnsi="Times New Roman" w:cs="Times New Roman"/>
          <w:sz w:val="24"/>
          <w:szCs w:val="24"/>
        </w:rPr>
        <w:t>арное</w:t>
      </w:r>
      <w:r w:rsidRPr="000E4934">
        <w:rPr>
          <w:rFonts w:ascii="Times New Roman" w:eastAsia="Times New Roman" w:hAnsi="Times New Roman" w:cs="Times New Roman"/>
          <w:sz w:val="24"/>
          <w:szCs w:val="24"/>
        </w:rPr>
        <w:t xml:space="preserve"> депо в г. Всеволожск (м-рн "Южный") на 4 автомобиля (расстояние до объекта 14 км.).</w:t>
      </w:r>
    </w:p>
    <w:p w:rsidR="000E4934" w:rsidRPr="000E4934" w:rsidRDefault="000E4934"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2. Действующее пож</w:t>
      </w:r>
      <w:r>
        <w:rPr>
          <w:rFonts w:ascii="Times New Roman" w:eastAsia="Times New Roman" w:hAnsi="Times New Roman" w:cs="Times New Roman"/>
          <w:sz w:val="24"/>
          <w:szCs w:val="24"/>
        </w:rPr>
        <w:t>арное</w:t>
      </w:r>
      <w:r w:rsidRPr="000E4934">
        <w:rPr>
          <w:rFonts w:ascii="Times New Roman" w:eastAsia="Times New Roman" w:hAnsi="Times New Roman" w:cs="Times New Roman"/>
          <w:sz w:val="24"/>
          <w:szCs w:val="24"/>
        </w:rPr>
        <w:t xml:space="preserve"> депо в дер. Павлово на 2 автомобиля (расстояние до объекта 7,4 км.). </w:t>
      </w:r>
    </w:p>
    <w:p w:rsidR="000E4934" w:rsidRPr="000E4934" w:rsidRDefault="000E4934"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3. Проектируемое пож</w:t>
      </w:r>
      <w:r>
        <w:rPr>
          <w:rFonts w:ascii="Times New Roman" w:eastAsia="Times New Roman" w:hAnsi="Times New Roman" w:cs="Times New Roman"/>
          <w:sz w:val="24"/>
          <w:szCs w:val="24"/>
        </w:rPr>
        <w:t>арное</w:t>
      </w:r>
      <w:r w:rsidRPr="000E4934">
        <w:rPr>
          <w:rFonts w:ascii="Times New Roman" w:eastAsia="Times New Roman" w:hAnsi="Times New Roman" w:cs="Times New Roman"/>
          <w:sz w:val="24"/>
          <w:szCs w:val="24"/>
        </w:rPr>
        <w:t xml:space="preserve"> депо в дер. Хязельки на 4 автомобиля (расстояние до объекта 6 км.).</w:t>
      </w:r>
    </w:p>
    <w:p w:rsidR="003C5B17"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 xml:space="preserve">Степень огнестойкости, класс конструктивной пожарной опасности, площадь этажа в пределах пожарного отсека и высота здания объекта защиты принята в соответствии с требованиями ст.87  Федерального закона №123-ФЗ, СП 2.13130.2009 «Системы противопожарной защиты. Обеспечение огнестойкости объектов защиты». </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Пределы огнестойкости строительных конструкций принимаются в соответствии с требованиями Технического регламента о требованиях пожарной безопасности №123-ФЗ ст. 30, 31, 58, 87, 88 табл. 21, 22, 23. Класс пожарной опасности строительных конструкций принимается в соответствии с требованиями Технического регламента о требованиях пожарной безопасности №123-ФЗ ст. 36 табл. 22.</w:t>
      </w:r>
    </w:p>
    <w:p w:rsidR="003C5B17" w:rsidRPr="00494F2D" w:rsidRDefault="003C5B17" w:rsidP="00494F2D">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494F2D">
        <w:rPr>
          <w:rFonts w:ascii="Times New Roman" w:eastAsia="Times New Roman" w:hAnsi="Times New Roman" w:cs="Times New Roman"/>
          <w:sz w:val="24"/>
          <w:szCs w:val="24"/>
        </w:rPr>
        <w:t>Огнестойкость противопожарных преград определяется огнестойкостью ее элементов: ограждающей части; конструкций, обеспечивающих устойчивость преграды; конструкций, на которые она опирается; узлов крепления между ними.</w:t>
      </w:r>
    </w:p>
    <w:p w:rsidR="006F15F3" w:rsidRPr="000E4934" w:rsidRDefault="006F15F3"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Ограждающие конструкции переходов между зданиями должны иметь пределы огнестойкости, равные пределам огнестойкости ограждающих конструкций основного здания. </w:t>
      </w:r>
    </w:p>
    <w:p w:rsidR="006F15F3" w:rsidRPr="000E4934" w:rsidRDefault="006F15F3"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Своевременная и беспрепятственная эвакуация из зданий должна осуществляется в соответствии с требования Технического регламента о требованиях пожарной безопасности №123-ФЗ, СП 1.13130.2009, с учетом всех возрастных категорий людей и маломобильных групп населения.</w:t>
      </w:r>
    </w:p>
    <w:p w:rsidR="006F15F3" w:rsidRPr="000E4934" w:rsidRDefault="006F15F3"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w:t>
      </w:r>
    </w:p>
    <w:p w:rsidR="006F15F3" w:rsidRPr="000E4934" w:rsidRDefault="006F15F3"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При наличии двух эвакуационных выходов и более они должны быть расположены рассредоточено. Высота эвакуационных выходов в свету должна быть не менее 1,9 м, ширина выходов в свету - не менее 0,8 м, за исключением специально оговоренных случаев.</w:t>
      </w:r>
      <w:r w:rsidR="00736D80">
        <w:rPr>
          <w:rFonts w:ascii="Times New Roman" w:eastAsia="Times New Roman" w:hAnsi="Times New Roman" w:cs="Times New Roman"/>
          <w:sz w:val="24"/>
          <w:szCs w:val="24"/>
        </w:rPr>
        <w:t xml:space="preserve"> </w:t>
      </w:r>
      <w:r w:rsidRPr="000E4934">
        <w:rPr>
          <w:rFonts w:ascii="Times New Roman" w:eastAsia="Times New Roman" w:hAnsi="Times New Roman" w:cs="Times New Roman"/>
          <w:sz w:val="24"/>
          <w:szCs w:val="24"/>
        </w:rP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2F21C8" w:rsidRPr="000E4934" w:rsidRDefault="002F21C8"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 </w:t>
      </w:r>
    </w:p>
    <w:p w:rsidR="002F21C8" w:rsidRPr="000E4934" w:rsidRDefault="002F21C8"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С целью более раннего обнаружения пожара и уточнения его очага, здания объекта в соответствии с требованиями СП 5.13130.2009 необходимо оборудовать автоматическими установками обнаружения и тушения пожара, сблокированными с системами оповещения людей о пожаре и выводом сигнала на круглосуточный пост охраны.</w:t>
      </w:r>
    </w:p>
    <w:p w:rsidR="002F21C8" w:rsidRPr="000E4934" w:rsidRDefault="002F21C8"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Конкретные технические решения по оборудованию зданий и сооружений объекта системами автоматического пожаротушения и сигнализации будут приниматься при разработке проектной документации по строительству зданий и сооружений. </w:t>
      </w:r>
    </w:p>
    <w:p w:rsidR="002F21C8" w:rsidRPr="000E4934" w:rsidRDefault="001076A7"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2F21C8" w:rsidRPr="000E4934">
        <w:rPr>
          <w:rFonts w:ascii="Times New Roman" w:eastAsia="Times New Roman" w:hAnsi="Times New Roman" w:cs="Times New Roman"/>
          <w:sz w:val="24"/>
          <w:szCs w:val="24"/>
        </w:rPr>
        <w:lastRenderedPageBreak/>
        <w:t>Комплекс систем противопожарной защиты (СПЗ) зданий проектируется из расчета обеспечения безопасности людей и здания в слу</w:t>
      </w:r>
      <w:r w:rsidR="00736D80">
        <w:rPr>
          <w:rFonts w:ascii="Times New Roman" w:eastAsia="Times New Roman" w:hAnsi="Times New Roman" w:cs="Times New Roman"/>
          <w:sz w:val="24"/>
          <w:szCs w:val="24"/>
        </w:rPr>
        <w:t xml:space="preserve">чае одного пожара в любой части и </w:t>
      </w:r>
      <w:r w:rsidR="002F21C8" w:rsidRPr="000E4934">
        <w:rPr>
          <w:rFonts w:ascii="Times New Roman" w:eastAsia="Times New Roman" w:hAnsi="Times New Roman" w:cs="Times New Roman"/>
          <w:sz w:val="24"/>
          <w:szCs w:val="24"/>
        </w:rPr>
        <w:t>включает в себя следующие системы противопожарной защиты:</w:t>
      </w:r>
    </w:p>
    <w:p w:rsidR="002F21C8" w:rsidRPr="000E4934" w:rsidRDefault="002F21C8" w:rsidP="000E4934">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внутренний противопожарный водопровод</w:t>
      </w:r>
    </w:p>
    <w:p w:rsidR="002F21C8" w:rsidRPr="000E4934" w:rsidRDefault="002F21C8" w:rsidP="000E4934">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система противодымной защиты </w:t>
      </w:r>
    </w:p>
    <w:p w:rsidR="002F21C8" w:rsidRPr="000E4934" w:rsidRDefault="002F21C8" w:rsidP="000E4934">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 xml:space="preserve">система автоматического пожаротушения во встроенных помещениях  автостоянки </w:t>
      </w:r>
    </w:p>
    <w:p w:rsidR="002F21C8" w:rsidRPr="000E4934" w:rsidRDefault="002F21C8" w:rsidP="000E4934">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автоматическая пожарная сигнализация</w:t>
      </w:r>
    </w:p>
    <w:p w:rsidR="002F21C8" w:rsidRPr="000E4934" w:rsidRDefault="002F21C8" w:rsidP="000E4934">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оповещение о пожаре и управление эвакуацией людей.</w:t>
      </w:r>
    </w:p>
    <w:p w:rsidR="002F21C8" w:rsidRPr="000E4934" w:rsidRDefault="002F21C8"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Противодымная защита предусмотрена противодействовать распространению продуктов горения за пределы дымовой зоны, и обеспечивает безопасные условия для эвакуации людей вне зависимости от места возникновения пожара.</w:t>
      </w:r>
    </w:p>
    <w:p w:rsidR="002F21C8" w:rsidRPr="000E4934" w:rsidRDefault="002F21C8" w:rsidP="000E4934">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0E4934">
        <w:rPr>
          <w:rFonts w:ascii="Times New Roman" w:eastAsia="Times New Roman" w:hAnsi="Times New Roman" w:cs="Times New Roman"/>
          <w:sz w:val="24"/>
          <w:szCs w:val="24"/>
        </w:rPr>
        <w:t>Внутренний противопожарный водопровод запроектирован в соответствии с требованиями СП 10.13130.2009.</w:t>
      </w:r>
    </w:p>
    <w:p w:rsidR="002F21C8" w:rsidRPr="00736D80" w:rsidRDefault="002F21C8" w:rsidP="00736D80">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СОУЭ при пожаре, вместе с другими противопожарными мероприятиями обеспечивает безопасность людей согласно требованиям Технического регламента о требованиях пожарной безопасности №123-ФЗ, СП 3.13130.2009, ГОСТ 12.1.004-91*.</w:t>
      </w:r>
    </w:p>
    <w:p w:rsidR="002F21C8" w:rsidRPr="00736D80" w:rsidRDefault="002F21C8" w:rsidP="00736D80">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 xml:space="preserve">СОУЭ </w:t>
      </w:r>
      <w:r w:rsidR="00736D80">
        <w:rPr>
          <w:rFonts w:ascii="Times New Roman" w:eastAsia="Times New Roman" w:hAnsi="Times New Roman" w:cs="Times New Roman"/>
          <w:sz w:val="24"/>
          <w:szCs w:val="24"/>
        </w:rPr>
        <w:t>проектируется</w:t>
      </w:r>
      <w:r w:rsidRPr="00736D80">
        <w:rPr>
          <w:rFonts w:ascii="Times New Roman" w:eastAsia="Times New Roman" w:hAnsi="Times New Roman" w:cs="Times New Roman"/>
          <w:sz w:val="24"/>
          <w:szCs w:val="24"/>
        </w:rPr>
        <w:t xml:space="preserve"> с целью реализации планов эвакуации по соответствующему алгоритму управления.</w:t>
      </w:r>
      <w:r w:rsidR="00736D80">
        <w:rPr>
          <w:rFonts w:ascii="Times New Roman" w:eastAsia="Times New Roman" w:hAnsi="Times New Roman" w:cs="Times New Roman"/>
          <w:sz w:val="24"/>
          <w:szCs w:val="24"/>
        </w:rPr>
        <w:t xml:space="preserve"> </w:t>
      </w:r>
      <w:r w:rsidRPr="00736D80">
        <w:rPr>
          <w:rFonts w:ascii="Times New Roman" w:eastAsia="Times New Roman" w:hAnsi="Times New Roman" w:cs="Times New Roman"/>
          <w:sz w:val="24"/>
          <w:szCs w:val="24"/>
        </w:rPr>
        <w:t>СОУЭ включается от командного импульса, формируемого автоматической установкой пожарной сигнализации.</w:t>
      </w:r>
      <w:r w:rsidR="00736D80">
        <w:rPr>
          <w:rFonts w:ascii="Times New Roman" w:eastAsia="Times New Roman" w:hAnsi="Times New Roman" w:cs="Times New Roman"/>
          <w:sz w:val="24"/>
          <w:szCs w:val="24"/>
        </w:rPr>
        <w:t xml:space="preserve"> </w:t>
      </w:r>
      <w:r w:rsidRPr="00736D80">
        <w:rPr>
          <w:rFonts w:ascii="Times New Roman" w:eastAsia="Times New Roman" w:hAnsi="Times New Roman" w:cs="Times New Roman"/>
          <w:sz w:val="24"/>
          <w:szCs w:val="24"/>
        </w:rPr>
        <w:t xml:space="preserve">Количество оповещателей звуковых, их расстановка и мощность обеспечивает необходимую слышимость во всех местах пребывания людей. </w:t>
      </w:r>
    </w:p>
    <w:p w:rsidR="002F21C8" w:rsidRPr="00736D80" w:rsidRDefault="002F21C8" w:rsidP="00736D80">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В качестве организационных противопожарных мероприятий для проектируемого здания рекомендуется:</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издать приказ «Об организации работы по обеспечению пожарной безопасности» и ознакомить с ним под роспись весь руководящий состав и персонал;</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назначить ответственных за пожарную безопасность помещений;</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определить организацию, порядок и сроки прохождения противопожарных инструктажей (вводный, первичный на рабочем месте, повторный, внеплановый</w:t>
      </w:r>
      <w:r w:rsidR="00736D80" w:rsidRPr="00736D80">
        <w:rPr>
          <w:rFonts w:ascii="Times New Roman" w:eastAsia="Times New Roman" w:hAnsi="Times New Roman" w:cs="Times New Roman"/>
          <w:sz w:val="24"/>
          <w:szCs w:val="24"/>
        </w:rPr>
        <w:t xml:space="preserve"> </w:t>
      </w:r>
      <w:r w:rsidRPr="00736D80">
        <w:rPr>
          <w:rFonts w:ascii="Times New Roman" w:eastAsia="Times New Roman" w:hAnsi="Times New Roman" w:cs="Times New Roman"/>
          <w:sz w:val="24"/>
          <w:szCs w:val="24"/>
        </w:rPr>
        <w:t>целевой) и пожарно-технических минимумов, а также порядок составления прото</w:t>
      </w:r>
      <w:r w:rsidRPr="00736D80">
        <w:rPr>
          <w:rFonts w:ascii="Times New Roman" w:eastAsia="Times New Roman" w:hAnsi="Times New Roman" w:cs="Times New Roman"/>
          <w:sz w:val="24"/>
          <w:szCs w:val="24"/>
        </w:rPr>
        <w:softHyphen/>
        <w:t>колов и ведения журналов по этим вопросам;</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 xml:space="preserve">определить организацию и порядок безопасного проведения электрогазосварочных, огневых и других видов пожароопасных  работ. </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определить организацию, порядок и сроки проведения осмотра помещений в конце рабочего дня (смены) по вопросам пожарной безопасности, а также порядок ведения и хранения журнала осмотра;</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 xml:space="preserve">разработать и утвердить положение «Об организации работы по обеспечению пожарной безопасности», </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составить и утвердить список профессий, которые должны проходить Пожарно-технический минимум;</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разработать и утвердить руководством положение об учете, содержании и испытаниях: установок и систем автоматической пожарной сигнализации, СОУЭ, внутренних пожарных кранов, первичных средств пожаротушения;</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определить места для курения;</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разработать планы эвакуации на случай пожара и вывесить их на видных местах;</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обеспечить все помещения первичными средствами пожаротушения в соответствии с требованиями ППР;</w:t>
      </w:r>
    </w:p>
    <w:p w:rsidR="002F21C8" w:rsidRPr="00736D80" w:rsidRDefault="002F21C8" w:rsidP="00736D80">
      <w:pPr>
        <w:pStyle w:val="15"/>
        <w:numPr>
          <w:ilvl w:val="0"/>
          <w:numId w:val="45"/>
        </w:numPr>
        <w:shd w:val="clear" w:color="auto" w:fill="FFFFFF"/>
        <w:tabs>
          <w:tab w:val="left" w:pos="567"/>
        </w:tabs>
        <w:ind w:left="567" w:right="-283"/>
        <w:jc w:val="both"/>
        <w:rPr>
          <w:rFonts w:ascii="Times New Roman" w:eastAsia="Times New Roman" w:hAnsi="Times New Roman" w:cs="Times New Roman"/>
          <w:sz w:val="24"/>
          <w:szCs w:val="24"/>
        </w:rPr>
      </w:pPr>
      <w:r w:rsidRPr="00736D80">
        <w:rPr>
          <w:rFonts w:ascii="Times New Roman" w:eastAsia="Times New Roman" w:hAnsi="Times New Roman" w:cs="Times New Roman"/>
          <w:sz w:val="24"/>
          <w:szCs w:val="24"/>
        </w:rPr>
        <w:t>обеспечить строгое выполнение требований противопожарного режима во всех пожароопасных помещениях и помещениях с массовым пребыванием людей.</w:t>
      </w:r>
    </w:p>
    <w:p w:rsidR="004E4E1B" w:rsidRPr="009F7924" w:rsidRDefault="001076A7" w:rsidP="009F7924">
      <w:pPr>
        <w:pStyle w:val="a9"/>
        <w:spacing w:before="120" w:line="228" w:lineRule="auto"/>
        <w:ind w:left="-142" w:right="-283" w:firstLine="357"/>
        <w:rPr>
          <w:b/>
          <w:szCs w:val="24"/>
        </w:rPr>
      </w:pPr>
      <w:r>
        <w:rPr>
          <w:b/>
          <w:szCs w:val="24"/>
        </w:rPr>
        <w:br w:type="page"/>
      </w:r>
      <w:r w:rsidR="00D72B0B" w:rsidRPr="009F7924">
        <w:rPr>
          <w:b/>
          <w:szCs w:val="24"/>
        </w:rPr>
        <w:lastRenderedPageBreak/>
        <w:t>4.</w:t>
      </w:r>
      <w:r w:rsidR="006026C3">
        <w:rPr>
          <w:b/>
          <w:szCs w:val="24"/>
        </w:rPr>
        <w:t>7</w:t>
      </w:r>
      <w:r w:rsidR="004E4E1B" w:rsidRPr="009F7924">
        <w:rPr>
          <w:b/>
          <w:szCs w:val="24"/>
        </w:rPr>
        <w:t>. Инженерная подготовка территории</w:t>
      </w:r>
    </w:p>
    <w:p w:rsidR="004E4E1B" w:rsidRPr="00F6306A" w:rsidRDefault="004E4E1B" w:rsidP="009F7924">
      <w:pPr>
        <w:tabs>
          <w:tab w:val="num" w:pos="225"/>
        </w:tabs>
        <w:spacing w:before="120" w:line="228" w:lineRule="auto"/>
        <w:ind w:left="-142" w:right="-283" w:firstLine="357"/>
        <w:jc w:val="both"/>
        <w:rPr>
          <w:i/>
        </w:rPr>
      </w:pPr>
      <w:r w:rsidRPr="00F6306A">
        <w:rPr>
          <w:i/>
        </w:rPr>
        <w:t>Мероприятия по электроснабжению</w:t>
      </w:r>
    </w:p>
    <w:p w:rsidR="008A15BC" w:rsidRPr="008A15BC" w:rsidRDefault="008A15BC" w:rsidP="008A15BC">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8A15BC">
        <w:rPr>
          <w:rFonts w:ascii="Times New Roman" w:eastAsia="Times New Roman" w:hAnsi="Times New Roman" w:cs="Times New Roman"/>
          <w:sz w:val="24"/>
          <w:szCs w:val="24"/>
        </w:rPr>
        <w:t xml:space="preserve">Источником электроснабжения рассматриваемой территории является новая подстанция ПС 110/10кВ в р-не дер. Колтуши на основании </w:t>
      </w:r>
      <w:r w:rsidRPr="00945BD1">
        <w:rPr>
          <w:rFonts w:ascii="Times New Roman" w:eastAsia="Times New Roman" w:hAnsi="Times New Roman" w:cs="Times New Roman"/>
          <w:sz w:val="24"/>
          <w:szCs w:val="24"/>
        </w:rPr>
        <w:t>письма от ООО «Управление сетевыми комплексами» № 524-001 от 04.05.2012г. «О присоединении объектов ООО «Дизайн-Карго» расположенных в дер. Разметелево.</w:t>
      </w:r>
    </w:p>
    <w:p w:rsidR="00FA27CC" w:rsidRDefault="008A15BC" w:rsidP="008A15BC">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8A15BC">
        <w:rPr>
          <w:rFonts w:ascii="Times New Roman" w:eastAsia="Times New Roman" w:hAnsi="Times New Roman" w:cs="Times New Roman"/>
          <w:sz w:val="24"/>
          <w:szCs w:val="24"/>
        </w:rPr>
        <w:t xml:space="preserve">Подача электроэнергии ~ 4,7 МВА. рассматриваемой территории осуществляется от новой ПС 110/10кВ в р-не дер. Колтуши по двум кабельным/воздушным линиям до РП 10кВ определяемой проектом на территории застройки. </w:t>
      </w:r>
    </w:p>
    <w:p w:rsidR="008A15BC" w:rsidRPr="008A15BC" w:rsidRDefault="008A15BC" w:rsidP="008A15BC">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8A15BC">
        <w:rPr>
          <w:rFonts w:ascii="Times New Roman" w:eastAsia="Times New Roman" w:hAnsi="Times New Roman" w:cs="Times New Roman"/>
          <w:sz w:val="24"/>
          <w:szCs w:val="24"/>
        </w:rPr>
        <w:t>По степени надежности электроснабжения проектируемые объекты в основном относятся к потребителям II категории по ПУЭ.</w:t>
      </w:r>
    </w:p>
    <w:p w:rsidR="004E4E1B" w:rsidRPr="00F6306A" w:rsidRDefault="004E4E1B" w:rsidP="009F7924">
      <w:pPr>
        <w:tabs>
          <w:tab w:val="num" w:pos="225"/>
        </w:tabs>
        <w:spacing w:before="240" w:line="228" w:lineRule="auto"/>
        <w:ind w:left="-142" w:right="-283" w:firstLine="357"/>
        <w:jc w:val="both"/>
        <w:rPr>
          <w:i/>
        </w:rPr>
      </w:pPr>
      <w:r w:rsidRPr="00F6306A">
        <w:rPr>
          <w:i/>
        </w:rPr>
        <w:t>Мероприятия по водоснабжению</w:t>
      </w:r>
    </w:p>
    <w:p w:rsidR="00F6306A" w:rsidRPr="00945BD1"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945BD1">
        <w:rPr>
          <w:rFonts w:ascii="Times New Roman" w:eastAsia="Times New Roman" w:hAnsi="Times New Roman" w:cs="Times New Roman"/>
          <w:sz w:val="24"/>
          <w:szCs w:val="24"/>
        </w:rPr>
        <w:t xml:space="preserve">Подключение к сетям водоснабжения планируется согласно с </w:t>
      </w:r>
      <w:r w:rsidR="00B92992" w:rsidRPr="00945BD1">
        <w:rPr>
          <w:rFonts w:ascii="Times New Roman" w:eastAsia="Times New Roman" w:hAnsi="Times New Roman" w:cs="Times New Roman"/>
          <w:sz w:val="24"/>
          <w:szCs w:val="24"/>
        </w:rPr>
        <w:t xml:space="preserve">Техническим заданием (предварительные ТУ) МУП «Разметелево»  </w:t>
      </w:r>
      <w:r w:rsidR="00183B80">
        <w:rPr>
          <w:rFonts w:ascii="Times New Roman" w:eastAsia="Times New Roman" w:hAnsi="Times New Roman" w:cs="Times New Roman"/>
          <w:sz w:val="24"/>
          <w:szCs w:val="24"/>
        </w:rPr>
        <w:t xml:space="preserve">от декабря </w:t>
      </w:r>
      <w:r w:rsidR="00B92992" w:rsidRPr="00945BD1">
        <w:rPr>
          <w:rFonts w:ascii="Times New Roman" w:eastAsia="Times New Roman" w:hAnsi="Times New Roman" w:cs="Times New Roman"/>
          <w:sz w:val="24"/>
          <w:szCs w:val="24"/>
        </w:rPr>
        <w:t xml:space="preserve">2012г. на присоединение к системам инженерно—технического обеспечения водоснабжения. </w:t>
      </w:r>
      <w:r w:rsidRPr="00945BD1">
        <w:rPr>
          <w:rFonts w:ascii="Times New Roman" w:eastAsia="Times New Roman" w:hAnsi="Times New Roman" w:cs="Times New Roman"/>
          <w:sz w:val="24"/>
          <w:szCs w:val="24"/>
        </w:rPr>
        <w:t xml:space="preserve">Система водоснабжения обеспечивает хозяйственно-питьевое </w:t>
      </w:r>
      <w:bookmarkStart w:id="1" w:name="OCRUncertain389"/>
      <w:r w:rsidRPr="00945BD1">
        <w:rPr>
          <w:rFonts w:ascii="Times New Roman" w:eastAsia="Times New Roman" w:hAnsi="Times New Roman" w:cs="Times New Roman"/>
          <w:sz w:val="24"/>
          <w:szCs w:val="24"/>
        </w:rPr>
        <w:t>водопотребление</w:t>
      </w:r>
      <w:bookmarkEnd w:id="1"/>
      <w:r w:rsidRPr="00945BD1">
        <w:rPr>
          <w:rFonts w:ascii="Times New Roman" w:eastAsia="Times New Roman" w:hAnsi="Times New Roman" w:cs="Times New Roman"/>
          <w:sz w:val="24"/>
          <w:szCs w:val="24"/>
        </w:rPr>
        <w:t>, а также пожаротушение.</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945BD1">
        <w:rPr>
          <w:rFonts w:ascii="Times New Roman" w:eastAsia="Times New Roman" w:hAnsi="Times New Roman" w:cs="Times New Roman"/>
          <w:sz w:val="24"/>
          <w:szCs w:val="24"/>
        </w:rPr>
        <w:t>Для бесперебойного водоснабжения предусмотрена закольцованная</w:t>
      </w:r>
      <w:r w:rsidRPr="00F6306A">
        <w:rPr>
          <w:rFonts w:ascii="Times New Roman" w:eastAsia="Times New Roman" w:hAnsi="Times New Roman" w:cs="Times New Roman"/>
          <w:sz w:val="24"/>
          <w:szCs w:val="24"/>
        </w:rPr>
        <w:t xml:space="preserve"> сеть водопровода и два резервуара чистой воды, внутренние сети водопровода внутри зданий тупиковые.</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Хоз-питьевой и противопожарный водопровод проектируется из полиэтиленовых труб по ГОСТ 18599-2001. Внутренние сети водопровода проектируются из стальных водогазопроводных (оцинкованных) труб по ГОСТ 3262-75*. Подводки к санитарным приборам проектируются из металлопластиковых труб.</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 xml:space="preserve">Водопровод автоматического пожаротушения проектируется из стальных электросварных труб Ду=25-50 по ГОСТ 10407-91*. </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Наружное пожаротушение с расходом 15,0 л/с обеспечивается из пожарных гидрантов, установленных на сети кольцевого водопровода.</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Приготовление горячей воды осуществляется централизовано по тепловым сетям от газовых котельных.</w:t>
      </w:r>
      <w:r>
        <w:rPr>
          <w:rFonts w:ascii="Times New Roman" w:eastAsia="Times New Roman" w:hAnsi="Times New Roman" w:cs="Times New Roman"/>
          <w:sz w:val="24"/>
          <w:szCs w:val="24"/>
        </w:rPr>
        <w:t xml:space="preserve"> </w:t>
      </w:r>
      <w:r w:rsidRPr="00F6306A">
        <w:rPr>
          <w:rFonts w:ascii="Times New Roman" w:eastAsia="Times New Roman" w:hAnsi="Times New Roman" w:cs="Times New Roman"/>
          <w:sz w:val="24"/>
          <w:szCs w:val="24"/>
        </w:rPr>
        <w:t>Внутренние сети горячего водоснабжения проектируются из металлопластиковых труб.</w:t>
      </w:r>
    </w:p>
    <w:p w:rsidR="004E4E1B" w:rsidRPr="00F6306A" w:rsidRDefault="004E4E1B" w:rsidP="009F7924">
      <w:pPr>
        <w:pStyle w:val="ab"/>
        <w:spacing w:before="240" w:after="0"/>
        <w:ind w:left="-142" w:right="-283" w:firstLine="357"/>
        <w:jc w:val="both"/>
        <w:rPr>
          <w:i/>
        </w:rPr>
      </w:pPr>
      <w:r w:rsidRPr="00F6306A">
        <w:rPr>
          <w:i/>
        </w:rPr>
        <w:t>Мероприятия по водоотведению</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Проектируются системы канализации:</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К1 – хозяйственно-бытовая канализация;</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К2 – дождевая канализация;</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К3 –  канализация производственная.</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Отведение стоков от санитарных приборов производится самотеком во внутриплощадочную сеть канализации. Стояки располагаются скрыто, в монтажных нишах и коробах, выполненных из несгораемых материалов.</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 xml:space="preserve">Внутренние сети бытовой канализации проектируются из ПП канализационных труб. </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Система производственной канализации проектируется отдельно от хоз-бытовой с самостоятельными выпусками в наружную сеть.</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Отвод дождевых вод с кровли зданий осуществляется с помощью наружных и внутренних водостоков, наиболее загрязненная часть стока от автостоянок очищается на локальных очистных сооружениях, и далее направляется в общесплавную канализацию с дальнейшим поступлением на канализационные очистные сооружения. Сброс очищенных сточных вод планируется осуществлять в мелиоративный канал МК-1 и далее в речку Черная Наружные сети хоз-бытовой и дождевой канализации проектируются из ПП труб «PRAGMA» Ø150-350 мм. Колодцы проектируются из круглых железобетонных колец по ГОСТ 8020-90*. Перед присоединением к коммунальной сети в колодцах устанавливаются шиберные задвижки.</w:t>
      </w:r>
    </w:p>
    <w:p w:rsidR="00F6306A" w:rsidRPr="00F6306A"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sz w:val="24"/>
          <w:szCs w:val="24"/>
        </w:rPr>
      </w:pPr>
      <w:r w:rsidRPr="00F6306A">
        <w:rPr>
          <w:rFonts w:ascii="Times New Roman" w:eastAsia="Times New Roman" w:hAnsi="Times New Roman" w:cs="Times New Roman"/>
          <w:sz w:val="24"/>
          <w:szCs w:val="24"/>
        </w:rPr>
        <w:t>Расчетный расход сточных вод составляет 114,67 м</w:t>
      </w:r>
      <w:r w:rsidR="002F07B0" w:rsidRPr="002F07B0">
        <w:rPr>
          <w:rFonts w:ascii="Times New Roman" w:eastAsia="Times New Roman" w:hAnsi="Times New Roman" w:cs="Times New Roman"/>
          <w:sz w:val="24"/>
          <w:szCs w:val="24"/>
          <w:vertAlign w:val="superscript"/>
        </w:rPr>
        <w:t>3</w:t>
      </w:r>
      <w:r w:rsidRPr="00F6306A">
        <w:rPr>
          <w:rFonts w:ascii="Times New Roman" w:eastAsia="Times New Roman" w:hAnsi="Times New Roman" w:cs="Times New Roman"/>
          <w:sz w:val="24"/>
          <w:szCs w:val="24"/>
        </w:rPr>
        <w:t>/сут при условии перспективы развития.</w:t>
      </w:r>
      <w:r w:rsidR="002F07B0" w:rsidRPr="002F07B0">
        <w:rPr>
          <w:rFonts w:ascii="Times New Roman" w:eastAsia="Times New Roman" w:hAnsi="Times New Roman" w:cs="Times New Roman"/>
          <w:sz w:val="24"/>
          <w:szCs w:val="24"/>
        </w:rPr>
        <w:t xml:space="preserve"> </w:t>
      </w:r>
      <w:r w:rsidR="002F07B0" w:rsidRPr="00F6306A">
        <w:rPr>
          <w:rFonts w:ascii="Times New Roman" w:eastAsia="Times New Roman" w:hAnsi="Times New Roman" w:cs="Times New Roman"/>
          <w:sz w:val="24"/>
          <w:szCs w:val="24"/>
        </w:rPr>
        <w:t>Общий годовой объем ливневых, талых вод и стока от мойки дорожных покрытий составляет 93494,68 м</w:t>
      </w:r>
      <w:r w:rsidR="002F07B0" w:rsidRPr="002F07B0">
        <w:rPr>
          <w:rFonts w:ascii="Times New Roman" w:eastAsia="Times New Roman" w:hAnsi="Times New Roman" w:cs="Times New Roman"/>
          <w:sz w:val="24"/>
          <w:szCs w:val="24"/>
          <w:vertAlign w:val="superscript"/>
        </w:rPr>
        <w:t>3</w:t>
      </w:r>
      <w:r w:rsidR="002F07B0" w:rsidRPr="00F6306A">
        <w:rPr>
          <w:rFonts w:ascii="Times New Roman" w:eastAsia="Times New Roman" w:hAnsi="Times New Roman" w:cs="Times New Roman"/>
          <w:sz w:val="24"/>
          <w:szCs w:val="24"/>
        </w:rPr>
        <w:t>/год.</w:t>
      </w:r>
    </w:p>
    <w:p w:rsidR="00F6306A" w:rsidRPr="00945BD1" w:rsidRDefault="002F07B0" w:rsidP="00F6306A">
      <w:pPr>
        <w:pStyle w:val="15"/>
        <w:shd w:val="clear" w:color="auto" w:fill="FFFFFF"/>
        <w:tabs>
          <w:tab w:val="left" w:pos="1202"/>
        </w:tabs>
        <w:ind w:left="-142" w:right="-283" w:firstLine="357"/>
        <w:jc w:val="both"/>
        <w:rPr>
          <w:rFonts w:ascii="Times New Roman" w:eastAsia="Times New Roman" w:hAnsi="Times New Roman" w:cs="Times New Roman"/>
        </w:rPr>
      </w:pPr>
      <w:r w:rsidRPr="00945BD1">
        <w:rPr>
          <w:rFonts w:ascii="Times New Roman" w:eastAsia="Times New Roman" w:hAnsi="Times New Roman" w:cs="Times New Roman"/>
        </w:rPr>
        <w:t>Н</w:t>
      </w:r>
      <w:r w:rsidR="00F6306A" w:rsidRPr="00945BD1">
        <w:rPr>
          <w:rFonts w:ascii="Times New Roman" w:eastAsia="Times New Roman" w:hAnsi="Times New Roman" w:cs="Times New Roman"/>
        </w:rPr>
        <w:t xml:space="preserve">а территории проектируемой застройки </w:t>
      </w:r>
      <w:r w:rsidRPr="00945BD1">
        <w:rPr>
          <w:rFonts w:ascii="Times New Roman" w:eastAsia="Times New Roman" w:hAnsi="Times New Roman" w:cs="Times New Roman"/>
        </w:rPr>
        <w:t xml:space="preserve">предусмотрено строительство </w:t>
      </w:r>
      <w:r w:rsidR="00F6306A" w:rsidRPr="00945BD1">
        <w:rPr>
          <w:rFonts w:ascii="Times New Roman" w:eastAsia="Times New Roman" w:hAnsi="Times New Roman" w:cs="Times New Roman"/>
        </w:rPr>
        <w:t xml:space="preserve">сети дождевой канализации. </w:t>
      </w:r>
    </w:p>
    <w:p w:rsidR="00F6306A" w:rsidRPr="00945BD1" w:rsidRDefault="00F6306A" w:rsidP="00F6306A">
      <w:pPr>
        <w:pStyle w:val="15"/>
        <w:shd w:val="clear" w:color="auto" w:fill="FFFFFF"/>
        <w:tabs>
          <w:tab w:val="left" w:pos="1202"/>
        </w:tabs>
        <w:ind w:left="-142" w:right="-283" w:firstLine="357"/>
        <w:jc w:val="both"/>
        <w:rPr>
          <w:rFonts w:ascii="Times New Roman" w:eastAsia="Times New Roman" w:hAnsi="Times New Roman" w:cs="Times New Roman"/>
        </w:rPr>
      </w:pPr>
      <w:r w:rsidRPr="00945BD1">
        <w:rPr>
          <w:rFonts w:ascii="Times New Roman" w:eastAsia="Times New Roman" w:hAnsi="Times New Roman" w:cs="Times New Roman"/>
        </w:rPr>
        <w:lastRenderedPageBreak/>
        <w:t xml:space="preserve">Предусмотрено строительство локальных очистных сооружений поверхностного стока для очистки поверхностных стоков, поступающих в сеть дождевой канализации с территории застройки. После необходимой очистки стоки поступают в мелиоративный канал МК-1 и далее в </w:t>
      </w:r>
      <w:r w:rsidR="002F07B0" w:rsidRPr="00945BD1">
        <w:rPr>
          <w:rFonts w:ascii="Times New Roman" w:eastAsia="Times New Roman" w:hAnsi="Times New Roman" w:cs="Times New Roman"/>
        </w:rPr>
        <w:t>речку Черная.</w:t>
      </w:r>
    </w:p>
    <w:p w:rsidR="004E4E1B" w:rsidRPr="00945BD1" w:rsidRDefault="004E4E1B" w:rsidP="002F07B0">
      <w:pPr>
        <w:widowControl w:val="0"/>
        <w:autoSpaceDE w:val="0"/>
        <w:spacing w:before="240"/>
        <w:ind w:left="-142" w:right="-283" w:firstLine="357"/>
        <w:jc w:val="both"/>
        <w:rPr>
          <w:i/>
          <w:sz w:val="20"/>
          <w:szCs w:val="20"/>
        </w:rPr>
      </w:pPr>
      <w:r w:rsidRPr="00945BD1">
        <w:rPr>
          <w:i/>
          <w:sz w:val="20"/>
          <w:szCs w:val="20"/>
        </w:rPr>
        <w:t xml:space="preserve">Мероприятия по </w:t>
      </w:r>
      <w:r w:rsidR="00C425CB" w:rsidRPr="00945BD1">
        <w:rPr>
          <w:i/>
          <w:sz w:val="20"/>
          <w:szCs w:val="20"/>
        </w:rPr>
        <w:t>теплоснабжению</w:t>
      </w:r>
    </w:p>
    <w:p w:rsidR="003B5451" w:rsidRPr="00945BD1" w:rsidRDefault="00A056D0" w:rsidP="003B5451">
      <w:pPr>
        <w:pStyle w:val="15"/>
        <w:shd w:val="clear" w:color="auto" w:fill="FFFFFF"/>
        <w:tabs>
          <w:tab w:val="left" w:pos="1202"/>
        </w:tabs>
        <w:ind w:left="-142" w:right="-283" w:firstLine="357"/>
        <w:jc w:val="both"/>
        <w:rPr>
          <w:rFonts w:ascii="Times New Roman" w:eastAsia="Times New Roman" w:hAnsi="Times New Roman" w:cs="Times New Roman"/>
        </w:rPr>
      </w:pPr>
      <w:r w:rsidRPr="00945BD1">
        <w:rPr>
          <w:rFonts w:ascii="Times New Roman" w:eastAsia="Times New Roman" w:hAnsi="Times New Roman" w:cs="Times New Roman"/>
        </w:rPr>
        <w:t xml:space="preserve">В связи с отсутствием источников централизованного теплоснабжения, теплоснабжение проектируемых потребителей территории предусматривается локальное, </w:t>
      </w:r>
      <w:r w:rsidR="003B5451" w:rsidRPr="00945BD1">
        <w:rPr>
          <w:rFonts w:ascii="Times New Roman" w:eastAsia="Times New Roman" w:hAnsi="Times New Roman" w:cs="Times New Roman"/>
        </w:rPr>
        <w:t xml:space="preserve">Теплоснабжение проектируемой застройки предусматривается от новых собственных котельных и котлоагрегатов на газовом топливе.  Природный газ проектируемыми газопроводами среднего давления распределяется по уличной дорожной сети и внутриквартальным проездам. </w:t>
      </w:r>
    </w:p>
    <w:p w:rsidR="00AA1217" w:rsidRPr="002F07B0" w:rsidRDefault="00437002" w:rsidP="009F7924">
      <w:pPr>
        <w:tabs>
          <w:tab w:val="num" w:pos="225"/>
          <w:tab w:val="num" w:pos="284"/>
        </w:tabs>
        <w:spacing w:before="120" w:line="228" w:lineRule="auto"/>
        <w:ind w:left="-142" w:right="-283" w:firstLine="357"/>
        <w:jc w:val="both"/>
        <w:rPr>
          <w:i/>
        </w:rPr>
      </w:pPr>
      <w:r w:rsidRPr="002F07B0">
        <w:rPr>
          <w:i/>
        </w:rPr>
        <w:t>Мероприятия по газоснабжению</w:t>
      </w:r>
    </w:p>
    <w:p w:rsidR="00747DC5" w:rsidRPr="00945BD1" w:rsidRDefault="00747DC5" w:rsidP="00747DC5">
      <w:pPr>
        <w:suppressAutoHyphens/>
        <w:ind w:firstLine="708"/>
        <w:jc w:val="both"/>
        <w:rPr>
          <w:bCs/>
          <w:sz w:val="20"/>
          <w:szCs w:val="20"/>
          <w:lang w:eastAsia="ar-SA"/>
        </w:rPr>
      </w:pPr>
      <w:r w:rsidRPr="00945BD1">
        <w:rPr>
          <w:sz w:val="20"/>
          <w:szCs w:val="20"/>
          <w:lang w:eastAsia="ar-SA"/>
        </w:rPr>
        <w:t>Источником газоснабжения рассматриваемой территории является</w:t>
      </w:r>
      <w:r w:rsidRPr="00945BD1">
        <w:rPr>
          <w:b/>
          <w:bCs/>
          <w:sz w:val="20"/>
          <w:szCs w:val="20"/>
        </w:rPr>
        <w:t xml:space="preserve"> </w:t>
      </w:r>
      <w:r w:rsidRPr="00945BD1">
        <w:rPr>
          <w:bCs/>
          <w:sz w:val="20"/>
          <w:szCs w:val="20"/>
          <w:lang w:eastAsia="ar-SA"/>
        </w:rPr>
        <w:t>газопровод</w:t>
      </w:r>
      <w:r w:rsidRPr="00945BD1">
        <w:rPr>
          <w:b/>
          <w:bCs/>
          <w:sz w:val="20"/>
          <w:szCs w:val="20"/>
          <w:lang w:eastAsia="ar-SA"/>
        </w:rPr>
        <w:t xml:space="preserve"> </w:t>
      </w:r>
      <w:r w:rsidRPr="00945BD1">
        <w:rPr>
          <w:bCs/>
          <w:sz w:val="20"/>
          <w:szCs w:val="20"/>
          <w:lang w:eastAsia="ar-SA"/>
        </w:rPr>
        <w:t>высокого давления</w:t>
      </w:r>
      <w:r w:rsidRPr="00945BD1">
        <w:rPr>
          <w:b/>
          <w:bCs/>
          <w:sz w:val="20"/>
          <w:szCs w:val="20"/>
          <w:lang w:eastAsia="ar-SA"/>
        </w:rPr>
        <w:t xml:space="preserve"> </w:t>
      </w:r>
      <w:r w:rsidRPr="00945BD1">
        <w:rPr>
          <w:bCs/>
          <w:sz w:val="20"/>
          <w:szCs w:val="20"/>
          <w:lang w:eastAsia="ar-SA"/>
        </w:rPr>
        <w:t>в районе СНТ «Урожай»</w:t>
      </w:r>
      <w:r w:rsidRPr="00945BD1">
        <w:rPr>
          <w:b/>
          <w:bCs/>
          <w:sz w:val="20"/>
          <w:szCs w:val="20"/>
          <w:lang w:eastAsia="ar-SA"/>
        </w:rPr>
        <w:t xml:space="preserve"> </w:t>
      </w:r>
      <w:r w:rsidRPr="00945BD1">
        <w:rPr>
          <w:bCs/>
          <w:sz w:val="20"/>
          <w:szCs w:val="20"/>
          <w:lang w:eastAsia="ar-SA"/>
        </w:rPr>
        <w:t xml:space="preserve">на основании письма ООО «РазСтройГаз» № 46-10/12 от 29.10.2012г. «о технической возможности газификации земельного участка» и </w:t>
      </w:r>
      <w:r w:rsidRPr="00945BD1">
        <w:rPr>
          <w:sz w:val="20"/>
          <w:szCs w:val="20"/>
          <w:lang w:eastAsia="ar-SA"/>
        </w:rPr>
        <w:t xml:space="preserve"> </w:t>
      </w:r>
      <w:bookmarkStart w:id="2" w:name="_Toc120002258"/>
      <w:bookmarkStart w:id="3" w:name="_Toc145138947"/>
      <w:bookmarkStart w:id="4" w:name="_Toc175560765"/>
      <w:bookmarkStart w:id="5" w:name="_Toc93301979"/>
      <w:r w:rsidRPr="00945BD1">
        <w:rPr>
          <w:bCs/>
          <w:sz w:val="20"/>
          <w:szCs w:val="20"/>
          <w:lang w:eastAsia="ar-SA"/>
        </w:rPr>
        <w:t>ГРС «Всеволожская»</w:t>
      </w:r>
      <w:r w:rsidRPr="00945BD1">
        <w:rPr>
          <w:b/>
          <w:bCs/>
          <w:sz w:val="20"/>
          <w:szCs w:val="20"/>
          <w:lang w:eastAsia="ar-SA"/>
        </w:rPr>
        <w:t xml:space="preserve"> </w:t>
      </w:r>
      <w:r w:rsidRPr="00945BD1">
        <w:rPr>
          <w:bCs/>
          <w:sz w:val="20"/>
          <w:szCs w:val="20"/>
          <w:lang w:eastAsia="ar-SA"/>
        </w:rPr>
        <w:t>на основании письма ООО «Газпром трансгаз Санкт-Петербург Северное ЛПМУГ» № 01-2/586 от 12.05.2012г. («о технической возможности ГРС «Всеволожская»).</w:t>
      </w:r>
    </w:p>
    <w:p w:rsidR="00747DC5" w:rsidRPr="00945BD1" w:rsidRDefault="00747DC5" w:rsidP="00747DC5">
      <w:pPr>
        <w:suppressAutoHyphens/>
        <w:ind w:firstLine="708"/>
        <w:jc w:val="both"/>
        <w:rPr>
          <w:sz w:val="20"/>
          <w:szCs w:val="20"/>
        </w:rPr>
      </w:pPr>
      <w:r w:rsidRPr="00945BD1">
        <w:rPr>
          <w:sz w:val="20"/>
          <w:szCs w:val="20"/>
          <w:lang w:eastAsia="ar-SA"/>
        </w:rPr>
        <w:t xml:space="preserve">Использование природного газа в проектируемой застройке предусматривается на нужды отопления, вентиляции, горячего водоснабжения и технологические нужды предприятий </w:t>
      </w:r>
      <w:r w:rsidRPr="00945BD1">
        <w:rPr>
          <w:sz w:val="20"/>
          <w:szCs w:val="20"/>
        </w:rPr>
        <w:t xml:space="preserve">в объеме </w:t>
      </w:r>
      <w:r w:rsidRPr="00945BD1">
        <w:rPr>
          <w:b/>
          <w:sz w:val="20"/>
          <w:szCs w:val="20"/>
        </w:rPr>
        <w:t>3,631</w:t>
      </w:r>
      <w:r w:rsidRPr="00945BD1">
        <w:rPr>
          <w:sz w:val="20"/>
          <w:szCs w:val="20"/>
        </w:rPr>
        <w:t xml:space="preserve"> млн. м</w:t>
      </w:r>
      <w:r w:rsidRPr="00945BD1">
        <w:rPr>
          <w:sz w:val="20"/>
          <w:szCs w:val="20"/>
          <w:vertAlign w:val="superscript"/>
        </w:rPr>
        <w:t>3</w:t>
      </w:r>
      <w:r w:rsidRPr="00945BD1">
        <w:rPr>
          <w:sz w:val="20"/>
          <w:szCs w:val="20"/>
        </w:rPr>
        <w:t xml:space="preserve">/год, в том числе на нужды теплоснабжения – 0,61 тыс. куб.м /час  </w:t>
      </w:r>
      <w:r w:rsidRPr="00945BD1">
        <w:rPr>
          <w:b/>
          <w:sz w:val="20"/>
          <w:szCs w:val="20"/>
        </w:rPr>
        <w:t>2-мя способами:</w:t>
      </w:r>
      <w:r w:rsidRPr="00945BD1">
        <w:rPr>
          <w:sz w:val="20"/>
          <w:szCs w:val="20"/>
        </w:rPr>
        <w:t xml:space="preserve"> </w:t>
      </w:r>
    </w:p>
    <w:p w:rsidR="00747DC5" w:rsidRPr="00945BD1" w:rsidRDefault="00747DC5" w:rsidP="00747DC5">
      <w:pPr>
        <w:jc w:val="both"/>
        <w:rPr>
          <w:bCs/>
          <w:sz w:val="20"/>
          <w:szCs w:val="20"/>
        </w:rPr>
      </w:pPr>
      <w:r w:rsidRPr="00945BD1">
        <w:rPr>
          <w:bCs/>
          <w:sz w:val="20"/>
          <w:szCs w:val="20"/>
        </w:rPr>
        <w:t>1. От газопровода высокого давления в районе СНТ «Урожай» на основании письма ООО «РазСтройГаз» № 46-10/12 от 29.10.2012г. «о технической возможности газификации земельного участка».</w:t>
      </w:r>
    </w:p>
    <w:p w:rsidR="00747DC5" w:rsidRPr="00945BD1" w:rsidRDefault="00747DC5" w:rsidP="00747DC5">
      <w:pPr>
        <w:jc w:val="both"/>
        <w:rPr>
          <w:bCs/>
          <w:sz w:val="20"/>
          <w:szCs w:val="20"/>
        </w:rPr>
      </w:pPr>
      <w:r w:rsidRPr="00945BD1">
        <w:rPr>
          <w:bCs/>
          <w:sz w:val="20"/>
          <w:szCs w:val="20"/>
        </w:rPr>
        <w:t>2. От ГРС «Всеволожская»</w:t>
      </w:r>
      <w:r w:rsidRPr="00945BD1">
        <w:rPr>
          <w:b/>
          <w:bCs/>
          <w:sz w:val="20"/>
          <w:szCs w:val="20"/>
        </w:rPr>
        <w:t xml:space="preserve"> </w:t>
      </w:r>
      <w:r w:rsidRPr="00945BD1">
        <w:rPr>
          <w:bCs/>
          <w:sz w:val="20"/>
          <w:szCs w:val="20"/>
        </w:rPr>
        <w:t>на основании письма ООО «Газпром трансгаз Санкт-Петербург Северное ЛПМУГ» № 01-2/586 от 12.05.2012г. («о технической возможности ГРС «Всеволожская»).</w:t>
      </w:r>
    </w:p>
    <w:p w:rsidR="00747DC5" w:rsidRPr="00945BD1" w:rsidRDefault="00747DC5" w:rsidP="00747DC5">
      <w:pPr>
        <w:jc w:val="both"/>
        <w:rPr>
          <w:sz w:val="20"/>
          <w:szCs w:val="20"/>
          <w:lang w:eastAsia="ar-SA"/>
        </w:rPr>
      </w:pPr>
      <w:r w:rsidRPr="00945BD1">
        <w:rPr>
          <w:bCs/>
          <w:sz w:val="20"/>
          <w:szCs w:val="20"/>
          <w:lang w:eastAsia="ar-SA"/>
        </w:rPr>
        <w:t>1 способ</w:t>
      </w:r>
      <w:r w:rsidRPr="00945BD1">
        <w:rPr>
          <w:b/>
          <w:bCs/>
          <w:sz w:val="20"/>
          <w:szCs w:val="20"/>
          <w:lang w:eastAsia="ar-SA"/>
        </w:rPr>
        <w:t xml:space="preserve"> - </w:t>
      </w:r>
      <w:r w:rsidRPr="00945BD1">
        <w:rPr>
          <w:bCs/>
          <w:sz w:val="20"/>
          <w:szCs w:val="20"/>
          <w:lang w:eastAsia="ar-SA"/>
        </w:rPr>
        <w:t xml:space="preserve"> подача газа предусматривается по проектируемому газопроводу высокого давления  от точки врезки в газопровод  высокого давления ООО «РазСтройГаз» в районе СНТ «Урожай». Маршрут проектируемого газопровода высокого давления до земельного участка с</w:t>
      </w:r>
      <w:r w:rsidRPr="00945BD1">
        <w:rPr>
          <w:b/>
          <w:bCs/>
          <w:sz w:val="20"/>
          <w:szCs w:val="20"/>
          <w:lang w:eastAsia="ar-SA"/>
        </w:rPr>
        <w:t xml:space="preserve"> </w:t>
      </w:r>
      <w:r w:rsidRPr="00945BD1">
        <w:rPr>
          <w:bCs/>
          <w:sz w:val="20"/>
          <w:szCs w:val="20"/>
          <w:lang w:eastAsia="ar-SA"/>
        </w:rPr>
        <w:t>кадастровым номером: 47:07:1047005:2975 будет определен актом выбора трассы на следующих стадиях проектирования.</w:t>
      </w:r>
      <w:r w:rsidRPr="00945BD1">
        <w:rPr>
          <w:sz w:val="20"/>
          <w:szCs w:val="20"/>
          <w:lang w:eastAsia="ar-SA"/>
        </w:rPr>
        <w:t xml:space="preserve"> </w:t>
      </w:r>
    </w:p>
    <w:p w:rsidR="00747DC5" w:rsidRPr="00945BD1" w:rsidRDefault="00747DC5" w:rsidP="00747DC5">
      <w:pPr>
        <w:jc w:val="both"/>
        <w:rPr>
          <w:sz w:val="20"/>
          <w:szCs w:val="20"/>
          <w:lang w:eastAsia="ar-SA"/>
        </w:rPr>
      </w:pPr>
      <w:r w:rsidRPr="00945BD1">
        <w:rPr>
          <w:bCs/>
          <w:sz w:val="20"/>
          <w:szCs w:val="20"/>
          <w:lang w:eastAsia="ar-SA"/>
        </w:rPr>
        <w:t>2 способ</w:t>
      </w:r>
      <w:r w:rsidRPr="00945BD1">
        <w:rPr>
          <w:b/>
          <w:bCs/>
          <w:sz w:val="20"/>
          <w:szCs w:val="20"/>
          <w:lang w:eastAsia="ar-SA"/>
        </w:rPr>
        <w:t xml:space="preserve"> - </w:t>
      </w:r>
      <w:r w:rsidRPr="00945BD1">
        <w:rPr>
          <w:bCs/>
          <w:sz w:val="20"/>
          <w:szCs w:val="20"/>
          <w:lang w:eastAsia="ar-SA"/>
        </w:rPr>
        <w:t>предусмотрено использование природного газа в проектируемой застройке на нужды отопления, вентиляции, горячего водоснабжения потребителей от ГРС «Всеволожская»</w:t>
      </w:r>
      <w:r w:rsidRPr="00945BD1">
        <w:rPr>
          <w:b/>
          <w:bCs/>
          <w:sz w:val="20"/>
          <w:szCs w:val="20"/>
          <w:lang w:eastAsia="ar-SA"/>
        </w:rPr>
        <w:t xml:space="preserve"> </w:t>
      </w:r>
      <w:r w:rsidRPr="00945BD1">
        <w:rPr>
          <w:bCs/>
          <w:sz w:val="20"/>
          <w:szCs w:val="20"/>
          <w:lang w:eastAsia="ar-SA"/>
        </w:rPr>
        <w:t>на основании письма ОАО «Газпром трансгаз Санкт-Петербург» «Северное линейное производственное управление магистральных газопроводов» № 01-2/586 от 12.05.2012г. «о технической возможности ГРС «Всеволожская».</w:t>
      </w:r>
      <w:r w:rsidRPr="00945BD1">
        <w:rPr>
          <w:b/>
          <w:bCs/>
          <w:sz w:val="20"/>
          <w:szCs w:val="20"/>
          <w:lang w:eastAsia="ar-SA"/>
        </w:rPr>
        <w:t xml:space="preserve"> </w:t>
      </w:r>
      <w:r w:rsidRPr="00945BD1">
        <w:rPr>
          <w:bCs/>
          <w:sz w:val="20"/>
          <w:szCs w:val="20"/>
          <w:lang w:eastAsia="ar-SA"/>
        </w:rPr>
        <w:t>Маршрут проектируемого газопровода</w:t>
      </w:r>
      <w:r w:rsidRPr="00945BD1">
        <w:rPr>
          <w:b/>
          <w:bCs/>
          <w:sz w:val="20"/>
          <w:szCs w:val="20"/>
          <w:lang w:eastAsia="ar-SA"/>
        </w:rPr>
        <w:t xml:space="preserve"> </w:t>
      </w:r>
      <w:r w:rsidRPr="00945BD1">
        <w:rPr>
          <w:bCs/>
          <w:sz w:val="20"/>
          <w:szCs w:val="20"/>
          <w:lang w:eastAsia="ar-SA"/>
        </w:rPr>
        <w:t>среднего</w:t>
      </w:r>
      <w:r w:rsidRPr="00945BD1">
        <w:rPr>
          <w:b/>
          <w:bCs/>
          <w:sz w:val="20"/>
          <w:szCs w:val="20"/>
          <w:lang w:eastAsia="ar-SA"/>
        </w:rPr>
        <w:t xml:space="preserve"> </w:t>
      </w:r>
      <w:r w:rsidRPr="00945BD1">
        <w:rPr>
          <w:bCs/>
          <w:sz w:val="20"/>
          <w:szCs w:val="20"/>
          <w:lang w:eastAsia="ar-SA"/>
        </w:rPr>
        <w:t>давления до земельного участка с кадастровым номером: 47:07:1047005:2975 будет определен актом выбора трассы на следующих стадиях проектирования.</w:t>
      </w:r>
      <w:r w:rsidRPr="00945BD1">
        <w:rPr>
          <w:sz w:val="20"/>
          <w:szCs w:val="20"/>
          <w:lang w:eastAsia="ar-SA"/>
        </w:rPr>
        <w:t xml:space="preserve"> Природный газ проектируемыми газопроводами среднего давления распределяется по уличной дорожной сети и внутриквартальным проездам. </w:t>
      </w:r>
    </w:p>
    <w:bookmarkEnd w:id="2"/>
    <w:bookmarkEnd w:id="3"/>
    <w:bookmarkEnd w:id="4"/>
    <w:bookmarkEnd w:id="5"/>
    <w:p w:rsidR="00DB0E46" w:rsidRPr="00945BD1" w:rsidRDefault="00747DC5" w:rsidP="00747DC5">
      <w:pPr>
        <w:tabs>
          <w:tab w:val="num" w:pos="225"/>
          <w:tab w:val="num" w:pos="284"/>
        </w:tabs>
        <w:ind w:left="-142" w:right="-283" w:firstLine="357"/>
        <w:jc w:val="both"/>
        <w:rPr>
          <w:bCs/>
          <w:sz w:val="20"/>
          <w:szCs w:val="20"/>
        </w:rPr>
      </w:pPr>
      <w:r w:rsidRPr="00945BD1">
        <w:rPr>
          <w:sz w:val="20"/>
          <w:szCs w:val="20"/>
          <w:lang w:eastAsia="ar-SA"/>
        </w:rPr>
        <w:t>Вводы газа к зданиям предусматриваются следующим образом: вводы на территорию каждого участка выполнены газопроводами высокого (среднего) давления расчетного диаметра. Газоснабжение крышных или встроенных котельных в зданиях предусматривается газопроводами среднего давления. К проектируемым отдельно стоящим котельным подача газа осуществляется по газопроводам высокого (среднего) давления. При применении горелок на котельных, работающих на газе низкого давления, у потребителя предусматривается понижающая газорегуляторная установка.</w:t>
      </w:r>
      <w:r w:rsidRPr="00945BD1">
        <w:rPr>
          <w:rFonts w:eastAsia="Calibri"/>
          <w:sz w:val="20"/>
          <w:szCs w:val="20"/>
          <w:lang w:eastAsia="en-US"/>
        </w:rPr>
        <w:t xml:space="preserve"> </w:t>
      </w:r>
      <w:r w:rsidR="00DB0E46" w:rsidRPr="00945BD1">
        <w:rPr>
          <w:bCs/>
          <w:sz w:val="20"/>
          <w:szCs w:val="20"/>
        </w:rPr>
        <w:t>Ориентировочные расчетные расходы на нужды отопления, вентиляции и горячего водоснабжения проектируемой застройки, рассчитаны по укрупненным удельным показателям и составляют 3,631 млн. м3/год.</w:t>
      </w:r>
    </w:p>
    <w:p w:rsidR="00437002" w:rsidRPr="00945BD1" w:rsidRDefault="005B30CE" w:rsidP="009F7924">
      <w:pPr>
        <w:pStyle w:val="Style28"/>
        <w:widowControl/>
        <w:spacing w:before="120" w:line="240" w:lineRule="auto"/>
        <w:ind w:left="-142" w:right="-283" w:firstLine="357"/>
        <w:jc w:val="both"/>
        <w:rPr>
          <w:rFonts w:ascii="Times New Roman" w:hAnsi="Times New Roman" w:cs="Times New Roman"/>
          <w:i/>
          <w:sz w:val="20"/>
          <w:szCs w:val="20"/>
        </w:rPr>
      </w:pPr>
      <w:r w:rsidRPr="00945BD1">
        <w:rPr>
          <w:rFonts w:ascii="Times New Roman" w:hAnsi="Times New Roman" w:cs="Times New Roman"/>
          <w:i/>
          <w:sz w:val="20"/>
          <w:szCs w:val="20"/>
        </w:rPr>
        <w:t>Связь</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Телефонизаци</w:t>
      </w:r>
      <w:r w:rsidR="00A67CED" w:rsidRPr="00945BD1">
        <w:rPr>
          <w:bCs/>
          <w:sz w:val="20"/>
          <w:szCs w:val="20"/>
        </w:rPr>
        <w:t>ю</w:t>
      </w:r>
      <w:r w:rsidRPr="00945BD1">
        <w:rPr>
          <w:bCs/>
          <w:sz w:val="20"/>
          <w:szCs w:val="20"/>
        </w:rPr>
        <w:t xml:space="preserve"> территории застройки планируется осуществлять на основании ТУ ОАО «Северо-Западный филиал ОАО «Мегафон» от 19.12.2011г. № 509.</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Здания предполагается оснастить следующими видами связи и сигнализации:</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 административно-хозяйственной связью;</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 городской радиотрансляционной связью - ГРТС;</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 громкоговорящим оповещением;</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 пожарной сигнализацией (ПС).</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 xml:space="preserve">Прямую телефонную связь зданий с абонентами городской АТС предполагается осуществить городским телефонным линиям. </w:t>
      </w:r>
    </w:p>
    <w:p w:rsidR="00DB0E46" w:rsidRPr="00945BD1" w:rsidRDefault="00DB0E46" w:rsidP="00DB0E46">
      <w:pPr>
        <w:tabs>
          <w:tab w:val="num" w:pos="225"/>
          <w:tab w:val="num" w:pos="284"/>
        </w:tabs>
        <w:ind w:left="-142" w:right="-283" w:firstLine="357"/>
        <w:jc w:val="both"/>
        <w:rPr>
          <w:bCs/>
          <w:sz w:val="20"/>
          <w:szCs w:val="20"/>
        </w:rPr>
      </w:pPr>
      <w:r w:rsidRPr="00945BD1">
        <w:rPr>
          <w:bCs/>
          <w:sz w:val="20"/>
          <w:szCs w:val="20"/>
        </w:rPr>
        <w:t>Для возможности приёма программ городской радиосети и реализации функций штаба «ГО», во всех зданиях предусмотрена установка городских абонентских радиоприёмников мощностью 1,0 кВт.</w:t>
      </w:r>
    </w:p>
    <w:p w:rsidR="004E4E1B" w:rsidRPr="00945BD1" w:rsidRDefault="009B7BBB" w:rsidP="009F7924">
      <w:pPr>
        <w:pStyle w:val="ab"/>
        <w:spacing w:after="0"/>
        <w:ind w:left="-142" w:right="-283" w:firstLine="357"/>
        <w:jc w:val="both"/>
        <w:rPr>
          <w:sz w:val="20"/>
          <w:szCs w:val="20"/>
        </w:rPr>
      </w:pPr>
      <w:r w:rsidRPr="00945BD1">
        <w:rPr>
          <w:sz w:val="20"/>
          <w:szCs w:val="20"/>
        </w:rPr>
        <w:t>Схема инженерных сетей – См.</w:t>
      </w:r>
      <w:r w:rsidR="00510367" w:rsidRPr="00945BD1">
        <w:rPr>
          <w:sz w:val="20"/>
          <w:szCs w:val="20"/>
        </w:rPr>
        <w:t xml:space="preserve"> П</w:t>
      </w:r>
      <w:r w:rsidRPr="00945BD1">
        <w:rPr>
          <w:sz w:val="20"/>
          <w:szCs w:val="20"/>
        </w:rPr>
        <w:t>рилагаемые документы.</w:t>
      </w:r>
    </w:p>
    <w:p w:rsidR="004E4E1B" w:rsidRPr="009F7924" w:rsidRDefault="006026C3" w:rsidP="00E33763">
      <w:pPr>
        <w:pStyle w:val="a9"/>
        <w:spacing w:before="120" w:after="120"/>
        <w:ind w:left="215" w:right="-283"/>
        <w:rPr>
          <w:b/>
          <w:szCs w:val="24"/>
        </w:rPr>
      </w:pPr>
      <w:r>
        <w:rPr>
          <w:b/>
          <w:szCs w:val="24"/>
        </w:rPr>
        <w:t>4.8</w:t>
      </w:r>
      <w:r w:rsidR="004E4E1B" w:rsidRPr="009F7924">
        <w:rPr>
          <w:b/>
          <w:szCs w:val="24"/>
        </w:rPr>
        <w:t>. Решения по системам оповещения и управления ГО объекта</w:t>
      </w:r>
    </w:p>
    <w:p w:rsidR="00973171" w:rsidRPr="009F7924" w:rsidRDefault="00973171" w:rsidP="009F7924">
      <w:pPr>
        <w:pStyle w:val="ab"/>
        <w:spacing w:after="0"/>
        <w:ind w:left="-142" w:right="-283" w:firstLine="357"/>
        <w:jc w:val="both"/>
        <w:rPr>
          <w:snapToGrid w:val="0"/>
          <w:color w:val="4F81BD"/>
        </w:rPr>
      </w:pPr>
      <w:r w:rsidRPr="009F7924">
        <w:rPr>
          <w:snapToGrid w:val="0"/>
        </w:rPr>
        <w:t xml:space="preserve">Проектные решения по </w:t>
      </w:r>
      <w:r w:rsidR="00E30109">
        <w:rPr>
          <w:bCs/>
        </w:rPr>
        <w:t>созданию местной системы оповещения и сопряжение с РАСЦО Ленинградской области</w:t>
      </w:r>
      <w:r w:rsidRPr="009F7924">
        <w:rPr>
          <w:snapToGrid w:val="0"/>
        </w:rPr>
        <w:t xml:space="preserve"> разработаны на основании </w:t>
      </w:r>
      <w:r w:rsidR="00E30109">
        <w:rPr>
          <w:bCs/>
        </w:rPr>
        <w:t>ТУ ГКУ</w:t>
      </w:r>
      <w:r w:rsidR="00E30109" w:rsidRPr="00E30109">
        <w:rPr>
          <w:bCs/>
        </w:rPr>
        <w:t xml:space="preserve"> </w:t>
      </w:r>
      <w:r w:rsidR="00E30109">
        <w:rPr>
          <w:bCs/>
        </w:rPr>
        <w:t>«Управление ГЗ</w:t>
      </w:r>
      <w:r w:rsidR="00E30109" w:rsidRPr="00E30109">
        <w:rPr>
          <w:bCs/>
        </w:rPr>
        <w:t xml:space="preserve"> </w:t>
      </w:r>
      <w:r w:rsidR="00E30109">
        <w:rPr>
          <w:bCs/>
        </w:rPr>
        <w:t xml:space="preserve">ЛО» от 29.08.2012 г. № 451/ТУ </w:t>
      </w:r>
      <w:r w:rsidRPr="00F827B9">
        <w:rPr>
          <w:snapToGrid w:val="0"/>
        </w:rPr>
        <w:t>– См. Прилагаемые документы.</w:t>
      </w:r>
    </w:p>
    <w:p w:rsidR="004E4E1B" w:rsidRPr="002C346F" w:rsidRDefault="004E4E1B" w:rsidP="009F7924">
      <w:pPr>
        <w:tabs>
          <w:tab w:val="num" w:pos="225"/>
        </w:tabs>
        <w:spacing w:before="120" w:line="228" w:lineRule="auto"/>
        <w:ind w:left="-142" w:right="-283" w:firstLine="357"/>
        <w:jc w:val="both"/>
        <w:rPr>
          <w:i/>
        </w:rPr>
      </w:pPr>
      <w:r w:rsidRPr="002C346F">
        <w:rPr>
          <w:i/>
        </w:rPr>
        <w:t>Общее описание основных принципов оповещения</w:t>
      </w:r>
    </w:p>
    <w:p w:rsidR="002C346F" w:rsidRPr="002C346F" w:rsidRDefault="002C346F" w:rsidP="002C346F">
      <w:pPr>
        <w:pStyle w:val="a9"/>
        <w:ind w:left="-142" w:right="-283" w:firstLine="357"/>
        <w:jc w:val="both"/>
        <w:rPr>
          <w:szCs w:val="24"/>
        </w:rPr>
      </w:pPr>
      <w:r w:rsidRPr="002C346F">
        <w:rPr>
          <w:szCs w:val="24"/>
        </w:rPr>
        <w:lastRenderedPageBreak/>
        <w:t>Основным сигналом оповещения населения, находящегося на территории</w:t>
      </w:r>
      <w:r>
        <w:rPr>
          <w:szCs w:val="24"/>
        </w:rPr>
        <w:t xml:space="preserve"> </w:t>
      </w:r>
      <w:r w:rsidRPr="002C346F">
        <w:rPr>
          <w:szCs w:val="24"/>
        </w:rPr>
        <w:t>юго-западнее дер. Разметелево, Всеволожского района, Ленинградской области, массив</w:t>
      </w:r>
      <w:r>
        <w:rPr>
          <w:szCs w:val="24"/>
        </w:rPr>
        <w:t xml:space="preserve"> </w:t>
      </w:r>
      <w:r w:rsidRPr="002C346F">
        <w:rPr>
          <w:szCs w:val="24"/>
        </w:rPr>
        <w:t xml:space="preserve">Соржа-Рыжики являются речевые сигналы оповещения. </w:t>
      </w:r>
    </w:p>
    <w:p w:rsidR="002C346F" w:rsidRDefault="002C346F" w:rsidP="002C346F">
      <w:pPr>
        <w:pStyle w:val="a9"/>
        <w:ind w:left="-142" w:right="-283" w:firstLine="357"/>
        <w:jc w:val="both"/>
        <w:rPr>
          <w:szCs w:val="24"/>
        </w:rPr>
      </w:pPr>
      <w:r w:rsidRPr="002C346F">
        <w:rPr>
          <w:szCs w:val="24"/>
        </w:rPr>
        <w:t>На объектах экономики, находящихся на территории юго-западнее дер. Разметелево, Всеволожского района, Ленинградской области, массив Соржа-Рыжики необходимо построить</w:t>
      </w:r>
      <w:r>
        <w:rPr>
          <w:szCs w:val="24"/>
        </w:rPr>
        <w:t xml:space="preserve"> </w:t>
      </w:r>
      <w:r w:rsidRPr="002C346F">
        <w:rPr>
          <w:szCs w:val="24"/>
        </w:rPr>
        <w:t>объектовые системы оповещения</w:t>
      </w:r>
      <w:r>
        <w:rPr>
          <w:szCs w:val="24"/>
        </w:rPr>
        <w:t xml:space="preserve"> </w:t>
      </w:r>
      <w:r w:rsidRPr="002C346F">
        <w:rPr>
          <w:szCs w:val="24"/>
        </w:rPr>
        <w:t>(ОСО), для оповещения персонала и должностных лиц.</w:t>
      </w:r>
    </w:p>
    <w:p w:rsidR="002C346F" w:rsidRPr="002C346F" w:rsidRDefault="002C346F" w:rsidP="002C346F">
      <w:pPr>
        <w:pStyle w:val="a9"/>
        <w:ind w:left="-142" w:right="-283" w:firstLine="357"/>
        <w:jc w:val="both"/>
        <w:rPr>
          <w:szCs w:val="24"/>
        </w:rPr>
      </w:pPr>
      <w:r w:rsidRPr="002C346F">
        <w:rPr>
          <w:szCs w:val="24"/>
        </w:rPr>
        <w:t>ОСО</w:t>
      </w:r>
      <w:r>
        <w:rPr>
          <w:szCs w:val="24"/>
        </w:rPr>
        <w:t xml:space="preserve"> </w:t>
      </w:r>
      <w:r w:rsidRPr="002C346F">
        <w:rPr>
          <w:szCs w:val="24"/>
        </w:rPr>
        <w:t xml:space="preserve">включает в себя: </w:t>
      </w:r>
    </w:p>
    <w:p w:rsidR="002C346F" w:rsidRPr="002C346F" w:rsidRDefault="002C346F" w:rsidP="002C346F">
      <w:pPr>
        <w:pStyle w:val="a9"/>
        <w:ind w:left="-142" w:right="-283" w:firstLine="357"/>
        <w:jc w:val="both"/>
        <w:rPr>
          <w:szCs w:val="24"/>
        </w:rPr>
      </w:pPr>
      <w:r w:rsidRPr="002C346F">
        <w:rPr>
          <w:szCs w:val="24"/>
        </w:rPr>
        <w:t xml:space="preserve">− усилительно-коммутационное оборудование и оборудование сопряжения; </w:t>
      </w:r>
    </w:p>
    <w:p w:rsidR="002C346F" w:rsidRPr="002C346F" w:rsidRDefault="002C346F" w:rsidP="002C346F">
      <w:pPr>
        <w:pStyle w:val="a9"/>
        <w:ind w:left="-142" w:right="-283" w:firstLine="357"/>
        <w:jc w:val="both"/>
        <w:rPr>
          <w:szCs w:val="24"/>
        </w:rPr>
      </w:pPr>
      <w:r w:rsidRPr="002C346F">
        <w:rPr>
          <w:szCs w:val="24"/>
        </w:rPr>
        <w:t>− громкоговорители настенные</w:t>
      </w:r>
      <w:r>
        <w:rPr>
          <w:szCs w:val="24"/>
        </w:rPr>
        <w:t xml:space="preserve"> </w:t>
      </w:r>
      <w:r w:rsidRPr="002C346F">
        <w:rPr>
          <w:szCs w:val="24"/>
        </w:rPr>
        <w:t xml:space="preserve">(потолочные); </w:t>
      </w:r>
    </w:p>
    <w:p w:rsidR="002C346F" w:rsidRPr="009F7924" w:rsidRDefault="002C346F" w:rsidP="002C346F">
      <w:pPr>
        <w:pStyle w:val="a9"/>
        <w:ind w:left="-142" w:right="-283" w:firstLine="357"/>
        <w:jc w:val="both"/>
        <w:rPr>
          <w:szCs w:val="24"/>
        </w:rPr>
      </w:pPr>
      <w:r w:rsidRPr="002C346F">
        <w:rPr>
          <w:szCs w:val="24"/>
        </w:rPr>
        <w:t>− пункты управления ОСО.</w:t>
      </w:r>
    </w:p>
    <w:p w:rsidR="00EE4EAE" w:rsidRPr="002C346F" w:rsidRDefault="00EE4EAE" w:rsidP="009F7924">
      <w:pPr>
        <w:tabs>
          <w:tab w:val="num" w:pos="225"/>
        </w:tabs>
        <w:spacing w:before="120" w:line="228" w:lineRule="auto"/>
        <w:ind w:left="-142" w:right="-283" w:firstLine="357"/>
        <w:jc w:val="both"/>
        <w:rPr>
          <w:i/>
        </w:rPr>
      </w:pPr>
      <w:r w:rsidRPr="002C346F">
        <w:rPr>
          <w:i/>
        </w:rPr>
        <w:t xml:space="preserve">Звуковое оповещение </w:t>
      </w:r>
    </w:p>
    <w:p w:rsidR="002C346F" w:rsidRPr="002C346F" w:rsidRDefault="002C346F" w:rsidP="002C346F">
      <w:pPr>
        <w:pStyle w:val="a9"/>
        <w:ind w:left="-142" w:right="-283" w:firstLine="357"/>
        <w:jc w:val="both"/>
        <w:rPr>
          <w:szCs w:val="24"/>
        </w:rPr>
      </w:pPr>
      <w:r w:rsidRPr="002C346F">
        <w:rPr>
          <w:szCs w:val="24"/>
        </w:rPr>
        <w:t>Системы оповещения строятся на объектах согласно требованиям,  утвержденным</w:t>
      </w:r>
      <w:r>
        <w:rPr>
          <w:szCs w:val="24"/>
        </w:rPr>
        <w:t xml:space="preserve"> </w:t>
      </w:r>
      <w:r w:rsidRPr="002C346F">
        <w:rPr>
          <w:szCs w:val="24"/>
        </w:rPr>
        <w:t>Постановлением Правительства Ленинградской области от</w:t>
      </w:r>
      <w:r w:rsidR="00E30109">
        <w:rPr>
          <w:szCs w:val="24"/>
        </w:rPr>
        <w:t xml:space="preserve"> </w:t>
      </w:r>
      <w:r w:rsidRPr="002C346F">
        <w:rPr>
          <w:szCs w:val="24"/>
        </w:rPr>
        <w:t>30 октября</w:t>
      </w:r>
      <w:r w:rsidR="00E30109">
        <w:rPr>
          <w:szCs w:val="24"/>
        </w:rPr>
        <w:t xml:space="preserve"> </w:t>
      </w:r>
      <w:r w:rsidRPr="002C346F">
        <w:rPr>
          <w:szCs w:val="24"/>
        </w:rPr>
        <w:t xml:space="preserve">2007 г. N 269: </w:t>
      </w:r>
    </w:p>
    <w:p w:rsidR="002C346F" w:rsidRPr="002C346F" w:rsidRDefault="002C346F" w:rsidP="002C346F">
      <w:pPr>
        <w:pStyle w:val="a9"/>
        <w:ind w:left="-142" w:right="-283" w:firstLine="357"/>
        <w:jc w:val="both"/>
        <w:rPr>
          <w:szCs w:val="24"/>
        </w:rPr>
      </w:pPr>
      <w:r w:rsidRPr="002C346F">
        <w:rPr>
          <w:szCs w:val="24"/>
        </w:rPr>
        <w:t xml:space="preserve">1. Здания и помещения объектов жизнеобеспечения; </w:t>
      </w:r>
    </w:p>
    <w:p w:rsidR="002C346F" w:rsidRPr="002C346F" w:rsidRDefault="002C346F" w:rsidP="002C346F">
      <w:pPr>
        <w:pStyle w:val="a9"/>
        <w:ind w:left="-142" w:right="-283" w:firstLine="357"/>
        <w:jc w:val="both"/>
        <w:rPr>
          <w:szCs w:val="24"/>
        </w:rPr>
      </w:pPr>
      <w:r w:rsidRPr="002C346F">
        <w:rPr>
          <w:szCs w:val="24"/>
        </w:rPr>
        <w:t>2. Здания и сооружения для хранения, ремонта и технического обслуживания</w:t>
      </w:r>
      <w:r>
        <w:rPr>
          <w:szCs w:val="24"/>
        </w:rPr>
        <w:t xml:space="preserve"> </w:t>
      </w:r>
      <w:r w:rsidRPr="002C346F">
        <w:rPr>
          <w:szCs w:val="24"/>
        </w:rPr>
        <w:t>автомобилей</w:t>
      </w:r>
      <w:r>
        <w:rPr>
          <w:szCs w:val="24"/>
        </w:rPr>
        <w:t xml:space="preserve"> </w:t>
      </w:r>
      <w:r w:rsidRPr="002C346F">
        <w:rPr>
          <w:szCs w:val="24"/>
        </w:rPr>
        <w:t>(</w:t>
      </w:r>
      <w:r>
        <w:rPr>
          <w:szCs w:val="24"/>
        </w:rPr>
        <w:t>п</w:t>
      </w:r>
      <w:r w:rsidRPr="002C346F">
        <w:rPr>
          <w:szCs w:val="24"/>
        </w:rPr>
        <w:t>ри хранении10 и более автомобилей или наличии5 и более</w:t>
      </w:r>
      <w:r>
        <w:rPr>
          <w:szCs w:val="24"/>
        </w:rPr>
        <w:t xml:space="preserve"> </w:t>
      </w:r>
      <w:r w:rsidRPr="002C346F">
        <w:rPr>
          <w:szCs w:val="24"/>
        </w:rPr>
        <w:t xml:space="preserve">постов технического обслуживания); </w:t>
      </w:r>
    </w:p>
    <w:p w:rsidR="002C346F" w:rsidRPr="002C346F" w:rsidRDefault="002C346F" w:rsidP="002C346F">
      <w:pPr>
        <w:pStyle w:val="a9"/>
        <w:ind w:left="-142" w:right="-283" w:firstLine="357"/>
        <w:jc w:val="both"/>
        <w:rPr>
          <w:szCs w:val="24"/>
        </w:rPr>
      </w:pPr>
      <w:r w:rsidRPr="002C346F">
        <w:rPr>
          <w:szCs w:val="24"/>
        </w:rPr>
        <w:t>3. Здания и помещения</w:t>
      </w:r>
      <w:r>
        <w:rPr>
          <w:szCs w:val="24"/>
        </w:rPr>
        <w:t xml:space="preserve"> </w:t>
      </w:r>
      <w:r w:rsidRPr="002C346F">
        <w:rPr>
          <w:szCs w:val="24"/>
        </w:rPr>
        <w:t>с</w:t>
      </w:r>
      <w:r>
        <w:rPr>
          <w:szCs w:val="24"/>
        </w:rPr>
        <w:t xml:space="preserve"> </w:t>
      </w:r>
      <w:r w:rsidRPr="002C346F">
        <w:rPr>
          <w:szCs w:val="24"/>
        </w:rPr>
        <w:t>массовым</w:t>
      </w:r>
      <w:r>
        <w:rPr>
          <w:szCs w:val="24"/>
        </w:rPr>
        <w:t xml:space="preserve"> </w:t>
      </w:r>
      <w:r w:rsidRPr="002C346F">
        <w:rPr>
          <w:szCs w:val="24"/>
        </w:rPr>
        <w:t>пребыванием</w:t>
      </w:r>
      <w:r>
        <w:rPr>
          <w:szCs w:val="24"/>
        </w:rPr>
        <w:t xml:space="preserve"> </w:t>
      </w:r>
      <w:r w:rsidRPr="002C346F">
        <w:rPr>
          <w:szCs w:val="24"/>
        </w:rPr>
        <w:t>людей</w:t>
      </w:r>
      <w:r>
        <w:rPr>
          <w:szCs w:val="24"/>
        </w:rPr>
        <w:t xml:space="preserve"> </w:t>
      </w:r>
      <w:r w:rsidRPr="002C346F">
        <w:rPr>
          <w:szCs w:val="24"/>
        </w:rPr>
        <w:t>при</w:t>
      </w:r>
      <w:r>
        <w:rPr>
          <w:szCs w:val="24"/>
        </w:rPr>
        <w:t xml:space="preserve"> </w:t>
      </w:r>
      <w:r w:rsidRPr="002C346F">
        <w:rPr>
          <w:szCs w:val="24"/>
        </w:rPr>
        <w:t>одновременном</w:t>
      </w:r>
      <w:r>
        <w:rPr>
          <w:szCs w:val="24"/>
        </w:rPr>
        <w:t xml:space="preserve"> </w:t>
      </w:r>
      <w:r w:rsidRPr="002C346F">
        <w:rPr>
          <w:szCs w:val="24"/>
        </w:rPr>
        <w:t>пребывании</w:t>
      </w:r>
      <w:r>
        <w:rPr>
          <w:szCs w:val="24"/>
        </w:rPr>
        <w:t xml:space="preserve"> </w:t>
      </w:r>
      <w:r w:rsidRPr="002C346F">
        <w:rPr>
          <w:szCs w:val="24"/>
        </w:rPr>
        <w:t>50 чел. и более</w:t>
      </w:r>
      <w:r>
        <w:rPr>
          <w:szCs w:val="24"/>
        </w:rPr>
        <w:t xml:space="preserve"> </w:t>
      </w:r>
      <w:r w:rsidRPr="002C346F">
        <w:rPr>
          <w:szCs w:val="24"/>
        </w:rPr>
        <w:t xml:space="preserve">(дома культуры, клубы, дискотечные клубы и др.); </w:t>
      </w:r>
    </w:p>
    <w:p w:rsidR="002C346F" w:rsidRPr="002C346F" w:rsidRDefault="002C346F" w:rsidP="002C346F">
      <w:pPr>
        <w:pStyle w:val="a9"/>
        <w:ind w:left="-142" w:right="-283" w:firstLine="357"/>
        <w:jc w:val="both"/>
        <w:rPr>
          <w:szCs w:val="24"/>
        </w:rPr>
      </w:pPr>
      <w:r w:rsidRPr="002C346F">
        <w:rPr>
          <w:szCs w:val="24"/>
        </w:rPr>
        <w:t>4.</w:t>
      </w:r>
      <w:r>
        <w:rPr>
          <w:szCs w:val="24"/>
        </w:rPr>
        <w:t xml:space="preserve"> </w:t>
      </w:r>
      <w:r w:rsidRPr="002C346F">
        <w:rPr>
          <w:szCs w:val="24"/>
        </w:rPr>
        <w:t xml:space="preserve">Здания и помещения торговых центров и магазинов; </w:t>
      </w:r>
    </w:p>
    <w:p w:rsidR="002C346F" w:rsidRPr="002C346F" w:rsidRDefault="002C346F" w:rsidP="002C346F">
      <w:pPr>
        <w:pStyle w:val="a9"/>
        <w:ind w:left="-142" w:right="-283" w:firstLine="357"/>
        <w:jc w:val="both"/>
        <w:rPr>
          <w:szCs w:val="24"/>
        </w:rPr>
      </w:pPr>
      <w:r w:rsidRPr="002C346F">
        <w:rPr>
          <w:szCs w:val="24"/>
        </w:rPr>
        <w:t>5.</w:t>
      </w:r>
      <w:r>
        <w:rPr>
          <w:szCs w:val="24"/>
        </w:rPr>
        <w:t xml:space="preserve"> </w:t>
      </w:r>
      <w:r w:rsidRPr="002C346F">
        <w:rPr>
          <w:szCs w:val="24"/>
        </w:rPr>
        <w:t>Здания торговых и вещевых рынков при одновременном пребывании50 чел.</w:t>
      </w:r>
      <w:r>
        <w:rPr>
          <w:szCs w:val="24"/>
        </w:rPr>
        <w:t xml:space="preserve"> и </w:t>
      </w:r>
      <w:r w:rsidRPr="002C346F">
        <w:rPr>
          <w:szCs w:val="24"/>
        </w:rPr>
        <w:t xml:space="preserve">более; </w:t>
      </w:r>
    </w:p>
    <w:p w:rsidR="002C346F" w:rsidRPr="002C346F" w:rsidRDefault="002C346F" w:rsidP="002C346F">
      <w:pPr>
        <w:pStyle w:val="a9"/>
        <w:ind w:left="-142" w:right="-283" w:firstLine="357"/>
        <w:jc w:val="both"/>
        <w:rPr>
          <w:szCs w:val="24"/>
        </w:rPr>
      </w:pPr>
      <w:r w:rsidRPr="002C346F">
        <w:rPr>
          <w:szCs w:val="24"/>
        </w:rPr>
        <w:t>6.</w:t>
      </w:r>
      <w:r>
        <w:rPr>
          <w:szCs w:val="24"/>
        </w:rPr>
        <w:t xml:space="preserve"> </w:t>
      </w:r>
      <w:r w:rsidRPr="002C346F">
        <w:rPr>
          <w:szCs w:val="24"/>
        </w:rPr>
        <w:t>Жилые здания повышенной этажности, оборудованные системами автоматической</w:t>
      </w:r>
      <w:r>
        <w:rPr>
          <w:szCs w:val="24"/>
        </w:rPr>
        <w:t xml:space="preserve"> </w:t>
      </w:r>
      <w:r w:rsidRPr="002C346F">
        <w:rPr>
          <w:szCs w:val="24"/>
        </w:rPr>
        <w:t>противопожарной защиты</w:t>
      </w:r>
      <w:r>
        <w:rPr>
          <w:szCs w:val="24"/>
        </w:rPr>
        <w:t xml:space="preserve"> </w:t>
      </w:r>
      <w:r w:rsidRPr="002C346F">
        <w:rPr>
          <w:szCs w:val="24"/>
        </w:rPr>
        <w:t>(</w:t>
      </w:r>
      <w:r>
        <w:rPr>
          <w:szCs w:val="24"/>
        </w:rPr>
        <w:t>в</w:t>
      </w:r>
      <w:r w:rsidRPr="002C346F">
        <w:rPr>
          <w:szCs w:val="24"/>
        </w:rPr>
        <w:t>ысота зданий</w:t>
      </w:r>
      <w:r>
        <w:rPr>
          <w:szCs w:val="24"/>
        </w:rPr>
        <w:t xml:space="preserve"> 2</w:t>
      </w:r>
      <w:r w:rsidRPr="002C346F">
        <w:rPr>
          <w:szCs w:val="24"/>
        </w:rPr>
        <w:t xml:space="preserve">8 м и более); </w:t>
      </w:r>
    </w:p>
    <w:p w:rsidR="002C346F" w:rsidRPr="002C346F" w:rsidRDefault="002C346F" w:rsidP="002C346F">
      <w:pPr>
        <w:pStyle w:val="a9"/>
        <w:ind w:left="-142" w:right="-283" w:firstLine="357"/>
        <w:jc w:val="both"/>
        <w:rPr>
          <w:szCs w:val="24"/>
        </w:rPr>
      </w:pPr>
      <w:r w:rsidRPr="002C346F">
        <w:rPr>
          <w:szCs w:val="24"/>
        </w:rPr>
        <w:t>7.</w:t>
      </w:r>
      <w:r>
        <w:rPr>
          <w:szCs w:val="24"/>
        </w:rPr>
        <w:t xml:space="preserve"> </w:t>
      </w:r>
      <w:r w:rsidRPr="002C346F">
        <w:rPr>
          <w:szCs w:val="24"/>
        </w:rPr>
        <w:t xml:space="preserve">А также иные объекты, предусмотренные вышеназванным постановлением. </w:t>
      </w:r>
    </w:p>
    <w:p w:rsidR="002C346F" w:rsidRPr="009F7924" w:rsidRDefault="002C346F" w:rsidP="002C346F">
      <w:pPr>
        <w:pStyle w:val="a9"/>
        <w:ind w:left="-142" w:right="-283" w:firstLine="357"/>
        <w:jc w:val="both"/>
        <w:rPr>
          <w:szCs w:val="24"/>
        </w:rPr>
      </w:pPr>
      <w:r w:rsidRPr="002C346F">
        <w:rPr>
          <w:szCs w:val="24"/>
        </w:rPr>
        <w:t>На</w:t>
      </w:r>
      <w:r>
        <w:rPr>
          <w:szCs w:val="24"/>
        </w:rPr>
        <w:t xml:space="preserve"> </w:t>
      </w:r>
      <w:r w:rsidRPr="002C346F">
        <w:rPr>
          <w:szCs w:val="24"/>
        </w:rPr>
        <w:t>каждом</w:t>
      </w:r>
      <w:r>
        <w:rPr>
          <w:szCs w:val="24"/>
        </w:rPr>
        <w:t xml:space="preserve"> </w:t>
      </w:r>
      <w:r w:rsidRPr="002C346F">
        <w:rPr>
          <w:szCs w:val="24"/>
        </w:rPr>
        <w:t>таком</w:t>
      </w:r>
      <w:r>
        <w:rPr>
          <w:szCs w:val="24"/>
        </w:rPr>
        <w:t xml:space="preserve"> </w:t>
      </w:r>
      <w:r w:rsidRPr="002C346F">
        <w:rPr>
          <w:szCs w:val="24"/>
        </w:rPr>
        <w:t>объекте</w:t>
      </w:r>
      <w:r>
        <w:rPr>
          <w:szCs w:val="24"/>
        </w:rPr>
        <w:t xml:space="preserve"> </w:t>
      </w:r>
      <w:r w:rsidRPr="002C346F">
        <w:rPr>
          <w:szCs w:val="24"/>
        </w:rPr>
        <w:t>создать</w:t>
      </w:r>
      <w:r>
        <w:rPr>
          <w:szCs w:val="24"/>
        </w:rPr>
        <w:t xml:space="preserve"> </w:t>
      </w:r>
      <w:r w:rsidRPr="002C346F">
        <w:rPr>
          <w:szCs w:val="24"/>
        </w:rPr>
        <w:t>системы</w:t>
      </w:r>
      <w:r>
        <w:rPr>
          <w:szCs w:val="24"/>
        </w:rPr>
        <w:t xml:space="preserve"> </w:t>
      </w:r>
      <w:r w:rsidRPr="002C346F">
        <w:rPr>
          <w:szCs w:val="24"/>
        </w:rPr>
        <w:t>оповещения</w:t>
      </w:r>
      <w:r>
        <w:rPr>
          <w:szCs w:val="24"/>
        </w:rPr>
        <w:t xml:space="preserve"> </w:t>
      </w:r>
      <w:r w:rsidRPr="002C346F">
        <w:rPr>
          <w:szCs w:val="24"/>
        </w:rPr>
        <w:t>объектов</w:t>
      </w:r>
      <w:r>
        <w:rPr>
          <w:szCs w:val="24"/>
        </w:rPr>
        <w:t xml:space="preserve"> </w:t>
      </w:r>
      <w:r w:rsidRPr="002C346F">
        <w:rPr>
          <w:szCs w:val="24"/>
        </w:rPr>
        <w:t>(согласно</w:t>
      </w:r>
      <w:r>
        <w:rPr>
          <w:szCs w:val="24"/>
        </w:rPr>
        <w:t xml:space="preserve"> </w:t>
      </w:r>
      <w:r w:rsidRPr="002C346F">
        <w:rPr>
          <w:szCs w:val="24"/>
        </w:rPr>
        <w:t>требованиям, утвержденным Постановлением Правительства Ленинградской области от30</w:t>
      </w:r>
      <w:r w:rsidRPr="002C346F">
        <w:t xml:space="preserve"> </w:t>
      </w:r>
      <w:r w:rsidRPr="002C346F">
        <w:rPr>
          <w:szCs w:val="24"/>
        </w:rPr>
        <w:t>октября</w:t>
      </w:r>
      <w:r>
        <w:rPr>
          <w:szCs w:val="24"/>
        </w:rPr>
        <w:t xml:space="preserve"> </w:t>
      </w:r>
      <w:r w:rsidRPr="002C346F">
        <w:rPr>
          <w:szCs w:val="24"/>
        </w:rPr>
        <w:t>2007 г. N 269), проектируемых на территории застройки, по отдельным техническим</w:t>
      </w:r>
      <w:r>
        <w:rPr>
          <w:szCs w:val="24"/>
        </w:rPr>
        <w:t xml:space="preserve"> </w:t>
      </w:r>
      <w:r w:rsidRPr="002C346F">
        <w:rPr>
          <w:szCs w:val="24"/>
        </w:rPr>
        <w:t>условиям и отдельному проекту для каждого объекта.</w:t>
      </w:r>
    </w:p>
    <w:p w:rsidR="00EE4EAE" w:rsidRPr="002C346F" w:rsidRDefault="00EE4EAE" w:rsidP="009F7924">
      <w:pPr>
        <w:tabs>
          <w:tab w:val="num" w:pos="225"/>
        </w:tabs>
        <w:spacing w:before="120" w:line="228" w:lineRule="auto"/>
        <w:ind w:left="-142" w:right="-283" w:firstLine="357"/>
        <w:jc w:val="both"/>
        <w:rPr>
          <w:i/>
        </w:rPr>
      </w:pPr>
      <w:r w:rsidRPr="002C346F">
        <w:rPr>
          <w:i/>
        </w:rPr>
        <w:t xml:space="preserve">Основные способы доведения звуковой информации оповещения: </w:t>
      </w:r>
    </w:p>
    <w:p w:rsidR="00146FAC" w:rsidRPr="009F7924" w:rsidRDefault="00146FAC" w:rsidP="009F7924">
      <w:pPr>
        <w:pStyle w:val="a9"/>
        <w:ind w:left="-142" w:right="-283" w:firstLine="357"/>
        <w:jc w:val="both"/>
        <w:rPr>
          <w:szCs w:val="24"/>
        </w:rPr>
      </w:pPr>
      <w:r w:rsidRPr="009F7924">
        <w:rPr>
          <w:szCs w:val="24"/>
        </w:rPr>
        <w:t xml:space="preserve">1. Доведение сигналов от РАСЦО Ленинградской области до объектовых систем оповещения осуществляется на оборудовании «Sepura». </w:t>
      </w:r>
    </w:p>
    <w:p w:rsidR="00146FAC" w:rsidRPr="009F7924" w:rsidRDefault="00146FAC" w:rsidP="009F7924">
      <w:pPr>
        <w:pStyle w:val="a9"/>
        <w:ind w:left="-142" w:right="-283" w:firstLine="357"/>
        <w:jc w:val="both"/>
        <w:rPr>
          <w:szCs w:val="24"/>
        </w:rPr>
      </w:pPr>
      <w:r w:rsidRPr="009F7924">
        <w:rPr>
          <w:szCs w:val="24"/>
        </w:rPr>
        <w:t xml:space="preserve">2. Доведение сигналов от сети проводного вещания организацией имеющей лицензию на предоставление данной услуги. </w:t>
      </w:r>
    </w:p>
    <w:p w:rsidR="00146FAC" w:rsidRPr="009F7924" w:rsidRDefault="00146FAC" w:rsidP="009F7924">
      <w:pPr>
        <w:pStyle w:val="a9"/>
        <w:ind w:left="-142" w:right="-283" w:firstLine="357"/>
        <w:jc w:val="both"/>
        <w:rPr>
          <w:szCs w:val="24"/>
        </w:rPr>
      </w:pPr>
      <w:r w:rsidRPr="009F7924">
        <w:rPr>
          <w:szCs w:val="24"/>
        </w:rPr>
        <w:t xml:space="preserve">3. Для доведения звуковых сигналов (сигнал «Внимание всем!» и речевые сообщения) до населения, находящегося на проектируемой территории предполагается установка электроакустических преобразователей (громкоговорителей) в помещениях с постоянным пребыванием людей, подключаемых к мощностям объектовых систем оповещения соответствующих зданий. </w:t>
      </w:r>
    </w:p>
    <w:p w:rsidR="00146FAC" w:rsidRPr="009F7924" w:rsidRDefault="00146FAC" w:rsidP="009F7924">
      <w:pPr>
        <w:pStyle w:val="a9"/>
        <w:ind w:left="-142" w:right="-283" w:firstLine="357"/>
        <w:jc w:val="both"/>
        <w:rPr>
          <w:szCs w:val="24"/>
        </w:rPr>
      </w:pPr>
      <w:r w:rsidRPr="009F7924">
        <w:rPr>
          <w:szCs w:val="24"/>
        </w:rPr>
        <w:t xml:space="preserve">4. Для доведения сигналов проводного вещания до населения внутри зданий используется радиоточки сети проводного вещания и громкоговорители ОСО. </w:t>
      </w:r>
    </w:p>
    <w:p w:rsidR="00146FAC" w:rsidRDefault="00146FAC" w:rsidP="009F7924">
      <w:pPr>
        <w:pStyle w:val="a9"/>
        <w:ind w:left="-142" w:right="-283" w:firstLine="357"/>
        <w:jc w:val="both"/>
        <w:rPr>
          <w:szCs w:val="24"/>
        </w:rPr>
      </w:pPr>
      <w:r w:rsidRPr="009F7924">
        <w:rPr>
          <w:szCs w:val="24"/>
        </w:rPr>
        <w:t>5. Основными средствами доведения звуковых сигналов оповещения вне зданий и сооружений на проектируемой территории явля</w:t>
      </w:r>
      <w:r w:rsidR="002C346F">
        <w:rPr>
          <w:szCs w:val="24"/>
        </w:rPr>
        <w:t>ются рупорные громкоговорители.</w:t>
      </w:r>
    </w:p>
    <w:p w:rsidR="00EE4EAE" w:rsidRPr="002C346F" w:rsidRDefault="00EE4EAE" w:rsidP="009F7924">
      <w:pPr>
        <w:tabs>
          <w:tab w:val="num" w:pos="225"/>
        </w:tabs>
        <w:spacing w:before="120" w:line="228" w:lineRule="auto"/>
        <w:ind w:left="-142" w:right="-283" w:firstLine="357"/>
        <w:jc w:val="both"/>
        <w:rPr>
          <w:i/>
        </w:rPr>
      </w:pPr>
      <w:r w:rsidRPr="002C346F">
        <w:rPr>
          <w:i/>
        </w:rPr>
        <w:t xml:space="preserve">Места размещения звуковых средств оповещения </w:t>
      </w:r>
    </w:p>
    <w:p w:rsidR="00146FAC" w:rsidRPr="009F7924" w:rsidRDefault="00146FAC" w:rsidP="009F7924">
      <w:pPr>
        <w:pStyle w:val="a9"/>
        <w:ind w:left="-142" w:right="-283" w:firstLine="357"/>
        <w:jc w:val="both"/>
        <w:rPr>
          <w:szCs w:val="24"/>
        </w:rPr>
      </w:pPr>
      <w:r w:rsidRPr="009F7924">
        <w:rPr>
          <w:szCs w:val="24"/>
        </w:rPr>
        <w:t xml:space="preserve">Размещение рупорных громкоговорителей производится на фасадах зданий в соответствии с чертежом «Расчет уровней звукового давления». </w:t>
      </w:r>
    </w:p>
    <w:p w:rsidR="00146FAC" w:rsidRPr="009F7924" w:rsidRDefault="00146FAC" w:rsidP="009F7924">
      <w:pPr>
        <w:pStyle w:val="a9"/>
        <w:ind w:left="-142" w:right="-283" w:firstLine="357"/>
        <w:jc w:val="both"/>
        <w:rPr>
          <w:szCs w:val="24"/>
        </w:rPr>
      </w:pPr>
      <w:r w:rsidRPr="009F7924">
        <w:rPr>
          <w:szCs w:val="24"/>
        </w:rPr>
        <w:t xml:space="preserve">Точное место размещения рупорных громкоговорителей, подключенных к объектовым системам оповещения, размещение и расчет параметров самих систем оповещения производится при разработке проектов систем оповещения соответствующих зданий, при этом на каждый объект необходимо </w:t>
      </w:r>
      <w:r w:rsidRPr="00E30109">
        <w:rPr>
          <w:szCs w:val="24"/>
        </w:rPr>
        <w:t>получение технических условий в ГКУ «Управление гражданской защиты Ленинградской области». При</w:t>
      </w:r>
      <w:r w:rsidRPr="009F7924">
        <w:rPr>
          <w:szCs w:val="24"/>
        </w:rPr>
        <w:t xml:space="preserve"> запросе технических условий на объект необходимо, указать, что в соответствии с проектом ПП и ПМ оповещение квартальной территории производится от их усилителя. </w:t>
      </w:r>
    </w:p>
    <w:p w:rsidR="00EE4EAE" w:rsidRPr="002C346F" w:rsidRDefault="00EE4EAE" w:rsidP="009F7924">
      <w:pPr>
        <w:tabs>
          <w:tab w:val="num" w:pos="225"/>
        </w:tabs>
        <w:spacing w:before="120" w:line="228" w:lineRule="auto"/>
        <w:ind w:left="-142" w:right="-283" w:firstLine="357"/>
        <w:jc w:val="both"/>
        <w:rPr>
          <w:i/>
        </w:rPr>
      </w:pPr>
      <w:r w:rsidRPr="002C346F">
        <w:rPr>
          <w:i/>
        </w:rPr>
        <w:lastRenderedPageBreak/>
        <w:t xml:space="preserve">Иные средства доведения сигналов оповещения и информирования </w:t>
      </w:r>
    </w:p>
    <w:p w:rsidR="00EE4EAE" w:rsidRPr="009F7924" w:rsidRDefault="00EE4EAE" w:rsidP="009F7924">
      <w:pPr>
        <w:pStyle w:val="a9"/>
        <w:ind w:left="-142" w:right="-283" w:firstLine="357"/>
        <w:jc w:val="both"/>
        <w:rPr>
          <w:szCs w:val="24"/>
        </w:rPr>
      </w:pPr>
      <w:r w:rsidRPr="009F7924">
        <w:rPr>
          <w:szCs w:val="24"/>
        </w:rPr>
        <w:t xml:space="preserve">В качестве дополнительных средств доведения сигналов оповещения и информирования до населения находящегося внутри зданий и сооружений, расположенных на проектируемой территории являются системы коллективного телеприема (телевизионные приемники) и системы телефонной связи (телефонные аппараты) и система радиофикации. </w:t>
      </w:r>
    </w:p>
    <w:p w:rsidR="00EE4EAE" w:rsidRPr="009F7924" w:rsidRDefault="00EE4EAE" w:rsidP="009F7924">
      <w:pPr>
        <w:pStyle w:val="a9"/>
        <w:ind w:left="-142" w:right="-283" w:firstLine="357"/>
        <w:jc w:val="both"/>
        <w:rPr>
          <w:szCs w:val="24"/>
        </w:rPr>
      </w:pPr>
      <w:r w:rsidRPr="009F7924">
        <w:rPr>
          <w:szCs w:val="24"/>
        </w:rPr>
        <w:t xml:space="preserve">Данные системы строятся по отдельному проекту. </w:t>
      </w:r>
    </w:p>
    <w:p w:rsidR="00EE4EAE" w:rsidRPr="002C346F" w:rsidRDefault="00EE4EAE" w:rsidP="009F7924">
      <w:pPr>
        <w:tabs>
          <w:tab w:val="num" w:pos="225"/>
        </w:tabs>
        <w:spacing w:before="120" w:line="228" w:lineRule="auto"/>
        <w:ind w:left="-142" w:right="-283" w:firstLine="357"/>
        <w:jc w:val="both"/>
        <w:rPr>
          <w:i/>
        </w:rPr>
      </w:pPr>
      <w:r w:rsidRPr="002C346F">
        <w:rPr>
          <w:i/>
        </w:rPr>
        <w:t xml:space="preserve">Обеспечение устойчивости функционирования </w:t>
      </w:r>
    </w:p>
    <w:p w:rsidR="00EE4EAE" w:rsidRPr="009F7924" w:rsidRDefault="00EE4EAE" w:rsidP="009F7924">
      <w:pPr>
        <w:pStyle w:val="a9"/>
        <w:ind w:left="-142" w:right="-283" w:firstLine="357"/>
        <w:jc w:val="both"/>
        <w:rPr>
          <w:szCs w:val="24"/>
        </w:rPr>
      </w:pPr>
      <w:r w:rsidRPr="009F7924">
        <w:rPr>
          <w:szCs w:val="24"/>
        </w:rPr>
        <w:t>Для обеспечения устойчивости функционирования системы оповещения и информирования на проектируемой территории предполагается оценка возможных последствий воздействия поражающих факторов, возникающих при чрезвычайных ситуациях или при угрозе их возникновения. Основной мерой повышения устойчивости функционирования системы оповещения является резервирование средств оповещения и каналов связи, размещение средств оповещения вне зон возможного распространения завалов, возникающих при разрушении зданий, применение различных по способу доведения сигналов до населения (звуковые, визуальные) средств оповещения, применение быстровосстанавливаемых систем, линий связи и каналов управления.</w:t>
      </w:r>
    </w:p>
    <w:p w:rsidR="00EE4EAE" w:rsidRPr="002C346F" w:rsidRDefault="00EE4EAE" w:rsidP="009F7924">
      <w:pPr>
        <w:tabs>
          <w:tab w:val="num" w:pos="225"/>
        </w:tabs>
        <w:spacing w:before="120" w:line="228" w:lineRule="auto"/>
        <w:ind w:left="-142" w:right="-283" w:firstLine="357"/>
        <w:jc w:val="both"/>
        <w:rPr>
          <w:i/>
        </w:rPr>
      </w:pPr>
      <w:r w:rsidRPr="002C346F">
        <w:rPr>
          <w:i/>
        </w:rPr>
        <w:t xml:space="preserve">Резервирование </w:t>
      </w:r>
    </w:p>
    <w:p w:rsidR="00773339" w:rsidRPr="009F7924" w:rsidRDefault="00773339" w:rsidP="009F7924">
      <w:pPr>
        <w:pStyle w:val="a9"/>
        <w:ind w:left="-142" w:right="-283" w:firstLine="357"/>
        <w:jc w:val="both"/>
        <w:rPr>
          <w:szCs w:val="24"/>
        </w:rPr>
      </w:pPr>
      <w:r w:rsidRPr="009F7924">
        <w:rPr>
          <w:szCs w:val="24"/>
        </w:rPr>
        <w:t xml:space="preserve">Для повышения устойчивости работы средств оповещения предусматривается резервирование электроснабжения с использованием: </w:t>
      </w:r>
    </w:p>
    <w:p w:rsidR="00773339" w:rsidRPr="009F7924" w:rsidRDefault="00773339" w:rsidP="009F7924">
      <w:pPr>
        <w:pStyle w:val="a9"/>
        <w:ind w:left="-142" w:right="-283" w:firstLine="357"/>
        <w:jc w:val="both"/>
        <w:rPr>
          <w:szCs w:val="24"/>
        </w:rPr>
      </w:pPr>
      <w:r w:rsidRPr="009F7924">
        <w:rPr>
          <w:szCs w:val="24"/>
        </w:rPr>
        <w:t xml:space="preserve">− для систем оповещения источников бесперебойного питания; </w:t>
      </w:r>
    </w:p>
    <w:p w:rsidR="00773339" w:rsidRPr="009F7924" w:rsidRDefault="00773339" w:rsidP="009F7924">
      <w:pPr>
        <w:pStyle w:val="a9"/>
        <w:ind w:left="-142" w:right="-283" w:firstLine="357"/>
        <w:jc w:val="both"/>
        <w:rPr>
          <w:szCs w:val="24"/>
        </w:rPr>
      </w:pPr>
      <w:r w:rsidRPr="009F7924">
        <w:rPr>
          <w:szCs w:val="24"/>
        </w:rPr>
        <w:t xml:space="preserve">− энергонезависимых систем (ГРТС). </w:t>
      </w:r>
    </w:p>
    <w:p w:rsidR="00EE4EAE" w:rsidRPr="002C346F" w:rsidRDefault="00EE4EAE" w:rsidP="009F7924">
      <w:pPr>
        <w:tabs>
          <w:tab w:val="num" w:pos="225"/>
        </w:tabs>
        <w:spacing w:before="120" w:line="228" w:lineRule="auto"/>
        <w:ind w:left="-142" w:right="-283" w:firstLine="357"/>
        <w:jc w:val="both"/>
        <w:rPr>
          <w:i/>
        </w:rPr>
      </w:pPr>
      <w:r w:rsidRPr="002C346F">
        <w:rPr>
          <w:i/>
        </w:rPr>
        <w:t xml:space="preserve">Восстановление элементов РАСЦО при авариях </w:t>
      </w:r>
    </w:p>
    <w:p w:rsidR="00EE4EAE" w:rsidRPr="009F7924" w:rsidRDefault="00773339" w:rsidP="009F7924">
      <w:pPr>
        <w:pStyle w:val="a9"/>
        <w:ind w:left="-142" w:right="-283" w:firstLine="357"/>
        <w:jc w:val="both"/>
        <w:rPr>
          <w:szCs w:val="24"/>
        </w:rPr>
      </w:pPr>
      <w:r w:rsidRPr="009F7924">
        <w:rPr>
          <w:szCs w:val="24"/>
        </w:rPr>
        <w:t>При разрушающем воздействии опасных факторов и при разрушении элементов РАСЦО восстановление производится Заказчиком. В случае масштабного распространения повреждений вследствие климатического или иного воздействия при значительном расширении элементов РАСЦО в том числе за пределами проектируемой территории восстановление будет организовываться органами исполнительной власти Ленинградской области в рамках восстановления РАСЦО ЛО, при этом предусмотрено использование быстровозводимых конструкций и мобильных средств оповещения.</w:t>
      </w:r>
    </w:p>
    <w:p w:rsidR="00EE4EAE" w:rsidRPr="00344427" w:rsidRDefault="00EE4EAE" w:rsidP="009F7924">
      <w:pPr>
        <w:tabs>
          <w:tab w:val="num" w:pos="225"/>
        </w:tabs>
        <w:spacing w:before="120" w:line="228" w:lineRule="auto"/>
        <w:ind w:left="-142" w:right="-283" w:firstLine="357"/>
        <w:jc w:val="both"/>
        <w:rPr>
          <w:i/>
        </w:rPr>
      </w:pPr>
      <w:r w:rsidRPr="00344427">
        <w:rPr>
          <w:i/>
        </w:rPr>
        <w:t>Организационно-техническое построение средств оповещения</w:t>
      </w:r>
    </w:p>
    <w:p w:rsidR="00773339" w:rsidRPr="009F7924" w:rsidRDefault="00773339" w:rsidP="009F7924">
      <w:pPr>
        <w:pStyle w:val="a9"/>
        <w:ind w:left="-142" w:right="-283" w:firstLine="357"/>
        <w:jc w:val="both"/>
        <w:rPr>
          <w:szCs w:val="24"/>
        </w:rPr>
      </w:pPr>
      <w:r w:rsidRPr="009F7924">
        <w:rPr>
          <w:szCs w:val="24"/>
        </w:rPr>
        <w:t>В соответствии с Требованиями к местным системам оповещения муниципальных образований, размещенных на территории Ленинградской области, утвержденными Приказом МЧС РФ N 422 от 25.07.2006 «Об утверждении Положения о системах оповещения населения»:</w:t>
      </w:r>
    </w:p>
    <w:p w:rsidR="00773339" w:rsidRPr="009F7924" w:rsidRDefault="00773339" w:rsidP="001B27C9">
      <w:pPr>
        <w:pStyle w:val="a9"/>
        <w:ind w:left="-142" w:right="-283" w:firstLine="357"/>
        <w:jc w:val="both"/>
        <w:rPr>
          <w:szCs w:val="24"/>
        </w:rPr>
      </w:pPr>
      <w:r w:rsidRPr="009F7924">
        <w:rPr>
          <w:szCs w:val="24"/>
        </w:rPr>
        <w:t xml:space="preserve">1. Разработать проект местной системы оповещения Проекта планировки и проекта межевания территории </w:t>
      </w:r>
      <w:r w:rsidR="001B27C9" w:rsidRPr="001B27C9">
        <w:rPr>
          <w:szCs w:val="24"/>
        </w:rPr>
        <w:t>юго-западнее дер. Разметелево, Всеволожского района, Ленинградской области, массив Соржа-Рыжики.</w:t>
      </w:r>
      <w:r w:rsidRPr="009F7924">
        <w:rPr>
          <w:szCs w:val="24"/>
        </w:rPr>
        <w:t xml:space="preserve"> </w:t>
      </w:r>
    </w:p>
    <w:p w:rsidR="00773339" w:rsidRPr="009F7924" w:rsidRDefault="00773339" w:rsidP="009F7924">
      <w:pPr>
        <w:pStyle w:val="a9"/>
        <w:ind w:left="-142" w:right="-283" w:firstLine="357"/>
        <w:jc w:val="both"/>
        <w:rPr>
          <w:szCs w:val="24"/>
        </w:rPr>
      </w:pPr>
      <w:r w:rsidRPr="009F7924">
        <w:rPr>
          <w:szCs w:val="24"/>
        </w:rPr>
        <w:t xml:space="preserve">Проектом предусмотреть: </w:t>
      </w:r>
    </w:p>
    <w:p w:rsidR="00773339" w:rsidRPr="009F7924" w:rsidRDefault="00773339" w:rsidP="009F7924">
      <w:pPr>
        <w:pStyle w:val="a9"/>
        <w:ind w:left="-142" w:right="-283" w:firstLine="357"/>
        <w:jc w:val="both"/>
        <w:rPr>
          <w:szCs w:val="24"/>
        </w:rPr>
      </w:pPr>
      <w:r w:rsidRPr="009F7924">
        <w:rPr>
          <w:szCs w:val="24"/>
        </w:rPr>
        <w:t xml:space="preserve">1.1. Установку громкоговорителей типа ГР на основных улицах территории Проекта планировки и проекта межевания территории </w:t>
      </w:r>
      <w:r w:rsidR="001B27C9" w:rsidRPr="001B27C9">
        <w:rPr>
          <w:szCs w:val="24"/>
        </w:rPr>
        <w:t>юго-западнее дер. Разметелево, Всеволожского района, Ленинградской области, массив Соржа-Рыжики</w:t>
      </w:r>
      <w:r w:rsidRPr="009F7924">
        <w:rPr>
          <w:szCs w:val="24"/>
        </w:rPr>
        <w:t xml:space="preserve">. Количество, места установки и способ подключения к РАСЦО ЛО определить проектом. </w:t>
      </w:r>
    </w:p>
    <w:p w:rsidR="00773339" w:rsidRPr="009F7924" w:rsidRDefault="00773339" w:rsidP="009F7924">
      <w:pPr>
        <w:pStyle w:val="a9"/>
        <w:ind w:left="-142" w:right="-283" w:firstLine="357"/>
        <w:jc w:val="both"/>
        <w:rPr>
          <w:szCs w:val="24"/>
        </w:rPr>
      </w:pPr>
      <w:r w:rsidRPr="009F7924">
        <w:rPr>
          <w:szCs w:val="24"/>
        </w:rPr>
        <w:t>1.</w:t>
      </w:r>
      <w:r w:rsidR="001B27C9">
        <w:rPr>
          <w:szCs w:val="24"/>
        </w:rPr>
        <w:t>2</w:t>
      </w:r>
      <w:r w:rsidRPr="009F7924">
        <w:rPr>
          <w:szCs w:val="24"/>
        </w:rPr>
        <w:t xml:space="preserve">. Определить перечень объектов, на которых необходимо создать систему оповещения согласно требованиям, утвержденным Постановлением Правительства Ленинградской области от 30 октября 2007 г. № 269: </w:t>
      </w:r>
    </w:p>
    <w:p w:rsidR="00773339" w:rsidRPr="009F7924" w:rsidRDefault="00773339" w:rsidP="009F7924">
      <w:pPr>
        <w:pStyle w:val="a9"/>
        <w:ind w:left="-142" w:right="-283" w:firstLine="357"/>
        <w:jc w:val="both"/>
        <w:rPr>
          <w:szCs w:val="24"/>
        </w:rPr>
      </w:pPr>
      <w:r w:rsidRPr="009F7924">
        <w:rPr>
          <w:szCs w:val="24"/>
        </w:rPr>
        <w:t xml:space="preserve">1. Здания и помещения объектов жизнеобеспечения; </w:t>
      </w:r>
    </w:p>
    <w:p w:rsidR="00773339" w:rsidRPr="009F7924" w:rsidRDefault="00773339" w:rsidP="009F7924">
      <w:pPr>
        <w:pStyle w:val="a9"/>
        <w:ind w:left="-142" w:right="-283" w:firstLine="357"/>
        <w:jc w:val="both"/>
        <w:rPr>
          <w:szCs w:val="24"/>
        </w:rPr>
      </w:pPr>
      <w:r w:rsidRPr="009F7924">
        <w:rPr>
          <w:szCs w:val="24"/>
        </w:rPr>
        <w:t xml:space="preserve">2. Здания и сооружения для хранения, ремонта и технического обслуживания автомобилей (при хранении 10 и более автомобилей или наличии 5 и более постов технического обслуживания); </w:t>
      </w:r>
    </w:p>
    <w:p w:rsidR="00773339" w:rsidRPr="009F7924" w:rsidRDefault="00773339" w:rsidP="009F7924">
      <w:pPr>
        <w:pStyle w:val="a9"/>
        <w:ind w:left="-142" w:right="-283" w:firstLine="357"/>
        <w:jc w:val="both"/>
        <w:rPr>
          <w:szCs w:val="24"/>
        </w:rPr>
      </w:pPr>
      <w:r w:rsidRPr="009F7924">
        <w:rPr>
          <w:szCs w:val="24"/>
        </w:rPr>
        <w:t xml:space="preserve">3. Здания и помещения с массовым  пребыванием людей при одновременном пребывании 50 чел. и более (дома культуры, клубы, дискотечные клубы и др.); </w:t>
      </w:r>
    </w:p>
    <w:p w:rsidR="00773339" w:rsidRPr="009F7924" w:rsidRDefault="00773339" w:rsidP="009F7924">
      <w:pPr>
        <w:pStyle w:val="a9"/>
        <w:ind w:left="-142" w:right="-283" w:firstLine="357"/>
        <w:jc w:val="both"/>
        <w:rPr>
          <w:szCs w:val="24"/>
        </w:rPr>
      </w:pPr>
      <w:r w:rsidRPr="009F7924">
        <w:rPr>
          <w:szCs w:val="24"/>
        </w:rPr>
        <w:t xml:space="preserve">4. Здания и помещения торговых центров и магазинов; </w:t>
      </w:r>
    </w:p>
    <w:p w:rsidR="00773339" w:rsidRPr="009F7924" w:rsidRDefault="00773339" w:rsidP="009F7924">
      <w:pPr>
        <w:pStyle w:val="a9"/>
        <w:ind w:left="-142" w:right="-283" w:firstLine="357"/>
        <w:jc w:val="both"/>
        <w:rPr>
          <w:szCs w:val="24"/>
        </w:rPr>
      </w:pPr>
      <w:r w:rsidRPr="009F7924">
        <w:rPr>
          <w:szCs w:val="24"/>
        </w:rPr>
        <w:t xml:space="preserve">5. Здания торговых и вещевых рынков при одновременном пребывании 50 чел. и более; </w:t>
      </w:r>
    </w:p>
    <w:p w:rsidR="00773339" w:rsidRPr="009F7924" w:rsidRDefault="00773339" w:rsidP="009F7924">
      <w:pPr>
        <w:pStyle w:val="a9"/>
        <w:ind w:left="-142" w:right="-283" w:firstLine="357"/>
        <w:jc w:val="both"/>
        <w:rPr>
          <w:szCs w:val="24"/>
        </w:rPr>
      </w:pPr>
      <w:r w:rsidRPr="009F7924">
        <w:rPr>
          <w:szCs w:val="24"/>
        </w:rPr>
        <w:lastRenderedPageBreak/>
        <w:t xml:space="preserve">6. Жилые здания повышенной этажности, оборудованные системами автоматической противопожарной защиты (Высота зданий 28 м и более); </w:t>
      </w:r>
    </w:p>
    <w:p w:rsidR="00773339" w:rsidRPr="009F7924" w:rsidRDefault="00773339" w:rsidP="009F7924">
      <w:pPr>
        <w:pStyle w:val="a9"/>
        <w:ind w:left="-142" w:right="-283" w:firstLine="357"/>
        <w:jc w:val="both"/>
        <w:rPr>
          <w:szCs w:val="24"/>
        </w:rPr>
      </w:pPr>
      <w:r w:rsidRPr="009F7924">
        <w:rPr>
          <w:szCs w:val="24"/>
        </w:rPr>
        <w:t xml:space="preserve">а также иные объекты, предусмотренные вышеназванным постановлением. </w:t>
      </w:r>
    </w:p>
    <w:p w:rsidR="00773339" w:rsidRPr="009F7924" w:rsidRDefault="00773339" w:rsidP="009F7924">
      <w:pPr>
        <w:pStyle w:val="a9"/>
        <w:ind w:left="-142" w:right="-283" w:firstLine="357"/>
        <w:jc w:val="both"/>
        <w:rPr>
          <w:szCs w:val="24"/>
        </w:rPr>
      </w:pPr>
      <w:r w:rsidRPr="009F7924">
        <w:rPr>
          <w:szCs w:val="24"/>
        </w:rPr>
        <w:t>1.</w:t>
      </w:r>
      <w:r w:rsidR="001B27C9">
        <w:rPr>
          <w:szCs w:val="24"/>
        </w:rPr>
        <w:t>3</w:t>
      </w:r>
      <w:r w:rsidRPr="009F7924">
        <w:rPr>
          <w:szCs w:val="24"/>
        </w:rPr>
        <w:t xml:space="preserve">. Создать системы оповещения объектов общественно-делового, торгового, учебного, спортивного и т.д. назначения, проектируемых на территории застройки по отдельным техническим условиям и отдельному проекту для каждого объекта. </w:t>
      </w:r>
    </w:p>
    <w:p w:rsidR="00773339" w:rsidRPr="009F7924" w:rsidRDefault="00773339" w:rsidP="009F7924">
      <w:pPr>
        <w:pStyle w:val="a9"/>
        <w:ind w:left="-142" w:right="-283" w:firstLine="357"/>
        <w:jc w:val="both"/>
        <w:rPr>
          <w:szCs w:val="24"/>
        </w:rPr>
      </w:pPr>
      <w:r w:rsidRPr="009F7924">
        <w:rPr>
          <w:szCs w:val="24"/>
        </w:rPr>
        <w:t>1.</w:t>
      </w:r>
      <w:r w:rsidR="001B27C9">
        <w:rPr>
          <w:szCs w:val="24"/>
        </w:rPr>
        <w:t>4</w:t>
      </w:r>
      <w:r w:rsidRPr="009F7924">
        <w:rPr>
          <w:szCs w:val="24"/>
        </w:rPr>
        <w:t xml:space="preserve">. Для присоединения систем оповещения объектов, проектируемых на территории застройки и передачи сигналов оповещения ГО и ЧС от центрального узла оповещения до объектов, предусмотренных Проектом планировки и проектом межевания территории </w:t>
      </w:r>
      <w:r w:rsidR="001B27C9" w:rsidRPr="001B27C9">
        <w:rPr>
          <w:szCs w:val="24"/>
        </w:rPr>
        <w:t>юго-западнее дер. Разметелево, Всеволожского района, Ленинградской области, массив Соржа-Рыжики</w:t>
      </w:r>
      <w:r w:rsidRPr="009F7924">
        <w:rPr>
          <w:szCs w:val="24"/>
        </w:rPr>
        <w:t xml:space="preserve">, предусмотреть необходимое количество каналов связи. Каналы связи организовать радиально-узловым способом. </w:t>
      </w:r>
    </w:p>
    <w:p w:rsidR="00773339" w:rsidRPr="009F7924" w:rsidRDefault="00773339" w:rsidP="009F7924">
      <w:pPr>
        <w:pStyle w:val="a9"/>
        <w:ind w:left="-142" w:right="-283" w:firstLine="357"/>
        <w:jc w:val="both"/>
        <w:rPr>
          <w:szCs w:val="24"/>
        </w:rPr>
      </w:pPr>
      <w:r w:rsidRPr="009F7924">
        <w:rPr>
          <w:szCs w:val="24"/>
        </w:rPr>
        <w:t>1.</w:t>
      </w:r>
      <w:r w:rsidR="001B27C9">
        <w:rPr>
          <w:szCs w:val="24"/>
        </w:rPr>
        <w:t>5</w:t>
      </w:r>
      <w:r w:rsidRPr="009F7924">
        <w:rPr>
          <w:szCs w:val="24"/>
        </w:rPr>
        <w:t xml:space="preserve">. Обеспечить возможность систем оповещения (как составных частей территориальной системы централизованного оповещения гражданской обороны Ленинградской области) организационного, технического и программного сопряжения с Региональной автоматизированной системой централизованного оповещения населения Ленинградской области на базе комплекса технических средств П-166. </w:t>
      </w:r>
    </w:p>
    <w:p w:rsidR="00773339" w:rsidRPr="009F7924" w:rsidRDefault="00773339" w:rsidP="009F7924">
      <w:pPr>
        <w:pStyle w:val="a9"/>
        <w:ind w:left="-142" w:right="-283" w:firstLine="357"/>
        <w:jc w:val="both"/>
        <w:rPr>
          <w:szCs w:val="24"/>
        </w:rPr>
      </w:pPr>
      <w:r w:rsidRPr="009F7924">
        <w:rPr>
          <w:szCs w:val="24"/>
        </w:rPr>
        <w:t>1.</w:t>
      </w:r>
      <w:r w:rsidR="001B27C9">
        <w:rPr>
          <w:szCs w:val="24"/>
        </w:rPr>
        <w:t>6</w:t>
      </w:r>
      <w:r w:rsidRPr="009F7924">
        <w:rPr>
          <w:szCs w:val="24"/>
        </w:rPr>
        <w:t xml:space="preserve">. Предусмотреть возможность сопряжения местной системы оповещения с системой оповещения муниципального образования Всеволожский муниципальный район. Обеспечить возможность управления местной системой оповещения с рабочих мест штаба ГО и ЧС и дежурной службы администрации муниципального образования. </w:t>
      </w:r>
    </w:p>
    <w:p w:rsidR="00773339" w:rsidRPr="009F7924" w:rsidRDefault="00773339" w:rsidP="009F7924">
      <w:pPr>
        <w:pStyle w:val="a9"/>
        <w:ind w:left="-142" w:right="-283" w:firstLine="357"/>
        <w:jc w:val="both"/>
        <w:rPr>
          <w:szCs w:val="24"/>
        </w:rPr>
      </w:pPr>
      <w:r w:rsidRPr="009F7924">
        <w:rPr>
          <w:szCs w:val="24"/>
        </w:rPr>
        <w:t>1.</w:t>
      </w:r>
      <w:r w:rsidR="001B27C9">
        <w:rPr>
          <w:szCs w:val="24"/>
        </w:rPr>
        <w:t>7</w:t>
      </w:r>
      <w:r w:rsidRPr="009F7924">
        <w:rPr>
          <w:szCs w:val="24"/>
        </w:rPr>
        <w:t>. В соответствии с п. 5 Свода правил по проектированию и строительству СП 11-107-98 "Порядок разработки и состав раздела "Инженерно-технические мероприятия</w:t>
      </w:r>
      <w:r w:rsidR="006D25C9" w:rsidRPr="009F7924">
        <w:rPr>
          <w:szCs w:val="24"/>
        </w:rPr>
        <w:t xml:space="preserve"> </w:t>
      </w:r>
      <w:r w:rsidRPr="009F7924">
        <w:rPr>
          <w:szCs w:val="24"/>
        </w:rPr>
        <w:t xml:space="preserve">гражданской обороны. Мероприятия по предупреждению чрезвычайных ситуаций" проектов строительства" (принят приказом МЧС РФ от 31 марта 1998 г. N 211) предусмотреть технические решения, обеспечивающие работоспособность системы оповещения при отсутствии штатного электроснабжения. </w:t>
      </w:r>
    </w:p>
    <w:p w:rsidR="00773339" w:rsidRPr="00E30109" w:rsidRDefault="00773339" w:rsidP="009F7924">
      <w:pPr>
        <w:pStyle w:val="a9"/>
        <w:ind w:left="-142" w:right="-283" w:firstLine="357"/>
        <w:jc w:val="both"/>
        <w:rPr>
          <w:szCs w:val="24"/>
        </w:rPr>
      </w:pPr>
      <w:r w:rsidRPr="009F7924">
        <w:rPr>
          <w:szCs w:val="24"/>
        </w:rPr>
        <w:t>2. По завершении проектных работ направить проектную документацию</w:t>
      </w:r>
      <w:r w:rsidR="006D25C9" w:rsidRPr="009F7924">
        <w:rPr>
          <w:szCs w:val="24"/>
        </w:rPr>
        <w:t xml:space="preserve"> </w:t>
      </w:r>
      <w:r w:rsidRPr="009F7924">
        <w:rPr>
          <w:szCs w:val="24"/>
        </w:rPr>
        <w:t xml:space="preserve">(2 экземпляра) для регистрации в </w:t>
      </w:r>
      <w:r w:rsidRPr="00E30109">
        <w:rPr>
          <w:szCs w:val="24"/>
        </w:rPr>
        <w:t xml:space="preserve">ГКУ «Управление ГЗ ЛО». </w:t>
      </w:r>
    </w:p>
    <w:p w:rsidR="006D25C9" w:rsidRPr="009F7924" w:rsidRDefault="00773339" w:rsidP="009F7924">
      <w:pPr>
        <w:pStyle w:val="a9"/>
        <w:ind w:left="-142" w:right="-283" w:firstLine="357"/>
        <w:jc w:val="both"/>
        <w:rPr>
          <w:szCs w:val="24"/>
        </w:rPr>
      </w:pPr>
      <w:r w:rsidRPr="00E30109">
        <w:rPr>
          <w:szCs w:val="24"/>
        </w:rPr>
        <w:t>2.1. Указанные проектные работы должны</w:t>
      </w:r>
      <w:r w:rsidRPr="009F7924">
        <w:rPr>
          <w:szCs w:val="24"/>
        </w:rPr>
        <w:t xml:space="preserve"> проводиться специализированными организациями, имеющими разрешительные документы на выполнение данных работ. </w:t>
      </w:r>
    </w:p>
    <w:p w:rsidR="00773339" w:rsidRPr="009F7924" w:rsidRDefault="00773339" w:rsidP="009F7924">
      <w:pPr>
        <w:pStyle w:val="a9"/>
        <w:ind w:left="-142" w:right="-283" w:firstLine="357"/>
        <w:jc w:val="both"/>
        <w:rPr>
          <w:szCs w:val="24"/>
        </w:rPr>
      </w:pPr>
      <w:r w:rsidRPr="009F7924">
        <w:rPr>
          <w:szCs w:val="24"/>
        </w:rPr>
        <w:t xml:space="preserve">3. Выполнить монтажные и пуско-наладочные работы по созданию местной системы оповещения и присоединению к РАСЦО Ленинградской области. </w:t>
      </w:r>
    </w:p>
    <w:p w:rsidR="00773339" w:rsidRPr="009F7924" w:rsidRDefault="00773339" w:rsidP="009F7924">
      <w:pPr>
        <w:pStyle w:val="a9"/>
        <w:ind w:left="-142" w:right="-283" w:firstLine="357"/>
        <w:jc w:val="both"/>
        <w:rPr>
          <w:szCs w:val="24"/>
        </w:rPr>
      </w:pPr>
      <w:r w:rsidRPr="009F7924">
        <w:rPr>
          <w:szCs w:val="24"/>
        </w:rPr>
        <w:t xml:space="preserve">3.1.Указанные работы должны проводиться специализированными организациями, имеющими лицензии на выполнение данных работ. </w:t>
      </w:r>
    </w:p>
    <w:p w:rsidR="00773339" w:rsidRPr="009F7924" w:rsidRDefault="00773339" w:rsidP="009F7924">
      <w:pPr>
        <w:pStyle w:val="a9"/>
        <w:ind w:left="-142" w:right="-283" w:firstLine="357"/>
        <w:jc w:val="both"/>
        <w:rPr>
          <w:szCs w:val="24"/>
        </w:rPr>
      </w:pPr>
      <w:r w:rsidRPr="009F7924">
        <w:rPr>
          <w:szCs w:val="24"/>
        </w:rPr>
        <w:t xml:space="preserve">3.2.Построение системы оповещения должно производиться в соответствие с настоящими техническими условиями и проектной документацией. </w:t>
      </w:r>
    </w:p>
    <w:p w:rsidR="00773339" w:rsidRPr="009F7924" w:rsidRDefault="00773339" w:rsidP="009F7924">
      <w:pPr>
        <w:pStyle w:val="a9"/>
        <w:ind w:left="-142" w:right="-283" w:firstLine="357"/>
        <w:jc w:val="both"/>
        <w:rPr>
          <w:szCs w:val="24"/>
        </w:rPr>
      </w:pPr>
      <w:r w:rsidRPr="009F7924">
        <w:rPr>
          <w:szCs w:val="24"/>
        </w:rPr>
        <w:t xml:space="preserve">4. По завершении монтажных и пуско-наладочных работ зарегистрировать систему оповещения в ГКУ «Управление ГЗ ЛО». При поэтапном введении очередей строительства (в соответствии с техническим заданием) обеспечить организацию рабочей комиссии для каждой очереди. </w:t>
      </w:r>
    </w:p>
    <w:p w:rsidR="00773339" w:rsidRPr="009F7924" w:rsidRDefault="00773339" w:rsidP="009F7924">
      <w:pPr>
        <w:pStyle w:val="a9"/>
        <w:ind w:left="-142" w:right="-283" w:firstLine="357"/>
        <w:jc w:val="both"/>
        <w:rPr>
          <w:szCs w:val="24"/>
        </w:rPr>
      </w:pPr>
      <w:r w:rsidRPr="009F7924">
        <w:rPr>
          <w:szCs w:val="24"/>
        </w:rPr>
        <w:t>4.1. При регистрации системы оповещения совместно со специалистами ГКУ «Управление ГЗ ЛО» произвести испытания системы.</w:t>
      </w:r>
    </w:p>
    <w:p w:rsidR="002D4EAE" w:rsidRPr="009F7924" w:rsidRDefault="002D4EAE" w:rsidP="009F7924">
      <w:pPr>
        <w:pStyle w:val="a9"/>
        <w:ind w:left="-142" w:right="-283" w:firstLine="357"/>
        <w:jc w:val="both"/>
        <w:rPr>
          <w:szCs w:val="24"/>
        </w:rPr>
      </w:pPr>
      <w:r w:rsidRPr="00F827B9">
        <w:rPr>
          <w:szCs w:val="24"/>
        </w:rPr>
        <w:t xml:space="preserve">Схема построения систем оповещения – см. Прилагаемые </w:t>
      </w:r>
      <w:r w:rsidR="00495AC4" w:rsidRPr="00F827B9">
        <w:rPr>
          <w:szCs w:val="24"/>
        </w:rPr>
        <w:t>документы</w:t>
      </w:r>
      <w:r w:rsidRPr="00F827B9">
        <w:rPr>
          <w:szCs w:val="24"/>
        </w:rPr>
        <w:t>.</w:t>
      </w:r>
    </w:p>
    <w:p w:rsidR="004E4E1B" w:rsidRPr="009F7924" w:rsidRDefault="006026C3" w:rsidP="009F7924">
      <w:pPr>
        <w:pStyle w:val="a9"/>
        <w:spacing w:before="240" w:after="240"/>
        <w:ind w:left="-142" w:right="-283" w:firstLine="357"/>
        <w:jc w:val="both"/>
        <w:rPr>
          <w:b/>
          <w:szCs w:val="24"/>
        </w:rPr>
      </w:pPr>
      <w:r>
        <w:rPr>
          <w:b/>
          <w:szCs w:val="24"/>
        </w:rPr>
        <w:t>4.9</w:t>
      </w:r>
      <w:r w:rsidR="004E4E1B" w:rsidRPr="009F7924">
        <w:rPr>
          <w:b/>
          <w:szCs w:val="24"/>
        </w:rPr>
        <w:t>. Решения по светомаскировочным мероприятиям в соответствии с требованиями СНиП 2.01.53-84</w:t>
      </w:r>
    </w:p>
    <w:p w:rsidR="005D78EE" w:rsidRPr="009F7924" w:rsidRDefault="005D78EE" w:rsidP="009F7924">
      <w:pPr>
        <w:pStyle w:val="ab"/>
        <w:keepLines/>
        <w:spacing w:after="0"/>
        <w:ind w:left="-142" w:right="-283" w:firstLine="357"/>
        <w:jc w:val="both"/>
      </w:pPr>
      <w:bookmarkStart w:id="6" w:name="_Toc71024976"/>
      <w:bookmarkStart w:id="7" w:name="_Toc75150201"/>
      <w:r w:rsidRPr="009F7924">
        <w:t>В соответствии со СНиП 2.01.51-90 вся территория Ленинградской области входит в зону световой маскировки.</w:t>
      </w:r>
    </w:p>
    <w:p w:rsidR="005D78EE" w:rsidRPr="009F7924" w:rsidRDefault="005D78EE" w:rsidP="009F7924">
      <w:pPr>
        <w:pStyle w:val="ab"/>
        <w:keepLines/>
        <w:spacing w:after="0"/>
        <w:ind w:left="-142" w:right="-283" w:firstLine="357"/>
        <w:jc w:val="both"/>
      </w:pPr>
      <w:r w:rsidRPr="009F7924">
        <w:t xml:space="preserve">Световая маскировка должна проводиться для создания в темное время суток условий, затрудняющих обнаружение сельских поселений и объектов народного хозяйства с воздуха путем визуального наблюдения или с помощью оптических приборов, рассчитанных на видимую область излучения (0,40— 0,76 мкм). </w:t>
      </w:r>
    </w:p>
    <w:p w:rsidR="005D78EE" w:rsidRPr="009F7924" w:rsidRDefault="005D78EE" w:rsidP="009F7924">
      <w:pPr>
        <w:pStyle w:val="ab"/>
        <w:keepLines/>
        <w:spacing w:after="0"/>
        <w:ind w:left="-142" w:right="-283" w:firstLine="357"/>
        <w:jc w:val="both"/>
      </w:pPr>
      <w:r w:rsidRPr="009F7924">
        <w:lastRenderedPageBreak/>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5D78EE" w:rsidRPr="009F7924" w:rsidRDefault="005D78EE" w:rsidP="009F7924">
      <w:pPr>
        <w:pStyle w:val="ab"/>
        <w:keepLines/>
        <w:spacing w:after="0"/>
        <w:ind w:left="-142" w:right="-283" w:firstLine="357"/>
        <w:jc w:val="both"/>
      </w:pPr>
      <w:r w:rsidRPr="009F7924">
        <w:t xml:space="preserve">В соответствии с требованиями действующих нормативных документов необходимо предусмотреть светомаскировку освещения (уличного и внутреннего) в двух режимах – частичного (ЧЗ) и полного (ПЗ) затемнения в установленные сроки. </w:t>
      </w:r>
    </w:p>
    <w:p w:rsidR="005D78EE" w:rsidRPr="009F7924" w:rsidRDefault="005D78EE" w:rsidP="009F7924">
      <w:pPr>
        <w:pStyle w:val="ab"/>
        <w:keepLines/>
        <w:spacing w:after="0"/>
        <w:ind w:left="-142" w:right="-283" w:firstLine="357"/>
        <w:jc w:val="both"/>
      </w:pPr>
      <w:r w:rsidRPr="009F7924">
        <w:t>При этом режим ЧЗ рассматривается как подготовительный этап к введению режима ПЗ.</w:t>
      </w:r>
    </w:p>
    <w:p w:rsidR="005D78EE" w:rsidRPr="009F7924" w:rsidRDefault="005D78EE" w:rsidP="009F7924">
      <w:pPr>
        <w:pStyle w:val="ab"/>
        <w:keepLines/>
        <w:spacing w:after="0"/>
        <w:ind w:left="-142" w:right="-283" w:firstLine="357"/>
        <w:jc w:val="both"/>
      </w:pPr>
      <w:r w:rsidRPr="009F7924">
        <w:t xml:space="preserve">Мероприятия по световой маскировке наружного освещения (улиц, дорог и внутриквартальных проездов) включаются в мероприятия по световой маскировке </w:t>
      </w:r>
      <w:r w:rsidR="00E55DF4" w:rsidRPr="009F7924">
        <w:t>Всеволожского</w:t>
      </w:r>
      <w:r w:rsidRPr="009F7924">
        <w:t xml:space="preserve"> района. </w:t>
      </w:r>
    </w:p>
    <w:p w:rsidR="005D78EE" w:rsidRPr="009F7924" w:rsidRDefault="005D78EE" w:rsidP="009F7924">
      <w:pPr>
        <w:pStyle w:val="ab"/>
        <w:keepLines/>
        <w:spacing w:after="0"/>
        <w:ind w:left="-142" w:right="-283" w:firstLine="357"/>
        <w:jc w:val="both"/>
      </w:pPr>
      <w:r w:rsidRPr="009F7924">
        <w:t>Для выполнения мероприятий световой маскировки на рассматриваемой территории необходимо предусмотреть преимущественно электрический способ световой маскировки – частичное или полное отключение освещения.</w:t>
      </w:r>
    </w:p>
    <w:p w:rsidR="005D78EE" w:rsidRPr="009F7924" w:rsidRDefault="005D78EE" w:rsidP="009F7924">
      <w:pPr>
        <w:pStyle w:val="ab"/>
        <w:keepLines/>
        <w:spacing w:after="0"/>
        <w:ind w:left="-142" w:right="-283" w:firstLine="357"/>
        <w:jc w:val="both"/>
      </w:pPr>
      <w:r w:rsidRPr="009F7924">
        <w:t>Управление световой маскировкой наружного освещения проектируемой территории необходимо предусмотреть с единого централизованного диспетчерского пункта</w:t>
      </w:r>
      <w:r w:rsidR="00F71EF3" w:rsidRPr="009F7924">
        <w:t xml:space="preserve"> (из административного здания)</w:t>
      </w:r>
      <w:r w:rsidRPr="009F7924">
        <w:t>, телемеханическим или дистанционным способом по схеме централизованного управления.</w:t>
      </w:r>
    </w:p>
    <w:p w:rsidR="005D78EE" w:rsidRPr="009F7924" w:rsidRDefault="005D78EE" w:rsidP="009F7924">
      <w:pPr>
        <w:pStyle w:val="ab"/>
        <w:keepLines/>
        <w:spacing w:after="0"/>
        <w:ind w:left="-142" w:right="-283" w:firstLine="357"/>
        <w:jc w:val="both"/>
      </w:pPr>
      <w:r w:rsidRPr="009F7924">
        <w:t xml:space="preserve">При введении режима Ч3 освещение территорий открытых площадок, архитектурная подсветка зданий, а также осветительные приборы рекламного и витринного освещения должны отключатся от источников питания. </w:t>
      </w:r>
    </w:p>
    <w:p w:rsidR="005D78EE" w:rsidRPr="009F7924" w:rsidRDefault="005D78EE" w:rsidP="009F7924">
      <w:pPr>
        <w:pStyle w:val="ab"/>
        <w:keepLines/>
        <w:spacing w:after="0"/>
        <w:ind w:left="-142" w:right="-283" w:firstLine="357"/>
        <w:jc w:val="both"/>
      </w:pPr>
      <w:r w:rsidRPr="009F7924">
        <w:t>При этом необходимо обеспечить исключение возможности их местного включения. Одновременно предусматривается снижение уровней наружного освещения улиц, дорог и других объектов района с нормируемыми значениями в обычном режиме средней яркости 0,4 кд/м</w:t>
      </w:r>
      <w:r w:rsidRPr="009F7924">
        <w:rPr>
          <w:vertAlign w:val="superscript"/>
        </w:rPr>
        <w:t>2</w:t>
      </w:r>
      <w:r w:rsidRPr="009F7924">
        <w:t xml:space="preserve"> или средней освещенности 4 лк и выше путем выключения части (до половины) светильников. </w:t>
      </w:r>
    </w:p>
    <w:p w:rsidR="005D78EE" w:rsidRPr="009F7924" w:rsidRDefault="005D78EE" w:rsidP="009F7924">
      <w:pPr>
        <w:pStyle w:val="ab"/>
        <w:keepLines/>
        <w:spacing w:after="0"/>
        <w:ind w:left="-142" w:right="-283" w:firstLine="357"/>
        <w:jc w:val="both"/>
      </w:pPr>
      <w:r w:rsidRPr="009F7924">
        <w:t>Снижение освещенности улиц и дорог с нормируемыми величинами средней яркости 0,2 кд/м</w:t>
      </w:r>
      <w:r w:rsidRPr="009F7924">
        <w:rPr>
          <w:vertAlign w:val="superscript"/>
        </w:rPr>
        <w:t>2</w:t>
      </w:r>
      <w:r w:rsidRPr="009F7924">
        <w:t xml:space="preserve"> или средней освещенности 2 лк и ниже, пешеходных дорог, мостиков и аллей, автостоянок и внутренних служебно-хозяйственных и пожарных проездов в режиме ЧЗ не предусматривается. </w:t>
      </w:r>
    </w:p>
    <w:p w:rsidR="005D78EE" w:rsidRPr="009F7924" w:rsidRDefault="005D78EE" w:rsidP="009F7924">
      <w:pPr>
        <w:pStyle w:val="ab"/>
        <w:keepLines/>
        <w:spacing w:after="0"/>
        <w:ind w:left="-142" w:right="-283" w:firstLine="357"/>
        <w:jc w:val="both"/>
      </w:pPr>
      <w:r w:rsidRPr="009F7924">
        <w:t>Световые знаки мирного времени (светотехнические знаки регулирования дорожного движения) маскировке не подлежат. Наружные светильники, устанавливаемые над входами (въездами) в здания, габаритные огни светового ограждения высотных сооружений в режиме частичного затемнения, не отключаются.</w:t>
      </w:r>
    </w:p>
    <w:p w:rsidR="005D78EE" w:rsidRPr="009F7924" w:rsidRDefault="005D78EE" w:rsidP="009F7924">
      <w:pPr>
        <w:pStyle w:val="ab"/>
        <w:keepLines/>
        <w:spacing w:after="0"/>
        <w:ind w:left="-142" w:right="-283" w:firstLine="357"/>
        <w:jc w:val="both"/>
      </w:pPr>
      <w:r w:rsidRPr="009F7924">
        <w:t xml:space="preserve">В режиме ПЗ все наружное освещение, освещение помещений жилых зданий, а также общественных и производственных помещений, в которых не предусмотрено пребывании людей в темное время суток или прекращается работа по сигналу ВТ, выключается полностью. </w:t>
      </w:r>
    </w:p>
    <w:p w:rsidR="005D78EE" w:rsidRPr="009F7924" w:rsidRDefault="005D78EE" w:rsidP="009F7924">
      <w:pPr>
        <w:pStyle w:val="ab"/>
        <w:keepLines/>
        <w:spacing w:after="0"/>
        <w:ind w:left="-142" w:right="-283" w:firstLine="357"/>
        <w:jc w:val="both"/>
      </w:pPr>
      <w:r w:rsidRPr="009F7924">
        <w:t xml:space="preserve">Для световой маскировки оконных проемов помещений, где освещение не должно отключаться по условиям технологического процесса, применяются зашторивающие устройства, предусмотренные п.п. 3.14, 3.19 и соответствующие требованиям п.п. 3.15 — 3.18 СНиП 2.01.53-84. В местах проведения неотложных производственных, аварийно-спасательных и восстановительных работ предусматривается маскировочное стационарное или автономное освещение с помощью переносных осветительных фонарей, соответствующих требованиям п.п. 2.4 — 2.5 СНиП 2.01.53-84. </w:t>
      </w:r>
    </w:p>
    <w:p w:rsidR="005D78EE" w:rsidRPr="009F7924" w:rsidRDefault="005D78EE" w:rsidP="009F7924">
      <w:pPr>
        <w:pStyle w:val="ab"/>
        <w:keepLines/>
        <w:spacing w:after="0"/>
        <w:ind w:left="-142" w:right="-283" w:firstLine="357"/>
        <w:jc w:val="both"/>
      </w:pPr>
      <w:r w:rsidRPr="009F7924">
        <w:t>Световые знаки мирного времени (светотехнические знаки регулирования дорожного движения) выключаются. Электропитание указанных знаков включается в системы централизованного управления наружным и внутренним освещением.</w:t>
      </w:r>
    </w:p>
    <w:p w:rsidR="005D78EE" w:rsidRPr="009F7924" w:rsidRDefault="005D78EE" w:rsidP="009F7924">
      <w:pPr>
        <w:pStyle w:val="ab"/>
        <w:keepLines/>
        <w:spacing w:after="0"/>
        <w:ind w:left="-142" w:right="-283" w:firstLine="357"/>
        <w:jc w:val="both"/>
      </w:pPr>
      <w:r w:rsidRPr="009F7924">
        <w:t>Мероприятия по световой маскировке наружного и внутреннего освещения реконструируемых и вновь строящихся объектов должны осуществляться в соответствии с требованиями СНиП 2.01.53-84 и разрабатываются на стадии Рабочего проектирования каждого конкретного объекта.</w:t>
      </w:r>
    </w:p>
    <w:p w:rsidR="005D78EE" w:rsidRPr="009F7924" w:rsidRDefault="005D78EE" w:rsidP="009F7924">
      <w:pPr>
        <w:pStyle w:val="ab"/>
        <w:keepLines/>
        <w:spacing w:after="0"/>
        <w:ind w:left="-142" w:right="-283" w:firstLine="357"/>
        <w:jc w:val="both"/>
      </w:pPr>
      <w:r w:rsidRPr="009F7924">
        <w:t>Проектом должна быть предусмотрена возможность централизованного управления освещен</w:t>
      </w:r>
      <w:r w:rsidRPr="009F7924">
        <w:t>и</w:t>
      </w:r>
      <w:r w:rsidRPr="009F7924">
        <w:t xml:space="preserve">ем по сигналам ГО, как на территории </w:t>
      </w:r>
      <w:r w:rsidR="00E55DF4" w:rsidRPr="009F7924">
        <w:t>города Всеволожск</w:t>
      </w:r>
      <w:r w:rsidRPr="009F7924">
        <w:t>, так и на отдельных объектах строительства.</w:t>
      </w:r>
    </w:p>
    <w:bookmarkEnd w:id="6"/>
    <w:bookmarkEnd w:id="7"/>
    <w:p w:rsidR="004E4E1B" w:rsidRPr="009F7924" w:rsidRDefault="00D72B0B" w:rsidP="009F7924">
      <w:pPr>
        <w:pStyle w:val="a9"/>
        <w:spacing w:before="120" w:after="120"/>
        <w:ind w:left="-142" w:right="-283" w:firstLine="357"/>
        <w:rPr>
          <w:b/>
          <w:szCs w:val="24"/>
        </w:rPr>
      </w:pPr>
      <w:r w:rsidRPr="009F7924">
        <w:rPr>
          <w:b/>
          <w:szCs w:val="24"/>
        </w:rPr>
        <w:t>4.</w:t>
      </w:r>
      <w:r w:rsidR="006026C3">
        <w:rPr>
          <w:b/>
          <w:szCs w:val="24"/>
        </w:rPr>
        <w:t>10</w:t>
      </w:r>
      <w:r w:rsidR="004E4E1B" w:rsidRPr="009F7924">
        <w:rPr>
          <w:b/>
          <w:szCs w:val="24"/>
        </w:rPr>
        <w:t>. Расчет плотности населения квартала</w:t>
      </w:r>
    </w:p>
    <w:p w:rsidR="00A774AD" w:rsidRPr="009F7924" w:rsidRDefault="00C66B70" w:rsidP="009F7924">
      <w:pPr>
        <w:pStyle w:val="ab"/>
        <w:spacing w:after="0"/>
        <w:ind w:left="-142" w:right="-283" w:firstLine="357"/>
        <w:jc w:val="both"/>
      </w:pPr>
      <w:r w:rsidRPr="009F7924">
        <w:lastRenderedPageBreak/>
        <w:t>Расчет по данному пункту не производится, так как данная территория является производственной.</w:t>
      </w:r>
    </w:p>
    <w:p w:rsidR="002B56AF" w:rsidRPr="009F7924" w:rsidRDefault="00D72B0B" w:rsidP="001B27C9">
      <w:pPr>
        <w:pStyle w:val="a9"/>
        <w:spacing w:before="120" w:after="120"/>
        <w:ind w:left="-142" w:right="-283" w:firstLine="357"/>
        <w:rPr>
          <w:b/>
          <w:szCs w:val="24"/>
        </w:rPr>
      </w:pPr>
      <w:r w:rsidRPr="009F7924">
        <w:rPr>
          <w:b/>
          <w:szCs w:val="24"/>
        </w:rPr>
        <w:t>4.1</w:t>
      </w:r>
      <w:r w:rsidR="006026C3">
        <w:rPr>
          <w:b/>
          <w:szCs w:val="24"/>
        </w:rPr>
        <w:t>1</w:t>
      </w:r>
      <w:r w:rsidR="004E4E1B" w:rsidRPr="009F7924">
        <w:rPr>
          <w:b/>
          <w:szCs w:val="24"/>
        </w:rPr>
        <w:t>. Решения по строительству ЗС ГО (сооружений двойного назначения)</w:t>
      </w:r>
    </w:p>
    <w:p w:rsidR="002B56AF" w:rsidRPr="009F7924" w:rsidRDefault="002B56AF" w:rsidP="001B27C9">
      <w:pPr>
        <w:pStyle w:val="ab"/>
        <w:spacing w:after="0"/>
        <w:ind w:left="-142" w:right="-283" w:firstLine="357"/>
        <w:jc w:val="both"/>
      </w:pPr>
      <w:r w:rsidRPr="009F7924">
        <w:t xml:space="preserve">Согласно исходным данным и требованиям ГУ МЧС России по Ленинградской области № </w:t>
      </w:r>
      <w:r w:rsidR="00B01CDC" w:rsidRPr="009F7924">
        <w:t>12-</w:t>
      </w:r>
      <w:r w:rsidR="001B27C9">
        <w:t>257</w:t>
      </w:r>
      <w:r w:rsidR="00B01CDC" w:rsidRPr="009F7924">
        <w:t>-6</w:t>
      </w:r>
      <w:r w:rsidR="001B27C9">
        <w:t>312</w:t>
      </w:r>
      <w:r w:rsidRPr="009F7924">
        <w:t xml:space="preserve">-идт от </w:t>
      </w:r>
      <w:r w:rsidR="001B27C9">
        <w:t>08</w:t>
      </w:r>
      <w:r w:rsidRPr="009F7924">
        <w:t>.</w:t>
      </w:r>
      <w:r w:rsidR="00B01CDC" w:rsidRPr="009F7924">
        <w:t>0</w:t>
      </w:r>
      <w:r w:rsidR="001B27C9">
        <w:t>6</w:t>
      </w:r>
      <w:r w:rsidRPr="009F7924">
        <w:t>.201</w:t>
      </w:r>
      <w:r w:rsidR="00B01CDC" w:rsidRPr="009F7924">
        <w:t>2</w:t>
      </w:r>
      <w:r w:rsidRPr="009F7924">
        <w:t>г.</w:t>
      </w:r>
      <w:r w:rsidRPr="009F7924">
        <w:rPr>
          <w:snapToGrid w:val="0"/>
        </w:rPr>
        <w:t xml:space="preserve"> </w:t>
      </w:r>
      <w:r w:rsidRPr="009F7924">
        <w:t>необходимо определить потребность в строительстве ЗС ГО.</w:t>
      </w:r>
    </w:p>
    <w:p w:rsidR="002B56AF" w:rsidRPr="009F7924" w:rsidRDefault="002B56AF" w:rsidP="009F7924">
      <w:pPr>
        <w:pStyle w:val="ab"/>
        <w:spacing w:after="0"/>
        <w:ind w:left="-142" w:right="-283" w:firstLine="357"/>
        <w:jc w:val="both"/>
      </w:pPr>
      <w:r w:rsidRPr="009F7924">
        <w:t>В связи с тем, что проектируемый объект:</w:t>
      </w:r>
    </w:p>
    <w:p w:rsidR="002B56AF" w:rsidRPr="009F7924" w:rsidRDefault="002B56AF" w:rsidP="009F7924">
      <w:pPr>
        <w:pStyle w:val="ab"/>
        <w:spacing w:after="0"/>
        <w:ind w:left="-142" w:right="-283" w:firstLine="357"/>
        <w:jc w:val="both"/>
      </w:pPr>
      <w:r w:rsidRPr="009F7924">
        <w:t>- не категорирован по ГО,</w:t>
      </w:r>
    </w:p>
    <w:p w:rsidR="002B56AF" w:rsidRPr="009F7924" w:rsidRDefault="002B56AF" w:rsidP="009F7924">
      <w:pPr>
        <w:pStyle w:val="ab"/>
        <w:spacing w:after="0"/>
        <w:ind w:left="-142" w:right="-283" w:firstLine="357"/>
        <w:jc w:val="both"/>
      </w:pPr>
      <w:r w:rsidRPr="009F7924">
        <w:t>- не продолжает свою деятельность в период мобилизации и военное время,</w:t>
      </w:r>
    </w:p>
    <w:p w:rsidR="002B56AF" w:rsidRPr="009F7924" w:rsidRDefault="002B56AF" w:rsidP="009F7924">
      <w:pPr>
        <w:pStyle w:val="ab"/>
        <w:spacing w:after="0"/>
        <w:ind w:left="-142" w:right="-283" w:firstLine="357"/>
        <w:jc w:val="both"/>
      </w:pPr>
      <w:r w:rsidRPr="009F7924">
        <w:t>- находится на территории</w:t>
      </w:r>
      <w:r w:rsidR="001B27C9">
        <w:t>,</w:t>
      </w:r>
      <w:r w:rsidRPr="009F7924">
        <w:t xml:space="preserve"> не отнесенной к категории по ГО и не обеспечивает жизнедеятельность категорированного по ГО города, то в соответствии с п. 4 Постановления Правительства РФ «</w:t>
      </w:r>
      <w:r w:rsidRPr="009F7924">
        <w:rPr>
          <w:bCs/>
        </w:rPr>
        <w:t>О</w:t>
      </w:r>
      <w:r w:rsidRPr="009F7924">
        <w:rPr>
          <w:b/>
          <w:bCs/>
        </w:rPr>
        <w:t xml:space="preserve"> </w:t>
      </w:r>
      <w:r w:rsidRPr="009F7924">
        <w:rPr>
          <w:bCs/>
        </w:rPr>
        <w:t xml:space="preserve">порядке создания убежищ и иных объектов гражданской обороны» </w:t>
      </w:r>
      <w:r w:rsidRPr="009F7924">
        <w:t>№ 1309 от 29.11.99г. персонал проектируемого объекта не подлежит укрытию в защитных сооружениях ГО.</w:t>
      </w:r>
    </w:p>
    <w:p w:rsidR="004E4E1B" w:rsidRPr="009F7924" w:rsidRDefault="00D72B0B" w:rsidP="009F7924">
      <w:pPr>
        <w:pStyle w:val="ab"/>
        <w:keepLines/>
        <w:spacing w:before="120"/>
        <w:ind w:left="-142" w:right="-283" w:firstLine="357"/>
        <w:jc w:val="both"/>
        <w:rPr>
          <w:b/>
        </w:rPr>
      </w:pPr>
      <w:r w:rsidRPr="009F7924">
        <w:rPr>
          <w:b/>
        </w:rPr>
        <w:t>4.1</w:t>
      </w:r>
      <w:r w:rsidR="006026C3">
        <w:rPr>
          <w:b/>
        </w:rPr>
        <w:t>2</w:t>
      </w:r>
      <w:r w:rsidR="004E4E1B" w:rsidRPr="009F7924">
        <w:rPr>
          <w:b/>
        </w:rPr>
        <w:t>. Мероприятия по санитарной обработке людей, спецодежды и автотранспорта</w:t>
      </w:r>
    </w:p>
    <w:p w:rsidR="00EF6D37" w:rsidRPr="009F7924" w:rsidRDefault="00EF6D37" w:rsidP="009F7924">
      <w:pPr>
        <w:pStyle w:val="a9"/>
        <w:tabs>
          <w:tab w:val="left" w:pos="9498"/>
        </w:tabs>
        <w:ind w:left="-142" w:right="-283" w:firstLine="357"/>
        <w:jc w:val="both"/>
        <w:rPr>
          <w:rStyle w:val="aff0"/>
          <w:rFonts w:ascii="Times New Roman" w:hAnsi="Times New Roman"/>
          <w:sz w:val="24"/>
          <w:szCs w:val="24"/>
        </w:rPr>
      </w:pPr>
      <w:r w:rsidRPr="009F7924">
        <w:rPr>
          <w:rStyle w:val="aff0"/>
          <w:rFonts w:ascii="Times New Roman" w:hAnsi="Times New Roman"/>
          <w:sz w:val="24"/>
          <w:szCs w:val="24"/>
        </w:rPr>
        <w:t>На рассматриваемой территории не планируется строительство бань, прачечных, фабрик химической чистки, постов мойки автомашин, следовательно, мероприятия по данному пункту не предусматриваются.</w:t>
      </w:r>
    </w:p>
    <w:p w:rsidR="004E4E1B" w:rsidRPr="009F7924" w:rsidRDefault="00D72B0B" w:rsidP="009F7924">
      <w:pPr>
        <w:pStyle w:val="ab"/>
        <w:keepLines/>
        <w:spacing w:before="120"/>
        <w:ind w:left="-142" w:right="-283" w:firstLine="357"/>
        <w:rPr>
          <w:b/>
        </w:rPr>
      </w:pPr>
      <w:r w:rsidRPr="009F7924">
        <w:rPr>
          <w:b/>
        </w:rPr>
        <w:t>4.1</w:t>
      </w:r>
      <w:r w:rsidR="006026C3">
        <w:rPr>
          <w:b/>
        </w:rPr>
        <w:t>3</w:t>
      </w:r>
      <w:r w:rsidR="004E4E1B" w:rsidRPr="009F7924">
        <w:rPr>
          <w:b/>
        </w:rPr>
        <w:t>. Мероприятия по защите от ЧС природного характера</w:t>
      </w:r>
    </w:p>
    <w:p w:rsidR="004E4E1B" w:rsidRPr="001B27C9" w:rsidRDefault="004E4E1B" w:rsidP="009F7924">
      <w:pPr>
        <w:ind w:left="-142" w:right="-283" w:firstLine="357"/>
        <w:jc w:val="both"/>
      </w:pPr>
      <w:r w:rsidRPr="001B27C9">
        <w:t>Защита территории от подтоплений</w:t>
      </w:r>
    </w:p>
    <w:p w:rsidR="00F70875" w:rsidRPr="009F7924" w:rsidRDefault="00B275B0" w:rsidP="009F7924">
      <w:pPr>
        <w:ind w:left="-142" w:right="-283" w:firstLine="357"/>
        <w:jc w:val="both"/>
        <w:rPr>
          <w:rStyle w:val="aff0"/>
          <w:rFonts w:ascii="Times New Roman" w:hAnsi="Times New Roman"/>
          <w:sz w:val="24"/>
          <w:szCs w:val="24"/>
        </w:rPr>
      </w:pPr>
      <w:r w:rsidRPr="009F7924">
        <w:rPr>
          <w:rStyle w:val="aff0"/>
          <w:rFonts w:ascii="Times New Roman" w:hAnsi="Times New Roman"/>
          <w:sz w:val="24"/>
          <w:szCs w:val="24"/>
        </w:rPr>
        <w:t>Территория п</w:t>
      </w:r>
      <w:r w:rsidR="00F70875" w:rsidRPr="009F7924">
        <w:rPr>
          <w:rStyle w:val="aff0"/>
          <w:rFonts w:ascii="Times New Roman" w:hAnsi="Times New Roman"/>
          <w:sz w:val="24"/>
          <w:szCs w:val="24"/>
        </w:rPr>
        <w:t>роектирования находится в</w:t>
      </w:r>
      <w:r w:rsidR="001F413D" w:rsidRPr="009F7924">
        <w:rPr>
          <w:rStyle w:val="aff0"/>
          <w:rFonts w:ascii="Times New Roman" w:hAnsi="Times New Roman"/>
          <w:sz w:val="24"/>
          <w:szCs w:val="24"/>
        </w:rPr>
        <w:t>не</w:t>
      </w:r>
      <w:r w:rsidR="00F70875" w:rsidRPr="009F7924">
        <w:rPr>
          <w:rStyle w:val="aff0"/>
          <w:rFonts w:ascii="Times New Roman" w:hAnsi="Times New Roman"/>
          <w:sz w:val="24"/>
          <w:szCs w:val="24"/>
        </w:rPr>
        <w:t xml:space="preserve"> зон</w:t>
      </w:r>
      <w:r w:rsidR="008E45CD" w:rsidRPr="009F7924">
        <w:rPr>
          <w:rStyle w:val="aff0"/>
          <w:rFonts w:ascii="Times New Roman" w:hAnsi="Times New Roman"/>
          <w:sz w:val="24"/>
          <w:szCs w:val="24"/>
        </w:rPr>
        <w:t>ы</w:t>
      </w:r>
      <w:r w:rsidR="00F70875" w:rsidRPr="009F7924">
        <w:rPr>
          <w:rStyle w:val="aff0"/>
          <w:rFonts w:ascii="Times New Roman" w:hAnsi="Times New Roman"/>
          <w:sz w:val="24"/>
          <w:szCs w:val="24"/>
        </w:rPr>
        <w:t xml:space="preserve"> подтопляемости.</w:t>
      </w:r>
    </w:p>
    <w:p w:rsidR="008F1766" w:rsidRPr="009F7924" w:rsidRDefault="008F1766" w:rsidP="009F7924">
      <w:pPr>
        <w:ind w:left="-142" w:right="-283" w:firstLine="357"/>
        <w:jc w:val="both"/>
        <w:rPr>
          <w:rStyle w:val="aff0"/>
          <w:rFonts w:ascii="Times New Roman" w:hAnsi="Times New Roman"/>
          <w:sz w:val="24"/>
          <w:szCs w:val="24"/>
        </w:rPr>
      </w:pPr>
      <w:r w:rsidRPr="009F7924">
        <w:rPr>
          <w:rStyle w:val="aff0"/>
          <w:rFonts w:ascii="Times New Roman" w:hAnsi="Times New Roman"/>
          <w:sz w:val="24"/>
          <w:szCs w:val="24"/>
        </w:rPr>
        <w:t xml:space="preserve">Отвод поверхностных вод на территории квартала производится в сети дождевой канализации, которые объединяются с коммунальной сетью. </w:t>
      </w:r>
    </w:p>
    <w:p w:rsidR="004E4E1B" w:rsidRPr="009F7924" w:rsidRDefault="004E4E1B" w:rsidP="001B27C9">
      <w:pPr>
        <w:pStyle w:val="ab"/>
        <w:keepLines/>
        <w:spacing w:after="0"/>
        <w:ind w:left="-142" w:right="-283" w:firstLine="357"/>
        <w:jc w:val="both"/>
      </w:pPr>
      <w:r w:rsidRPr="001B27C9">
        <w:t>Низкие температуры</w:t>
      </w:r>
      <w:r w:rsidRPr="009F7924">
        <w:t xml:space="preserve">. В соответствии со СНиП 23-01-99 «Строительная климатология» </w:t>
      </w:r>
    </w:p>
    <w:p w:rsidR="004E4E1B" w:rsidRPr="009F7924" w:rsidRDefault="004E4E1B" w:rsidP="009F7924">
      <w:pPr>
        <w:pStyle w:val="ab"/>
        <w:keepLines/>
        <w:spacing w:after="0"/>
        <w:ind w:left="-142" w:right="-283" w:firstLine="357"/>
        <w:jc w:val="both"/>
      </w:pPr>
      <w:r w:rsidRPr="009F7924">
        <w:t xml:space="preserve">- абсолютный минимум температуры воздуха равен - 36°С </w:t>
      </w:r>
    </w:p>
    <w:p w:rsidR="004E4E1B" w:rsidRPr="009F7924" w:rsidRDefault="004E4E1B" w:rsidP="009F7924">
      <w:pPr>
        <w:pStyle w:val="ab"/>
        <w:keepLines/>
        <w:spacing w:after="0"/>
        <w:ind w:left="-142" w:right="-283" w:firstLine="357"/>
        <w:jc w:val="both"/>
      </w:pPr>
      <w:r w:rsidRPr="009F7924">
        <w:t>- температура воздуха наиболее холодной пятидневки, обеспеченность 0,92 составляет – 26</w:t>
      </w:r>
      <w:r w:rsidR="00001419" w:rsidRPr="009F7924">
        <w:t>°</w:t>
      </w:r>
      <w:r w:rsidRPr="009F7924">
        <w:t>С.Учитывая эту климатическую особенность района расположения объекта, в проекте принята во вн</w:t>
      </w:r>
      <w:r w:rsidRPr="009F7924">
        <w:t>и</w:t>
      </w:r>
      <w:r w:rsidRPr="009F7924">
        <w:t>мание и проанализирована возможность низкотемпературного хрупкого разрушения конструкций. Для всех внешних стальных конструкций принята морозоустойчивая сталь. Состояние конструкций предусмотрено регулярно контролировать.</w:t>
      </w:r>
    </w:p>
    <w:p w:rsidR="004E4E1B" w:rsidRPr="009F7924" w:rsidRDefault="004E4E1B" w:rsidP="001B27C9">
      <w:pPr>
        <w:pStyle w:val="ab"/>
        <w:keepLines/>
        <w:spacing w:after="0"/>
        <w:ind w:left="-142" w:right="-283" w:firstLine="357"/>
        <w:jc w:val="both"/>
      </w:pPr>
      <w:r w:rsidRPr="001B27C9">
        <w:t>Обильные снегопады</w:t>
      </w:r>
      <w:r w:rsidRPr="009F7924">
        <w:t>. В соответствии со СНиП 2.01.07-85* «Нагрузки и воздействия», район расположения объекта относится к III снеговому району. Конструкции зданий сблокированных жилых домов рассчитаны на восприятие снеговых нагрузок, уст</w:t>
      </w:r>
      <w:r w:rsidRPr="009F7924">
        <w:t>а</w:t>
      </w:r>
      <w:r w:rsidRPr="009F7924">
        <w:t>новленных СНиП 2.01.07-85 для III снегового района – вес снегового покрова 1,0 кПа (100 кг/м</w:t>
      </w:r>
      <w:r w:rsidRPr="009F7924">
        <w:rPr>
          <w:vertAlign w:val="superscript"/>
        </w:rPr>
        <w:t>2</w:t>
      </w:r>
      <w:r w:rsidRPr="009F7924">
        <w:t>).</w:t>
      </w:r>
    </w:p>
    <w:p w:rsidR="004E4E1B" w:rsidRPr="009F7924" w:rsidRDefault="004E4E1B" w:rsidP="001B27C9">
      <w:pPr>
        <w:pStyle w:val="ab"/>
        <w:keepLines/>
        <w:spacing w:after="0"/>
        <w:ind w:left="-142" w:right="-283" w:firstLine="357"/>
        <w:jc w:val="both"/>
      </w:pPr>
      <w:r w:rsidRPr="001B27C9">
        <w:t>Ветровые нагрузки - в соответствии с требованиями СНиП 2.01.07-85 «Нагрузки и</w:t>
      </w:r>
      <w:r w:rsidRPr="009F7924">
        <w:t xml:space="preserve"> воздействия» элементы здания рассчитаны на восприятие ветровых нагрузок при скор</w:t>
      </w:r>
      <w:r w:rsidRPr="009F7924">
        <w:t>о</w:t>
      </w:r>
      <w:r w:rsidRPr="009F7924">
        <w:t>сти ветра 23 м/с.</w:t>
      </w:r>
    </w:p>
    <w:p w:rsidR="0076016E" w:rsidRPr="009F7924" w:rsidRDefault="004E4E1B" w:rsidP="001B27C9">
      <w:pPr>
        <w:pStyle w:val="ab"/>
        <w:keepLines/>
        <w:spacing w:after="0"/>
        <w:ind w:left="-142" w:right="-283" w:firstLine="357"/>
        <w:jc w:val="both"/>
      </w:pPr>
      <w:r w:rsidRPr="001B27C9">
        <w:t>Грозовые разряды</w:t>
      </w:r>
      <w:r w:rsidRPr="009F7924">
        <w:t>. Защита проектируемого объекта от грозовых разрядов пред</w:t>
      </w:r>
      <w:r w:rsidRPr="009F7924">
        <w:t>у</w:t>
      </w:r>
      <w:r w:rsidRPr="009F7924">
        <w:t>сматривается в соответствии с требованиями СО 153-34.21.122-2003 «Инструкция по устройству молниезащиты зданий, сооружений и промышленных коммуникаций».</w:t>
      </w:r>
    </w:p>
    <w:p w:rsidR="006A6B11" w:rsidRPr="009F7924" w:rsidRDefault="006A6B11" w:rsidP="001B27C9">
      <w:pPr>
        <w:pStyle w:val="ab"/>
        <w:keepLines/>
        <w:spacing w:after="0"/>
        <w:ind w:left="-142" w:right="-283" w:firstLine="357"/>
        <w:jc w:val="both"/>
        <w:rPr>
          <w:color w:val="000000"/>
        </w:rPr>
      </w:pPr>
      <w:r w:rsidRPr="001B27C9">
        <w:t xml:space="preserve">Лесные пожары. </w:t>
      </w:r>
      <w:r w:rsidR="006E1CAA" w:rsidRPr="009F7924">
        <w:t>В соответствии с Техническ</w:t>
      </w:r>
      <w:r w:rsidR="00224FA2" w:rsidRPr="009F7924">
        <w:t>им</w:t>
      </w:r>
      <w:r w:rsidR="006E1CAA" w:rsidRPr="009F7924">
        <w:t xml:space="preserve"> регламент</w:t>
      </w:r>
      <w:r w:rsidR="00224FA2" w:rsidRPr="009F7924">
        <w:t>ом</w:t>
      </w:r>
      <w:r w:rsidR="006E1CAA" w:rsidRPr="009F7924">
        <w:t xml:space="preserve"> о требованиях пожарной безопасности №123-ФЗ от 22.07.2008г.</w:t>
      </w:r>
      <w:r w:rsidR="006E1CAA" w:rsidRPr="009F7924">
        <w:rPr>
          <w:color w:val="000000"/>
        </w:rPr>
        <w:t xml:space="preserve"> </w:t>
      </w:r>
      <w:r w:rsidR="004539AB" w:rsidRPr="009F7924">
        <w:rPr>
          <w:color w:val="000000"/>
        </w:rPr>
        <w:t>п</w:t>
      </w:r>
      <w:r w:rsidR="004539AB" w:rsidRPr="009F7924">
        <w:t>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r w:rsidRPr="009F7924">
        <w:t>.</w:t>
      </w:r>
    </w:p>
    <w:p w:rsidR="004E4E1B" w:rsidRPr="009F7924" w:rsidRDefault="00D72B0B" w:rsidP="009F7924">
      <w:pPr>
        <w:pStyle w:val="ab"/>
        <w:keepLines/>
        <w:spacing w:before="120"/>
        <w:ind w:left="-142" w:right="-283" w:firstLine="357"/>
        <w:rPr>
          <w:b/>
        </w:rPr>
      </w:pPr>
      <w:r w:rsidRPr="009F7924">
        <w:rPr>
          <w:b/>
        </w:rPr>
        <w:t>4.1</w:t>
      </w:r>
      <w:r w:rsidR="006026C3">
        <w:rPr>
          <w:b/>
        </w:rPr>
        <w:t>4</w:t>
      </w:r>
      <w:r w:rsidR="004E4E1B" w:rsidRPr="009F7924">
        <w:rPr>
          <w:b/>
        </w:rPr>
        <w:t>. Мероприятия по молниезащите</w:t>
      </w:r>
    </w:p>
    <w:p w:rsidR="00854FA3" w:rsidRPr="009F7924" w:rsidRDefault="00854FA3" w:rsidP="009F7924">
      <w:pPr>
        <w:pStyle w:val="ab"/>
        <w:keepLines/>
        <w:spacing w:after="0"/>
        <w:ind w:left="-142" w:right="-283" w:firstLine="357"/>
        <w:jc w:val="both"/>
      </w:pPr>
      <w:r w:rsidRPr="009F7924">
        <w:t xml:space="preserve">Молниезащита проектируемых зданий и сооружений на </w:t>
      </w:r>
      <w:r w:rsidR="00886E89" w:rsidRPr="009F7924">
        <w:t xml:space="preserve">рассматриваемой </w:t>
      </w:r>
      <w:r w:rsidRPr="009F7924">
        <w:t>территории</w:t>
      </w:r>
      <w:r w:rsidR="002B56AF" w:rsidRPr="009F7924">
        <w:t xml:space="preserve"> предусмотрена в соответствии с требованиями СП 6.13130.2009 и СО-153-34.21.122-2003</w:t>
      </w:r>
      <w:r w:rsidRPr="009F7924">
        <w:t xml:space="preserve"> «Инструкция по устройству молниезащиты зданий, сооружений и пр</w:t>
      </w:r>
      <w:r w:rsidRPr="009F7924">
        <w:t>о</w:t>
      </w:r>
      <w:r w:rsidRPr="009F7924">
        <w:t>мышленных коммуникаций» (далее - Инструкция).</w:t>
      </w:r>
    </w:p>
    <w:p w:rsidR="00854FA3" w:rsidRPr="009F7924" w:rsidRDefault="00854FA3" w:rsidP="009F7924">
      <w:pPr>
        <w:pStyle w:val="ab"/>
        <w:keepLines/>
        <w:spacing w:after="0"/>
        <w:ind w:left="-142" w:right="-283" w:firstLine="357"/>
        <w:jc w:val="both"/>
      </w:pPr>
      <w:r w:rsidRPr="009F7924">
        <w:lastRenderedPageBreak/>
        <w:t>Инструкция распространяется на все виды зданий, сооружений и промышленные коммуникации независимо от ведомственной принадлежности и формы собственности.</w:t>
      </w:r>
    </w:p>
    <w:p w:rsidR="00854FA3" w:rsidRPr="009F7924" w:rsidRDefault="00854FA3" w:rsidP="009F7924">
      <w:pPr>
        <w:pStyle w:val="ab"/>
        <w:keepLines/>
        <w:spacing w:after="0"/>
        <w:ind w:left="-142" w:right="-283" w:firstLine="357"/>
        <w:jc w:val="both"/>
      </w:pPr>
      <w:r w:rsidRPr="009F7924">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w:t>
      </w:r>
      <w:r w:rsidRPr="009F7924">
        <w:t>н</w:t>
      </w:r>
      <w:r w:rsidRPr="009F7924">
        <w:t>ных коммуникаций.</w:t>
      </w:r>
    </w:p>
    <w:p w:rsidR="00854FA3" w:rsidRPr="009F7924" w:rsidRDefault="00854FA3" w:rsidP="009F7924">
      <w:pPr>
        <w:pStyle w:val="ab"/>
        <w:keepLines/>
        <w:spacing w:after="0"/>
        <w:ind w:left="-142" w:right="-283" w:firstLine="357"/>
        <w:jc w:val="both"/>
      </w:pPr>
      <w:r w:rsidRPr="009F7924">
        <w:t>В случае, когда требования отраслевых нормативных документов являются более жесткими, чем в настоящей Инструкции, при разработке молниезащиты рекомендуется выполнять отраслевые требования. Также рекомендуется поступать, когда предписания Инструкции нельзя совместить с технологическими особенностями защищаемого об</w:t>
      </w:r>
      <w:r w:rsidRPr="009F7924">
        <w:t>ъ</w:t>
      </w:r>
      <w:r w:rsidRPr="009F7924">
        <w:t>екта. При этом используемые средства и методы молниезащиты выбираются исходя из условия обеспечения требуемой надежности.</w:t>
      </w:r>
    </w:p>
    <w:p w:rsidR="00854FA3" w:rsidRPr="009F7924" w:rsidRDefault="00854FA3" w:rsidP="009F7924">
      <w:pPr>
        <w:pStyle w:val="ab"/>
        <w:keepLines/>
        <w:spacing w:after="0"/>
        <w:ind w:left="-142" w:right="-283" w:firstLine="357"/>
        <w:jc w:val="both"/>
      </w:pPr>
      <w:r w:rsidRPr="009F7924">
        <w:t>При разработке проектов зданий, сооружений и промышленных коммуникаций, помимо требований Инструкции, учитываются дополнительные требования к выполн</w:t>
      </w:r>
      <w:r w:rsidRPr="009F7924">
        <w:t>е</w:t>
      </w:r>
      <w:r w:rsidRPr="009F7924">
        <w:t>нию молниезащиты других действующих норм, правил, инструкций, государственных стандартов.</w:t>
      </w:r>
    </w:p>
    <w:p w:rsidR="00854FA3" w:rsidRPr="009F7924" w:rsidRDefault="00854FA3" w:rsidP="009F7924">
      <w:pPr>
        <w:pStyle w:val="ab"/>
        <w:keepLines/>
        <w:spacing w:after="0"/>
        <w:ind w:left="-142" w:right="-283" w:firstLine="357"/>
        <w:jc w:val="both"/>
      </w:pPr>
      <w:r w:rsidRPr="009F7924">
        <w:t>При нормировании молниезащиты за исходное принято положение, что любое ее устройство не может предотвратить развитие молнии.</w:t>
      </w:r>
    </w:p>
    <w:p w:rsidR="00854FA3" w:rsidRPr="009F7924" w:rsidRDefault="00854FA3" w:rsidP="009F7924">
      <w:pPr>
        <w:pStyle w:val="ab"/>
        <w:keepLines/>
        <w:spacing w:after="0"/>
        <w:ind w:left="-142" w:right="-283" w:firstLine="357"/>
        <w:jc w:val="both"/>
      </w:pPr>
      <w:r w:rsidRPr="009F7924">
        <w:t>Применение норматива при выборе молниезащиты существенно снижает риск ущерба от удара молнии.</w:t>
      </w:r>
    </w:p>
    <w:p w:rsidR="00854FA3" w:rsidRPr="009F7924" w:rsidRDefault="00854FA3" w:rsidP="009F7924">
      <w:pPr>
        <w:pStyle w:val="ab"/>
        <w:keepLines/>
        <w:spacing w:after="0"/>
        <w:ind w:left="-142" w:right="-283" w:firstLine="357"/>
        <w:jc w:val="both"/>
      </w:pPr>
      <w:r w:rsidRPr="009F7924">
        <w:t>Тип и размещение устройств молниезащиты выбираются на стадии проектирования нового объекта, чтобы иметь возможность максимально использовать проводящие элементы последнего. Это облегчит разработку и исполнение устройств молниезащиты, совмещенных с самим зданием, позволит улучшить его эстетический вид, повысить э</w:t>
      </w:r>
      <w:r w:rsidRPr="009F7924">
        <w:t>ф</w:t>
      </w:r>
      <w:r w:rsidRPr="009F7924">
        <w:t>фективность молниезащиты, минимизировать ее стоимость и трудозатраты.</w:t>
      </w:r>
    </w:p>
    <w:p w:rsidR="00854FA3" w:rsidRPr="009F7924" w:rsidRDefault="00854FA3" w:rsidP="009F7924">
      <w:pPr>
        <w:pStyle w:val="ab"/>
        <w:keepLines/>
        <w:spacing w:after="0"/>
        <w:ind w:left="-142" w:right="-283" w:firstLine="357"/>
        <w:jc w:val="both"/>
      </w:pPr>
      <w:r w:rsidRPr="009F7924">
        <w:t>Классификация объектов определяется по опасности ударов молнии для самого объекта и его о</w:t>
      </w:r>
      <w:r w:rsidRPr="009F7924">
        <w:t>к</w:t>
      </w:r>
      <w:r w:rsidRPr="009F7924">
        <w:t>ружения.</w:t>
      </w:r>
    </w:p>
    <w:p w:rsidR="00854FA3" w:rsidRPr="009F7924" w:rsidRDefault="00854FA3" w:rsidP="009F7924">
      <w:pPr>
        <w:pStyle w:val="ab"/>
        <w:keepLines/>
        <w:spacing w:after="0"/>
        <w:ind w:left="-142" w:right="-283" w:firstLine="357"/>
        <w:jc w:val="both"/>
      </w:pPr>
      <w:r w:rsidRPr="009F7924">
        <w:t>Непосредственное опасное воздействие молнии - это пожары, механические повреждения, травмы людей и животных, а также повреждения электрического и эле</w:t>
      </w:r>
      <w:r w:rsidRPr="009F7924">
        <w:t>к</w:t>
      </w:r>
      <w:r w:rsidRPr="009F7924">
        <w:t>тронного оборудования. Последствиями удара молнии могут быть взрывы и выделение опасных продуктов - радиоактивных и ядовитых химических веществ, а также бактерий и вирусов.</w:t>
      </w:r>
    </w:p>
    <w:p w:rsidR="00854FA3" w:rsidRPr="009F7924" w:rsidRDefault="00854FA3" w:rsidP="009F7924">
      <w:pPr>
        <w:pStyle w:val="ab"/>
        <w:keepLines/>
        <w:spacing w:after="0"/>
        <w:ind w:left="-142" w:right="-283" w:firstLine="357"/>
        <w:jc w:val="both"/>
      </w:pPr>
      <w:r w:rsidRPr="009F7924">
        <w:t>Удары молнии могут быть особо опасны для информационных систем, систем управления, контроля и электроснабжения. Для электронных устройств, установленных в объектах разного назначения, требуется специальная защита.</w:t>
      </w:r>
    </w:p>
    <w:p w:rsidR="00854FA3" w:rsidRPr="009F7924" w:rsidRDefault="00854FA3" w:rsidP="009F7924">
      <w:pPr>
        <w:pStyle w:val="ab"/>
        <w:keepLines/>
        <w:spacing w:after="0"/>
        <w:ind w:left="-142" w:right="-283" w:firstLine="357"/>
        <w:jc w:val="both"/>
      </w:pPr>
      <w:r w:rsidRPr="009F7924">
        <w:t>Рассматриваемые объекты могут подразделяться на обычные и специальные.</w:t>
      </w:r>
    </w:p>
    <w:p w:rsidR="00854FA3" w:rsidRPr="009F7924" w:rsidRDefault="00854FA3" w:rsidP="009F7924">
      <w:pPr>
        <w:pStyle w:val="ab"/>
        <w:keepLines/>
        <w:spacing w:after="0"/>
        <w:ind w:left="-142" w:right="-283" w:firstLine="357"/>
        <w:jc w:val="both"/>
      </w:pPr>
      <w:r w:rsidRPr="009F7924">
        <w:t>Обычные объекты - жилые и административные строения, а также здания и сооружения высотой не более 60 м, предназначенные для торговли, промышленного прои</w:t>
      </w:r>
      <w:r w:rsidRPr="009F7924">
        <w:t>з</w:t>
      </w:r>
      <w:r w:rsidRPr="009F7924">
        <w:t>водства, сельского хозяйства.</w:t>
      </w:r>
    </w:p>
    <w:p w:rsidR="00854FA3" w:rsidRPr="009F7924" w:rsidRDefault="00854FA3" w:rsidP="009F7924">
      <w:pPr>
        <w:pStyle w:val="ab"/>
        <w:keepLines/>
        <w:spacing w:after="0"/>
        <w:ind w:left="-142" w:right="-283" w:firstLine="357"/>
        <w:jc w:val="both"/>
      </w:pPr>
      <w:r w:rsidRPr="009F7924">
        <w:t>Комплекс средств молниезащиты зданий или сооружений включает в себя устройства защиты от прямых ударов молнии (внешняя молниезащитная система - МЗС) и устройства защиты от вторичных воздействий молнии (внутренняя МЗС). В частных случ</w:t>
      </w:r>
      <w:r w:rsidRPr="009F7924">
        <w:t>а</w:t>
      </w:r>
      <w:r w:rsidRPr="009F7924">
        <w:t>ях молниезащита может содержать только внешние или только внутренние устройства. В общем случае часть токов молнии протекает по элементам внутренней молниезащиты.</w:t>
      </w:r>
    </w:p>
    <w:p w:rsidR="00854FA3" w:rsidRPr="009F7924" w:rsidRDefault="00854FA3" w:rsidP="009F7924">
      <w:pPr>
        <w:pStyle w:val="ab"/>
        <w:keepLines/>
        <w:spacing w:after="0"/>
        <w:ind w:left="-142" w:right="-283" w:firstLine="357"/>
        <w:jc w:val="both"/>
      </w:pPr>
      <w:r w:rsidRPr="009F7924">
        <w:t>Внешняя МЗС может быть изолирована от сооружения (отдельно стоящие молниеотводы - стержневые или тросовые, а также соседние сооружения, выполняющие функции естественных молниеотводов) или может быть установлена на защищаемом соор</w:t>
      </w:r>
      <w:r w:rsidRPr="009F7924">
        <w:t>у</w:t>
      </w:r>
      <w:r w:rsidRPr="009F7924">
        <w:t>жении и даже быть его частью.</w:t>
      </w:r>
    </w:p>
    <w:p w:rsidR="00854FA3" w:rsidRPr="009F7924" w:rsidRDefault="00854FA3" w:rsidP="009F7924">
      <w:pPr>
        <w:pStyle w:val="ab"/>
        <w:keepLines/>
        <w:spacing w:after="0"/>
        <w:ind w:left="-142" w:right="-283" w:firstLine="357"/>
        <w:jc w:val="both"/>
      </w:pPr>
      <w:r w:rsidRPr="009F7924">
        <w:t>Внутренние устройства молниезащиты предназначены для ограничения электр</w:t>
      </w:r>
      <w:r w:rsidRPr="009F7924">
        <w:t>о</w:t>
      </w:r>
      <w:r w:rsidRPr="009F7924">
        <w:t>магнитных воздействий тока молнии и предотвращения искрений внутри защищаемого объекта.</w:t>
      </w:r>
    </w:p>
    <w:p w:rsidR="00854FA3" w:rsidRPr="009F7924" w:rsidRDefault="00854FA3" w:rsidP="009F7924">
      <w:pPr>
        <w:pStyle w:val="ab"/>
        <w:keepLines/>
        <w:spacing w:after="0"/>
        <w:ind w:left="-142" w:right="-283" w:firstLine="357"/>
        <w:jc w:val="both"/>
      </w:pPr>
      <w:r w:rsidRPr="009F7924">
        <w:t>Токи молнии, попадающие в молниеприемники, отводятся в заземлитель через си</w:t>
      </w:r>
      <w:r w:rsidRPr="009F7924">
        <w:t>с</w:t>
      </w:r>
      <w:r w:rsidRPr="009F7924">
        <w:t>тему токоотводов (спусков) и растекаются в земле.</w:t>
      </w:r>
    </w:p>
    <w:p w:rsidR="00854FA3" w:rsidRPr="009F7924" w:rsidRDefault="00854FA3" w:rsidP="009F7924">
      <w:pPr>
        <w:pStyle w:val="ab"/>
        <w:keepLines/>
        <w:spacing w:after="0"/>
        <w:ind w:left="-142" w:right="-283" w:firstLine="357"/>
        <w:jc w:val="both"/>
      </w:pPr>
      <w:r w:rsidRPr="009F7924">
        <w:t>Молниеприемники могут быть специально установленными, в том числе на объекте, либо их функции выполняют конструктивные элементы защищаемого объекта; в п</w:t>
      </w:r>
      <w:r w:rsidRPr="009F7924">
        <w:t>о</w:t>
      </w:r>
      <w:r w:rsidRPr="009F7924">
        <w:t>следнем случае они называются естественными молниеприемниками.</w:t>
      </w:r>
    </w:p>
    <w:p w:rsidR="00854FA3" w:rsidRPr="009F7924" w:rsidRDefault="00854FA3" w:rsidP="009F7924">
      <w:pPr>
        <w:pStyle w:val="ab"/>
        <w:keepLines/>
        <w:spacing w:after="0"/>
        <w:ind w:left="-142" w:right="-283" w:firstLine="357"/>
        <w:jc w:val="both"/>
      </w:pPr>
      <w:r w:rsidRPr="009F7924">
        <w:t>Молниеприемники могут состоять из произвольной комбинации следующих эл</w:t>
      </w:r>
      <w:r w:rsidRPr="009F7924">
        <w:t>е</w:t>
      </w:r>
      <w:r w:rsidRPr="009F7924">
        <w:t>ментов: стержней, натянутых проводов (тросов), сетчатых проводников (сеток).</w:t>
      </w:r>
    </w:p>
    <w:p w:rsidR="00854FA3" w:rsidRPr="009F7924" w:rsidRDefault="00854FA3" w:rsidP="009F7924">
      <w:pPr>
        <w:pStyle w:val="ab"/>
        <w:keepLines/>
        <w:spacing w:after="0"/>
        <w:ind w:left="-142" w:right="-283" w:firstLine="357"/>
        <w:jc w:val="both"/>
      </w:pPr>
      <w:r w:rsidRPr="009F7924">
        <w:lastRenderedPageBreak/>
        <w:t>Следующие конструктивные элементы зданий и сооружений могут рассматриват</w:t>
      </w:r>
      <w:r w:rsidRPr="009F7924">
        <w:t>ь</w:t>
      </w:r>
      <w:r w:rsidRPr="009F7924">
        <w:t>ся как естественные молниеприемники:</w:t>
      </w:r>
    </w:p>
    <w:p w:rsidR="00854FA3" w:rsidRPr="009F7924" w:rsidRDefault="00854FA3" w:rsidP="009F7924">
      <w:pPr>
        <w:pStyle w:val="ab"/>
        <w:keepLines/>
        <w:spacing w:after="0"/>
        <w:ind w:left="-142" w:right="-283" w:firstLine="357"/>
        <w:jc w:val="both"/>
      </w:pPr>
      <w:r w:rsidRPr="009F7924">
        <w:t>а) металлические кровли защищаемых объектов при условии, что:</w:t>
      </w:r>
    </w:p>
    <w:p w:rsidR="00854FA3" w:rsidRPr="009F7924" w:rsidRDefault="00854FA3" w:rsidP="009F7924">
      <w:pPr>
        <w:pStyle w:val="ab"/>
        <w:keepLines/>
        <w:numPr>
          <w:ilvl w:val="0"/>
          <w:numId w:val="9"/>
        </w:numPr>
        <w:tabs>
          <w:tab w:val="clear" w:pos="1287"/>
          <w:tab w:val="num" w:pos="724"/>
        </w:tabs>
        <w:spacing w:after="0"/>
        <w:ind w:left="-142" w:right="-283" w:firstLine="357"/>
        <w:jc w:val="both"/>
      </w:pPr>
      <w:r w:rsidRPr="009F7924">
        <w:t>электрическая непрерывность между разными частями обеспечена на долгий срок;</w:t>
      </w:r>
    </w:p>
    <w:p w:rsidR="00854FA3" w:rsidRPr="009F7924" w:rsidRDefault="00854FA3" w:rsidP="009F7924">
      <w:pPr>
        <w:pStyle w:val="ab"/>
        <w:keepLines/>
        <w:numPr>
          <w:ilvl w:val="0"/>
          <w:numId w:val="9"/>
        </w:numPr>
        <w:tabs>
          <w:tab w:val="clear" w:pos="1287"/>
          <w:tab w:val="num" w:pos="724"/>
        </w:tabs>
        <w:spacing w:after="0"/>
        <w:ind w:left="-142" w:right="-283" w:firstLine="357"/>
        <w:jc w:val="both"/>
      </w:pPr>
      <w:r w:rsidRPr="009F7924">
        <w:t>толщина металла кровли составляет не менее величины t, приведенной в табл. 3.2, если необходимо предохранить кровлю от повреждения или прожога;</w:t>
      </w:r>
    </w:p>
    <w:p w:rsidR="00854FA3" w:rsidRPr="009F7924" w:rsidRDefault="00854FA3" w:rsidP="009F7924">
      <w:pPr>
        <w:pStyle w:val="ab"/>
        <w:keepLines/>
        <w:numPr>
          <w:ilvl w:val="0"/>
          <w:numId w:val="9"/>
        </w:numPr>
        <w:tabs>
          <w:tab w:val="clear" w:pos="1287"/>
          <w:tab w:val="num" w:pos="724"/>
        </w:tabs>
        <w:spacing w:after="0"/>
        <w:ind w:left="-142" w:right="-283" w:firstLine="357"/>
        <w:jc w:val="both"/>
      </w:pPr>
      <w:r w:rsidRPr="009F7924">
        <w:t>толщина металла кровли составляет не менее 0,5 мм, если ее необязательно защищать от повреждений и нет опасности воспламенения находящихся под кро</w:t>
      </w:r>
      <w:r w:rsidRPr="009F7924">
        <w:t>в</w:t>
      </w:r>
      <w:r w:rsidRPr="009F7924">
        <w:t>лей горючих материалов;</w:t>
      </w:r>
    </w:p>
    <w:p w:rsidR="00854FA3" w:rsidRPr="009F7924" w:rsidRDefault="00854FA3" w:rsidP="009F7924">
      <w:pPr>
        <w:pStyle w:val="ab"/>
        <w:keepLines/>
        <w:numPr>
          <w:ilvl w:val="0"/>
          <w:numId w:val="9"/>
        </w:numPr>
        <w:tabs>
          <w:tab w:val="clear" w:pos="1287"/>
          <w:tab w:val="num" w:pos="724"/>
        </w:tabs>
        <w:spacing w:after="0"/>
        <w:ind w:left="-142" w:right="-283" w:firstLine="357"/>
        <w:jc w:val="both"/>
      </w:pPr>
      <w:r w:rsidRPr="009F7924">
        <w:t>кровля не имеет изоляционного покрытия. При этом небольшой слой антикоррозионной краски, или слой 0,5 мм асфальтового покрытия, или слой 1 мм пласт</w:t>
      </w:r>
      <w:r w:rsidRPr="009F7924">
        <w:t>и</w:t>
      </w:r>
      <w:r w:rsidRPr="009F7924">
        <w:t>кового покрытия не считается изоляцией;</w:t>
      </w:r>
    </w:p>
    <w:p w:rsidR="00854FA3" w:rsidRPr="009F7924" w:rsidRDefault="00854FA3" w:rsidP="009F7924">
      <w:pPr>
        <w:pStyle w:val="ab"/>
        <w:keepLines/>
        <w:numPr>
          <w:ilvl w:val="0"/>
          <w:numId w:val="9"/>
        </w:numPr>
        <w:tabs>
          <w:tab w:val="clear" w:pos="1287"/>
          <w:tab w:val="num" w:pos="724"/>
        </w:tabs>
        <w:spacing w:after="0"/>
        <w:ind w:left="-142" w:right="-283" w:firstLine="357"/>
        <w:jc w:val="both"/>
      </w:pPr>
      <w:r w:rsidRPr="009F7924">
        <w:t>неметаллические покрытия на/или под металлической кровлей не выходят за пр</w:t>
      </w:r>
      <w:r w:rsidRPr="009F7924">
        <w:t>е</w:t>
      </w:r>
      <w:r w:rsidRPr="009F7924">
        <w:t>делы защищаемого объекта;</w:t>
      </w:r>
    </w:p>
    <w:p w:rsidR="00854FA3" w:rsidRPr="009F7924" w:rsidRDefault="00854FA3" w:rsidP="009F7924">
      <w:pPr>
        <w:pStyle w:val="ab"/>
        <w:keepLines/>
        <w:spacing w:after="0"/>
        <w:ind w:left="-142" w:right="-283" w:firstLine="357"/>
        <w:jc w:val="both"/>
      </w:pPr>
      <w:r w:rsidRPr="009F7924">
        <w:t>б) металлические конструкции крыши (фермы, соединенная между собой стальная арматура);</w:t>
      </w:r>
    </w:p>
    <w:p w:rsidR="00854FA3" w:rsidRPr="009F7924" w:rsidRDefault="00854FA3" w:rsidP="009F7924">
      <w:pPr>
        <w:pStyle w:val="ab"/>
        <w:keepLines/>
        <w:spacing w:after="0"/>
        <w:ind w:left="-142" w:right="-283" w:firstLine="357"/>
        <w:jc w:val="both"/>
      </w:pPr>
      <w:r w:rsidRPr="009F7924">
        <w:t>в) металлические элементы типа водосточных труб, украшений, ограждений по краю крыши и т.п., если их сечение не меньше значений, предписанных для обычных молниеприемников;</w:t>
      </w:r>
    </w:p>
    <w:p w:rsidR="00854FA3" w:rsidRPr="009F7924" w:rsidRDefault="00854FA3" w:rsidP="009F7924">
      <w:pPr>
        <w:pStyle w:val="a9"/>
        <w:ind w:left="-142" w:right="-283" w:firstLine="357"/>
        <w:jc w:val="both"/>
        <w:rPr>
          <w:szCs w:val="24"/>
        </w:rPr>
      </w:pPr>
      <w:r w:rsidRPr="009F7924">
        <w:rPr>
          <w:szCs w:val="24"/>
        </w:rPr>
        <w:t>г) технологические металлические трубы и резервуары, если они выполнены из м</w:t>
      </w:r>
      <w:r w:rsidRPr="009F7924">
        <w:rPr>
          <w:szCs w:val="24"/>
        </w:rPr>
        <w:t>е</w:t>
      </w:r>
      <w:r w:rsidRPr="009F7924">
        <w:rPr>
          <w:szCs w:val="24"/>
        </w:rPr>
        <w:t>талла толщиной не менее 2,5 мм и проплавление или прожог этого металла не приведет к опасным или недопустимым последствиям.</w:t>
      </w:r>
    </w:p>
    <w:p w:rsidR="00500824" w:rsidRDefault="00500824" w:rsidP="009F7924">
      <w:pPr>
        <w:pStyle w:val="a9"/>
        <w:spacing w:before="240" w:after="240"/>
        <w:ind w:left="-142" w:right="-283" w:firstLine="357"/>
        <w:jc w:val="center"/>
        <w:rPr>
          <w:b/>
          <w:sz w:val="26"/>
          <w:szCs w:val="26"/>
          <w:u w:val="single"/>
        </w:rPr>
      </w:pPr>
    </w:p>
    <w:p w:rsidR="00714232" w:rsidRPr="009F7924" w:rsidRDefault="00714232" w:rsidP="009F7924">
      <w:pPr>
        <w:pStyle w:val="a9"/>
        <w:spacing w:before="240" w:after="240"/>
        <w:ind w:left="-142" w:right="-283" w:firstLine="357"/>
        <w:jc w:val="center"/>
        <w:rPr>
          <w:b/>
          <w:sz w:val="26"/>
          <w:szCs w:val="26"/>
          <w:u w:val="single"/>
        </w:rPr>
      </w:pPr>
      <w:r w:rsidRPr="009F7924">
        <w:rPr>
          <w:b/>
          <w:sz w:val="26"/>
          <w:szCs w:val="26"/>
          <w:u w:val="single"/>
        </w:rPr>
        <w:t>5. Выводы</w:t>
      </w:r>
    </w:p>
    <w:p w:rsidR="00854FA3" w:rsidRPr="009F7924" w:rsidRDefault="00765D19" w:rsidP="009F7924">
      <w:pPr>
        <w:pStyle w:val="ab"/>
        <w:keepLines/>
        <w:spacing w:after="0"/>
        <w:ind w:left="-142" w:right="-283" w:firstLine="357"/>
        <w:jc w:val="both"/>
      </w:pPr>
      <w:r w:rsidRPr="009F7924">
        <w:t xml:space="preserve">Реализация предусмотренных проектом </w:t>
      </w:r>
      <w:r w:rsidR="00166CB8" w:rsidRPr="009F7924">
        <w:t xml:space="preserve">мероприятий по гражданской обороне, мероприятий по предупреждению чрезвычайных ситуаций природного и техногенного характера </w:t>
      </w:r>
      <w:r w:rsidRPr="009F7924">
        <w:t>позволит обеспечить подготовку к работе и устойчивое функционирование территории в «особый период» и при ЧС мирного времени.</w:t>
      </w:r>
    </w:p>
    <w:sectPr w:rsidR="00854FA3" w:rsidRPr="009F7924" w:rsidSect="00EE3754">
      <w:pgSz w:w="11906" w:h="16838" w:code="9"/>
      <w:pgMar w:top="357" w:right="849" w:bottom="249"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64" w:rsidRDefault="00404D64" w:rsidP="001B2B5B">
      <w:pPr>
        <w:pStyle w:val="a5"/>
      </w:pPr>
      <w:r>
        <w:separator/>
      </w:r>
    </w:p>
  </w:endnote>
  <w:endnote w:type="continuationSeparator" w:id="0">
    <w:p w:rsidR="00404D64" w:rsidRDefault="00404D64" w:rsidP="001B2B5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803070505020304"/>
    <w:charset w:val="CC"/>
    <w:family w:val="roman"/>
    <w:pitch w:val="variable"/>
    <w:sig w:usb0="E0002EFF" w:usb1="C0007843" w:usb2="00000009" w:usb3="00000000" w:csb0="000001FF"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6"/>
      <w:gridCol w:w="616"/>
      <w:gridCol w:w="617"/>
      <w:gridCol w:w="558"/>
      <w:gridCol w:w="869"/>
      <w:gridCol w:w="667"/>
      <w:gridCol w:w="3001"/>
      <w:gridCol w:w="1072"/>
      <w:gridCol w:w="1066"/>
      <w:gridCol w:w="1448"/>
    </w:tblGrid>
    <w:tr w:rsidR="00773339" w:rsidRPr="00E72F9E" w:rsidTr="00E12EEA">
      <w:trPr>
        <w:trHeight w:val="284"/>
      </w:trPr>
      <w:tc>
        <w:tcPr>
          <w:tcW w:w="576" w:type="dxa"/>
          <w:tcBorders>
            <w:top w:val="single" w:sz="18" w:space="0" w:color="auto"/>
            <w:left w:val="single" w:sz="6" w:space="0" w:color="auto"/>
            <w:bottom w:val="single" w:sz="2" w:space="0" w:color="auto"/>
            <w:right w:val="single" w:sz="18" w:space="0" w:color="auto"/>
          </w:tcBorders>
          <w:vAlign w:val="center"/>
        </w:tcPr>
        <w:p w:rsidR="00773339" w:rsidRPr="009A5271" w:rsidRDefault="00A4217A" w:rsidP="00614869">
          <w:pPr>
            <w:pStyle w:val="a7"/>
            <w:rPr>
              <w:i/>
              <w:sz w:val="18"/>
              <w:szCs w:val="18"/>
            </w:rPr>
          </w:pPr>
          <w:r w:rsidRPr="009A5271">
            <w:rPr>
              <w:i/>
              <w:noProof/>
              <w:sz w:val="22"/>
              <w:szCs w:val="22"/>
            </w:rPr>
            <mc:AlternateContent>
              <mc:Choice Requires="wps">
                <w:drawing>
                  <wp:anchor distT="0" distB="0" distL="114300" distR="114300" simplePos="0" relativeHeight="251654656" behindDoc="0" locked="0" layoutInCell="0" allowOverlap="1">
                    <wp:simplePos x="0" y="0"/>
                    <wp:positionH relativeFrom="page">
                      <wp:posOffset>122555</wp:posOffset>
                    </wp:positionH>
                    <wp:positionV relativeFrom="page">
                      <wp:posOffset>7334250</wp:posOffset>
                    </wp:positionV>
                    <wp:extent cx="586740" cy="329565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476"/>
                                </w:tblGrid>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Взам. инв. №</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985"/>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Подп. и дата</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Инв. № подл.</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bl>
                              <w:p w:rsidR="00773339" w:rsidRPr="00743300" w:rsidRDefault="00773339" w:rsidP="006221F3"/>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46" o:spid="_x0000_s1030" style="position:absolute;margin-left:9.65pt;margin-top:577.5pt;width:46.2pt;height:25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" o:allowincell="f" stroked="f">
                    <v:textbox>
                      <w:txbxContent>
                        <w:tbl>
                          <w:tblPr>
                            <w:tblW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476"/>
                          </w:tblGrid>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Взам. инв. №</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985"/>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Подп. и дата</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Инв. № подл.</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bl>
                        <w:p w:rsidR="00773339" w:rsidRPr="00743300" w:rsidRDefault="00773339" w:rsidP="006221F3"/>
                      </w:txbxContent>
                    </v:textbox>
                    <w10:wrap anchorx="page" anchory="page"/>
                  </v:rect>
                </w:pict>
              </mc:Fallback>
            </mc:AlternateContent>
          </w:r>
        </w:p>
      </w:tc>
      <w:tc>
        <w:tcPr>
          <w:tcW w:w="616" w:type="dxa"/>
          <w:tcBorders>
            <w:top w:val="single" w:sz="18" w:space="0" w:color="auto"/>
            <w:left w:val="single" w:sz="18" w:space="0" w:color="auto"/>
            <w:bottom w:val="single" w:sz="2" w:space="0" w:color="auto"/>
            <w:right w:val="single" w:sz="18" w:space="0" w:color="auto"/>
          </w:tcBorders>
          <w:tcMar>
            <w:left w:w="0" w:type="dxa"/>
            <w:right w:w="0" w:type="dxa"/>
          </w:tcMar>
          <w:vAlign w:val="center"/>
        </w:tcPr>
        <w:p w:rsidR="00773339" w:rsidRPr="009A5271" w:rsidRDefault="00773339" w:rsidP="00614869">
          <w:pPr>
            <w:pStyle w:val="a7"/>
            <w:rPr>
              <w:i/>
              <w:sz w:val="18"/>
              <w:szCs w:val="18"/>
            </w:rPr>
          </w:pPr>
        </w:p>
      </w:tc>
      <w:tc>
        <w:tcPr>
          <w:tcW w:w="617" w:type="dxa"/>
          <w:tcBorders>
            <w:top w:val="single" w:sz="18" w:space="0" w:color="auto"/>
            <w:left w:val="single" w:sz="18" w:space="0" w:color="auto"/>
            <w:bottom w:val="single" w:sz="2" w:space="0" w:color="auto"/>
            <w:right w:val="single" w:sz="18" w:space="0" w:color="auto"/>
          </w:tcBorders>
          <w:vAlign w:val="center"/>
        </w:tcPr>
        <w:p w:rsidR="00773339" w:rsidRPr="009A5271" w:rsidRDefault="00773339" w:rsidP="00614869">
          <w:pPr>
            <w:pStyle w:val="a7"/>
            <w:rPr>
              <w:i/>
              <w:sz w:val="18"/>
              <w:szCs w:val="18"/>
            </w:rPr>
          </w:pPr>
        </w:p>
      </w:tc>
      <w:tc>
        <w:tcPr>
          <w:tcW w:w="558" w:type="dxa"/>
          <w:tcBorders>
            <w:top w:val="single" w:sz="18" w:space="0" w:color="auto"/>
            <w:left w:val="single" w:sz="18" w:space="0" w:color="auto"/>
            <w:bottom w:val="single" w:sz="2" w:space="0" w:color="auto"/>
            <w:right w:val="single" w:sz="18" w:space="0" w:color="auto"/>
          </w:tcBorders>
          <w:tcMar>
            <w:left w:w="0" w:type="dxa"/>
            <w:right w:w="0" w:type="dxa"/>
          </w:tcMar>
          <w:vAlign w:val="center"/>
        </w:tcPr>
        <w:p w:rsidR="00773339" w:rsidRPr="009A5271" w:rsidRDefault="00773339" w:rsidP="00614869">
          <w:pPr>
            <w:pStyle w:val="a7"/>
            <w:rPr>
              <w:i/>
              <w:sz w:val="18"/>
              <w:szCs w:val="18"/>
            </w:rPr>
          </w:pPr>
        </w:p>
      </w:tc>
      <w:tc>
        <w:tcPr>
          <w:tcW w:w="869" w:type="dxa"/>
          <w:tcBorders>
            <w:top w:val="single" w:sz="18" w:space="0" w:color="auto"/>
            <w:left w:val="single" w:sz="18" w:space="0" w:color="auto"/>
            <w:bottom w:val="single" w:sz="2" w:space="0" w:color="auto"/>
            <w:right w:val="single" w:sz="18" w:space="0" w:color="auto"/>
          </w:tcBorders>
          <w:vAlign w:val="center"/>
        </w:tcPr>
        <w:p w:rsidR="00773339" w:rsidRPr="009A5271" w:rsidRDefault="00773339" w:rsidP="00614869">
          <w:pPr>
            <w:pStyle w:val="a7"/>
            <w:rPr>
              <w:i/>
              <w:sz w:val="18"/>
              <w:szCs w:val="18"/>
            </w:rPr>
          </w:pPr>
        </w:p>
      </w:tc>
      <w:tc>
        <w:tcPr>
          <w:tcW w:w="667" w:type="dxa"/>
          <w:tcBorders>
            <w:top w:val="single" w:sz="18" w:space="0" w:color="auto"/>
            <w:left w:val="single" w:sz="18" w:space="0" w:color="auto"/>
            <w:bottom w:val="single" w:sz="2" w:space="0" w:color="auto"/>
            <w:right w:val="single" w:sz="18" w:space="0" w:color="auto"/>
          </w:tcBorders>
          <w:vAlign w:val="center"/>
        </w:tcPr>
        <w:p w:rsidR="00773339" w:rsidRPr="009A5271" w:rsidRDefault="00773339" w:rsidP="00614869">
          <w:pPr>
            <w:pStyle w:val="a7"/>
            <w:rPr>
              <w:i/>
              <w:sz w:val="18"/>
              <w:szCs w:val="18"/>
            </w:rPr>
          </w:pPr>
        </w:p>
      </w:tc>
      <w:tc>
        <w:tcPr>
          <w:tcW w:w="6587" w:type="dxa"/>
          <w:gridSpan w:val="4"/>
          <w:vMerge w:val="restart"/>
          <w:tcBorders>
            <w:top w:val="single" w:sz="18" w:space="0" w:color="auto"/>
            <w:left w:val="single" w:sz="18" w:space="0" w:color="auto"/>
            <w:right w:val="single" w:sz="6" w:space="0" w:color="auto"/>
          </w:tcBorders>
          <w:shd w:val="clear" w:color="auto" w:fill="auto"/>
          <w:vAlign w:val="center"/>
        </w:tcPr>
        <w:p w:rsidR="00773339" w:rsidRPr="00F85453" w:rsidRDefault="00773339" w:rsidP="001E474F">
          <w:pPr>
            <w:pStyle w:val="a7"/>
            <w:jc w:val="center"/>
            <w:rPr>
              <w:i/>
              <w:sz w:val="26"/>
              <w:szCs w:val="26"/>
            </w:rPr>
          </w:pPr>
          <w:r w:rsidRPr="00F85453">
            <w:rPr>
              <w:sz w:val="26"/>
              <w:szCs w:val="26"/>
            </w:rPr>
            <w:t>0</w:t>
          </w:r>
          <w:r w:rsidR="001E474F">
            <w:rPr>
              <w:sz w:val="26"/>
              <w:szCs w:val="26"/>
            </w:rPr>
            <w:t>2</w:t>
          </w:r>
          <w:r w:rsidRPr="00F85453">
            <w:rPr>
              <w:sz w:val="26"/>
              <w:szCs w:val="26"/>
            </w:rPr>
            <w:t>/1</w:t>
          </w:r>
          <w:r>
            <w:rPr>
              <w:sz w:val="26"/>
              <w:szCs w:val="26"/>
            </w:rPr>
            <w:t>2</w:t>
          </w:r>
          <w:r w:rsidRPr="00F85453">
            <w:rPr>
              <w:sz w:val="26"/>
              <w:szCs w:val="26"/>
            </w:rPr>
            <w:t>-</w:t>
          </w:r>
          <w:r>
            <w:rPr>
              <w:sz w:val="26"/>
              <w:szCs w:val="26"/>
            </w:rPr>
            <w:t>0</w:t>
          </w:r>
          <w:r w:rsidR="001E474F">
            <w:rPr>
              <w:sz w:val="26"/>
              <w:szCs w:val="26"/>
            </w:rPr>
            <w:t>9</w:t>
          </w:r>
          <w:r w:rsidRPr="00F85453">
            <w:rPr>
              <w:sz w:val="26"/>
              <w:szCs w:val="26"/>
            </w:rPr>
            <w:t>-М-ГОЧС</w:t>
          </w:r>
        </w:p>
      </w:tc>
    </w:tr>
    <w:tr w:rsidR="00773339" w:rsidRPr="00E72F9E" w:rsidTr="00E12EEA">
      <w:trPr>
        <w:trHeight w:val="284"/>
      </w:trPr>
      <w:tc>
        <w:tcPr>
          <w:tcW w:w="576" w:type="dxa"/>
          <w:tcBorders>
            <w:top w:val="single" w:sz="2" w:space="0" w:color="auto"/>
            <w:left w:val="single" w:sz="6" w:space="0" w:color="auto"/>
            <w:bottom w:val="single" w:sz="18" w:space="0" w:color="auto"/>
            <w:right w:val="single" w:sz="18" w:space="0" w:color="auto"/>
          </w:tcBorders>
          <w:vAlign w:val="center"/>
        </w:tcPr>
        <w:p w:rsidR="00773339" w:rsidRPr="009A5271" w:rsidRDefault="00773339" w:rsidP="00614869">
          <w:pPr>
            <w:pStyle w:val="a7"/>
            <w:rPr>
              <w:i/>
              <w:noProof/>
              <w:sz w:val="22"/>
              <w:szCs w:val="22"/>
            </w:rPr>
          </w:pPr>
        </w:p>
      </w:tc>
      <w:tc>
        <w:tcPr>
          <w:tcW w:w="616" w:type="dxa"/>
          <w:tcBorders>
            <w:top w:val="single" w:sz="2"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614869">
          <w:pPr>
            <w:pStyle w:val="a7"/>
            <w:rPr>
              <w:i/>
              <w:sz w:val="18"/>
              <w:szCs w:val="18"/>
            </w:rPr>
          </w:pPr>
        </w:p>
      </w:tc>
      <w:tc>
        <w:tcPr>
          <w:tcW w:w="617" w:type="dxa"/>
          <w:tcBorders>
            <w:top w:val="single" w:sz="2" w:space="0" w:color="auto"/>
            <w:left w:val="single" w:sz="18" w:space="0" w:color="auto"/>
            <w:bottom w:val="single" w:sz="18" w:space="0" w:color="auto"/>
            <w:right w:val="single" w:sz="18" w:space="0" w:color="auto"/>
          </w:tcBorders>
          <w:vAlign w:val="center"/>
        </w:tcPr>
        <w:p w:rsidR="00773339" w:rsidRPr="009A5271" w:rsidRDefault="00773339" w:rsidP="00614869">
          <w:pPr>
            <w:pStyle w:val="a7"/>
            <w:rPr>
              <w:i/>
              <w:sz w:val="18"/>
              <w:szCs w:val="18"/>
            </w:rPr>
          </w:pPr>
        </w:p>
      </w:tc>
      <w:tc>
        <w:tcPr>
          <w:tcW w:w="558" w:type="dxa"/>
          <w:tcBorders>
            <w:top w:val="single" w:sz="2"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614869">
          <w:pPr>
            <w:pStyle w:val="a7"/>
            <w:rPr>
              <w:i/>
              <w:sz w:val="18"/>
              <w:szCs w:val="18"/>
            </w:rPr>
          </w:pPr>
        </w:p>
      </w:tc>
      <w:tc>
        <w:tcPr>
          <w:tcW w:w="869" w:type="dxa"/>
          <w:tcBorders>
            <w:top w:val="single" w:sz="2" w:space="0" w:color="auto"/>
            <w:left w:val="single" w:sz="18" w:space="0" w:color="auto"/>
            <w:bottom w:val="single" w:sz="18" w:space="0" w:color="auto"/>
            <w:right w:val="single" w:sz="18" w:space="0" w:color="auto"/>
          </w:tcBorders>
          <w:vAlign w:val="center"/>
        </w:tcPr>
        <w:p w:rsidR="00773339" w:rsidRPr="009A5271" w:rsidRDefault="00773339" w:rsidP="00614869">
          <w:pPr>
            <w:pStyle w:val="a7"/>
            <w:rPr>
              <w:i/>
              <w:sz w:val="18"/>
              <w:szCs w:val="18"/>
            </w:rPr>
          </w:pPr>
        </w:p>
      </w:tc>
      <w:tc>
        <w:tcPr>
          <w:tcW w:w="667" w:type="dxa"/>
          <w:tcBorders>
            <w:top w:val="single" w:sz="2" w:space="0" w:color="auto"/>
            <w:left w:val="single" w:sz="18" w:space="0" w:color="auto"/>
            <w:bottom w:val="single" w:sz="18" w:space="0" w:color="auto"/>
            <w:right w:val="single" w:sz="18" w:space="0" w:color="auto"/>
          </w:tcBorders>
          <w:vAlign w:val="center"/>
        </w:tcPr>
        <w:p w:rsidR="00773339" w:rsidRPr="009A5271" w:rsidRDefault="00773339" w:rsidP="00614869">
          <w:pPr>
            <w:pStyle w:val="a7"/>
            <w:rPr>
              <w:i/>
              <w:sz w:val="18"/>
              <w:szCs w:val="18"/>
            </w:rPr>
          </w:pPr>
        </w:p>
      </w:tc>
      <w:tc>
        <w:tcPr>
          <w:tcW w:w="6587" w:type="dxa"/>
          <w:gridSpan w:val="4"/>
          <w:vMerge/>
          <w:tcBorders>
            <w:left w:val="single" w:sz="18" w:space="0" w:color="auto"/>
            <w:right w:val="single" w:sz="6" w:space="0" w:color="auto"/>
          </w:tcBorders>
          <w:shd w:val="clear" w:color="auto" w:fill="auto"/>
          <w:vAlign w:val="center"/>
        </w:tcPr>
        <w:p w:rsidR="00773339" w:rsidRPr="00E72F9E" w:rsidRDefault="00773339" w:rsidP="00740253">
          <w:pPr>
            <w:pStyle w:val="a7"/>
            <w:jc w:val="center"/>
            <w:rPr>
              <w:i/>
              <w:sz w:val="18"/>
              <w:szCs w:val="18"/>
            </w:rPr>
          </w:pPr>
        </w:p>
      </w:tc>
    </w:tr>
    <w:tr w:rsidR="00773339" w:rsidRPr="00CE411E" w:rsidTr="00E12EEA">
      <w:trPr>
        <w:trHeight w:val="284"/>
      </w:trPr>
      <w:tc>
        <w:tcPr>
          <w:tcW w:w="576" w:type="dxa"/>
          <w:tcBorders>
            <w:top w:val="single" w:sz="18" w:space="0" w:color="auto"/>
            <w:left w:val="single" w:sz="6" w:space="0" w:color="auto"/>
            <w:bottom w:val="single" w:sz="18" w:space="0" w:color="auto"/>
            <w:right w:val="single" w:sz="18" w:space="0" w:color="auto"/>
          </w:tcBorders>
          <w:vAlign w:val="center"/>
        </w:tcPr>
        <w:p w:rsidR="00773339" w:rsidRPr="009A5271" w:rsidRDefault="00773339" w:rsidP="00702746">
          <w:pPr>
            <w:pStyle w:val="a7"/>
            <w:jc w:val="center"/>
            <w:rPr>
              <w:sz w:val="18"/>
              <w:szCs w:val="18"/>
            </w:rPr>
          </w:pPr>
          <w:r w:rsidRPr="009A5271">
            <w:rPr>
              <w:sz w:val="18"/>
              <w:szCs w:val="18"/>
            </w:rPr>
            <w:t>Изм.</w:t>
          </w:r>
        </w:p>
      </w:tc>
      <w:tc>
        <w:tcPr>
          <w:tcW w:w="616"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702746">
          <w:pPr>
            <w:pStyle w:val="a7"/>
            <w:jc w:val="center"/>
            <w:rPr>
              <w:sz w:val="18"/>
              <w:szCs w:val="18"/>
            </w:rPr>
          </w:pPr>
          <w:r w:rsidRPr="009A5271">
            <w:rPr>
              <w:sz w:val="18"/>
              <w:szCs w:val="18"/>
            </w:rPr>
            <w:t>Кол.уч.</w:t>
          </w:r>
        </w:p>
      </w:tc>
      <w:tc>
        <w:tcPr>
          <w:tcW w:w="617" w:type="dxa"/>
          <w:tcBorders>
            <w:top w:val="single" w:sz="18" w:space="0" w:color="auto"/>
            <w:left w:val="single" w:sz="18" w:space="0" w:color="auto"/>
            <w:bottom w:val="single" w:sz="18" w:space="0" w:color="auto"/>
            <w:right w:val="single" w:sz="18" w:space="0" w:color="auto"/>
          </w:tcBorders>
          <w:vAlign w:val="center"/>
        </w:tcPr>
        <w:p w:rsidR="00773339" w:rsidRPr="009A5271" w:rsidRDefault="00773339" w:rsidP="00702746">
          <w:pPr>
            <w:pStyle w:val="a7"/>
            <w:jc w:val="center"/>
            <w:rPr>
              <w:sz w:val="18"/>
              <w:szCs w:val="18"/>
            </w:rPr>
          </w:pPr>
          <w:r w:rsidRPr="009A5271">
            <w:rPr>
              <w:sz w:val="18"/>
              <w:szCs w:val="18"/>
            </w:rPr>
            <w:t>Лист</w:t>
          </w:r>
        </w:p>
      </w:tc>
      <w:tc>
        <w:tcPr>
          <w:tcW w:w="558"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702746">
          <w:pPr>
            <w:pStyle w:val="a7"/>
            <w:jc w:val="center"/>
            <w:rPr>
              <w:spacing w:val="-2"/>
              <w:sz w:val="16"/>
              <w:szCs w:val="16"/>
            </w:rPr>
          </w:pPr>
          <w:r w:rsidRPr="009A5271">
            <w:rPr>
              <w:spacing w:val="-4"/>
              <w:sz w:val="18"/>
              <w:szCs w:val="18"/>
            </w:rPr>
            <w:t>№ док</w:t>
          </w:r>
          <w:r w:rsidRPr="009A5271">
            <w:rPr>
              <w:spacing w:val="-2"/>
              <w:sz w:val="16"/>
              <w:szCs w:val="16"/>
            </w:rPr>
            <w:t>.</w:t>
          </w:r>
        </w:p>
      </w:tc>
      <w:tc>
        <w:tcPr>
          <w:tcW w:w="869" w:type="dxa"/>
          <w:tcBorders>
            <w:top w:val="single" w:sz="18" w:space="0" w:color="auto"/>
            <w:left w:val="single" w:sz="18" w:space="0" w:color="auto"/>
            <w:bottom w:val="single" w:sz="18" w:space="0" w:color="auto"/>
            <w:right w:val="single" w:sz="18" w:space="0" w:color="auto"/>
          </w:tcBorders>
          <w:vAlign w:val="center"/>
        </w:tcPr>
        <w:p w:rsidR="00773339" w:rsidRPr="009A5271" w:rsidRDefault="00773339" w:rsidP="00702746">
          <w:pPr>
            <w:pStyle w:val="a7"/>
            <w:jc w:val="center"/>
            <w:rPr>
              <w:spacing w:val="-2"/>
              <w:sz w:val="18"/>
              <w:szCs w:val="18"/>
            </w:rPr>
          </w:pPr>
          <w:r w:rsidRPr="009A5271">
            <w:rPr>
              <w:spacing w:val="-2"/>
              <w:sz w:val="18"/>
              <w:szCs w:val="18"/>
            </w:rPr>
            <w:t>Подпись</w:t>
          </w:r>
        </w:p>
      </w:tc>
      <w:tc>
        <w:tcPr>
          <w:tcW w:w="667" w:type="dxa"/>
          <w:tcBorders>
            <w:top w:val="single" w:sz="18" w:space="0" w:color="auto"/>
            <w:left w:val="single" w:sz="18" w:space="0" w:color="auto"/>
            <w:bottom w:val="single" w:sz="18" w:space="0" w:color="auto"/>
            <w:right w:val="single" w:sz="18" w:space="0" w:color="auto"/>
          </w:tcBorders>
          <w:vAlign w:val="center"/>
        </w:tcPr>
        <w:p w:rsidR="00773339" w:rsidRPr="009A5271" w:rsidRDefault="00773339" w:rsidP="00702746">
          <w:pPr>
            <w:pStyle w:val="a7"/>
            <w:jc w:val="center"/>
            <w:rPr>
              <w:sz w:val="18"/>
              <w:szCs w:val="18"/>
            </w:rPr>
          </w:pPr>
          <w:r w:rsidRPr="009A5271">
            <w:rPr>
              <w:sz w:val="18"/>
              <w:szCs w:val="18"/>
            </w:rPr>
            <w:t>Дата</w:t>
          </w:r>
        </w:p>
      </w:tc>
      <w:tc>
        <w:tcPr>
          <w:tcW w:w="6587" w:type="dxa"/>
          <w:gridSpan w:val="4"/>
          <w:vMerge/>
          <w:tcBorders>
            <w:left w:val="single" w:sz="18" w:space="0" w:color="auto"/>
            <w:bottom w:val="single" w:sz="12" w:space="0" w:color="auto"/>
            <w:right w:val="single" w:sz="6" w:space="0" w:color="auto"/>
          </w:tcBorders>
          <w:shd w:val="clear" w:color="auto" w:fill="auto"/>
          <w:vAlign w:val="center"/>
        </w:tcPr>
        <w:p w:rsidR="00773339" w:rsidRPr="00CE411E" w:rsidRDefault="00773339" w:rsidP="00740253">
          <w:pPr>
            <w:pStyle w:val="a7"/>
            <w:jc w:val="center"/>
            <w:rPr>
              <w:rFonts w:ascii="ISOCPEUR" w:hAnsi="ISOCPEUR"/>
              <w:i/>
              <w:sz w:val="18"/>
              <w:szCs w:val="18"/>
            </w:rPr>
          </w:pPr>
        </w:p>
      </w:tc>
    </w:tr>
    <w:tr w:rsidR="00773339" w:rsidRPr="00CE411E" w:rsidTr="00E12EEA">
      <w:trPr>
        <w:trHeight w:val="284"/>
      </w:trPr>
      <w:tc>
        <w:tcPr>
          <w:tcW w:w="1192" w:type="dxa"/>
          <w:gridSpan w:val="2"/>
          <w:tcBorders>
            <w:top w:val="single" w:sz="18" w:space="0" w:color="auto"/>
            <w:left w:val="single" w:sz="6" w:space="0" w:color="auto"/>
            <w:bottom w:val="single" w:sz="2" w:space="0" w:color="auto"/>
            <w:right w:val="single" w:sz="18" w:space="0" w:color="auto"/>
          </w:tcBorders>
          <w:vAlign w:val="center"/>
        </w:tcPr>
        <w:p w:rsidR="00773339" w:rsidRPr="009A5271" w:rsidRDefault="00773339" w:rsidP="00614869">
          <w:pPr>
            <w:pStyle w:val="a7"/>
            <w:rPr>
              <w:spacing w:val="-4"/>
              <w:sz w:val="18"/>
              <w:szCs w:val="18"/>
            </w:rPr>
          </w:pPr>
          <w:r w:rsidRPr="009A5271">
            <w:rPr>
              <w:spacing w:val="-4"/>
              <w:sz w:val="18"/>
              <w:szCs w:val="18"/>
            </w:rPr>
            <w:t>Разработал</w:t>
          </w:r>
        </w:p>
      </w:tc>
      <w:tc>
        <w:tcPr>
          <w:tcW w:w="1175" w:type="dxa"/>
          <w:gridSpan w:val="2"/>
          <w:tcBorders>
            <w:top w:val="single" w:sz="18" w:space="0" w:color="auto"/>
            <w:left w:val="single" w:sz="18" w:space="0" w:color="auto"/>
            <w:bottom w:val="single" w:sz="2" w:space="0" w:color="auto"/>
            <w:right w:val="single" w:sz="18" w:space="0" w:color="auto"/>
          </w:tcBorders>
          <w:vAlign w:val="center"/>
        </w:tcPr>
        <w:p w:rsidR="00773339" w:rsidRPr="00E12EEA" w:rsidRDefault="00773339" w:rsidP="00E12EEA">
          <w:pPr>
            <w:pStyle w:val="a7"/>
            <w:ind w:left="-171"/>
            <w:rPr>
              <w:spacing w:val="-4"/>
              <w:sz w:val="18"/>
              <w:szCs w:val="18"/>
            </w:rPr>
          </w:pPr>
          <w:r>
            <w:rPr>
              <w:spacing w:val="-4"/>
              <w:sz w:val="18"/>
              <w:szCs w:val="18"/>
            </w:rPr>
            <w:t xml:space="preserve">  </w:t>
          </w:r>
          <w:r w:rsidRPr="00E12EEA">
            <w:rPr>
              <w:spacing w:val="-4"/>
              <w:sz w:val="18"/>
              <w:szCs w:val="18"/>
            </w:rPr>
            <w:t>Иванова Е.М</w:t>
          </w:r>
        </w:p>
      </w:tc>
      <w:tc>
        <w:tcPr>
          <w:tcW w:w="869" w:type="dxa"/>
          <w:tcBorders>
            <w:top w:val="single" w:sz="18" w:space="0" w:color="auto"/>
            <w:left w:val="single" w:sz="18" w:space="0" w:color="auto"/>
            <w:bottom w:val="single" w:sz="2" w:space="0" w:color="auto"/>
            <w:right w:val="single" w:sz="18" w:space="0" w:color="auto"/>
          </w:tcBorders>
          <w:vAlign w:val="center"/>
        </w:tcPr>
        <w:p w:rsidR="00773339" w:rsidRPr="009A5271" w:rsidRDefault="00A4217A" w:rsidP="00614869">
          <w:pPr>
            <w:pStyle w:val="a7"/>
            <w:rPr>
              <w:sz w:val="18"/>
              <w:szCs w:val="18"/>
            </w:rPr>
          </w:pP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-73660</wp:posOffset>
                    </wp:positionH>
                    <wp:positionV relativeFrom="paragraph">
                      <wp:posOffset>120650</wp:posOffset>
                    </wp:positionV>
                    <wp:extent cx="457200" cy="342900"/>
                    <wp:effectExtent l="11430" t="9525" r="7620" b="9525"/>
                    <wp:wrapNone/>
                    <wp:docPr id="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42900"/>
                            </a:xfrm>
                            <a:custGeom>
                              <a:avLst/>
                              <a:gdLst>
                                <a:gd name="T0" fmla="*/ 475 w 2432"/>
                                <a:gd name="T1" fmla="*/ 821 h 1980"/>
                                <a:gd name="T2" fmla="*/ 380 w 2432"/>
                                <a:gd name="T3" fmla="*/ 629 h 1980"/>
                                <a:gd name="T4" fmla="*/ 210 w 2432"/>
                                <a:gd name="T5" fmla="*/ 591 h 1980"/>
                                <a:gd name="T6" fmla="*/ 21 w 2432"/>
                                <a:gd name="T7" fmla="*/ 866 h 1980"/>
                                <a:gd name="T8" fmla="*/ 81 w 2432"/>
                                <a:gd name="T9" fmla="*/ 1276 h 1980"/>
                                <a:gd name="T10" fmla="*/ 416 w 2432"/>
                                <a:gd name="T11" fmla="*/ 1476 h 1980"/>
                                <a:gd name="T12" fmla="*/ 746 w 2432"/>
                                <a:gd name="T13" fmla="*/ 671 h 1980"/>
                                <a:gd name="T14" fmla="*/ 836 w 2432"/>
                                <a:gd name="T15" fmla="*/ 416 h 1980"/>
                                <a:gd name="T16" fmla="*/ 886 w 2432"/>
                                <a:gd name="T17" fmla="*/ 326 h 1980"/>
                                <a:gd name="T18" fmla="*/ 768 w 2432"/>
                                <a:gd name="T19" fmla="*/ 1030 h 1980"/>
                                <a:gd name="T20" fmla="*/ 1057 w 2432"/>
                                <a:gd name="T21" fmla="*/ 785 h 1980"/>
                                <a:gd name="T22" fmla="*/ 1165 w 2432"/>
                                <a:gd name="T23" fmla="*/ 518 h 1980"/>
                                <a:gd name="T24" fmla="*/ 1075 w 2432"/>
                                <a:gd name="T25" fmla="*/ 691 h 1980"/>
                                <a:gd name="T26" fmla="*/ 1055 w 2432"/>
                                <a:gd name="T27" fmla="*/ 1033 h 1980"/>
                                <a:gd name="T28" fmla="*/ 1224 w 2432"/>
                                <a:gd name="T29" fmla="*/ 970 h 1980"/>
                                <a:gd name="T30" fmla="*/ 1308 w 2432"/>
                                <a:gd name="T31" fmla="*/ 821 h 1980"/>
                                <a:gd name="T32" fmla="*/ 1318 w 2432"/>
                                <a:gd name="T33" fmla="*/ 728 h 1980"/>
                                <a:gd name="T34" fmla="*/ 1275 w 2432"/>
                                <a:gd name="T35" fmla="*/ 915 h 1980"/>
                                <a:gd name="T36" fmla="*/ 1314 w 2432"/>
                                <a:gd name="T37" fmla="*/ 1024 h 1980"/>
                                <a:gd name="T38" fmla="*/ 1516 w 2432"/>
                                <a:gd name="T39" fmla="*/ 867 h 1980"/>
                                <a:gd name="T40" fmla="*/ 1585 w 2432"/>
                                <a:gd name="T41" fmla="*/ 742 h 1980"/>
                                <a:gd name="T42" fmla="*/ 1544 w 2432"/>
                                <a:gd name="T43" fmla="*/ 785 h 1980"/>
                                <a:gd name="T44" fmla="*/ 1576 w 2432"/>
                                <a:gd name="T45" fmla="*/ 936 h 1980"/>
                                <a:gd name="T46" fmla="*/ 1926 w 2432"/>
                                <a:gd name="T47" fmla="*/ 640 h 1980"/>
                                <a:gd name="T48" fmla="*/ 1855 w 2432"/>
                                <a:gd name="T49" fmla="*/ 636 h 1980"/>
                                <a:gd name="T50" fmla="*/ 1891 w 2432"/>
                                <a:gd name="T51" fmla="*/ 915 h 1980"/>
                                <a:gd name="T52" fmla="*/ 2261 w 2432"/>
                                <a:gd name="T53" fmla="*/ 542 h 1980"/>
                                <a:gd name="T54" fmla="*/ 2416 w 2432"/>
                                <a:gd name="T55" fmla="*/ 179 h 1980"/>
                                <a:gd name="T56" fmla="*/ 2294 w 2432"/>
                                <a:gd name="T57" fmla="*/ 92 h 1980"/>
                                <a:gd name="T58" fmla="*/ 2074 w 2432"/>
                                <a:gd name="T59" fmla="*/ 728 h 1980"/>
                                <a:gd name="T60" fmla="*/ 1880 w 2432"/>
                                <a:gd name="T61" fmla="*/ 1915 h 1980"/>
                                <a:gd name="T62" fmla="*/ 2023 w 2432"/>
                                <a:gd name="T63" fmla="*/ 1120 h 1980"/>
                                <a:gd name="T64" fmla="*/ 2133 w 2432"/>
                                <a:gd name="T65" fmla="*/ 1005 h 1980"/>
                                <a:gd name="T66" fmla="*/ 2262 w 2432"/>
                                <a:gd name="T67" fmla="*/ 917 h 1980"/>
                                <a:gd name="T68" fmla="*/ 1788 w 2432"/>
                                <a:gd name="T69" fmla="*/ 1062 h 1980"/>
                                <a:gd name="T70" fmla="*/ 1733 w 2432"/>
                                <a:gd name="T71" fmla="*/ 1200 h 1980"/>
                                <a:gd name="T72" fmla="*/ 2151 w 2432"/>
                                <a:gd name="T73" fmla="*/ 1225 h 1980"/>
                                <a:gd name="T74" fmla="*/ 2087 w 2432"/>
                                <a:gd name="T75" fmla="*/ 1218 h 1980"/>
                                <a:gd name="T76" fmla="*/ 1618 w 2432"/>
                                <a:gd name="T77" fmla="*/ 1407 h 1980"/>
                                <a:gd name="T78" fmla="*/ 1714 w 2432"/>
                                <a:gd name="T79" fmla="*/ 1545 h 1980"/>
                                <a:gd name="T80" fmla="*/ 2432 w 2432"/>
                                <a:gd name="T81" fmla="*/ 1381 h 1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32" h="1980">
                                  <a:moveTo>
                                    <a:pt x="475" y="821"/>
                                  </a:moveTo>
                                  <a:cubicBezTo>
                                    <a:pt x="459" y="788"/>
                                    <a:pt x="424" y="668"/>
                                    <a:pt x="380" y="629"/>
                                  </a:cubicBezTo>
                                  <a:cubicBezTo>
                                    <a:pt x="336" y="590"/>
                                    <a:pt x="270" y="552"/>
                                    <a:pt x="210" y="591"/>
                                  </a:cubicBezTo>
                                  <a:cubicBezTo>
                                    <a:pt x="150" y="630"/>
                                    <a:pt x="42" y="752"/>
                                    <a:pt x="21" y="866"/>
                                  </a:cubicBezTo>
                                  <a:cubicBezTo>
                                    <a:pt x="0" y="980"/>
                                    <a:pt x="15" y="1174"/>
                                    <a:pt x="81" y="1276"/>
                                  </a:cubicBezTo>
                                  <a:cubicBezTo>
                                    <a:pt x="147" y="1378"/>
                                    <a:pt x="305" y="1577"/>
                                    <a:pt x="416" y="1476"/>
                                  </a:cubicBezTo>
                                  <a:cubicBezTo>
                                    <a:pt x="527" y="1375"/>
                                    <a:pt x="676" y="848"/>
                                    <a:pt x="746" y="671"/>
                                  </a:cubicBezTo>
                                  <a:cubicBezTo>
                                    <a:pt x="816" y="494"/>
                                    <a:pt x="813" y="474"/>
                                    <a:pt x="836" y="416"/>
                                  </a:cubicBezTo>
                                  <a:cubicBezTo>
                                    <a:pt x="859" y="358"/>
                                    <a:pt x="897" y="224"/>
                                    <a:pt x="886" y="326"/>
                                  </a:cubicBezTo>
                                  <a:cubicBezTo>
                                    <a:pt x="875" y="428"/>
                                    <a:pt x="739" y="953"/>
                                    <a:pt x="768" y="1030"/>
                                  </a:cubicBezTo>
                                  <a:cubicBezTo>
                                    <a:pt x="797" y="1107"/>
                                    <a:pt x="991" y="871"/>
                                    <a:pt x="1057" y="785"/>
                                  </a:cubicBezTo>
                                  <a:cubicBezTo>
                                    <a:pt x="1124" y="700"/>
                                    <a:pt x="1162" y="533"/>
                                    <a:pt x="1165" y="518"/>
                                  </a:cubicBezTo>
                                  <a:cubicBezTo>
                                    <a:pt x="1168" y="503"/>
                                    <a:pt x="1093" y="606"/>
                                    <a:pt x="1075" y="691"/>
                                  </a:cubicBezTo>
                                  <a:cubicBezTo>
                                    <a:pt x="1056" y="777"/>
                                    <a:pt x="1031" y="986"/>
                                    <a:pt x="1055" y="1033"/>
                                  </a:cubicBezTo>
                                  <a:cubicBezTo>
                                    <a:pt x="1080" y="1079"/>
                                    <a:pt x="1181" y="1005"/>
                                    <a:pt x="1224" y="970"/>
                                  </a:cubicBezTo>
                                  <a:cubicBezTo>
                                    <a:pt x="1266" y="935"/>
                                    <a:pt x="1293" y="862"/>
                                    <a:pt x="1308" y="821"/>
                                  </a:cubicBezTo>
                                  <a:cubicBezTo>
                                    <a:pt x="1324" y="780"/>
                                    <a:pt x="1323" y="713"/>
                                    <a:pt x="1318" y="728"/>
                                  </a:cubicBezTo>
                                  <a:cubicBezTo>
                                    <a:pt x="1312" y="743"/>
                                    <a:pt x="1276" y="866"/>
                                    <a:pt x="1275" y="915"/>
                                  </a:cubicBezTo>
                                  <a:cubicBezTo>
                                    <a:pt x="1274" y="964"/>
                                    <a:pt x="1274" y="1031"/>
                                    <a:pt x="1314" y="1024"/>
                                  </a:cubicBezTo>
                                  <a:cubicBezTo>
                                    <a:pt x="1354" y="1016"/>
                                    <a:pt x="1471" y="913"/>
                                    <a:pt x="1516" y="867"/>
                                  </a:cubicBezTo>
                                  <a:cubicBezTo>
                                    <a:pt x="1562" y="821"/>
                                    <a:pt x="1581" y="755"/>
                                    <a:pt x="1585" y="742"/>
                                  </a:cubicBezTo>
                                  <a:cubicBezTo>
                                    <a:pt x="1590" y="728"/>
                                    <a:pt x="1546" y="753"/>
                                    <a:pt x="1544" y="785"/>
                                  </a:cubicBezTo>
                                  <a:cubicBezTo>
                                    <a:pt x="1542" y="818"/>
                                    <a:pt x="1513" y="960"/>
                                    <a:pt x="1576" y="936"/>
                                  </a:cubicBezTo>
                                  <a:cubicBezTo>
                                    <a:pt x="1640" y="912"/>
                                    <a:pt x="1880" y="690"/>
                                    <a:pt x="1926" y="640"/>
                                  </a:cubicBezTo>
                                  <a:cubicBezTo>
                                    <a:pt x="1972" y="590"/>
                                    <a:pt x="1861" y="591"/>
                                    <a:pt x="1855" y="636"/>
                                  </a:cubicBezTo>
                                  <a:cubicBezTo>
                                    <a:pt x="1850" y="683"/>
                                    <a:pt x="1823" y="930"/>
                                    <a:pt x="1891" y="915"/>
                                  </a:cubicBezTo>
                                  <a:cubicBezTo>
                                    <a:pt x="1958" y="898"/>
                                    <a:pt x="2173" y="665"/>
                                    <a:pt x="2261" y="542"/>
                                  </a:cubicBezTo>
                                  <a:cubicBezTo>
                                    <a:pt x="2348" y="420"/>
                                    <a:pt x="2411" y="255"/>
                                    <a:pt x="2416" y="179"/>
                                  </a:cubicBezTo>
                                  <a:cubicBezTo>
                                    <a:pt x="2421" y="104"/>
                                    <a:pt x="2351" y="0"/>
                                    <a:pt x="2294" y="92"/>
                                  </a:cubicBezTo>
                                  <a:cubicBezTo>
                                    <a:pt x="2237" y="183"/>
                                    <a:pt x="2143" y="424"/>
                                    <a:pt x="2074" y="728"/>
                                  </a:cubicBezTo>
                                  <a:cubicBezTo>
                                    <a:pt x="2005" y="1031"/>
                                    <a:pt x="1888" y="1850"/>
                                    <a:pt x="1880" y="1915"/>
                                  </a:cubicBezTo>
                                  <a:cubicBezTo>
                                    <a:pt x="1872" y="1980"/>
                                    <a:pt x="1981" y="1272"/>
                                    <a:pt x="2023" y="1120"/>
                                  </a:cubicBezTo>
                                  <a:cubicBezTo>
                                    <a:pt x="2066" y="969"/>
                                    <a:pt x="2093" y="1039"/>
                                    <a:pt x="2133" y="1005"/>
                                  </a:cubicBezTo>
                                  <a:cubicBezTo>
                                    <a:pt x="2173" y="971"/>
                                    <a:pt x="2319" y="908"/>
                                    <a:pt x="2262" y="917"/>
                                  </a:cubicBezTo>
                                  <a:cubicBezTo>
                                    <a:pt x="2205" y="926"/>
                                    <a:pt x="1876" y="1015"/>
                                    <a:pt x="1788" y="1062"/>
                                  </a:cubicBezTo>
                                  <a:cubicBezTo>
                                    <a:pt x="1700" y="1108"/>
                                    <a:pt x="1672" y="1172"/>
                                    <a:pt x="1733" y="1200"/>
                                  </a:cubicBezTo>
                                  <a:cubicBezTo>
                                    <a:pt x="1793" y="1227"/>
                                    <a:pt x="2092" y="1222"/>
                                    <a:pt x="2151" y="1225"/>
                                  </a:cubicBezTo>
                                  <a:cubicBezTo>
                                    <a:pt x="2210" y="1227"/>
                                    <a:pt x="2176" y="1188"/>
                                    <a:pt x="2087" y="1218"/>
                                  </a:cubicBezTo>
                                  <a:cubicBezTo>
                                    <a:pt x="1998" y="1248"/>
                                    <a:pt x="1679" y="1353"/>
                                    <a:pt x="1618" y="1407"/>
                                  </a:cubicBezTo>
                                  <a:cubicBezTo>
                                    <a:pt x="1556" y="1461"/>
                                    <a:pt x="1579" y="1548"/>
                                    <a:pt x="1714" y="1545"/>
                                  </a:cubicBezTo>
                                  <a:cubicBezTo>
                                    <a:pt x="1850" y="1541"/>
                                    <a:pt x="2283" y="1415"/>
                                    <a:pt x="2432" y="1381"/>
                                  </a:cubicBez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0440" id="Freeform 64" o:spid="_x0000_s1026" style="position:absolute;margin-left:-5.8pt;margin-top:9.5pt;width:3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" path="m475,821c459,788,424,668,380,629,336,590,270,552,210,591,150,630,42,752,21,866,,980,15,1174,81,1276v66,102,224,301,335,200c527,1375,676,848,746,671,816,494,813,474,836,416v23,-58,61,-192,50,-90c875,428,739,953,768,1030v29,77,223,-159,289,-245c1124,700,1162,533,1165,518v3,-15,-72,88,-90,173c1056,777,1031,986,1055,1033v25,46,126,-28,169,-63c1266,935,1293,862,1308,821v16,-41,15,-108,10,-93c1312,743,1276,866,1275,915v-1,49,-1,116,39,109c1354,1016,1471,913,1516,867v46,-46,65,-112,69,-125c1590,728,1546,753,1544,785v-2,33,-31,175,32,151c1640,912,1880,690,1926,640v46,-50,-65,-49,-71,-4c1850,683,1823,930,1891,915v67,-17,282,-250,370,-373c2348,420,2411,255,2416,179,2421,104,2351,,2294,92v-57,91,-151,332,-220,636c2005,1031,1888,1850,1880,1915v-8,65,101,-643,143,-795c2066,969,2093,1039,2133,1005v40,-34,186,-97,129,-88c2205,926,1876,1015,1788,1062v-88,46,-116,110,-55,138c1793,1227,2092,1222,2151,1225v59,2,25,-37,-64,-7c1998,1248,1679,1353,1618,1407v-62,54,-39,141,96,138c1850,1541,2283,1415,2432,1381e" filled="f" strokeweight=".8pt">
                    <v:path arrowok="t" o:connecttype="custom" o:connectlocs="89297,142182;71438,108931;39479,102350;3948,149975;15227,220980;78205,255616;140243,116205;157163,72044;166562,56457;144379,178377;198709,135948;219012,89708;202093,119669;198333,178897;230104,167986;245895,142182;247775,126076;239692,158461;247023,177338;284998,150149;297970,128501;290262,135948;296278,162098;362075,110836;348728,110144;355496,158461;425053,93865;454192,31000;431257,15933;389898,126076;353428,331643;380311,193964;400990,174048;425241,158808;336132,183919;325793,207818;404374,212148;392342,210935;304173,243667;322221,267566;457200,239164" o:connectangles="0,0,0,0,0,0,0,0,0,0,0,0,0,0,0,0,0,0,0,0,0,0,0,0,0,0,0,0,0,0,0,0,0,0,0,0,0,0,0,0,0"/>
                  </v:shape>
                </w:pict>
              </mc:Fallback>
            </mc:AlternateContent>
          </w:r>
        </w:p>
      </w:tc>
      <w:tc>
        <w:tcPr>
          <w:tcW w:w="667" w:type="dxa"/>
          <w:tcBorders>
            <w:top w:val="single" w:sz="18" w:space="0" w:color="auto"/>
            <w:left w:val="single" w:sz="18" w:space="0" w:color="auto"/>
            <w:bottom w:val="single" w:sz="2" w:space="0" w:color="auto"/>
            <w:right w:val="single" w:sz="18" w:space="0" w:color="auto"/>
          </w:tcBorders>
          <w:vAlign w:val="center"/>
        </w:tcPr>
        <w:p w:rsidR="00773339" w:rsidRPr="009A5271" w:rsidRDefault="009246DB" w:rsidP="001E474F">
          <w:pPr>
            <w:pStyle w:val="a7"/>
            <w:rPr>
              <w:sz w:val="18"/>
              <w:szCs w:val="18"/>
            </w:rPr>
          </w:pPr>
          <w:r>
            <w:rPr>
              <w:sz w:val="18"/>
              <w:szCs w:val="18"/>
            </w:rPr>
            <w:t>0</w:t>
          </w:r>
          <w:r w:rsidR="001E474F">
            <w:rPr>
              <w:sz w:val="18"/>
              <w:szCs w:val="18"/>
            </w:rPr>
            <w:t>9</w:t>
          </w:r>
          <w:r>
            <w:rPr>
              <w:sz w:val="18"/>
              <w:szCs w:val="18"/>
            </w:rPr>
            <w:t>.12</w:t>
          </w:r>
        </w:p>
      </w:tc>
      <w:tc>
        <w:tcPr>
          <w:tcW w:w="3001" w:type="dxa"/>
          <w:vMerge w:val="restart"/>
          <w:tcBorders>
            <w:top w:val="single" w:sz="18" w:space="0" w:color="auto"/>
            <w:left w:val="single" w:sz="18" w:space="0" w:color="auto"/>
            <w:right w:val="single" w:sz="18" w:space="0" w:color="auto"/>
          </w:tcBorders>
          <w:shd w:val="clear" w:color="auto" w:fill="auto"/>
          <w:vAlign w:val="center"/>
        </w:tcPr>
        <w:p w:rsidR="00773339" w:rsidRPr="009A5271" w:rsidRDefault="00773339" w:rsidP="009A5271">
          <w:pPr>
            <w:pStyle w:val="a7"/>
            <w:jc w:val="center"/>
            <w:rPr>
              <w:sz w:val="26"/>
              <w:szCs w:val="26"/>
            </w:rPr>
          </w:pPr>
          <w:r w:rsidRPr="009A5271">
            <w:rPr>
              <w:sz w:val="26"/>
              <w:szCs w:val="26"/>
            </w:rPr>
            <w:t>Пояснительная записка</w:t>
          </w:r>
        </w:p>
      </w:tc>
      <w:tc>
        <w:tcPr>
          <w:tcW w:w="1072" w:type="dxa"/>
          <w:tcBorders>
            <w:top w:val="single" w:sz="18" w:space="0" w:color="auto"/>
            <w:left w:val="single" w:sz="18" w:space="0" w:color="auto"/>
            <w:bottom w:val="single" w:sz="18" w:space="0" w:color="auto"/>
            <w:right w:val="single" w:sz="18" w:space="0" w:color="auto"/>
          </w:tcBorders>
          <w:shd w:val="clear" w:color="auto" w:fill="auto"/>
          <w:vAlign w:val="center"/>
        </w:tcPr>
        <w:p w:rsidR="00773339" w:rsidRPr="00E72F9E" w:rsidRDefault="00773339" w:rsidP="00B4773F">
          <w:pPr>
            <w:pStyle w:val="a7"/>
            <w:jc w:val="center"/>
            <w:rPr>
              <w:b/>
              <w:sz w:val="20"/>
              <w:szCs w:val="20"/>
            </w:rPr>
          </w:pPr>
          <w:r w:rsidRPr="00E72F9E">
            <w:rPr>
              <w:sz w:val="20"/>
              <w:szCs w:val="20"/>
            </w:rPr>
            <w:t>Стадия</w:t>
          </w:r>
        </w:p>
      </w:tc>
      <w:tc>
        <w:tcPr>
          <w:tcW w:w="1066" w:type="dxa"/>
          <w:tcBorders>
            <w:top w:val="single" w:sz="18" w:space="0" w:color="auto"/>
            <w:left w:val="single" w:sz="18" w:space="0" w:color="auto"/>
            <w:bottom w:val="single" w:sz="18" w:space="0" w:color="auto"/>
            <w:right w:val="single" w:sz="18" w:space="0" w:color="auto"/>
          </w:tcBorders>
          <w:shd w:val="clear" w:color="auto" w:fill="auto"/>
          <w:vAlign w:val="center"/>
        </w:tcPr>
        <w:p w:rsidR="00773339" w:rsidRPr="00E72F9E" w:rsidRDefault="00773339" w:rsidP="00B4773F">
          <w:pPr>
            <w:pStyle w:val="a7"/>
            <w:jc w:val="center"/>
            <w:rPr>
              <w:b/>
              <w:sz w:val="20"/>
              <w:szCs w:val="20"/>
            </w:rPr>
          </w:pPr>
          <w:r w:rsidRPr="00E72F9E">
            <w:rPr>
              <w:sz w:val="20"/>
              <w:szCs w:val="20"/>
            </w:rPr>
            <w:t>Лист</w:t>
          </w:r>
        </w:p>
      </w:tc>
      <w:tc>
        <w:tcPr>
          <w:tcW w:w="1448" w:type="dxa"/>
          <w:tcBorders>
            <w:top w:val="single" w:sz="18" w:space="0" w:color="auto"/>
            <w:left w:val="single" w:sz="18" w:space="0" w:color="auto"/>
            <w:bottom w:val="single" w:sz="18" w:space="0" w:color="auto"/>
            <w:right w:val="single" w:sz="6" w:space="0" w:color="auto"/>
          </w:tcBorders>
          <w:shd w:val="clear" w:color="auto" w:fill="auto"/>
          <w:vAlign w:val="center"/>
        </w:tcPr>
        <w:p w:rsidR="00773339" w:rsidRPr="00E72F9E" w:rsidRDefault="00773339" w:rsidP="00B4773F">
          <w:pPr>
            <w:pStyle w:val="a7"/>
            <w:jc w:val="center"/>
            <w:rPr>
              <w:sz w:val="20"/>
              <w:szCs w:val="20"/>
            </w:rPr>
          </w:pPr>
          <w:r w:rsidRPr="00E72F9E">
            <w:rPr>
              <w:sz w:val="20"/>
              <w:szCs w:val="20"/>
            </w:rPr>
            <w:t>Листов</w:t>
          </w:r>
        </w:p>
      </w:tc>
    </w:tr>
    <w:tr w:rsidR="00773339" w:rsidRPr="00CE411E" w:rsidTr="00E12EEA">
      <w:trPr>
        <w:trHeight w:val="284"/>
      </w:trPr>
      <w:tc>
        <w:tcPr>
          <w:tcW w:w="1192" w:type="dxa"/>
          <w:gridSpan w:val="2"/>
          <w:tcBorders>
            <w:top w:val="single" w:sz="2" w:space="0" w:color="auto"/>
            <w:left w:val="single" w:sz="6" w:space="0" w:color="auto"/>
            <w:bottom w:val="single" w:sz="2" w:space="0" w:color="auto"/>
            <w:right w:val="single" w:sz="18" w:space="0" w:color="auto"/>
          </w:tcBorders>
          <w:vAlign w:val="center"/>
        </w:tcPr>
        <w:p w:rsidR="00773339" w:rsidRPr="009A5271" w:rsidRDefault="00773339" w:rsidP="0091128B">
          <w:pPr>
            <w:pStyle w:val="a7"/>
            <w:rPr>
              <w:spacing w:val="-4"/>
              <w:sz w:val="18"/>
              <w:szCs w:val="18"/>
            </w:rPr>
          </w:pPr>
          <w:r w:rsidRPr="009A5271">
            <w:rPr>
              <w:spacing w:val="-4"/>
              <w:sz w:val="18"/>
              <w:szCs w:val="18"/>
            </w:rPr>
            <w:t>ГИП</w:t>
          </w:r>
        </w:p>
      </w:tc>
      <w:tc>
        <w:tcPr>
          <w:tcW w:w="1175" w:type="dxa"/>
          <w:gridSpan w:val="2"/>
          <w:tcBorders>
            <w:top w:val="single" w:sz="2" w:space="0" w:color="auto"/>
            <w:left w:val="single" w:sz="18" w:space="0" w:color="auto"/>
            <w:bottom w:val="single" w:sz="2" w:space="0" w:color="auto"/>
            <w:right w:val="single" w:sz="18" w:space="0" w:color="auto"/>
          </w:tcBorders>
          <w:vAlign w:val="center"/>
        </w:tcPr>
        <w:p w:rsidR="00773339" w:rsidRPr="00E12EEA" w:rsidRDefault="00773339" w:rsidP="0091128B">
          <w:pPr>
            <w:pStyle w:val="a7"/>
            <w:ind w:left="-171"/>
            <w:jc w:val="right"/>
            <w:rPr>
              <w:spacing w:val="-4"/>
              <w:sz w:val="18"/>
              <w:szCs w:val="18"/>
            </w:rPr>
          </w:pPr>
          <w:r>
            <w:rPr>
              <w:spacing w:val="-4"/>
              <w:sz w:val="18"/>
              <w:szCs w:val="18"/>
            </w:rPr>
            <w:t xml:space="preserve">  </w:t>
          </w:r>
          <w:r w:rsidRPr="00E12EEA">
            <w:rPr>
              <w:spacing w:val="-4"/>
              <w:sz w:val="18"/>
              <w:szCs w:val="18"/>
            </w:rPr>
            <w:t>Иванова С.М.</w:t>
          </w:r>
        </w:p>
      </w:tc>
      <w:tc>
        <w:tcPr>
          <w:tcW w:w="869" w:type="dxa"/>
          <w:tcBorders>
            <w:top w:val="single" w:sz="2" w:space="0" w:color="auto"/>
            <w:left w:val="single" w:sz="18" w:space="0" w:color="auto"/>
            <w:bottom w:val="single" w:sz="2" w:space="0" w:color="auto"/>
            <w:right w:val="single" w:sz="18" w:space="0" w:color="auto"/>
          </w:tcBorders>
          <w:vAlign w:val="center"/>
        </w:tcPr>
        <w:p w:rsidR="00773339" w:rsidRPr="009A5271" w:rsidRDefault="00773339" w:rsidP="00614869">
          <w:pPr>
            <w:pStyle w:val="a7"/>
            <w:rPr>
              <w:sz w:val="18"/>
              <w:szCs w:val="18"/>
            </w:rPr>
          </w:pPr>
        </w:p>
      </w:tc>
      <w:tc>
        <w:tcPr>
          <w:tcW w:w="667" w:type="dxa"/>
          <w:tcBorders>
            <w:top w:val="single" w:sz="2" w:space="0" w:color="auto"/>
            <w:left w:val="single" w:sz="18" w:space="0" w:color="auto"/>
            <w:bottom w:val="single" w:sz="2" w:space="0" w:color="auto"/>
            <w:right w:val="single" w:sz="18" w:space="0" w:color="auto"/>
          </w:tcBorders>
          <w:vAlign w:val="center"/>
        </w:tcPr>
        <w:p w:rsidR="00773339" w:rsidRPr="009A5271" w:rsidRDefault="009246DB" w:rsidP="001E474F">
          <w:pPr>
            <w:pStyle w:val="a7"/>
            <w:rPr>
              <w:sz w:val="18"/>
              <w:szCs w:val="18"/>
            </w:rPr>
          </w:pPr>
          <w:r>
            <w:rPr>
              <w:sz w:val="18"/>
              <w:szCs w:val="18"/>
            </w:rPr>
            <w:t>0</w:t>
          </w:r>
          <w:r w:rsidR="001E474F">
            <w:rPr>
              <w:sz w:val="18"/>
              <w:szCs w:val="18"/>
            </w:rPr>
            <w:t>9</w:t>
          </w:r>
          <w:r>
            <w:rPr>
              <w:sz w:val="18"/>
              <w:szCs w:val="18"/>
            </w:rPr>
            <w:t>.12</w:t>
          </w:r>
        </w:p>
      </w:tc>
      <w:tc>
        <w:tcPr>
          <w:tcW w:w="3001" w:type="dxa"/>
          <w:vMerge/>
          <w:tcBorders>
            <w:left w:val="single" w:sz="18" w:space="0" w:color="auto"/>
            <w:right w:val="single" w:sz="18" w:space="0" w:color="auto"/>
          </w:tcBorders>
          <w:shd w:val="clear" w:color="auto" w:fill="auto"/>
          <w:vAlign w:val="center"/>
        </w:tcPr>
        <w:p w:rsidR="00773339" w:rsidRDefault="00773339" w:rsidP="00CE411E">
          <w:pPr>
            <w:pStyle w:val="a7"/>
            <w:ind w:left="360"/>
            <w:jc w:val="center"/>
            <w:rPr>
              <w:rFonts w:ascii="ISOCPEUR" w:hAnsi="ISOCPEUR"/>
              <w:b/>
              <w:i/>
              <w:sz w:val="22"/>
              <w:szCs w:val="22"/>
            </w:rPr>
          </w:pPr>
        </w:p>
      </w:tc>
      <w:tc>
        <w:tcPr>
          <w:tcW w:w="1072" w:type="dxa"/>
          <w:tcBorders>
            <w:top w:val="single" w:sz="18" w:space="0" w:color="auto"/>
            <w:left w:val="single" w:sz="18" w:space="0" w:color="auto"/>
            <w:right w:val="single" w:sz="18" w:space="0" w:color="auto"/>
          </w:tcBorders>
          <w:shd w:val="clear" w:color="auto" w:fill="auto"/>
          <w:vAlign w:val="center"/>
        </w:tcPr>
        <w:p w:rsidR="00773339" w:rsidRPr="00E72F9E" w:rsidRDefault="00773339" w:rsidP="00B4773F">
          <w:pPr>
            <w:pStyle w:val="a7"/>
            <w:jc w:val="center"/>
            <w:rPr>
              <w:sz w:val="22"/>
              <w:szCs w:val="22"/>
            </w:rPr>
          </w:pPr>
          <w:r w:rsidRPr="00E72F9E">
            <w:rPr>
              <w:sz w:val="22"/>
              <w:szCs w:val="22"/>
            </w:rPr>
            <w:t>ПП</w:t>
          </w:r>
        </w:p>
      </w:tc>
      <w:tc>
        <w:tcPr>
          <w:tcW w:w="1066" w:type="dxa"/>
          <w:tcBorders>
            <w:top w:val="single" w:sz="18" w:space="0" w:color="auto"/>
            <w:left w:val="single" w:sz="18" w:space="0" w:color="auto"/>
            <w:right w:val="single" w:sz="18" w:space="0" w:color="auto"/>
          </w:tcBorders>
          <w:shd w:val="clear" w:color="auto" w:fill="auto"/>
          <w:vAlign w:val="center"/>
        </w:tcPr>
        <w:p w:rsidR="00773339" w:rsidRPr="00E72F9E" w:rsidRDefault="00F97CC2" w:rsidP="00E12EEA">
          <w:pPr>
            <w:pStyle w:val="a7"/>
            <w:jc w:val="center"/>
            <w:rPr>
              <w:b/>
              <w:i/>
              <w:sz w:val="22"/>
              <w:szCs w:val="22"/>
            </w:rPr>
          </w:pPr>
          <w:r>
            <w:rPr>
              <w:rStyle w:val="aff1"/>
            </w:rPr>
            <w:t>1</w:t>
          </w:r>
        </w:p>
      </w:tc>
      <w:tc>
        <w:tcPr>
          <w:tcW w:w="1448" w:type="dxa"/>
          <w:tcBorders>
            <w:top w:val="single" w:sz="18" w:space="0" w:color="auto"/>
            <w:left w:val="single" w:sz="18" w:space="0" w:color="auto"/>
            <w:right w:val="single" w:sz="6" w:space="0" w:color="auto"/>
          </w:tcBorders>
          <w:shd w:val="clear" w:color="auto" w:fill="auto"/>
          <w:vAlign w:val="center"/>
        </w:tcPr>
        <w:p w:rsidR="00773339" w:rsidRPr="00E72F9E" w:rsidRDefault="00F827B9" w:rsidP="00F827B9">
          <w:pPr>
            <w:pStyle w:val="a7"/>
            <w:jc w:val="center"/>
            <w:rPr>
              <w:i/>
              <w:sz w:val="18"/>
              <w:szCs w:val="18"/>
            </w:rPr>
          </w:pPr>
          <w:r w:rsidRPr="00F827B9">
            <w:rPr>
              <w:rStyle w:val="aff1"/>
            </w:rPr>
            <w:t>32</w:t>
          </w:r>
        </w:p>
      </w:tc>
    </w:tr>
    <w:tr w:rsidR="00773339" w:rsidRPr="000371E4" w:rsidTr="00E12EEA">
      <w:trPr>
        <w:trHeight w:val="284"/>
      </w:trPr>
      <w:tc>
        <w:tcPr>
          <w:tcW w:w="1192" w:type="dxa"/>
          <w:gridSpan w:val="2"/>
          <w:tcBorders>
            <w:top w:val="single" w:sz="2" w:space="0" w:color="auto"/>
            <w:left w:val="single" w:sz="6" w:space="0" w:color="auto"/>
            <w:bottom w:val="single" w:sz="2" w:space="0" w:color="auto"/>
            <w:right w:val="single" w:sz="18" w:space="0" w:color="auto"/>
          </w:tcBorders>
        </w:tcPr>
        <w:p w:rsidR="00773339" w:rsidRPr="009A5271" w:rsidRDefault="00773339" w:rsidP="0091128B">
          <w:pPr>
            <w:pStyle w:val="a7"/>
            <w:rPr>
              <w:spacing w:val="-4"/>
              <w:sz w:val="18"/>
              <w:szCs w:val="18"/>
            </w:rPr>
          </w:pPr>
          <w:r w:rsidRPr="009A5271">
            <w:rPr>
              <w:spacing w:val="-4"/>
              <w:sz w:val="18"/>
              <w:szCs w:val="18"/>
            </w:rPr>
            <w:t>Н. Контр.</w:t>
          </w:r>
        </w:p>
      </w:tc>
      <w:tc>
        <w:tcPr>
          <w:tcW w:w="1175" w:type="dxa"/>
          <w:gridSpan w:val="2"/>
          <w:tcBorders>
            <w:top w:val="single" w:sz="2" w:space="0" w:color="auto"/>
            <w:left w:val="single" w:sz="18" w:space="0" w:color="auto"/>
            <w:bottom w:val="single" w:sz="2" w:space="0" w:color="auto"/>
            <w:right w:val="single" w:sz="18" w:space="0" w:color="auto"/>
          </w:tcBorders>
          <w:vAlign w:val="center"/>
        </w:tcPr>
        <w:p w:rsidR="00773339" w:rsidRPr="00E12EEA" w:rsidRDefault="0012645A" w:rsidP="0012645A">
          <w:pPr>
            <w:pStyle w:val="a7"/>
            <w:ind w:left="-171"/>
            <w:jc w:val="center"/>
            <w:rPr>
              <w:spacing w:val="-12"/>
              <w:sz w:val="18"/>
              <w:szCs w:val="18"/>
            </w:rPr>
          </w:pPr>
          <w:r>
            <w:rPr>
              <w:spacing w:val="-12"/>
              <w:sz w:val="18"/>
              <w:szCs w:val="18"/>
            </w:rPr>
            <w:t>Сунгуров А.В.</w:t>
          </w:r>
        </w:p>
      </w:tc>
      <w:tc>
        <w:tcPr>
          <w:tcW w:w="869" w:type="dxa"/>
          <w:tcBorders>
            <w:top w:val="single" w:sz="2" w:space="0" w:color="auto"/>
            <w:left w:val="single" w:sz="18" w:space="0" w:color="auto"/>
            <w:bottom w:val="single" w:sz="2" w:space="0" w:color="auto"/>
            <w:right w:val="single" w:sz="18" w:space="0" w:color="auto"/>
          </w:tcBorders>
          <w:vAlign w:val="center"/>
        </w:tcPr>
        <w:p w:rsidR="00773339" w:rsidRPr="009A5271" w:rsidRDefault="00773339" w:rsidP="00614869">
          <w:pPr>
            <w:pStyle w:val="a7"/>
            <w:rPr>
              <w:sz w:val="18"/>
              <w:szCs w:val="18"/>
            </w:rPr>
          </w:pPr>
        </w:p>
      </w:tc>
      <w:tc>
        <w:tcPr>
          <w:tcW w:w="667" w:type="dxa"/>
          <w:tcBorders>
            <w:top w:val="single" w:sz="2" w:space="0" w:color="auto"/>
            <w:left w:val="single" w:sz="18" w:space="0" w:color="auto"/>
            <w:bottom w:val="single" w:sz="2" w:space="0" w:color="auto"/>
            <w:right w:val="single" w:sz="18" w:space="0" w:color="auto"/>
          </w:tcBorders>
          <w:vAlign w:val="center"/>
        </w:tcPr>
        <w:p w:rsidR="00773339" w:rsidRPr="009A5271" w:rsidRDefault="0012645A" w:rsidP="001E474F">
          <w:pPr>
            <w:pStyle w:val="a7"/>
            <w:rPr>
              <w:sz w:val="18"/>
              <w:szCs w:val="18"/>
            </w:rPr>
          </w:pPr>
          <w:r>
            <w:rPr>
              <w:sz w:val="18"/>
              <w:szCs w:val="18"/>
            </w:rPr>
            <w:t>09.12</w:t>
          </w:r>
        </w:p>
      </w:tc>
      <w:tc>
        <w:tcPr>
          <w:tcW w:w="3001" w:type="dxa"/>
          <w:vMerge/>
          <w:tcBorders>
            <w:left w:val="single" w:sz="18" w:space="0" w:color="auto"/>
            <w:right w:val="single" w:sz="18" w:space="0" w:color="auto"/>
          </w:tcBorders>
          <w:vAlign w:val="center"/>
        </w:tcPr>
        <w:p w:rsidR="00773339" w:rsidRDefault="00773339" w:rsidP="00CE411E">
          <w:pPr>
            <w:pStyle w:val="a7"/>
            <w:ind w:left="360"/>
            <w:jc w:val="center"/>
            <w:rPr>
              <w:rFonts w:ascii="ISOCPEUR" w:hAnsi="ISOCPEUR"/>
              <w:b/>
              <w:i/>
              <w:sz w:val="22"/>
              <w:szCs w:val="22"/>
            </w:rPr>
          </w:pPr>
        </w:p>
      </w:tc>
      <w:tc>
        <w:tcPr>
          <w:tcW w:w="3586" w:type="dxa"/>
          <w:gridSpan w:val="3"/>
          <w:vMerge w:val="restart"/>
          <w:tcBorders>
            <w:top w:val="single" w:sz="18" w:space="0" w:color="auto"/>
            <w:left w:val="single" w:sz="18" w:space="0" w:color="auto"/>
            <w:right w:val="single" w:sz="6" w:space="0" w:color="auto"/>
          </w:tcBorders>
          <w:shd w:val="clear" w:color="auto" w:fill="auto"/>
          <w:vAlign w:val="center"/>
        </w:tcPr>
        <w:p w:rsidR="00773339" w:rsidRPr="009A5271" w:rsidRDefault="00773339" w:rsidP="002E0EE0">
          <w:pPr>
            <w:pStyle w:val="a7"/>
            <w:spacing w:before="240"/>
            <w:jc w:val="center"/>
            <w:rPr>
              <w:sz w:val="40"/>
              <w:szCs w:val="40"/>
            </w:rPr>
          </w:pPr>
          <w:r w:rsidRPr="009A5271">
            <w:rPr>
              <w:sz w:val="40"/>
              <w:szCs w:val="40"/>
              <w:vertAlign w:val="superscript"/>
            </w:rPr>
            <w:t>ООО «ПСК «Эксперт»</w:t>
          </w:r>
        </w:p>
      </w:tc>
    </w:tr>
    <w:tr w:rsidR="00773339" w:rsidRPr="000371E4" w:rsidTr="00E12EEA">
      <w:trPr>
        <w:trHeight w:val="284"/>
      </w:trPr>
      <w:tc>
        <w:tcPr>
          <w:tcW w:w="1192" w:type="dxa"/>
          <w:gridSpan w:val="2"/>
          <w:tcBorders>
            <w:top w:val="single" w:sz="2" w:space="0" w:color="auto"/>
            <w:left w:val="single" w:sz="6" w:space="0" w:color="auto"/>
            <w:bottom w:val="single" w:sz="2" w:space="0" w:color="auto"/>
            <w:right w:val="single" w:sz="18" w:space="0" w:color="auto"/>
          </w:tcBorders>
        </w:tcPr>
        <w:p w:rsidR="00773339" w:rsidRPr="009A5271" w:rsidRDefault="00773339" w:rsidP="00614869">
          <w:pPr>
            <w:pStyle w:val="a7"/>
            <w:rPr>
              <w:spacing w:val="-4"/>
              <w:sz w:val="18"/>
              <w:szCs w:val="18"/>
            </w:rPr>
          </w:pPr>
        </w:p>
      </w:tc>
      <w:tc>
        <w:tcPr>
          <w:tcW w:w="1175" w:type="dxa"/>
          <w:gridSpan w:val="2"/>
          <w:tcBorders>
            <w:top w:val="single" w:sz="2" w:space="0" w:color="auto"/>
            <w:left w:val="single" w:sz="18" w:space="0" w:color="auto"/>
            <w:bottom w:val="single" w:sz="2" w:space="0" w:color="auto"/>
            <w:right w:val="single" w:sz="18" w:space="0" w:color="auto"/>
          </w:tcBorders>
        </w:tcPr>
        <w:p w:rsidR="00773339" w:rsidRPr="00E12EEA" w:rsidRDefault="00773339" w:rsidP="00614869">
          <w:pPr>
            <w:pStyle w:val="a7"/>
            <w:rPr>
              <w:spacing w:val="-12"/>
              <w:sz w:val="18"/>
              <w:szCs w:val="18"/>
            </w:rPr>
          </w:pPr>
        </w:p>
      </w:tc>
      <w:tc>
        <w:tcPr>
          <w:tcW w:w="869" w:type="dxa"/>
          <w:tcBorders>
            <w:top w:val="single" w:sz="2" w:space="0" w:color="auto"/>
            <w:left w:val="single" w:sz="18" w:space="0" w:color="auto"/>
            <w:bottom w:val="single" w:sz="2" w:space="0" w:color="auto"/>
            <w:right w:val="single" w:sz="18" w:space="0" w:color="auto"/>
          </w:tcBorders>
        </w:tcPr>
        <w:p w:rsidR="00773339" w:rsidRPr="009A5271" w:rsidRDefault="00773339" w:rsidP="00614869">
          <w:pPr>
            <w:pStyle w:val="a7"/>
            <w:rPr>
              <w:sz w:val="18"/>
              <w:szCs w:val="18"/>
            </w:rPr>
          </w:pPr>
        </w:p>
      </w:tc>
      <w:tc>
        <w:tcPr>
          <w:tcW w:w="667" w:type="dxa"/>
          <w:tcBorders>
            <w:top w:val="single" w:sz="2" w:space="0" w:color="auto"/>
            <w:left w:val="single" w:sz="18" w:space="0" w:color="auto"/>
            <w:bottom w:val="single" w:sz="2" w:space="0" w:color="auto"/>
            <w:right w:val="single" w:sz="18" w:space="0" w:color="auto"/>
          </w:tcBorders>
        </w:tcPr>
        <w:p w:rsidR="00773339" w:rsidRPr="009A5271" w:rsidRDefault="00773339" w:rsidP="00614869">
          <w:pPr>
            <w:pStyle w:val="a7"/>
            <w:rPr>
              <w:sz w:val="22"/>
              <w:szCs w:val="22"/>
            </w:rPr>
          </w:pPr>
        </w:p>
      </w:tc>
      <w:tc>
        <w:tcPr>
          <w:tcW w:w="3001" w:type="dxa"/>
          <w:vMerge/>
          <w:tcBorders>
            <w:left w:val="single" w:sz="18" w:space="0" w:color="auto"/>
            <w:right w:val="single" w:sz="18" w:space="0" w:color="auto"/>
          </w:tcBorders>
        </w:tcPr>
        <w:p w:rsidR="00773339" w:rsidRPr="00CE411E" w:rsidRDefault="00773339" w:rsidP="00614869">
          <w:pPr>
            <w:pStyle w:val="a7"/>
            <w:rPr>
              <w:rFonts w:ascii="ISOCPEUR" w:hAnsi="ISOCPEUR"/>
              <w:i/>
              <w:sz w:val="22"/>
              <w:szCs w:val="22"/>
            </w:rPr>
          </w:pPr>
        </w:p>
      </w:tc>
      <w:tc>
        <w:tcPr>
          <w:tcW w:w="3586" w:type="dxa"/>
          <w:gridSpan w:val="3"/>
          <w:vMerge/>
          <w:tcBorders>
            <w:top w:val="single" w:sz="18" w:space="0" w:color="auto"/>
            <w:left w:val="single" w:sz="18" w:space="0" w:color="auto"/>
            <w:right w:val="single" w:sz="6" w:space="0" w:color="auto"/>
          </w:tcBorders>
          <w:shd w:val="clear" w:color="auto" w:fill="auto"/>
        </w:tcPr>
        <w:p w:rsidR="00773339" w:rsidRPr="000371E4" w:rsidRDefault="00773339" w:rsidP="00740253">
          <w:pPr>
            <w:pStyle w:val="a7"/>
            <w:jc w:val="center"/>
            <w:rPr>
              <w:rFonts w:ascii="ISOCPEUR" w:hAnsi="ISOCPEUR"/>
              <w:sz w:val="18"/>
              <w:szCs w:val="18"/>
            </w:rPr>
          </w:pPr>
        </w:p>
      </w:tc>
    </w:tr>
    <w:tr w:rsidR="00773339" w:rsidRPr="00CE411E" w:rsidTr="00E12EEA">
      <w:trPr>
        <w:trHeight w:val="284"/>
      </w:trPr>
      <w:tc>
        <w:tcPr>
          <w:tcW w:w="1192" w:type="dxa"/>
          <w:gridSpan w:val="2"/>
          <w:tcBorders>
            <w:top w:val="single" w:sz="2" w:space="0" w:color="auto"/>
            <w:left w:val="single" w:sz="6" w:space="0" w:color="auto"/>
            <w:bottom w:val="single" w:sz="18" w:space="0" w:color="auto"/>
            <w:right w:val="single" w:sz="18" w:space="0" w:color="auto"/>
          </w:tcBorders>
          <w:vAlign w:val="center"/>
        </w:tcPr>
        <w:p w:rsidR="00773339" w:rsidRPr="009A5271" w:rsidRDefault="00773339" w:rsidP="00B4773F">
          <w:pPr>
            <w:pStyle w:val="a7"/>
            <w:rPr>
              <w:spacing w:val="-4"/>
              <w:sz w:val="18"/>
              <w:szCs w:val="18"/>
            </w:rPr>
          </w:pPr>
        </w:p>
      </w:tc>
      <w:tc>
        <w:tcPr>
          <w:tcW w:w="1175" w:type="dxa"/>
          <w:gridSpan w:val="2"/>
          <w:tcBorders>
            <w:top w:val="single" w:sz="2"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740253">
          <w:pPr>
            <w:pStyle w:val="a7"/>
            <w:jc w:val="center"/>
            <w:rPr>
              <w:spacing w:val="-4"/>
              <w:sz w:val="18"/>
              <w:szCs w:val="18"/>
            </w:rPr>
          </w:pPr>
        </w:p>
      </w:tc>
      <w:tc>
        <w:tcPr>
          <w:tcW w:w="869" w:type="dxa"/>
          <w:tcBorders>
            <w:top w:val="single" w:sz="2" w:space="0" w:color="auto"/>
            <w:left w:val="single" w:sz="18" w:space="0" w:color="auto"/>
            <w:bottom w:val="single" w:sz="18" w:space="0" w:color="auto"/>
            <w:right w:val="single" w:sz="18" w:space="0" w:color="auto"/>
          </w:tcBorders>
          <w:vAlign w:val="center"/>
        </w:tcPr>
        <w:p w:rsidR="00773339" w:rsidRPr="009A5271" w:rsidRDefault="00773339" w:rsidP="00740253">
          <w:pPr>
            <w:pStyle w:val="a7"/>
            <w:jc w:val="center"/>
            <w:rPr>
              <w:i/>
              <w:sz w:val="20"/>
              <w:szCs w:val="20"/>
            </w:rPr>
          </w:pPr>
        </w:p>
      </w:tc>
      <w:tc>
        <w:tcPr>
          <w:tcW w:w="667" w:type="dxa"/>
          <w:tcBorders>
            <w:top w:val="single" w:sz="2"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740253">
          <w:pPr>
            <w:pStyle w:val="a7"/>
            <w:jc w:val="center"/>
            <w:rPr>
              <w:i/>
              <w:sz w:val="20"/>
              <w:szCs w:val="20"/>
            </w:rPr>
          </w:pPr>
        </w:p>
      </w:tc>
      <w:tc>
        <w:tcPr>
          <w:tcW w:w="3001" w:type="dxa"/>
          <w:vMerge/>
          <w:tcBorders>
            <w:left w:val="single" w:sz="18" w:space="0" w:color="auto"/>
            <w:bottom w:val="single" w:sz="18" w:space="0" w:color="auto"/>
            <w:right w:val="single" w:sz="18" w:space="0" w:color="auto"/>
          </w:tcBorders>
        </w:tcPr>
        <w:p w:rsidR="00773339" w:rsidRPr="00CE411E" w:rsidRDefault="00773339" w:rsidP="00614869">
          <w:pPr>
            <w:pStyle w:val="a7"/>
            <w:rPr>
              <w:sz w:val="18"/>
              <w:szCs w:val="18"/>
            </w:rPr>
          </w:pPr>
        </w:p>
      </w:tc>
      <w:tc>
        <w:tcPr>
          <w:tcW w:w="3586" w:type="dxa"/>
          <w:gridSpan w:val="3"/>
          <w:vMerge/>
          <w:tcBorders>
            <w:top w:val="single" w:sz="18" w:space="0" w:color="auto"/>
            <w:left w:val="single" w:sz="18" w:space="0" w:color="auto"/>
            <w:bottom w:val="single" w:sz="18" w:space="0" w:color="auto"/>
            <w:right w:val="single" w:sz="6" w:space="0" w:color="auto"/>
          </w:tcBorders>
          <w:shd w:val="clear" w:color="auto" w:fill="auto"/>
        </w:tcPr>
        <w:p w:rsidR="00773339" w:rsidRPr="00CE411E" w:rsidRDefault="00773339" w:rsidP="00614869">
          <w:pPr>
            <w:pStyle w:val="a7"/>
            <w:rPr>
              <w:sz w:val="18"/>
              <w:szCs w:val="18"/>
            </w:rPr>
          </w:pPr>
        </w:p>
      </w:tc>
    </w:tr>
  </w:tbl>
  <w:p w:rsidR="00773339" w:rsidRDefault="00773339" w:rsidP="00BF6A5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9" w:type="dxa"/>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6"/>
      <w:gridCol w:w="715"/>
      <w:gridCol w:w="718"/>
      <w:gridCol w:w="715"/>
      <w:gridCol w:w="899"/>
      <w:gridCol w:w="611"/>
      <w:gridCol w:w="5332"/>
      <w:gridCol w:w="923"/>
    </w:tblGrid>
    <w:tr w:rsidR="00773339" w:rsidRPr="00CE411E">
      <w:trPr>
        <w:trHeight w:val="314"/>
      </w:trPr>
      <w:tc>
        <w:tcPr>
          <w:tcW w:w="560" w:type="dxa"/>
          <w:tcBorders>
            <w:top w:val="single" w:sz="18" w:space="0" w:color="auto"/>
            <w:left w:val="single" w:sz="6" w:space="0" w:color="auto"/>
            <w:bottom w:val="single" w:sz="18" w:space="0" w:color="auto"/>
            <w:right w:val="single" w:sz="18" w:space="0" w:color="auto"/>
          </w:tcBorders>
          <w:vAlign w:val="center"/>
        </w:tcPr>
        <w:p w:rsidR="00773339" w:rsidRPr="0025728A" w:rsidRDefault="00A4217A" w:rsidP="00614869">
          <w:pPr>
            <w:pStyle w:val="a7"/>
            <w:rPr>
              <w:rFonts w:ascii="ISOCPEUR" w:hAnsi="ISOCPEUR"/>
              <w:i/>
              <w:sz w:val="18"/>
              <w:szCs w:val="18"/>
            </w:rPr>
          </w:pPr>
          <w:r>
            <w:rPr>
              <w:rFonts w:ascii="ISOCPEUR" w:hAnsi="ISOCPEUR"/>
              <w:i/>
              <w:noProof/>
              <w:sz w:val="22"/>
              <w:szCs w:val="22"/>
            </w:rPr>
            <mc:AlternateContent>
              <mc:Choice Requires="wps">
                <w:drawing>
                  <wp:anchor distT="0" distB="0" distL="114300" distR="114300" simplePos="0" relativeHeight="251655680" behindDoc="0" locked="0" layoutInCell="0" allowOverlap="1">
                    <wp:simplePos x="0" y="0"/>
                    <wp:positionH relativeFrom="page">
                      <wp:posOffset>122555</wp:posOffset>
                    </wp:positionH>
                    <wp:positionV relativeFrom="page">
                      <wp:posOffset>7334250</wp:posOffset>
                    </wp:positionV>
                    <wp:extent cx="586740" cy="329565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476"/>
                                </w:tblGrid>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Взам. инв. №</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985"/>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430D3C">
                                        <w:rPr>
                                          <w:sz w:val="20"/>
                                          <w:szCs w:val="20"/>
                                        </w:rPr>
                                        <w:t>Подп. и дата</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Инв. № подл.</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bl>
                              <w:p w:rsidR="00773339" w:rsidRPr="00743300" w:rsidRDefault="00773339" w:rsidP="006221F3"/>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49" o:spid="_x0000_s1031" style="position:absolute;margin-left:9.65pt;margin-top:577.5pt;width:46.2pt;height:2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" o:allowincell="f" stroked="f">
                    <v:textbox>
                      <w:txbxContent>
                        <w:tbl>
                          <w:tblPr>
                            <w:tblW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476"/>
                          </w:tblGrid>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Взам. инв. №</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985"/>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430D3C">
                                  <w:rPr>
                                    <w:sz w:val="20"/>
                                    <w:szCs w:val="20"/>
                                  </w:rPr>
                                  <w:t>Подп. и дата</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Инв. № подл.</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bl>
                        <w:p w:rsidR="00773339" w:rsidRPr="00743300" w:rsidRDefault="00773339" w:rsidP="006221F3"/>
                      </w:txbxContent>
                    </v:textbox>
                    <w10:wrap anchorx="page" anchory="page"/>
                  </v:rect>
                </w:pict>
              </mc:Fallback>
            </mc:AlternateContent>
          </w:r>
        </w:p>
      </w:tc>
      <w:tc>
        <w:tcPr>
          <w:tcW w:w="716" w:type="dxa"/>
          <w:tcBorders>
            <w:top w:val="single" w:sz="18" w:space="0" w:color="auto"/>
            <w:left w:val="single" w:sz="18" w:space="0" w:color="auto"/>
            <w:bottom w:val="single" w:sz="18" w:space="0" w:color="auto"/>
            <w:right w:val="single" w:sz="18" w:space="0" w:color="auto"/>
          </w:tcBorders>
          <w:vAlign w:val="center"/>
        </w:tcPr>
        <w:p w:rsidR="00773339" w:rsidRPr="00CE411E" w:rsidRDefault="00773339" w:rsidP="00614869">
          <w:pPr>
            <w:pStyle w:val="a7"/>
            <w:rPr>
              <w:rFonts w:ascii="ISOCPEUR" w:hAnsi="ISOCPEUR"/>
              <w:i/>
              <w:sz w:val="18"/>
              <w:szCs w:val="18"/>
            </w:rPr>
          </w:pPr>
        </w:p>
      </w:tc>
      <w:tc>
        <w:tcPr>
          <w:tcW w:w="718" w:type="dxa"/>
          <w:tcBorders>
            <w:top w:val="single" w:sz="18" w:space="0" w:color="auto"/>
            <w:left w:val="single" w:sz="18" w:space="0" w:color="auto"/>
            <w:bottom w:val="single" w:sz="18" w:space="0" w:color="auto"/>
            <w:right w:val="single" w:sz="18" w:space="0" w:color="auto"/>
          </w:tcBorders>
          <w:vAlign w:val="center"/>
        </w:tcPr>
        <w:p w:rsidR="00773339" w:rsidRPr="00CE411E" w:rsidRDefault="00773339" w:rsidP="00702746">
          <w:pPr>
            <w:pStyle w:val="a7"/>
            <w:jc w:val="center"/>
            <w:rPr>
              <w:rFonts w:ascii="ISOCPEUR" w:hAnsi="ISOCPEUR"/>
              <w:i/>
              <w:sz w:val="18"/>
              <w:szCs w:val="18"/>
            </w:rPr>
          </w:pPr>
        </w:p>
      </w:tc>
      <w:tc>
        <w:tcPr>
          <w:tcW w:w="716" w:type="dxa"/>
          <w:tcBorders>
            <w:top w:val="single" w:sz="18" w:space="0" w:color="auto"/>
            <w:left w:val="single" w:sz="18" w:space="0" w:color="auto"/>
            <w:bottom w:val="single" w:sz="18" w:space="0" w:color="auto"/>
            <w:right w:val="single" w:sz="18" w:space="0" w:color="auto"/>
          </w:tcBorders>
          <w:vAlign w:val="center"/>
        </w:tcPr>
        <w:p w:rsidR="00773339" w:rsidRPr="00CE411E" w:rsidRDefault="00773339" w:rsidP="00702746">
          <w:pPr>
            <w:pStyle w:val="a7"/>
            <w:jc w:val="center"/>
            <w:rPr>
              <w:rFonts w:ascii="ISOCPEUR" w:hAnsi="ISOCPEUR"/>
              <w:i/>
              <w:sz w:val="18"/>
              <w:szCs w:val="18"/>
            </w:rPr>
          </w:pPr>
        </w:p>
      </w:tc>
      <w:tc>
        <w:tcPr>
          <w:tcW w:w="899" w:type="dxa"/>
          <w:tcBorders>
            <w:top w:val="single" w:sz="18" w:space="0" w:color="auto"/>
            <w:left w:val="single" w:sz="18" w:space="0" w:color="auto"/>
            <w:bottom w:val="single" w:sz="18" w:space="0" w:color="auto"/>
          </w:tcBorders>
          <w:shd w:val="clear" w:color="auto" w:fill="auto"/>
          <w:vAlign w:val="center"/>
        </w:tcPr>
        <w:p w:rsidR="00773339" w:rsidRPr="00CE411E" w:rsidRDefault="00773339" w:rsidP="00740253">
          <w:pPr>
            <w:pStyle w:val="a7"/>
            <w:jc w:val="center"/>
            <w:rPr>
              <w:rFonts w:ascii="ISOCPEUR" w:hAnsi="ISOCPEUR"/>
              <w:i/>
              <w:sz w:val="18"/>
              <w:szCs w:val="18"/>
            </w:rPr>
          </w:pPr>
        </w:p>
      </w:tc>
      <w:tc>
        <w:tcPr>
          <w:tcW w:w="611" w:type="dxa"/>
          <w:tcBorders>
            <w:top w:val="single" w:sz="18" w:space="0" w:color="auto"/>
            <w:left w:val="single" w:sz="18" w:space="0" w:color="auto"/>
            <w:bottom w:val="single" w:sz="18" w:space="0" w:color="auto"/>
          </w:tcBorders>
          <w:shd w:val="clear" w:color="auto" w:fill="auto"/>
          <w:vAlign w:val="center"/>
        </w:tcPr>
        <w:p w:rsidR="00773339" w:rsidRPr="00CE411E" w:rsidRDefault="00773339" w:rsidP="00B4773F">
          <w:pPr>
            <w:pStyle w:val="a7"/>
            <w:jc w:val="center"/>
            <w:rPr>
              <w:rFonts w:ascii="ISOCPEUR" w:hAnsi="ISOCPEUR"/>
              <w:i/>
              <w:sz w:val="18"/>
              <w:szCs w:val="18"/>
            </w:rPr>
          </w:pPr>
        </w:p>
      </w:tc>
      <w:tc>
        <w:tcPr>
          <w:tcW w:w="5345" w:type="dxa"/>
          <w:vMerge w:val="restart"/>
          <w:tcBorders>
            <w:top w:val="single" w:sz="18" w:space="0" w:color="auto"/>
            <w:left w:val="single" w:sz="18" w:space="0" w:color="auto"/>
          </w:tcBorders>
          <w:shd w:val="clear" w:color="auto" w:fill="auto"/>
          <w:vAlign w:val="center"/>
        </w:tcPr>
        <w:p w:rsidR="00773339" w:rsidRPr="00F85453" w:rsidRDefault="00773339" w:rsidP="00F948F6">
          <w:pPr>
            <w:pStyle w:val="a7"/>
            <w:jc w:val="center"/>
            <w:rPr>
              <w:i/>
              <w:sz w:val="26"/>
              <w:szCs w:val="26"/>
            </w:rPr>
          </w:pPr>
          <w:r w:rsidRPr="00F85453">
            <w:rPr>
              <w:sz w:val="26"/>
              <w:szCs w:val="26"/>
            </w:rPr>
            <w:t>0</w:t>
          </w:r>
          <w:r w:rsidR="00F948F6">
            <w:rPr>
              <w:sz w:val="26"/>
              <w:szCs w:val="26"/>
            </w:rPr>
            <w:t>2</w:t>
          </w:r>
          <w:r w:rsidRPr="00F85453">
            <w:rPr>
              <w:sz w:val="26"/>
              <w:szCs w:val="26"/>
            </w:rPr>
            <w:t>/1</w:t>
          </w:r>
          <w:r>
            <w:rPr>
              <w:sz w:val="26"/>
              <w:szCs w:val="26"/>
            </w:rPr>
            <w:t>2</w:t>
          </w:r>
          <w:r w:rsidRPr="00F85453">
            <w:rPr>
              <w:sz w:val="26"/>
              <w:szCs w:val="26"/>
            </w:rPr>
            <w:t>-</w:t>
          </w:r>
          <w:r>
            <w:rPr>
              <w:sz w:val="26"/>
              <w:szCs w:val="26"/>
            </w:rPr>
            <w:t>0</w:t>
          </w:r>
          <w:r w:rsidR="00F948F6">
            <w:rPr>
              <w:sz w:val="26"/>
              <w:szCs w:val="26"/>
            </w:rPr>
            <w:t>9</w:t>
          </w:r>
          <w:r w:rsidRPr="00F85453">
            <w:rPr>
              <w:sz w:val="26"/>
              <w:szCs w:val="26"/>
            </w:rPr>
            <w:t>-М-ГОЧС</w:t>
          </w:r>
        </w:p>
      </w:tc>
      <w:tc>
        <w:tcPr>
          <w:tcW w:w="924" w:type="dxa"/>
          <w:tcBorders>
            <w:top w:val="single" w:sz="18" w:space="0" w:color="auto"/>
            <w:left w:val="single" w:sz="18" w:space="0" w:color="auto"/>
            <w:right w:val="single" w:sz="6" w:space="0" w:color="auto"/>
          </w:tcBorders>
          <w:shd w:val="clear" w:color="auto" w:fill="auto"/>
          <w:vAlign w:val="center"/>
        </w:tcPr>
        <w:p w:rsidR="00773339" w:rsidRPr="0025728A" w:rsidRDefault="00773339" w:rsidP="00B4773F">
          <w:pPr>
            <w:pStyle w:val="a7"/>
            <w:jc w:val="center"/>
            <w:rPr>
              <w:rFonts w:ascii="ISOCPEUR" w:hAnsi="ISOCPEUR"/>
              <w:sz w:val="18"/>
              <w:szCs w:val="18"/>
            </w:rPr>
          </w:pPr>
          <w:r w:rsidRPr="0025728A">
            <w:rPr>
              <w:rFonts w:ascii="ISOCPEUR" w:hAnsi="ISOCPEUR"/>
              <w:sz w:val="18"/>
              <w:szCs w:val="18"/>
            </w:rPr>
            <w:t>Лист</w:t>
          </w:r>
        </w:p>
      </w:tc>
    </w:tr>
    <w:tr w:rsidR="00773339" w:rsidRPr="00CE411E">
      <w:trPr>
        <w:trHeight w:val="284"/>
      </w:trPr>
      <w:tc>
        <w:tcPr>
          <w:tcW w:w="560" w:type="dxa"/>
          <w:tcBorders>
            <w:top w:val="single" w:sz="18" w:space="0" w:color="auto"/>
            <w:left w:val="single" w:sz="6" w:space="0" w:color="auto"/>
            <w:bottom w:val="single" w:sz="18" w:space="0" w:color="auto"/>
            <w:right w:val="single" w:sz="18" w:space="0" w:color="auto"/>
          </w:tcBorders>
        </w:tcPr>
        <w:p w:rsidR="00773339" w:rsidRPr="00B4773F" w:rsidRDefault="00773339" w:rsidP="00614869">
          <w:pPr>
            <w:pStyle w:val="a7"/>
            <w:rPr>
              <w:rFonts w:ascii="ISOCPEUR" w:hAnsi="ISOCPEUR"/>
              <w:sz w:val="22"/>
              <w:szCs w:val="22"/>
            </w:rPr>
          </w:pPr>
        </w:p>
      </w:tc>
      <w:tc>
        <w:tcPr>
          <w:tcW w:w="716" w:type="dxa"/>
          <w:tcBorders>
            <w:top w:val="single" w:sz="18" w:space="0" w:color="auto"/>
            <w:left w:val="single" w:sz="18" w:space="0" w:color="auto"/>
            <w:bottom w:val="single" w:sz="18" w:space="0" w:color="auto"/>
            <w:right w:val="single" w:sz="18" w:space="0" w:color="auto"/>
          </w:tcBorders>
        </w:tcPr>
        <w:p w:rsidR="00773339" w:rsidRPr="00B4773F" w:rsidRDefault="00773339" w:rsidP="00614869">
          <w:pPr>
            <w:pStyle w:val="a7"/>
            <w:rPr>
              <w:rFonts w:ascii="ISOCPEUR" w:hAnsi="ISOCPEUR"/>
              <w:sz w:val="22"/>
              <w:szCs w:val="22"/>
            </w:rPr>
          </w:pPr>
        </w:p>
      </w:tc>
      <w:tc>
        <w:tcPr>
          <w:tcW w:w="718" w:type="dxa"/>
          <w:tcBorders>
            <w:top w:val="single" w:sz="18" w:space="0" w:color="auto"/>
            <w:left w:val="single" w:sz="18" w:space="0" w:color="auto"/>
            <w:bottom w:val="single" w:sz="18" w:space="0" w:color="auto"/>
            <w:right w:val="single" w:sz="18" w:space="0" w:color="auto"/>
          </w:tcBorders>
        </w:tcPr>
        <w:p w:rsidR="00773339" w:rsidRPr="00B4773F" w:rsidRDefault="00773339" w:rsidP="00614869">
          <w:pPr>
            <w:pStyle w:val="a7"/>
            <w:rPr>
              <w:rFonts w:ascii="ISOCPEUR" w:hAnsi="ISOCPEUR"/>
              <w:sz w:val="18"/>
              <w:szCs w:val="18"/>
            </w:rPr>
          </w:pPr>
        </w:p>
      </w:tc>
      <w:tc>
        <w:tcPr>
          <w:tcW w:w="716" w:type="dxa"/>
          <w:tcBorders>
            <w:top w:val="single" w:sz="18" w:space="0" w:color="auto"/>
            <w:left w:val="single" w:sz="18" w:space="0" w:color="auto"/>
            <w:bottom w:val="single" w:sz="18" w:space="0" w:color="auto"/>
            <w:right w:val="single" w:sz="18" w:space="0" w:color="auto"/>
          </w:tcBorders>
        </w:tcPr>
        <w:p w:rsidR="00773339" w:rsidRPr="00B4773F" w:rsidRDefault="00773339" w:rsidP="00614869">
          <w:pPr>
            <w:pStyle w:val="a7"/>
            <w:rPr>
              <w:rFonts w:ascii="ISOCPEUR" w:hAnsi="ISOCPEUR"/>
              <w:sz w:val="22"/>
              <w:szCs w:val="22"/>
            </w:rPr>
          </w:pPr>
        </w:p>
      </w:tc>
      <w:tc>
        <w:tcPr>
          <w:tcW w:w="899" w:type="dxa"/>
          <w:tcBorders>
            <w:top w:val="single" w:sz="18" w:space="0" w:color="auto"/>
            <w:left w:val="single" w:sz="18" w:space="0" w:color="auto"/>
            <w:bottom w:val="single" w:sz="18" w:space="0" w:color="auto"/>
            <w:right w:val="single" w:sz="18" w:space="0" w:color="auto"/>
          </w:tcBorders>
          <w:shd w:val="clear" w:color="auto" w:fill="auto"/>
        </w:tcPr>
        <w:p w:rsidR="00773339" w:rsidRPr="00CE411E" w:rsidRDefault="00773339" w:rsidP="00614869">
          <w:pPr>
            <w:pStyle w:val="a7"/>
            <w:rPr>
              <w:rFonts w:ascii="ISOCPEUR" w:hAnsi="ISOCPEUR"/>
              <w:i/>
              <w:sz w:val="22"/>
              <w:szCs w:val="22"/>
            </w:rPr>
          </w:pPr>
        </w:p>
      </w:tc>
      <w:tc>
        <w:tcPr>
          <w:tcW w:w="611" w:type="dxa"/>
          <w:tcBorders>
            <w:top w:val="single" w:sz="18" w:space="0" w:color="auto"/>
            <w:left w:val="single" w:sz="18" w:space="0" w:color="auto"/>
            <w:bottom w:val="single" w:sz="18" w:space="0" w:color="auto"/>
          </w:tcBorders>
          <w:shd w:val="clear" w:color="auto" w:fill="auto"/>
        </w:tcPr>
        <w:p w:rsidR="00773339" w:rsidRPr="00CE411E" w:rsidRDefault="00773339" w:rsidP="00740253">
          <w:pPr>
            <w:pStyle w:val="a7"/>
            <w:jc w:val="center"/>
            <w:rPr>
              <w:rFonts w:ascii="ISOCPEUR" w:hAnsi="ISOCPEUR"/>
              <w:i/>
              <w:sz w:val="18"/>
              <w:szCs w:val="18"/>
            </w:rPr>
          </w:pPr>
        </w:p>
      </w:tc>
      <w:tc>
        <w:tcPr>
          <w:tcW w:w="5345" w:type="dxa"/>
          <w:vMerge/>
          <w:tcBorders>
            <w:left w:val="single" w:sz="18" w:space="0" w:color="auto"/>
          </w:tcBorders>
          <w:shd w:val="clear" w:color="auto" w:fill="auto"/>
        </w:tcPr>
        <w:p w:rsidR="00773339" w:rsidRPr="00CE411E" w:rsidRDefault="00773339" w:rsidP="00740253">
          <w:pPr>
            <w:pStyle w:val="a7"/>
            <w:jc w:val="center"/>
            <w:rPr>
              <w:rFonts w:ascii="ISOCPEUR" w:hAnsi="ISOCPEUR"/>
              <w:i/>
              <w:sz w:val="18"/>
              <w:szCs w:val="18"/>
            </w:rPr>
          </w:pPr>
        </w:p>
      </w:tc>
      <w:tc>
        <w:tcPr>
          <w:tcW w:w="924" w:type="dxa"/>
          <w:vMerge w:val="restart"/>
          <w:tcBorders>
            <w:top w:val="single" w:sz="18" w:space="0" w:color="auto"/>
            <w:left w:val="single" w:sz="18" w:space="0" w:color="auto"/>
            <w:right w:val="single" w:sz="6" w:space="0" w:color="auto"/>
          </w:tcBorders>
          <w:shd w:val="clear" w:color="auto" w:fill="auto"/>
        </w:tcPr>
        <w:p w:rsidR="00773339" w:rsidRPr="00AE751A" w:rsidRDefault="00773339" w:rsidP="00EB2F2A">
          <w:pPr>
            <w:pStyle w:val="a7"/>
            <w:spacing w:before="120"/>
            <w:jc w:val="center"/>
            <w:rPr>
              <w:rFonts w:ascii="ISOCPEUR" w:hAnsi="ISOCPEUR"/>
              <w:i/>
              <w:sz w:val="18"/>
              <w:szCs w:val="18"/>
            </w:rPr>
          </w:pPr>
          <w:r w:rsidRPr="009A5271">
            <w:rPr>
              <w:rStyle w:val="aff1"/>
            </w:rPr>
            <w:fldChar w:fldCharType="begin"/>
          </w:r>
          <w:r w:rsidRPr="009A5271">
            <w:rPr>
              <w:rStyle w:val="aff1"/>
            </w:rPr>
            <w:instrText xml:space="preserve"> PAGE </w:instrText>
          </w:r>
          <w:r w:rsidRPr="009A5271">
            <w:rPr>
              <w:rStyle w:val="aff1"/>
            </w:rPr>
            <w:fldChar w:fldCharType="separate"/>
          </w:r>
          <w:r w:rsidR="00A4217A">
            <w:rPr>
              <w:rStyle w:val="aff1"/>
              <w:noProof/>
            </w:rPr>
            <w:t>3</w:t>
          </w:r>
          <w:r w:rsidRPr="009A5271">
            <w:rPr>
              <w:rStyle w:val="aff1"/>
            </w:rPr>
            <w:fldChar w:fldCharType="end"/>
          </w:r>
        </w:p>
      </w:tc>
    </w:tr>
    <w:tr w:rsidR="00773339" w:rsidRPr="00CE411E">
      <w:trPr>
        <w:trHeight w:val="284"/>
      </w:trPr>
      <w:tc>
        <w:tcPr>
          <w:tcW w:w="560" w:type="dxa"/>
          <w:tcBorders>
            <w:top w:val="single" w:sz="18" w:space="0" w:color="auto"/>
            <w:left w:val="single" w:sz="6" w:space="0" w:color="auto"/>
            <w:bottom w:val="single" w:sz="18" w:space="0" w:color="auto"/>
            <w:right w:val="single" w:sz="18" w:space="0" w:color="auto"/>
          </w:tcBorders>
          <w:vAlign w:val="center"/>
        </w:tcPr>
        <w:p w:rsidR="00773339" w:rsidRPr="009A5271" w:rsidRDefault="00773339" w:rsidP="0025728A">
          <w:pPr>
            <w:pStyle w:val="a7"/>
            <w:jc w:val="center"/>
            <w:rPr>
              <w:sz w:val="18"/>
              <w:szCs w:val="18"/>
            </w:rPr>
          </w:pPr>
          <w:r w:rsidRPr="009A5271">
            <w:rPr>
              <w:sz w:val="18"/>
              <w:szCs w:val="18"/>
            </w:rPr>
            <w:t>Изм.</w:t>
          </w:r>
        </w:p>
      </w:tc>
      <w:tc>
        <w:tcPr>
          <w:tcW w:w="716"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25728A">
          <w:pPr>
            <w:pStyle w:val="a7"/>
            <w:jc w:val="center"/>
            <w:rPr>
              <w:sz w:val="18"/>
              <w:szCs w:val="18"/>
            </w:rPr>
          </w:pPr>
          <w:r w:rsidRPr="009A5271">
            <w:rPr>
              <w:sz w:val="18"/>
              <w:szCs w:val="18"/>
            </w:rPr>
            <w:t>Кол. уч.</w:t>
          </w:r>
        </w:p>
      </w:tc>
      <w:tc>
        <w:tcPr>
          <w:tcW w:w="718" w:type="dxa"/>
          <w:tcBorders>
            <w:top w:val="single" w:sz="18" w:space="0" w:color="auto"/>
            <w:left w:val="single" w:sz="18" w:space="0" w:color="auto"/>
            <w:bottom w:val="single" w:sz="18" w:space="0" w:color="auto"/>
            <w:right w:val="single" w:sz="18" w:space="0" w:color="auto"/>
          </w:tcBorders>
          <w:vAlign w:val="center"/>
        </w:tcPr>
        <w:p w:rsidR="00773339" w:rsidRPr="009A5271" w:rsidRDefault="00773339" w:rsidP="0025728A">
          <w:pPr>
            <w:pStyle w:val="a7"/>
            <w:rPr>
              <w:sz w:val="20"/>
              <w:szCs w:val="20"/>
            </w:rPr>
          </w:pPr>
          <w:r w:rsidRPr="009A5271">
            <w:rPr>
              <w:sz w:val="20"/>
              <w:szCs w:val="20"/>
            </w:rPr>
            <w:t>Лист</w:t>
          </w:r>
        </w:p>
      </w:tc>
      <w:tc>
        <w:tcPr>
          <w:tcW w:w="716"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BD6A87">
          <w:pPr>
            <w:pStyle w:val="a7"/>
            <w:jc w:val="center"/>
            <w:rPr>
              <w:sz w:val="20"/>
              <w:szCs w:val="20"/>
            </w:rPr>
          </w:pPr>
          <w:r w:rsidRPr="009A5271">
            <w:rPr>
              <w:sz w:val="20"/>
              <w:szCs w:val="20"/>
            </w:rPr>
            <w:t>№ док.</w:t>
          </w:r>
        </w:p>
      </w:tc>
      <w:tc>
        <w:tcPr>
          <w:tcW w:w="899" w:type="dxa"/>
          <w:tcBorders>
            <w:top w:val="single" w:sz="18" w:space="0" w:color="auto"/>
            <w:left w:val="single" w:sz="18" w:space="0" w:color="auto"/>
            <w:bottom w:val="single" w:sz="18" w:space="0" w:color="auto"/>
            <w:right w:val="single" w:sz="18" w:space="0" w:color="auto"/>
          </w:tcBorders>
          <w:shd w:val="clear" w:color="auto" w:fill="auto"/>
        </w:tcPr>
        <w:p w:rsidR="00773339" w:rsidRPr="009A5271" w:rsidRDefault="00773339" w:rsidP="00AE5FD2">
          <w:pPr>
            <w:pStyle w:val="a7"/>
            <w:spacing w:before="40"/>
            <w:jc w:val="center"/>
            <w:rPr>
              <w:sz w:val="18"/>
              <w:szCs w:val="18"/>
            </w:rPr>
          </w:pPr>
          <w:r w:rsidRPr="009A5271">
            <w:rPr>
              <w:sz w:val="18"/>
              <w:szCs w:val="18"/>
            </w:rPr>
            <w:t>Подпись</w:t>
          </w:r>
        </w:p>
      </w:tc>
      <w:tc>
        <w:tcPr>
          <w:tcW w:w="611" w:type="dxa"/>
          <w:tcBorders>
            <w:top w:val="single" w:sz="18" w:space="0" w:color="auto"/>
            <w:left w:val="single" w:sz="18" w:space="0" w:color="auto"/>
            <w:bottom w:val="single" w:sz="18" w:space="0" w:color="auto"/>
          </w:tcBorders>
          <w:shd w:val="clear" w:color="auto" w:fill="auto"/>
        </w:tcPr>
        <w:p w:rsidR="00773339" w:rsidRPr="009A5271" w:rsidRDefault="00773339" w:rsidP="00AE5FD2">
          <w:pPr>
            <w:pStyle w:val="a7"/>
            <w:spacing w:before="40"/>
            <w:rPr>
              <w:sz w:val="18"/>
              <w:szCs w:val="18"/>
            </w:rPr>
          </w:pPr>
          <w:r w:rsidRPr="009A5271">
            <w:rPr>
              <w:sz w:val="18"/>
              <w:szCs w:val="18"/>
            </w:rPr>
            <w:t>Дата</w:t>
          </w:r>
        </w:p>
      </w:tc>
      <w:tc>
        <w:tcPr>
          <w:tcW w:w="5345" w:type="dxa"/>
          <w:vMerge/>
          <w:tcBorders>
            <w:left w:val="single" w:sz="18" w:space="0" w:color="auto"/>
            <w:bottom w:val="single" w:sz="18" w:space="0" w:color="auto"/>
          </w:tcBorders>
          <w:shd w:val="clear" w:color="auto" w:fill="auto"/>
        </w:tcPr>
        <w:p w:rsidR="00773339" w:rsidRPr="0025728A" w:rsidRDefault="00773339" w:rsidP="00614869">
          <w:pPr>
            <w:pStyle w:val="a7"/>
            <w:rPr>
              <w:sz w:val="18"/>
              <w:szCs w:val="18"/>
            </w:rPr>
          </w:pPr>
        </w:p>
      </w:tc>
      <w:tc>
        <w:tcPr>
          <w:tcW w:w="924" w:type="dxa"/>
          <w:vMerge/>
          <w:tcBorders>
            <w:left w:val="single" w:sz="18" w:space="0" w:color="auto"/>
            <w:bottom w:val="single" w:sz="18" w:space="0" w:color="auto"/>
            <w:right w:val="single" w:sz="6" w:space="0" w:color="auto"/>
          </w:tcBorders>
          <w:shd w:val="clear" w:color="auto" w:fill="auto"/>
        </w:tcPr>
        <w:p w:rsidR="00773339" w:rsidRPr="0025728A" w:rsidRDefault="00773339" w:rsidP="00614869">
          <w:pPr>
            <w:pStyle w:val="a7"/>
            <w:rPr>
              <w:sz w:val="18"/>
              <w:szCs w:val="18"/>
            </w:rPr>
          </w:pPr>
        </w:p>
      </w:tc>
    </w:tr>
  </w:tbl>
  <w:p w:rsidR="00773339" w:rsidRDefault="00773339" w:rsidP="00BF6A5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9" w:type="dxa"/>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6"/>
      <w:gridCol w:w="715"/>
      <w:gridCol w:w="718"/>
      <w:gridCol w:w="715"/>
      <w:gridCol w:w="899"/>
      <w:gridCol w:w="611"/>
      <w:gridCol w:w="5332"/>
      <w:gridCol w:w="923"/>
    </w:tblGrid>
    <w:tr w:rsidR="00773339" w:rsidRPr="00CE411E">
      <w:trPr>
        <w:trHeight w:val="314"/>
      </w:trPr>
      <w:tc>
        <w:tcPr>
          <w:tcW w:w="560" w:type="dxa"/>
          <w:tcBorders>
            <w:top w:val="single" w:sz="18" w:space="0" w:color="auto"/>
            <w:left w:val="single" w:sz="6" w:space="0" w:color="auto"/>
            <w:bottom w:val="single" w:sz="18" w:space="0" w:color="auto"/>
            <w:right w:val="single" w:sz="18" w:space="0" w:color="auto"/>
          </w:tcBorders>
          <w:vAlign w:val="center"/>
        </w:tcPr>
        <w:p w:rsidR="00773339" w:rsidRPr="0025728A" w:rsidRDefault="00A4217A" w:rsidP="00614869">
          <w:pPr>
            <w:pStyle w:val="a7"/>
            <w:rPr>
              <w:rFonts w:ascii="ISOCPEUR" w:hAnsi="ISOCPEUR"/>
              <w:i/>
              <w:sz w:val="18"/>
              <w:szCs w:val="18"/>
            </w:rPr>
          </w:pPr>
          <w:r>
            <w:rPr>
              <w:rFonts w:ascii="ISOCPEUR" w:hAnsi="ISOCPEUR"/>
              <w:i/>
              <w:noProof/>
              <w:sz w:val="22"/>
              <w:szCs w:val="22"/>
            </w:rPr>
            <mc:AlternateContent>
              <mc:Choice Requires="wps">
                <w:drawing>
                  <wp:anchor distT="0" distB="0" distL="114300" distR="114300" simplePos="0" relativeHeight="251656704" behindDoc="0" locked="0" layoutInCell="0" allowOverlap="1">
                    <wp:simplePos x="0" y="0"/>
                    <wp:positionH relativeFrom="page">
                      <wp:posOffset>122555</wp:posOffset>
                    </wp:positionH>
                    <wp:positionV relativeFrom="page">
                      <wp:posOffset>7334250</wp:posOffset>
                    </wp:positionV>
                    <wp:extent cx="586740" cy="3295650"/>
                    <wp:effectExtent l="0" t="0" r="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476"/>
                                </w:tblGrid>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Взам. инв. №</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985"/>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430D3C">
                                        <w:rPr>
                                          <w:sz w:val="20"/>
                                          <w:szCs w:val="20"/>
                                        </w:rPr>
                                        <w:t>Подп. и дата</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Инв. № подл.</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bl>
                              <w:p w:rsidR="00773339" w:rsidRPr="00743300" w:rsidRDefault="00773339" w:rsidP="006221F3"/>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54" o:spid="_x0000_s1032" style="position:absolute;margin-left:9.65pt;margin-top:577.5pt;width:46.2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VF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" o:allowincell="f" stroked="f">
                    <v:textbox>
                      <w:txbxContent>
                        <w:tbl>
                          <w:tblPr>
                            <w:tblW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476"/>
                          </w:tblGrid>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Взам. инв. №</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985"/>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430D3C">
                                  <w:rPr>
                                    <w:sz w:val="20"/>
                                    <w:szCs w:val="20"/>
                                  </w:rPr>
                                  <w:t>Подп. и дата</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r w:rsidR="00773339" w:rsidRPr="00CA0CB1">
                            <w:trPr>
                              <w:cantSplit/>
                              <w:trHeight w:val="1418"/>
                            </w:trPr>
                            <w:tc>
                              <w:tcPr>
                                <w:tcW w:w="284" w:type="dxa"/>
                                <w:tcMar>
                                  <w:left w:w="0" w:type="dxa"/>
                                  <w:right w:w="0" w:type="dxa"/>
                                </w:tcMar>
                                <w:textDirection w:val="btLr"/>
                                <w:tcFitText/>
                                <w:vAlign w:val="center"/>
                              </w:tcPr>
                              <w:p w:rsidR="00773339" w:rsidRPr="009A5271" w:rsidRDefault="00773339" w:rsidP="006221F3">
                                <w:pPr>
                                  <w:ind w:left="113" w:right="113"/>
                                  <w:jc w:val="center"/>
                                  <w:rPr>
                                    <w:sz w:val="20"/>
                                    <w:szCs w:val="20"/>
                                  </w:rPr>
                                </w:pPr>
                                <w:r w:rsidRPr="009A5271">
                                  <w:rPr>
                                    <w:sz w:val="20"/>
                                    <w:szCs w:val="20"/>
                                  </w:rPr>
                                  <w:t>Инв. № подл.</w:t>
                                </w:r>
                              </w:p>
                            </w:tc>
                            <w:tc>
                              <w:tcPr>
                                <w:tcW w:w="397" w:type="dxa"/>
                                <w:tcMar>
                                  <w:left w:w="0" w:type="dxa"/>
                                  <w:right w:w="0" w:type="dxa"/>
                                </w:tcMar>
                                <w:textDirection w:val="btLr"/>
                                <w:tcFitText/>
                              </w:tcPr>
                              <w:p w:rsidR="00773339" w:rsidRPr="00CA0CB1" w:rsidRDefault="00773339" w:rsidP="006221F3">
                                <w:pPr>
                                  <w:ind w:left="113" w:right="113"/>
                                  <w:jc w:val="center"/>
                                  <w:rPr>
                                    <w:rFonts w:ascii="Cambria" w:hAnsi="Cambria"/>
                                    <w:sz w:val="18"/>
                                    <w:szCs w:val="18"/>
                                  </w:rPr>
                                </w:pPr>
                              </w:p>
                            </w:tc>
                          </w:tr>
                        </w:tbl>
                        <w:p w:rsidR="00773339" w:rsidRPr="00743300" w:rsidRDefault="00773339" w:rsidP="006221F3"/>
                      </w:txbxContent>
                    </v:textbox>
                    <w10:wrap anchorx="page" anchory="page"/>
                  </v:rect>
                </w:pict>
              </mc:Fallback>
            </mc:AlternateContent>
          </w:r>
        </w:p>
      </w:tc>
      <w:tc>
        <w:tcPr>
          <w:tcW w:w="716" w:type="dxa"/>
          <w:tcBorders>
            <w:top w:val="single" w:sz="18" w:space="0" w:color="auto"/>
            <w:left w:val="single" w:sz="18" w:space="0" w:color="auto"/>
            <w:bottom w:val="single" w:sz="18" w:space="0" w:color="auto"/>
            <w:right w:val="single" w:sz="18" w:space="0" w:color="auto"/>
          </w:tcBorders>
          <w:vAlign w:val="center"/>
        </w:tcPr>
        <w:p w:rsidR="00773339" w:rsidRPr="00CE411E" w:rsidRDefault="00773339" w:rsidP="00614869">
          <w:pPr>
            <w:pStyle w:val="a7"/>
            <w:rPr>
              <w:rFonts w:ascii="ISOCPEUR" w:hAnsi="ISOCPEUR"/>
              <w:i/>
              <w:sz w:val="18"/>
              <w:szCs w:val="18"/>
            </w:rPr>
          </w:pPr>
        </w:p>
      </w:tc>
      <w:tc>
        <w:tcPr>
          <w:tcW w:w="718" w:type="dxa"/>
          <w:tcBorders>
            <w:top w:val="single" w:sz="18" w:space="0" w:color="auto"/>
            <w:left w:val="single" w:sz="18" w:space="0" w:color="auto"/>
            <w:bottom w:val="single" w:sz="18" w:space="0" w:color="auto"/>
            <w:right w:val="single" w:sz="18" w:space="0" w:color="auto"/>
          </w:tcBorders>
          <w:vAlign w:val="center"/>
        </w:tcPr>
        <w:p w:rsidR="00773339" w:rsidRPr="00CE411E" w:rsidRDefault="00773339" w:rsidP="00702746">
          <w:pPr>
            <w:pStyle w:val="a7"/>
            <w:jc w:val="center"/>
            <w:rPr>
              <w:rFonts w:ascii="ISOCPEUR" w:hAnsi="ISOCPEUR"/>
              <w:i/>
              <w:sz w:val="18"/>
              <w:szCs w:val="18"/>
            </w:rPr>
          </w:pPr>
        </w:p>
      </w:tc>
      <w:tc>
        <w:tcPr>
          <w:tcW w:w="716" w:type="dxa"/>
          <w:tcBorders>
            <w:top w:val="single" w:sz="18" w:space="0" w:color="auto"/>
            <w:left w:val="single" w:sz="18" w:space="0" w:color="auto"/>
            <w:bottom w:val="single" w:sz="18" w:space="0" w:color="auto"/>
            <w:right w:val="single" w:sz="18" w:space="0" w:color="auto"/>
          </w:tcBorders>
          <w:vAlign w:val="center"/>
        </w:tcPr>
        <w:p w:rsidR="00773339" w:rsidRPr="00F85453" w:rsidRDefault="00773339" w:rsidP="00702746">
          <w:pPr>
            <w:pStyle w:val="a7"/>
            <w:jc w:val="center"/>
            <w:rPr>
              <w:rFonts w:ascii="ISOCPEUR" w:hAnsi="ISOCPEUR"/>
              <w:i/>
              <w:sz w:val="18"/>
              <w:szCs w:val="18"/>
            </w:rPr>
          </w:pPr>
        </w:p>
      </w:tc>
      <w:tc>
        <w:tcPr>
          <w:tcW w:w="899" w:type="dxa"/>
          <w:tcBorders>
            <w:top w:val="single" w:sz="18" w:space="0" w:color="auto"/>
            <w:left w:val="single" w:sz="18" w:space="0" w:color="auto"/>
            <w:bottom w:val="single" w:sz="18" w:space="0" w:color="auto"/>
          </w:tcBorders>
          <w:shd w:val="clear" w:color="auto" w:fill="auto"/>
          <w:vAlign w:val="center"/>
        </w:tcPr>
        <w:p w:rsidR="00773339" w:rsidRPr="00F85453" w:rsidRDefault="00773339" w:rsidP="00740253">
          <w:pPr>
            <w:pStyle w:val="a7"/>
            <w:jc w:val="center"/>
            <w:rPr>
              <w:rFonts w:ascii="ISOCPEUR" w:hAnsi="ISOCPEUR"/>
              <w:i/>
              <w:sz w:val="18"/>
              <w:szCs w:val="18"/>
            </w:rPr>
          </w:pPr>
        </w:p>
      </w:tc>
      <w:tc>
        <w:tcPr>
          <w:tcW w:w="611" w:type="dxa"/>
          <w:tcBorders>
            <w:top w:val="single" w:sz="18" w:space="0" w:color="auto"/>
            <w:left w:val="single" w:sz="18" w:space="0" w:color="auto"/>
            <w:bottom w:val="single" w:sz="18" w:space="0" w:color="auto"/>
          </w:tcBorders>
          <w:shd w:val="clear" w:color="auto" w:fill="auto"/>
          <w:vAlign w:val="center"/>
        </w:tcPr>
        <w:p w:rsidR="00773339" w:rsidRPr="00F85453" w:rsidRDefault="00773339" w:rsidP="00B4773F">
          <w:pPr>
            <w:pStyle w:val="a7"/>
            <w:jc w:val="center"/>
            <w:rPr>
              <w:rFonts w:ascii="ISOCPEUR" w:hAnsi="ISOCPEUR"/>
              <w:i/>
              <w:sz w:val="18"/>
              <w:szCs w:val="18"/>
            </w:rPr>
          </w:pPr>
        </w:p>
      </w:tc>
      <w:tc>
        <w:tcPr>
          <w:tcW w:w="5345" w:type="dxa"/>
          <w:vMerge w:val="restart"/>
          <w:tcBorders>
            <w:top w:val="single" w:sz="18" w:space="0" w:color="auto"/>
            <w:left w:val="single" w:sz="18" w:space="0" w:color="auto"/>
          </w:tcBorders>
          <w:shd w:val="clear" w:color="auto" w:fill="auto"/>
          <w:vAlign w:val="center"/>
        </w:tcPr>
        <w:p w:rsidR="00773339" w:rsidRPr="00F85453" w:rsidRDefault="00773339" w:rsidP="00F948F6">
          <w:pPr>
            <w:pStyle w:val="a7"/>
            <w:jc w:val="center"/>
            <w:rPr>
              <w:i/>
              <w:sz w:val="26"/>
              <w:szCs w:val="26"/>
            </w:rPr>
          </w:pPr>
          <w:r w:rsidRPr="00F85453">
            <w:rPr>
              <w:sz w:val="26"/>
              <w:szCs w:val="26"/>
            </w:rPr>
            <w:t>0</w:t>
          </w:r>
          <w:r w:rsidR="00F948F6">
            <w:rPr>
              <w:sz w:val="26"/>
              <w:szCs w:val="26"/>
            </w:rPr>
            <w:t>2</w:t>
          </w:r>
          <w:r w:rsidRPr="00F85453">
            <w:rPr>
              <w:sz w:val="26"/>
              <w:szCs w:val="26"/>
            </w:rPr>
            <w:t>/1</w:t>
          </w:r>
          <w:r>
            <w:rPr>
              <w:sz w:val="26"/>
              <w:szCs w:val="26"/>
            </w:rPr>
            <w:t>2</w:t>
          </w:r>
          <w:r w:rsidRPr="00F85453">
            <w:rPr>
              <w:sz w:val="26"/>
              <w:szCs w:val="26"/>
            </w:rPr>
            <w:t>-</w:t>
          </w:r>
          <w:r>
            <w:rPr>
              <w:sz w:val="26"/>
              <w:szCs w:val="26"/>
            </w:rPr>
            <w:t>0</w:t>
          </w:r>
          <w:r w:rsidR="00F948F6">
            <w:rPr>
              <w:sz w:val="26"/>
              <w:szCs w:val="26"/>
            </w:rPr>
            <w:t>9</w:t>
          </w:r>
          <w:r w:rsidRPr="00F85453">
            <w:rPr>
              <w:sz w:val="26"/>
              <w:szCs w:val="26"/>
            </w:rPr>
            <w:t>-М-ГОЧС</w:t>
          </w:r>
        </w:p>
      </w:tc>
      <w:tc>
        <w:tcPr>
          <w:tcW w:w="924" w:type="dxa"/>
          <w:tcBorders>
            <w:top w:val="single" w:sz="18" w:space="0" w:color="auto"/>
            <w:left w:val="single" w:sz="18" w:space="0" w:color="auto"/>
            <w:right w:val="single" w:sz="6" w:space="0" w:color="auto"/>
          </w:tcBorders>
          <w:shd w:val="clear" w:color="auto" w:fill="auto"/>
          <w:vAlign w:val="center"/>
        </w:tcPr>
        <w:p w:rsidR="00773339" w:rsidRPr="0025728A" w:rsidRDefault="00773339" w:rsidP="00B4773F">
          <w:pPr>
            <w:pStyle w:val="a7"/>
            <w:jc w:val="center"/>
            <w:rPr>
              <w:rFonts w:ascii="ISOCPEUR" w:hAnsi="ISOCPEUR"/>
              <w:sz w:val="18"/>
              <w:szCs w:val="18"/>
            </w:rPr>
          </w:pPr>
          <w:r w:rsidRPr="0025728A">
            <w:rPr>
              <w:rFonts w:ascii="ISOCPEUR" w:hAnsi="ISOCPEUR"/>
              <w:sz w:val="18"/>
              <w:szCs w:val="18"/>
            </w:rPr>
            <w:t>Лист</w:t>
          </w:r>
        </w:p>
      </w:tc>
    </w:tr>
    <w:tr w:rsidR="00773339" w:rsidRPr="00CE411E">
      <w:trPr>
        <w:trHeight w:val="284"/>
      </w:trPr>
      <w:tc>
        <w:tcPr>
          <w:tcW w:w="560" w:type="dxa"/>
          <w:tcBorders>
            <w:top w:val="single" w:sz="18" w:space="0" w:color="auto"/>
            <w:left w:val="single" w:sz="6" w:space="0" w:color="auto"/>
            <w:bottom w:val="single" w:sz="18" w:space="0" w:color="auto"/>
            <w:right w:val="single" w:sz="18" w:space="0" w:color="auto"/>
          </w:tcBorders>
        </w:tcPr>
        <w:p w:rsidR="00773339" w:rsidRPr="00B4773F" w:rsidRDefault="00773339" w:rsidP="00614869">
          <w:pPr>
            <w:pStyle w:val="a7"/>
            <w:rPr>
              <w:rFonts w:ascii="ISOCPEUR" w:hAnsi="ISOCPEUR"/>
              <w:sz w:val="22"/>
              <w:szCs w:val="22"/>
            </w:rPr>
          </w:pPr>
        </w:p>
      </w:tc>
      <w:tc>
        <w:tcPr>
          <w:tcW w:w="716" w:type="dxa"/>
          <w:tcBorders>
            <w:top w:val="single" w:sz="18" w:space="0" w:color="auto"/>
            <w:left w:val="single" w:sz="18" w:space="0" w:color="auto"/>
            <w:bottom w:val="single" w:sz="18" w:space="0" w:color="auto"/>
            <w:right w:val="single" w:sz="18" w:space="0" w:color="auto"/>
          </w:tcBorders>
        </w:tcPr>
        <w:p w:rsidR="00773339" w:rsidRPr="00B4773F" w:rsidRDefault="00773339" w:rsidP="00614869">
          <w:pPr>
            <w:pStyle w:val="a7"/>
            <w:rPr>
              <w:rFonts w:ascii="ISOCPEUR" w:hAnsi="ISOCPEUR"/>
              <w:sz w:val="22"/>
              <w:szCs w:val="22"/>
            </w:rPr>
          </w:pPr>
        </w:p>
      </w:tc>
      <w:tc>
        <w:tcPr>
          <w:tcW w:w="718" w:type="dxa"/>
          <w:tcBorders>
            <w:top w:val="single" w:sz="18" w:space="0" w:color="auto"/>
            <w:left w:val="single" w:sz="18" w:space="0" w:color="auto"/>
            <w:bottom w:val="single" w:sz="18" w:space="0" w:color="auto"/>
            <w:right w:val="single" w:sz="18" w:space="0" w:color="auto"/>
          </w:tcBorders>
        </w:tcPr>
        <w:p w:rsidR="00773339" w:rsidRPr="00B4773F" w:rsidRDefault="00773339" w:rsidP="00614869">
          <w:pPr>
            <w:pStyle w:val="a7"/>
            <w:rPr>
              <w:rFonts w:ascii="ISOCPEUR" w:hAnsi="ISOCPEUR"/>
              <w:sz w:val="18"/>
              <w:szCs w:val="18"/>
            </w:rPr>
          </w:pPr>
        </w:p>
      </w:tc>
      <w:tc>
        <w:tcPr>
          <w:tcW w:w="716" w:type="dxa"/>
          <w:tcBorders>
            <w:top w:val="single" w:sz="18" w:space="0" w:color="auto"/>
            <w:left w:val="single" w:sz="18" w:space="0" w:color="auto"/>
            <w:bottom w:val="single" w:sz="18" w:space="0" w:color="auto"/>
            <w:right w:val="single" w:sz="18" w:space="0" w:color="auto"/>
          </w:tcBorders>
        </w:tcPr>
        <w:p w:rsidR="00773339" w:rsidRPr="00F85453" w:rsidRDefault="00773339" w:rsidP="00614869">
          <w:pPr>
            <w:pStyle w:val="a7"/>
            <w:rPr>
              <w:rFonts w:ascii="ISOCPEUR" w:hAnsi="ISOCPEUR"/>
              <w:sz w:val="22"/>
              <w:szCs w:val="22"/>
            </w:rPr>
          </w:pPr>
        </w:p>
      </w:tc>
      <w:tc>
        <w:tcPr>
          <w:tcW w:w="899" w:type="dxa"/>
          <w:tcBorders>
            <w:top w:val="single" w:sz="18" w:space="0" w:color="auto"/>
            <w:left w:val="single" w:sz="18" w:space="0" w:color="auto"/>
            <w:bottom w:val="single" w:sz="18" w:space="0" w:color="auto"/>
            <w:right w:val="single" w:sz="18" w:space="0" w:color="auto"/>
          </w:tcBorders>
          <w:shd w:val="clear" w:color="auto" w:fill="auto"/>
        </w:tcPr>
        <w:p w:rsidR="00773339" w:rsidRPr="00F85453" w:rsidRDefault="00773339" w:rsidP="00614869">
          <w:pPr>
            <w:pStyle w:val="a7"/>
            <w:rPr>
              <w:rFonts w:ascii="ISOCPEUR" w:hAnsi="ISOCPEUR"/>
              <w:i/>
              <w:sz w:val="22"/>
              <w:szCs w:val="22"/>
            </w:rPr>
          </w:pPr>
        </w:p>
      </w:tc>
      <w:tc>
        <w:tcPr>
          <w:tcW w:w="611" w:type="dxa"/>
          <w:tcBorders>
            <w:top w:val="single" w:sz="18" w:space="0" w:color="auto"/>
            <w:left w:val="single" w:sz="18" w:space="0" w:color="auto"/>
            <w:bottom w:val="single" w:sz="18" w:space="0" w:color="auto"/>
          </w:tcBorders>
          <w:shd w:val="clear" w:color="auto" w:fill="auto"/>
        </w:tcPr>
        <w:p w:rsidR="00773339" w:rsidRPr="00F85453" w:rsidRDefault="00773339" w:rsidP="00740253">
          <w:pPr>
            <w:pStyle w:val="a7"/>
            <w:jc w:val="center"/>
            <w:rPr>
              <w:rFonts w:ascii="ISOCPEUR" w:hAnsi="ISOCPEUR"/>
              <w:i/>
              <w:sz w:val="18"/>
              <w:szCs w:val="18"/>
            </w:rPr>
          </w:pPr>
        </w:p>
      </w:tc>
      <w:tc>
        <w:tcPr>
          <w:tcW w:w="5345" w:type="dxa"/>
          <w:vMerge/>
          <w:tcBorders>
            <w:left w:val="single" w:sz="18" w:space="0" w:color="auto"/>
          </w:tcBorders>
          <w:shd w:val="clear" w:color="auto" w:fill="auto"/>
        </w:tcPr>
        <w:p w:rsidR="00773339" w:rsidRPr="00F85453" w:rsidRDefault="00773339" w:rsidP="00740253">
          <w:pPr>
            <w:pStyle w:val="a7"/>
            <w:jc w:val="center"/>
            <w:rPr>
              <w:rFonts w:ascii="ISOCPEUR" w:hAnsi="ISOCPEUR"/>
              <w:i/>
              <w:sz w:val="18"/>
              <w:szCs w:val="18"/>
            </w:rPr>
          </w:pPr>
        </w:p>
      </w:tc>
      <w:tc>
        <w:tcPr>
          <w:tcW w:w="924" w:type="dxa"/>
          <w:vMerge w:val="restart"/>
          <w:tcBorders>
            <w:top w:val="single" w:sz="18" w:space="0" w:color="auto"/>
            <w:left w:val="single" w:sz="18" w:space="0" w:color="auto"/>
            <w:right w:val="single" w:sz="6" w:space="0" w:color="auto"/>
          </w:tcBorders>
          <w:shd w:val="clear" w:color="auto" w:fill="auto"/>
        </w:tcPr>
        <w:p w:rsidR="00773339" w:rsidRPr="00AE751A" w:rsidRDefault="00773339" w:rsidP="00EB2F2A">
          <w:pPr>
            <w:pStyle w:val="a7"/>
            <w:spacing w:before="120"/>
            <w:jc w:val="center"/>
            <w:rPr>
              <w:rFonts w:ascii="ISOCPEUR" w:hAnsi="ISOCPEUR"/>
              <w:i/>
              <w:sz w:val="18"/>
              <w:szCs w:val="18"/>
            </w:rPr>
          </w:pPr>
          <w:r w:rsidRPr="009A5271">
            <w:rPr>
              <w:rStyle w:val="aff1"/>
            </w:rPr>
            <w:fldChar w:fldCharType="begin"/>
          </w:r>
          <w:r w:rsidRPr="009A5271">
            <w:rPr>
              <w:rStyle w:val="aff1"/>
            </w:rPr>
            <w:instrText xml:space="preserve"> PAGE </w:instrText>
          </w:r>
          <w:r w:rsidRPr="009A5271">
            <w:rPr>
              <w:rStyle w:val="aff1"/>
            </w:rPr>
            <w:fldChar w:fldCharType="separate"/>
          </w:r>
          <w:r w:rsidR="00A4217A">
            <w:rPr>
              <w:rStyle w:val="aff1"/>
              <w:noProof/>
            </w:rPr>
            <w:t>9</w:t>
          </w:r>
          <w:r w:rsidRPr="009A5271">
            <w:rPr>
              <w:rStyle w:val="aff1"/>
            </w:rPr>
            <w:fldChar w:fldCharType="end"/>
          </w:r>
        </w:p>
      </w:tc>
    </w:tr>
    <w:tr w:rsidR="00773339" w:rsidRPr="00CE411E">
      <w:trPr>
        <w:trHeight w:val="284"/>
      </w:trPr>
      <w:tc>
        <w:tcPr>
          <w:tcW w:w="560" w:type="dxa"/>
          <w:tcBorders>
            <w:top w:val="single" w:sz="18" w:space="0" w:color="auto"/>
            <w:left w:val="single" w:sz="6" w:space="0" w:color="auto"/>
            <w:bottom w:val="single" w:sz="18" w:space="0" w:color="auto"/>
            <w:right w:val="single" w:sz="18" w:space="0" w:color="auto"/>
          </w:tcBorders>
          <w:vAlign w:val="center"/>
        </w:tcPr>
        <w:p w:rsidR="00773339" w:rsidRPr="009A5271" w:rsidRDefault="00773339" w:rsidP="0025728A">
          <w:pPr>
            <w:pStyle w:val="a7"/>
            <w:jc w:val="center"/>
            <w:rPr>
              <w:sz w:val="18"/>
              <w:szCs w:val="18"/>
            </w:rPr>
          </w:pPr>
          <w:r w:rsidRPr="009A5271">
            <w:rPr>
              <w:sz w:val="18"/>
              <w:szCs w:val="18"/>
            </w:rPr>
            <w:t>Изм.</w:t>
          </w:r>
        </w:p>
      </w:tc>
      <w:tc>
        <w:tcPr>
          <w:tcW w:w="716"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25728A">
          <w:pPr>
            <w:pStyle w:val="a7"/>
            <w:jc w:val="center"/>
            <w:rPr>
              <w:sz w:val="18"/>
              <w:szCs w:val="18"/>
            </w:rPr>
          </w:pPr>
          <w:r w:rsidRPr="009A5271">
            <w:rPr>
              <w:sz w:val="18"/>
              <w:szCs w:val="18"/>
            </w:rPr>
            <w:t>Кол. уч.</w:t>
          </w:r>
        </w:p>
      </w:tc>
      <w:tc>
        <w:tcPr>
          <w:tcW w:w="718" w:type="dxa"/>
          <w:tcBorders>
            <w:top w:val="single" w:sz="18" w:space="0" w:color="auto"/>
            <w:left w:val="single" w:sz="18" w:space="0" w:color="auto"/>
            <w:bottom w:val="single" w:sz="18" w:space="0" w:color="auto"/>
            <w:right w:val="single" w:sz="18" w:space="0" w:color="auto"/>
          </w:tcBorders>
          <w:vAlign w:val="center"/>
        </w:tcPr>
        <w:p w:rsidR="00773339" w:rsidRPr="009A5271" w:rsidRDefault="00773339" w:rsidP="0025728A">
          <w:pPr>
            <w:pStyle w:val="a7"/>
            <w:rPr>
              <w:sz w:val="20"/>
              <w:szCs w:val="20"/>
            </w:rPr>
          </w:pPr>
          <w:r w:rsidRPr="009A5271">
            <w:rPr>
              <w:sz w:val="20"/>
              <w:szCs w:val="20"/>
            </w:rPr>
            <w:t>Лист</w:t>
          </w:r>
        </w:p>
      </w:tc>
      <w:tc>
        <w:tcPr>
          <w:tcW w:w="716"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rsidR="00773339" w:rsidRPr="009A5271" w:rsidRDefault="00773339" w:rsidP="00BD6A87">
          <w:pPr>
            <w:pStyle w:val="a7"/>
            <w:jc w:val="center"/>
            <w:rPr>
              <w:sz w:val="20"/>
              <w:szCs w:val="20"/>
            </w:rPr>
          </w:pPr>
          <w:r w:rsidRPr="009A5271">
            <w:rPr>
              <w:sz w:val="20"/>
              <w:szCs w:val="20"/>
            </w:rPr>
            <w:t>№ док.</w:t>
          </w:r>
        </w:p>
      </w:tc>
      <w:tc>
        <w:tcPr>
          <w:tcW w:w="899" w:type="dxa"/>
          <w:tcBorders>
            <w:top w:val="single" w:sz="18" w:space="0" w:color="auto"/>
            <w:left w:val="single" w:sz="18" w:space="0" w:color="auto"/>
            <w:bottom w:val="single" w:sz="18" w:space="0" w:color="auto"/>
            <w:right w:val="single" w:sz="18" w:space="0" w:color="auto"/>
          </w:tcBorders>
          <w:shd w:val="clear" w:color="auto" w:fill="auto"/>
        </w:tcPr>
        <w:p w:rsidR="00773339" w:rsidRPr="009A5271" w:rsidRDefault="00773339" w:rsidP="00AE5FD2">
          <w:pPr>
            <w:pStyle w:val="a7"/>
            <w:spacing w:before="40"/>
            <w:jc w:val="center"/>
            <w:rPr>
              <w:sz w:val="18"/>
              <w:szCs w:val="18"/>
            </w:rPr>
          </w:pPr>
          <w:r w:rsidRPr="009A5271">
            <w:rPr>
              <w:sz w:val="18"/>
              <w:szCs w:val="18"/>
            </w:rPr>
            <w:t>Подпись</w:t>
          </w:r>
        </w:p>
      </w:tc>
      <w:tc>
        <w:tcPr>
          <w:tcW w:w="611" w:type="dxa"/>
          <w:tcBorders>
            <w:top w:val="single" w:sz="18" w:space="0" w:color="auto"/>
            <w:left w:val="single" w:sz="18" w:space="0" w:color="auto"/>
            <w:bottom w:val="single" w:sz="18" w:space="0" w:color="auto"/>
          </w:tcBorders>
          <w:shd w:val="clear" w:color="auto" w:fill="auto"/>
        </w:tcPr>
        <w:p w:rsidR="00773339" w:rsidRPr="009A5271" w:rsidRDefault="00773339" w:rsidP="00AE5FD2">
          <w:pPr>
            <w:pStyle w:val="a7"/>
            <w:spacing w:before="40"/>
            <w:rPr>
              <w:sz w:val="18"/>
              <w:szCs w:val="18"/>
            </w:rPr>
          </w:pPr>
          <w:r w:rsidRPr="009A5271">
            <w:rPr>
              <w:sz w:val="18"/>
              <w:szCs w:val="18"/>
            </w:rPr>
            <w:t>Дата</w:t>
          </w:r>
        </w:p>
      </w:tc>
      <w:tc>
        <w:tcPr>
          <w:tcW w:w="5345" w:type="dxa"/>
          <w:vMerge/>
          <w:tcBorders>
            <w:left w:val="single" w:sz="18" w:space="0" w:color="auto"/>
            <w:bottom w:val="single" w:sz="18" w:space="0" w:color="auto"/>
          </w:tcBorders>
          <w:shd w:val="clear" w:color="auto" w:fill="auto"/>
        </w:tcPr>
        <w:p w:rsidR="00773339" w:rsidRPr="0025728A" w:rsidRDefault="00773339" w:rsidP="00614869">
          <w:pPr>
            <w:pStyle w:val="a7"/>
            <w:rPr>
              <w:sz w:val="18"/>
              <w:szCs w:val="18"/>
            </w:rPr>
          </w:pPr>
        </w:p>
      </w:tc>
      <w:tc>
        <w:tcPr>
          <w:tcW w:w="924" w:type="dxa"/>
          <w:vMerge/>
          <w:tcBorders>
            <w:left w:val="single" w:sz="18" w:space="0" w:color="auto"/>
            <w:bottom w:val="single" w:sz="18" w:space="0" w:color="auto"/>
            <w:right w:val="single" w:sz="6" w:space="0" w:color="auto"/>
          </w:tcBorders>
          <w:shd w:val="clear" w:color="auto" w:fill="auto"/>
        </w:tcPr>
        <w:p w:rsidR="00773339" w:rsidRPr="0025728A" w:rsidRDefault="00773339" w:rsidP="00614869">
          <w:pPr>
            <w:pStyle w:val="a7"/>
            <w:rPr>
              <w:sz w:val="18"/>
              <w:szCs w:val="18"/>
            </w:rPr>
          </w:pPr>
        </w:p>
      </w:tc>
    </w:tr>
  </w:tbl>
  <w:p w:rsidR="00773339" w:rsidRDefault="00773339" w:rsidP="00BF6A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64" w:rsidRDefault="00404D64" w:rsidP="001B2B5B">
      <w:pPr>
        <w:pStyle w:val="a5"/>
      </w:pPr>
      <w:r>
        <w:separator/>
      </w:r>
    </w:p>
  </w:footnote>
  <w:footnote w:type="continuationSeparator" w:id="0">
    <w:p w:rsidR="00404D64" w:rsidRDefault="00404D64" w:rsidP="001B2B5B">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39" w:rsidRDefault="00A4217A">
    <w:pPr>
      <w:pStyle w:val="a5"/>
    </w:pPr>
    <w:r>
      <w:rPr>
        <w:rFonts w:ascii="ISOCPEUR" w:hAnsi="ISOCPEUR"/>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-363855</wp:posOffset>
              </wp:positionH>
              <wp:positionV relativeFrom="paragraph">
                <wp:posOffset>0</wp:posOffset>
              </wp:positionV>
              <wp:extent cx="0" cy="10332085"/>
              <wp:effectExtent l="20955" t="18415" r="17145" b="2222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471B"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0" to="-28.6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" strokeweight="2.25pt"/>
          </w:pict>
        </mc:Fallback>
      </mc:AlternateContent>
    </w:r>
    <w:r>
      <w:rPr>
        <w:rFonts w:ascii="ISOCPEUR" w:hAnsi="ISOCPEUR"/>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6293485</wp:posOffset>
              </wp:positionH>
              <wp:positionV relativeFrom="paragraph">
                <wp:posOffset>0</wp:posOffset>
              </wp:positionV>
              <wp:extent cx="0" cy="10332085"/>
              <wp:effectExtent l="20320" t="18415" r="17780" b="22225"/>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320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3193" id="Line 5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5pt,0" to="495.5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" strokeweight="2.25pt"/>
          </w:pict>
        </mc:Fallback>
      </mc:AlternateContent>
    </w:r>
    <w:r>
      <w:rPr>
        <w:rFonts w:ascii="ISOCPEUR" w:hAnsi="ISOCPEUR"/>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-370840</wp:posOffset>
              </wp:positionH>
              <wp:positionV relativeFrom="paragraph">
                <wp:posOffset>0</wp:posOffset>
              </wp:positionV>
              <wp:extent cx="6667500" cy="0"/>
              <wp:effectExtent l="23495" t="18415" r="14605" b="19685"/>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26C1"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0" to="4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52CC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AD86082"/>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1E85A67"/>
    <w:multiLevelType w:val="hybridMultilevel"/>
    <w:tmpl w:val="B928E2E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576E8A"/>
    <w:multiLevelType w:val="hybridMultilevel"/>
    <w:tmpl w:val="08CE0E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50"/>
        </w:tabs>
        <w:ind w:left="-150" w:hanging="360"/>
      </w:pPr>
    </w:lvl>
    <w:lvl w:ilvl="2" w:tplc="04190005">
      <w:start w:val="1"/>
      <w:numFmt w:val="decimal"/>
      <w:lvlText w:val="%3."/>
      <w:lvlJc w:val="left"/>
      <w:pPr>
        <w:tabs>
          <w:tab w:val="num" w:pos="570"/>
        </w:tabs>
        <w:ind w:left="570" w:hanging="360"/>
      </w:pPr>
    </w:lvl>
    <w:lvl w:ilvl="3" w:tplc="04190001">
      <w:start w:val="1"/>
      <w:numFmt w:val="decimal"/>
      <w:lvlText w:val="%4."/>
      <w:lvlJc w:val="left"/>
      <w:pPr>
        <w:tabs>
          <w:tab w:val="num" w:pos="1290"/>
        </w:tabs>
        <w:ind w:left="1290" w:hanging="360"/>
      </w:pPr>
    </w:lvl>
    <w:lvl w:ilvl="4" w:tplc="04190003">
      <w:start w:val="1"/>
      <w:numFmt w:val="decimal"/>
      <w:lvlText w:val="%5."/>
      <w:lvlJc w:val="left"/>
      <w:pPr>
        <w:tabs>
          <w:tab w:val="num" w:pos="2010"/>
        </w:tabs>
        <w:ind w:left="2010" w:hanging="360"/>
      </w:pPr>
    </w:lvl>
    <w:lvl w:ilvl="5" w:tplc="04190005">
      <w:start w:val="1"/>
      <w:numFmt w:val="decimal"/>
      <w:lvlText w:val="%6."/>
      <w:lvlJc w:val="left"/>
      <w:pPr>
        <w:tabs>
          <w:tab w:val="num" w:pos="2730"/>
        </w:tabs>
        <w:ind w:left="2730" w:hanging="360"/>
      </w:pPr>
    </w:lvl>
    <w:lvl w:ilvl="6" w:tplc="04190001">
      <w:start w:val="1"/>
      <w:numFmt w:val="decimal"/>
      <w:lvlText w:val="%7."/>
      <w:lvlJc w:val="left"/>
      <w:pPr>
        <w:tabs>
          <w:tab w:val="num" w:pos="3450"/>
        </w:tabs>
        <w:ind w:left="3450" w:hanging="360"/>
      </w:pPr>
    </w:lvl>
    <w:lvl w:ilvl="7" w:tplc="04190003">
      <w:start w:val="1"/>
      <w:numFmt w:val="decimal"/>
      <w:lvlText w:val="%8."/>
      <w:lvlJc w:val="left"/>
      <w:pPr>
        <w:tabs>
          <w:tab w:val="num" w:pos="4170"/>
        </w:tabs>
        <w:ind w:left="4170" w:hanging="360"/>
      </w:pPr>
    </w:lvl>
    <w:lvl w:ilvl="8" w:tplc="04190005">
      <w:start w:val="1"/>
      <w:numFmt w:val="decimal"/>
      <w:lvlText w:val="%9."/>
      <w:lvlJc w:val="left"/>
      <w:pPr>
        <w:tabs>
          <w:tab w:val="num" w:pos="4890"/>
        </w:tabs>
        <w:ind w:left="4890" w:hanging="360"/>
      </w:pPr>
    </w:lvl>
  </w:abstractNum>
  <w:abstractNum w:abstractNumId="6" w15:restartNumberingAfterBreak="0">
    <w:nsid w:val="03004DCD"/>
    <w:multiLevelType w:val="hybridMultilevel"/>
    <w:tmpl w:val="FA6ED6A2"/>
    <w:lvl w:ilvl="0" w:tplc="4DDC477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C5E1974"/>
    <w:multiLevelType w:val="hybridMultilevel"/>
    <w:tmpl w:val="7586F90E"/>
    <w:lvl w:ilvl="0" w:tplc="4DDC477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E4F2471"/>
    <w:multiLevelType w:val="hybridMultilevel"/>
    <w:tmpl w:val="C650A894"/>
    <w:lvl w:ilvl="0" w:tplc="D9D8F67E">
      <w:start w:val="1"/>
      <w:numFmt w:val="decimal"/>
      <w:lvlText w:val="%1."/>
      <w:lvlJc w:val="left"/>
      <w:pPr>
        <w:tabs>
          <w:tab w:val="num" w:pos="972"/>
        </w:tabs>
        <w:ind w:left="972" w:hanging="360"/>
      </w:pPr>
      <w:rPr>
        <w:rFonts w:hint="default"/>
        <w:u w:val="single"/>
      </w:rPr>
    </w:lvl>
    <w:lvl w:ilvl="1" w:tplc="3692EBF6">
      <w:start w:val="1"/>
      <w:numFmt w:val="decimal"/>
      <w:isLgl/>
      <w:lvlText w:val="%2.4."/>
      <w:lvlJc w:val="left"/>
      <w:pPr>
        <w:tabs>
          <w:tab w:val="num" w:pos="1032"/>
        </w:tabs>
        <w:ind w:left="1032" w:hanging="420"/>
      </w:pPr>
      <w:rPr>
        <w:rFonts w:hint="default"/>
      </w:rPr>
    </w:lvl>
    <w:lvl w:ilvl="2" w:tplc="F906E00C">
      <w:numFmt w:val="none"/>
      <w:lvlText w:val=""/>
      <w:lvlJc w:val="left"/>
      <w:pPr>
        <w:tabs>
          <w:tab w:val="num" w:pos="360"/>
        </w:tabs>
      </w:pPr>
    </w:lvl>
    <w:lvl w:ilvl="3" w:tplc="CDC0D20A">
      <w:numFmt w:val="none"/>
      <w:lvlText w:val=""/>
      <w:lvlJc w:val="left"/>
      <w:pPr>
        <w:tabs>
          <w:tab w:val="num" w:pos="360"/>
        </w:tabs>
      </w:pPr>
    </w:lvl>
    <w:lvl w:ilvl="4" w:tplc="6CE881EE">
      <w:numFmt w:val="none"/>
      <w:lvlText w:val=""/>
      <w:lvlJc w:val="left"/>
      <w:pPr>
        <w:tabs>
          <w:tab w:val="num" w:pos="360"/>
        </w:tabs>
      </w:pPr>
    </w:lvl>
    <w:lvl w:ilvl="5" w:tplc="08BA3AD6">
      <w:numFmt w:val="none"/>
      <w:lvlText w:val=""/>
      <w:lvlJc w:val="left"/>
      <w:pPr>
        <w:tabs>
          <w:tab w:val="num" w:pos="360"/>
        </w:tabs>
      </w:pPr>
    </w:lvl>
    <w:lvl w:ilvl="6" w:tplc="71B25058">
      <w:numFmt w:val="none"/>
      <w:lvlText w:val=""/>
      <w:lvlJc w:val="left"/>
      <w:pPr>
        <w:tabs>
          <w:tab w:val="num" w:pos="360"/>
        </w:tabs>
      </w:pPr>
    </w:lvl>
    <w:lvl w:ilvl="7" w:tplc="A4365A38">
      <w:numFmt w:val="none"/>
      <w:lvlText w:val=""/>
      <w:lvlJc w:val="left"/>
      <w:pPr>
        <w:tabs>
          <w:tab w:val="num" w:pos="360"/>
        </w:tabs>
      </w:pPr>
    </w:lvl>
    <w:lvl w:ilvl="8" w:tplc="768A2EB8">
      <w:numFmt w:val="none"/>
      <w:lvlText w:val=""/>
      <w:lvlJc w:val="left"/>
      <w:pPr>
        <w:tabs>
          <w:tab w:val="num" w:pos="360"/>
        </w:tabs>
      </w:pPr>
    </w:lvl>
  </w:abstractNum>
  <w:abstractNum w:abstractNumId="9" w15:restartNumberingAfterBreak="0">
    <w:nsid w:val="13EC0423"/>
    <w:multiLevelType w:val="hybridMultilevel"/>
    <w:tmpl w:val="D826DD78"/>
    <w:lvl w:ilvl="0" w:tplc="FFFFFFFF">
      <w:start w:val="1"/>
      <w:numFmt w:val="bullet"/>
      <w:lvlText w:val=""/>
      <w:legacy w:legacy="1" w:legacySpace="0" w:legacyIndent="283"/>
      <w:lvlJc w:val="left"/>
      <w:pPr>
        <w:ind w:left="1723"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335A76"/>
    <w:multiLevelType w:val="hybridMultilevel"/>
    <w:tmpl w:val="3C8EA3D2"/>
    <w:lvl w:ilvl="0" w:tplc="08B8CAEC">
      <w:start w:val="1"/>
      <w:numFmt w:val="bullet"/>
      <w:lvlText w:val=""/>
      <w:lvlJc w:val="left"/>
      <w:pPr>
        <w:ind w:left="1370" w:hanging="360"/>
      </w:pPr>
      <w:rPr>
        <w:rFonts w:ascii="Wingdings" w:hAnsi="Wingdings" w:hint="default"/>
      </w:rPr>
    </w:lvl>
    <w:lvl w:ilvl="1" w:tplc="04190003" w:tentative="1">
      <w:start w:val="1"/>
      <w:numFmt w:val="bullet"/>
      <w:lvlText w:val="o"/>
      <w:lvlJc w:val="left"/>
      <w:pPr>
        <w:ind w:left="2090" w:hanging="360"/>
      </w:pPr>
      <w:rPr>
        <w:rFonts w:ascii="Courier New" w:hAnsi="Courier New" w:cs="Courier New" w:hint="default"/>
      </w:rPr>
    </w:lvl>
    <w:lvl w:ilvl="2" w:tplc="04190005" w:tentative="1">
      <w:start w:val="1"/>
      <w:numFmt w:val="bullet"/>
      <w:lvlText w:val=""/>
      <w:lvlJc w:val="left"/>
      <w:pPr>
        <w:ind w:left="2810" w:hanging="360"/>
      </w:pPr>
      <w:rPr>
        <w:rFonts w:ascii="Wingdings" w:hAnsi="Wingdings" w:hint="default"/>
      </w:rPr>
    </w:lvl>
    <w:lvl w:ilvl="3" w:tplc="04190001" w:tentative="1">
      <w:start w:val="1"/>
      <w:numFmt w:val="bullet"/>
      <w:lvlText w:val=""/>
      <w:lvlJc w:val="left"/>
      <w:pPr>
        <w:ind w:left="3530" w:hanging="360"/>
      </w:pPr>
      <w:rPr>
        <w:rFonts w:ascii="Symbol" w:hAnsi="Symbol" w:hint="default"/>
      </w:rPr>
    </w:lvl>
    <w:lvl w:ilvl="4" w:tplc="04190003" w:tentative="1">
      <w:start w:val="1"/>
      <w:numFmt w:val="bullet"/>
      <w:lvlText w:val="o"/>
      <w:lvlJc w:val="left"/>
      <w:pPr>
        <w:ind w:left="4250" w:hanging="360"/>
      </w:pPr>
      <w:rPr>
        <w:rFonts w:ascii="Courier New" w:hAnsi="Courier New" w:cs="Courier New" w:hint="default"/>
      </w:rPr>
    </w:lvl>
    <w:lvl w:ilvl="5" w:tplc="04190005" w:tentative="1">
      <w:start w:val="1"/>
      <w:numFmt w:val="bullet"/>
      <w:lvlText w:val=""/>
      <w:lvlJc w:val="left"/>
      <w:pPr>
        <w:ind w:left="4970" w:hanging="360"/>
      </w:pPr>
      <w:rPr>
        <w:rFonts w:ascii="Wingdings" w:hAnsi="Wingdings" w:hint="default"/>
      </w:rPr>
    </w:lvl>
    <w:lvl w:ilvl="6" w:tplc="04190001" w:tentative="1">
      <w:start w:val="1"/>
      <w:numFmt w:val="bullet"/>
      <w:lvlText w:val=""/>
      <w:lvlJc w:val="left"/>
      <w:pPr>
        <w:ind w:left="5690" w:hanging="360"/>
      </w:pPr>
      <w:rPr>
        <w:rFonts w:ascii="Symbol" w:hAnsi="Symbol" w:hint="default"/>
      </w:rPr>
    </w:lvl>
    <w:lvl w:ilvl="7" w:tplc="04190003" w:tentative="1">
      <w:start w:val="1"/>
      <w:numFmt w:val="bullet"/>
      <w:lvlText w:val="o"/>
      <w:lvlJc w:val="left"/>
      <w:pPr>
        <w:ind w:left="6410" w:hanging="360"/>
      </w:pPr>
      <w:rPr>
        <w:rFonts w:ascii="Courier New" w:hAnsi="Courier New" w:cs="Courier New" w:hint="default"/>
      </w:rPr>
    </w:lvl>
    <w:lvl w:ilvl="8" w:tplc="04190005" w:tentative="1">
      <w:start w:val="1"/>
      <w:numFmt w:val="bullet"/>
      <w:lvlText w:val=""/>
      <w:lvlJc w:val="left"/>
      <w:pPr>
        <w:ind w:left="7130" w:hanging="360"/>
      </w:pPr>
      <w:rPr>
        <w:rFonts w:ascii="Wingdings" w:hAnsi="Wingdings" w:hint="default"/>
      </w:rPr>
    </w:lvl>
  </w:abstractNum>
  <w:abstractNum w:abstractNumId="11" w15:restartNumberingAfterBreak="0">
    <w:nsid w:val="21B90063"/>
    <w:multiLevelType w:val="hybridMultilevel"/>
    <w:tmpl w:val="FAF6358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2BC315B"/>
    <w:multiLevelType w:val="multilevel"/>
    <w:tmpl w:val="A8541132"/>
    <w:lvl w:ilvl="0">
      <w:start w:val="8"/>
      <w:numFmt w:val="decimal"/>
      <w:lvlText w:val="%1"/>
      <w:lvlJc w:val="left"/>
      <w:pPr>
        <w:tabs>
          <w:tab w:val="num" w:pos="1069"/>
        </w:tabs>
        <w:ind w:left="737" w:hanging="28"/>
      </w:pPr>
      <w:rPr>
        <w:rFonts w:ascii="Arial" w:hAnsi="Arial" w:hint="default"/>
        <w:b/>
        <w:i w:val="0"/>
        <w:sz w:val="32"/>
      </w:rPr>
    </w:lvl>
    <w:lvl w:ilvl="1">
      <w:start w:val="1"/>
      <w:numFmt w:val="decimal"/>
      <w:suff w:val="space"/>
      <w:lvlText w:val="%1.%2"/>
      <w:lvlJc w:val="left"/>
      <w:pPr>
        <w:ind w:left="680" w:firstLine="29"/>
      </w:pPr>
      <w:rPr>
        <w:rFonts w:ascii="Arial" w:hAnsi="Arial" w:hint="default"/>
        <w:b w:val="0"/>
        <w:i w:val="0"/>
        <w:sz w:val="28"/>
      </w:rPr>
    </w:lvl>
    <w:lvl w:ilvl="2">
      <w:start w:val="1"/>
      <w:numFmt w:val="decimal"/>
      <w:suff w:val="space"/>
      <w:lvlText w:val="%1.%2.%3"/>
      <w:lvlJc w:val="left"/>
      <w:pPr>
        <w:ind w:left="0" w:firstLine="709"/>
      </w:pPr>
      <w:rPr>
        <w:rFonts w:ascii="Arial" w:hAnsi="Arial" w:hint="default"/>
        <w:b w:val="0"/>
        <w:i w:val="0"/>
        <w:sz w:val="28"/>
      </w:rPr>
    </w:lvl>
    <w:lvl w:ilvl="3">
      <w:start w:val="1"/>
      <w:numFmt w:val="decimal"/>
      <w:suff w:val="space"/>
      <w:lvlText w:val="%1.%2.%3.%4"/>
      <w:lvlJc w:val="left"/>
      <w:pPr>
        <w:ind w:left="0" w:firstLine="709"/>
      </w:pPr>
      <w:rPr>
        <w:b w:val="0"/>
        <w:i w:val="0"/>
        <w:sz w:val="28"/>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13" w15:restartNumberingAfterBreak="0">
    <w:nsid w:val="24CB2E0A"/>
    <w:multiLevelType w:val="hybridMultilevel"/>
    <w:tmpl w:val="071AC8C8"/>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24DC3729"/>
    <w:multiLevelType w:val="multilevel"/>
    <w:tmpl w:val="9E3604B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667"/>
        </w:tabs>
        <w:ind w:left="1667" w:hanging="720"/>
      </w:pPr>
      <w:rPr>
        <w:rFonts w:hint="default"/>
      </w:rPr>
    </w:lvl>
    <w:lvl w:ilvl="2">
      <w:start w:val="1"/>
      <w:numFmt w:val="decimal"/>
      <w:lvlText w:val="%1.%2.%3."/>
      <w:lvlJc w:val="left"/>
      <w:pPr>
        <w:tabs>
          <w:tab w:val="num" w:pos="2614"/>
        </w:tabs>
        <w:ind w:left="2614" w:hanging="720"/>
      </w:pPr>
      <w:rPr>
        <w:rFonts w:hint="default"/>
      </w:rPr>
    </w:lvl>
    <w:lvl w:ilvl="3">
      <w:start w:val="1"/>
      <w:numFmt w:val="decimal"/>
      <w:lvlText w:val="%1.%2.%3.%4."/>
      <w:lvlJc w:val="left"/>
      <w:pPr>
        <w:tabs>
          <w:tab w:val="num" w:pos="3921"/>
        </w:tabs>
        <w:ind w:left="3921" w:hanging="1080"/>
      </w:pPr>
      <w:rPr>
        <w:rFonts w:hint="default"/>
      </w:rPr>
    </w:lvl>
    <w:lvl w:ilvl="4">
      <w:start w:val="1"/>
      <w:numFmt w:val="decimal"/>
      <w:lvlText w:val="%1.%2.%3.%4.%5."/>
      <w:lvlJc w:val="left"/>
      <w:pPr>
        <w:tabs>
          <w:tab w:val="num" w:pos="4868"/>
        </w:tabs>
        <w:ind w:left="4868" w:hanging="1080"/>
      </w:pPr>
      <w:rPr>
        <w:rFonts w:hint="default"/>
      </w:rPr>
    </w:lvl>
    <w:lvl w:ilvl="5">
      <w:start w:val="1"/>
      <w:numFmt w:val="decimal"/>
      <w:lvlText w:val="%1.%2.%3.%4.%5.%6."/>
      <w:lvlJc w:val="left"/>
      <w:pPr>
        <w:tabs>
          <w:tab w:val="num" w:pos="6175"/>
        </w:tabs>
        <w:ind w:left="6175" w:hanging="1440"/>
      </w:pPr>
      <w:rPr>
        <w:rFonts w:hint="default"/>
      </w:rPr>
    </w:lvl>
    <w:lvl w:ilvl="6">
      <w:start w:val="1"/>
      <w:numFmt w:val="decimal"/>
      <w:lvlText w:val="%1.%2.%3.%4.%5.%6.%7."/>
      <w:lvlJc w:val="left"/>
      <w:pPr>
        <w:tabs>
          <w:tab w:val="num" w:pos="7122"/>
        </w:tabs>
        <w:ind w:left="7122" w:hanging="1440"/>
      </w:pPr>
      <w:rPr>
        <w:rFonts w:hint="default"/>
      </w:rPr>
    </w:lvl>
    <w:lvl w:ilvl="7">
      <w:start w:val="1"/>
      <w:numFmt w:val="decimal"/>
      <w:lvlText w:val="%1.%2.%3.%4.%5.%6.%7.%8."/>
      <w:lvlJc w:val="left"/>
      <w:pPr>
        <w:tabs>
          <w:tab w:val="num" w:pos="8429"/>
        </w:tabs>
        <w:ind w:left="8429" w:hanging="1800"/>
      </w:pPr>
      <w:rPr>
        <w:rFonts w:hint="default"/>
      </w:rPr>
    </w:lvl>
    <w:lvl w:ilvl="8">
      <w:start w:val="1"/>
      <w:numFmt w:val="decimal"/>
      <w:lvlText w:val="%1.%2.%3.%4.%5.%6.%7.%8.%9."/>
      <w:lvlJc w:val="left"/>
      <w:pPr>
        <w:tabs>
          <w:tab w:val="num" w:pos="9736"/>
        </w:tabs>
        <w:ind w:left="9736" w:hanging="2160"/>
      </w:pPr>
      <w:rPr>
        <w:rFonts w:hint="default"/>
      </w:rPr>
    </w:lvl>
  </w:abstractNum>
  <w:abstractNum w:abstractNumId="15" w15:restartNumberingAfterBreak="0">
    <w:nsid w:val="265C510B"/>
    <w:multiLevelType w:val="hybridMultilevel"/>
    <w:tmpl w:val="9C74A61A"/>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6" w15:restartNumberingAfterBreak="0">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7" w15:restartNumberingAfterBreak="0">
    <w:nsid w:val="2F5804F9"/>
    <w:multiLevelType w:val="hybridMultilevel"/>
    <w:tmpl w:val="90907BE2"/>
    <w:lvl w:ilvl="0" w:tplc="BF20DED8">
      <w:start w:val="1"/>
      <w:numFmt w:val="decimal"/>
      <w:lvlText w:val="%1."/>
      <w:lvlJc w:val="left"/>
      <w:pPr>
        <w:ind w:left="717" w:hanging="360"/>
      </w:pPr>
      <w:rPr>
        <w:rFonts w:ascii="ISOCPEUR" w:hAnsi="ISOCPEUR" w:hint="default"/>
        <w:b w:val="0"/>
        <w:u w:val="none"/>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3E221F9"/>
    <w:multiLevelType w:val="hybridMultilevel"/>
    <w:tmpl w:val="BAF6EE84"/>
    <w:lvl w:ilvl="0" w:tplc="CE227BD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34AA2EC2"/>
    <w:multiLevelType w:val="hybridMultilevel"/>
    <w:tmpl w:val="FBAA61E4"/>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 w15:restartNumberingAfterBreak="0">
    <w:nsid w:val="39F474B2"/>
    <w:multiLevelType w:val="multilevel"/>
    <w:tmpl w:val="3F0C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9010D"/>
    <w:multiLevelType w:val="hybridMultilevel"/>
    <w:tmpl w:val="2836121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3CFF3DAB"/>
    <w:multiLevelType w:val="hybridMultilevel"/>
    <w:tmpl w:val="2A7894D2"/>
    <w:lvl w:ilvl="0" w:tplc="DAF8D700">
      <w:start w:val="1"/>
      <w:numFmt w:val="bullet"/>
      <w:lvlText w:val=""/>
      <w:lvlJc w:val="left"/>
      <w:pPr>
        <w:tabs>
          <w:tab w:val="num" w:pos="1097"/>
        </w:tabs>
        <w:ind w:left="1097" w:hanging="360"/>
      </w:pPr>
      <w:rPr>
        <w:rFonts w:ascii="Symbol" w:hAnsi="Symbol" w:hint="default"/>
      </w:rPr>
    </w:lvl>
    <w:lvl w:ilvl="1" w:tplc="04190003">
      <w:start w:val="1"/>
      <w:numFmt w:val="bullet"/>
      <w:lvlText w:val="o"/>
      <w:lvlJc w:val="left"/>
      <w:pPr>
        <w:tabs>
          <w:tab w:val="num" w:pos="915"/>
        </w:tabs>
        <w:ind w:left="915" w:hanging="360"/>
      </w:pPr>
      <w:rPr>
        <w:rFonts w:ascii="Courier New" w:hAnsi="Courier New" w:cs="Courier New" w:hint="default"/>
      </w:rPr>
    </w:lvl>
    <w:lvl w:ilvl="2" w:tplc="04190005">
      <w:start w:val="1"/>
      <w:numFmt w:val="bullet"/>
      <w:lvlText w:val=""/>
      <w:lvlJc w:val="left"/>
      <w:pPr>
        <w:tabs>
          <w:tab w:val="num" w:pos="1635"/>
        </w:tabs>
        <w:ind w:left="1635" w:hanging="360"/>
      </w:pPr>
      <w:rPr>
        <w:rFonts w:ascii="Wingdings" w:hAnsi="Wingdings" w:hint="default"/>
      </w:rPr>
    </w:lvl>
    <w:lvl w:ilvl="3" w:tplc="04190001">
      <w:start w:val="1"/>
      <w:numFmt w:val="bullet"/>
      <w:lvlText w:val=""/>
      <w:lvlJc w:val="left"/>
      <w:pPr>
        <w:tabs>
          <w:tab w:val="num" w:pos="2355"/>
        </w:tabs>
        <w:ind w:left="2355" w:hanging="360"/>
      </w:pPr>
      <w:rPr>
        <w:rFonts w:ascii="Symbol" w:hAnsi="Symbol" w:hint="default"/>
      </w:rPr>
    </w:lvl>
    <w:lvl w:ilvl="4" w:tplc="04190003">
      <w:start w:val="1"/>
      <w:numFmt w:val="bullet"/>
      <w:lvlText w:val="o"/>
      <w:lvlJc w:val="left"/>
      <w:pPr>
        <w:tabs>
          <w:tab w:val="num" w:pos="3075"/>
        </w:tabs>
        <w:ind w:left="3075" w:hanging="360"/>
      </w:pPr>
      <w:rPr>
        <w:rFonts w:ascii="Courier New" w:hAnsi="Courier New" w:cs="Courier New" w:hint="default"/>
      </w:rPr>
    </w:lvl>
    <w:lvl w:ilvl="5" w:tplc="04190005">
      <w:start w:val="1"/>
      <w:numFmt w:val="bullet"/>
      <w:lvlText w:val=""/>
      <w:lvlJc w:val="left"/>
      <w:pPr>
        <w:tabs>
          <w:tab w:val="num" w:pos="3795"/>
        </w:tabs>
        <w:ind w:left="3795" w:hanging="360"/>
      </w:pPr>
      <w:rPr>
        <w:rFonts w:ascii="Wingdings" w:hAnsi="Wingdings" w:hint="default"/>
      </w:rPr>
    </w:lvl>
    <w:lvl w:ilvl="6" w:tplc="04190001">
      <w:start w:val="1"/>
      <w:numFmt w:val="bullet"/>
      <w:lvlText w:val=""/>
      <w:lvlJc w:val="left"/>
      <w:pPr>
        <w:tabs>
          <w:tab w:val="num" w:pos="4515"/>
        </w:tabs>
        <w:ind w:left="4515" w:hanging="360"/>
      </w:pPr>
      <w:rPr>
        <w:rFonts w:ascii="Symbol" w:hAnsi="Symbol" w:hint="default"/>
      </w:rPr>
    </w:lvl>
    <w:lvl w:ilvl="7" w:tplc="04190003">
      <w:start w:val="1"/>
      <w:numFmt w:val="bullet"/>
      <w:lvlText w:val="o"/>
      <w:lvlJc w:val="left"/>
      <w:pPr>
        <w:tabs>
          <w:tab w:val="num" w:pos="5235"/>
        </w:tabs>
        <w:ind w:left="5235" w:hanging="360"/>
      </w:pPr>
      <w:rPr>
        <w:rFonts w:ascii="Courier New" w:hAnsi="Courier New" w:cs="Courier New" w:hint="default"/>
      </w:rPr>
    </w:lvl>
    <w:lvl w:ilvl="8" w:tplc="04190005">
      <w:start w:val="1"/>
      <w:numFmt w:val="bullet"/>
      <w:lvlText w:val=""/>
      <w:lvlJc w:val="left"/>
      <w:pPr>
        <w:tabs>
          <w:tab w:val="num" w:pos="5955"/>
        </w:tabs>
        <w:ind w:left="5955" w:hanging="360"/>
      </w:pPr>
      <w:rPr>
        <w:rFonts w:ascii="Wingdings" w:hAnsi="Wingdings" w:hint="default"/>
      </w:rPr>
    </w:lvl>
  </w:abstractNum>
  <w:abstractNum w:abstractNumId="23" w15:restartNumberingAfterBreak="0">
    <w:nsid w:val="4A002EB1"/>
    <w:multiLevelType w:val="hybridMultilevel"/>
    <w:tmpl w:val="FFCCBED6"/>
    <w:lvl w:ilvl="0" w:tplc="07EA20CA">
      <w:start w:val="1"/>
      <w:numFmt w:val="bullet"/>
      <w:lvlText w:val="–"/>
      <w:lvlJc w:val="left"/>
      <w:pPr>
        <w:tabs>
          <w:tab w:val="num" w:pos="720"/>
        </w:tabs>
        <w:ind w:left="720"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A4F6CE0"/>
    <w:multiLevelType w:val="hybridMultilevel"/>
    <w:tmpl w:val="9A2AC3FC"/>
    <w:lvl w:ilvl="0" w:tplc="2E6411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A8E6D0E"/>
    <w:multiLevelType w:val="hybridMultilevel"/>
    <w:tmpl w:val="1B26D100"/>
    <w:lvl w:ilvl="0" w:tplc="DAF8D700">
      <w:start w:val="1"/>
      <w:numFmt w:val="bullet"/>
      <w:lvlText w:val=""/>
      <w:lvlJc w:val="left"/>
      <w:pPr>
        <w:tabs>
          <w:tab w:val="num" w:pos="1097"/>
        </w:tabs>
        <w:ind w:left="1097" w:hanging="360"/>
      </w:pPr>
      <w:rPr>
        <w:rFonts w:ascii="Symbol" w:hAnsi="Symbol" w:hint="default"/>
      </w:rPr>
    </w:lvl>
    <w:lvl w:ilvl="1" w:tplc="04190003">
      <w:start w:val="1"/>
      <w:numFmt w:val="bullet"/>
      <w:lvlText w:val="o"/>
      <w:lvlJc w:val="left"/>
      <w:pPr>
        <w:tabs>
          <w:tab w:val="num" w:pos="915"/>
        </w:tabs>
        <w:ind w:left="915" w:hanging="360"/>
      </w:pPr>
      <w:rPr>
        <w:rFonts w:ascii="Courier New" w:hAnsi="Courier New" w:cs="Courier New" w:hint="default"/>
      </w:rPr>
    </w:lvl>
    <w:lvl w:ilvl="2" w:tplc="04190005">
      <w:start w:val="1"/>
      <w:numFmt w:val="bullet"/>
      <w:lvlText w:val=""/>
      <w:lvlJc w:val="left"/>
      <w:pPr>
        <w:tabs>
          <w:tab w:val="num" w:pos="1635"/>
        </w:tabs>
        <w:ind w:left="1635" w:hanging="360"/>
      </w:pPr>
      <w:rPr>
        <w:rFonts w:ascii="Wingdings" w:hAnsi="Wingdings" w:hint="default"/>
      </w:rPr>
    </w:lvl>
    <w:lvl w:ilvl="3" w:tplc="04190001">
      <w:start w:val="1"/>
      <w:numFmt w:val="bullet"/>
      <w:lvlText w:val=""/>
      <w:lvlJc w:val="left"/>
      <w:pPr>
        <w:tabs>
          <w:tab w:val="num" w:pos="2355"/>
        </w:tabs>
        <w:ind w:left="2355" w:hanging="360"/>
      </w:pPr>
      <w:rPr>
        <w:rFonts w:ascii="Symbol" w:hAnsi="Symbol" w:hint="default"/>
      </w:rPr>
    </w:lvl>
    <w:lvl w:ilvl="4" w:tplc="04190003">
      <w:start w:val="1"/>
      <w:numFmt w:val="bullet"/>
      <w:lvlText w:val="o"/>
      <w:lvlJc w:val="left"/>
      <w:pPr>
        <w:tabs>
          <w:tab w:val="num" w:pos="3075"/>
        </w:tabs>
        <w:ind w:left="3075" w:hanging="360"/>
      </w:pPr>
      <w:rPr>
        <w:rFonts w:ascii="Courier New" w:hAnsi="Courier New" w:cs="Courier New" w:hint="default"/>
      </w:rPr>
    </w:lvl>
    <w:lvl w:ilvl="5" w:tplc="04190005">
      <w:start w:val="1"/>
      <w:numFmt w:val="bullet"/>
      <w:lvlText w:val=""/>
      <w:lvlJc w:val="left"/>
      <w:pPr>
        <w:tabs>
          <w:tab w:val="num" w:pos="3795"/>
        </w:tabs>
        <w:ind w:left="3795" w:hanging="360"/>
      </w:pPr>
      <w:rPr>
        <w:rFonts w:ascii="Wingdings" w:hAnsi="Wingdings" w:hint="default"/>
      </w:rPr>
    </w:lvl>
    <w:lvl w:ilvl="6" w:tplc="04190001">
      <w:start w:val="1"/>
      <w:numFmt w:val="bullet"/>
      <w:lvlText w:val=""/>
      <w:lvlJc w:val="left"/>
      <w:pPr>
        <w:tabs>
          <w:tab w:val="num" w:pos="4515"/>
        </w:tabs>
        <w:ind w:left="4515" w:hanging="360"/>
      </w:pPr>
      <w:rPr>
        <w:rFonts w:ascii="Symbol" w:hAnsi="Symbol" w:hint="default"/>
      </w:rPr>
    </w:lvl>
    <w:lvl w:ilvl="7" w:tplc="04190003">
      <w:start w:val="1"/>
      <w:numFmt w:val="bullet"/>
      <w:lvlText w:val="o"/>
      <w:lvlJc w:val="left"/>
      <w:pPr>
        <w:tabs>
          <w:tab w:val="num" w:pos="5235"/>
        </w:tabs>
        <w:ind w:left="5235" w:hanging="360"/>
      </w:pPr>
      <w:rPr>
        <w:rFonts w:ascii="Courier New" w:hAnsi="Courier New" w:cs="Courier New" w:hint="default"/>
      </w:rPr>
    </w:lvl>
    <w:lvl w:ilvl="8" w:tplc="04190005">
      <w:start w:val="1"/>
      <w:numFmt w:val="bullet"/>
      <w:lvlText w:val=""/>
      <w:lvlJc w:val="left"/>
      <w:pPr>
        <w:tabs>
          <w:tab w:val="num" w:pos="5955"/>
        </w:tabs>
        <w:ind w:left="5955" w:hanging="360"/>
      </w:pPr>
      <w:rPr>
        <w:rFonts w:ascii="Wingdings" w:hAnsi="Wingdings" w:hint="default"/>
      </w:rPr>
    </w:lvl>
  </w:abstractNum>
  <w:abstractNum w:abstractNumId="26" w15:restartNumberingAfterBreak="0">
    <w:nsid w:val="50355306"/>
    <w:multiLevelType w:val="hybridMultilevel"/>
    <w:tmpl w:val="EEB644E4"/>
    <w:lvl w:ilvl="0" w:tplc="E962135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15:restartNumberingAfterBreak="0">
    <w:nsid w:val="510A368B"/>
    <w:multiLevelType w:val="multilevel"/>
    <w:tmpl w:val="67268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0502A"/>
    <w:multiLevelType w:val="multilevel"/>
    <w:tmpl w:val="642ED6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29" w15:restartNumberingAfterBreak="0">
    <w:nsid w:val="5540400E"/>
    <w:multiLevelType w:val="hybridMultilevel"/>
    <w:tmpl w:val="87207F6E"/>
    <w:lvl w:ilvl="0" w:tplc="005298EE">
      <w:start w:val="1"/>
      <w:numFmt w:val="decimal"/>
      <w:lvlText w:val="%1."/>
      <w:lvlJc w:val="left"/>
      <w:pPr>
        <w:ind w:left="1373" w:hanging="360"/>
      </w:pPr>
      <w:rPr>
        <w:rFonts w:hint="default"/>
      </w:rPr>
    </w:lvl>
    <w:lvl w:ilvl="1" w:tplc="926A9A08">
      <w:numFmt w:val="none"/>
      <w:lvlText w:val=""/>
      <w:lvlJc w:val="left"/>
      <w:pPr>
        <w:tabs>
          <w:tab w:val="num" w:pos="360"/>
        </w:tabs>
      </w:pPr>
    </w:lvl>
    <w:lvl w:ilvl="2" w:tplc="95346DE2">
      <w:numFmt w:val="none"/>
      <w:lvlText w:val=""/>
      <w:lvlJc w:val="left"/>
      <w:pPr>
        <w:tabs>
          <w:tab w:val="num" w:pos="360"/>
        </w:tabs>
      </w:pPr>
    </w:lvl>
    <w:lvl w:ilvl="3" w:tplc="EDC0A22E">
      <w:numFmt w:val="none"/>
      <w:lvlText w:val=""/>
      <w:lvlJc w:val="left"/>
      <w:pPr>
        <w:tabs>
          <w:tab w:val="num" w:pos="360"/>
        </w:tabs>
      </w:pPr>
    </w:lvl>
    <w:lvl w:ilvl="4" w:tplc="38BA9A2C">
      <w:numFmt w:val="none"/>
      <w:lvlText w:val=""/>
      <w:lvlJc w:val="left"/>
      <w:pPr>
        <w:tabs>
          <w:tab w:val="num" w:pos="360"/>
        </w:tabs>
      </w:pPr>
    </w:lvl>
    <w:lvl w:ilvl="5" w:tplc="FC423524">
      <w:numFmt w:val="none"/>
      <w:lvlText w:val=""/>
      <w:lvlJc w:val="left"/>
      <w:pPr>
        <w:tabs>
          <w:tab w:val="num" w:pos="360"/>
        </w:tabs>
      </w:pPr>
    </w:lvl>
    <w:lvl w:ilvl="6" w:tplc="17EAC60A">
      <w:numFmt w:val="none"/>
      <w:lvlText w:val=""/>
      <w:lvlJc w:val="left"/>
      <w:pPr>
        <w:tabs>
          <w:tab w:val="num" w:pos="360"/>
        </w:tabs>
      </w:pPr>
    </w:lvl>
    <w:lvl w:ilvl="7" w:tplc="0ADE481E">
      <w:numFmt w:val="none"/>
      <w:lvlText w:val=""/>
      <w:lvlJc w:val="left"/>
      <w:pPr>
        <w:tabs>
          <w:tab w:val="num" w:pos="360"/>
        </w:tabs>
      </w:pPr>
    </w:lvl>
    <w:lvl w:ilvl="8" w:tplc="2B7CA18E">
      <w:numFmt w:val="none"/>
      <w:lvlText w:val=""/>
      <w:lvlJc w:val="left"/>
      <w:pPr>
        <w:tabs>
          <w:tab w:val="num" w:pos="360"/>
        </w:tabs>
      </w:pPr>
    </w:lvl>
  </w:abstractNum>
  <w:abstractNum w:abstractNumId="30" w15:restartNumberingAfterBreak="0">
    <w:nsid w:val="57692976"/>
    <w:multiLevelType w:val="hybridMultilevel"/>
    <w:tmpl w:val="781A016E"/>
    <w:lvl w:ilvl="0" w:tplc="44641216">
      <w:start w:val="1"/>
      <w:numFmt w:val="bullet"/>
      <w:lvlText w:val="-"/>
      <w:lvlJc w:val="left"/>
      <w:pPr>
        <w:tabs>
          <w:tab w:val="num" w:pos="720"/>
        </w:tabs>
        <w:ind w:left="720" w:hanging="360"/>
      </w:pPr>
      <w:rPr>
        <w:rFonts w:ascii="Times New Roman" w:eastAsia="Times New Roman" w:hAnsi="Times New Roman" w:cs="Times New Roman" w:hint="default"/>
      </w:rPr>
    </w:lvl>
    <w:lvl w:ilvl="1" w:tplc="E030527A">
      <w:start w:val="1"/>
      <w:numFmt w:val="bullet"/>
      <w:lvlText w:val=""/>
      <w:lvlJc w:val="left"/>
      <w:pPr>
        <w:tabs>
          <w:tab w:val="num" w:pos="1440"/>
        </w:tabs>
        <w:ind w:left="1420" w:hanging="34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463F9"/>
    <w:multiLevelType w:val="hybridMultilevel"/>
    <w:tmpl w:val="34DC3974"/>
    <w:lvl w:ilvl="0" w:tplc="04190001">
      <w:start w:val="1"/>
      <w:numFmt w:val="bullet"/>
      <w:lvlText w:val=""/>
      <w:lvlJc w:val="left"/>
      <w:pPr>
        <w:tabs>
          <w:tab w:val="num" w:pos="1437"/>
        </w:tabs>
        <w:ind w:left="1437" w:hanging="360"/>
      </w:pPr>
      <w:rPr>
        <w:rFonts w:ascii="Symbol" w:hAnsi="Symbol" w:hint="default"/>
      </w:rPr>
    </w:lvl>
    <w:lvl w:ilvl="1" w:tplc="04190003" w:tentative="1">
      <w:start w:val="1"/>
      <w:numFmt w:val="bullet"/>
      <w:lvlText w:val="o"/>
      <w:lvlJc w:val="left"/>
      <w:pPr>
        <w:tabs>
          <w:tab w:val="num" w:pos="2157"/>
        </w:tabs>
        <w:ind w:left="2157" w:hanging="360"/>
      </w:pPr>
      <w:rPr>
        <w:rFonts w:ascii="Courier New" w:hAnsi="Courier New" w:cs="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cs="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cs="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32" w15:restartNumberingAfterBreak="0">
    <w:nsid w:val="5B7B3A9E"/>
    <w:multiLevelType w:val="hybridMultilevel"/>
    <w:tmpl w:val="0A42EEA6"/>
    <w:lvl w:ilvl="0" w:tplc="2B22257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B5D1E"/>
    <w:multiLevelType w:val="hybridMultilevel"/>
    <w:tmpl w:val="CAEAFD4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5E45561E"/>
    <w:multiLevelType w:val="hybridMultilevel"/>
    <w:tmpl w:val="1B9814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673D53D9"/>
    <w:multiLevelType w:val="singleLevel"/>
    <w:tmpl w:val="9432B3B6"/>
    <w:lvl w:ilvl="0">
      <w:start w:val="1"/>
      <w:numFmt w:val="bullet"/>
      <w:lvlText w:val=""/>
      <w:lvlJc w:val="left"/>
      <w:pPr>
        <w:tabs>
          <w:tab w:val="num" w:pos="1021"/>
        </w:tabs>
        <w:ind w:left="1021" w:hanging="454"/>
      </w:pPr>
      <w:rPr>
        <w:rFonts w:ascii="Symbol" w:hAnsi="Symbol" w:hint="default"/>
        <w:sz w:val="16"/>
      </w:rPr>
    </w:lvl>
  </w:abstractNum>
  <w:abstractNum w:abstractNumId="36" w15:restartNumberingAfterBreak="0">
    <w:nsid w:val="67B71B26"/>
    <w:multiLevelType w:val="hybridMultilevel"/>
    <w:tmpl w:val="D30E6B6E"/>
    <w:lvl w:ilvl="0" w:tplc="02B8B0BE">
      <w:start w:val="1"/>
      <w:numFmt w:val="decimal"/>
      <w:lvlText w:val="%1."/>
      <w:lvlJc w:val="left"/>
      <w:pPr>
        <w:tabs>
          <w:tab w:val="num" w:pos="2215"/>
        </w:tabs>
        <w:ind w:left="1931" w:firstLine="567"/>
      </w:pPr>
      <w:rPr>
        <w:rFonts w:hint="default"/>
      </w:rPr>
    </w:lvl>
    <w:lvl w:ilvl="1" w:tplc="C23E3D5A">
      <w:start w:val="1"/>
      <w:numFmt w:val="decimal"/>
      <w:lvlText w:val="%2."/>
      <w:lvlJc w:val="left"/>
      <w:pPr>
        <w:tabs>
          <w:tab w:val="num" w:pos="284"/>
        </w:tabs>
        <w:ind w:left="0" w:firstLine="567"/>
      </w:pPr>
      <w:rPr>
        <w:rFonts w:ascii="Times New Roman" w:hAnsi="Times New Roman" w:cs="Times New Roman" w:hint="default"/>
        <w:b w:val="0"/>
        <w:sz w:val="26"/>
        <w:szCs w:val="26"/>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7" w15:restartNumberingAfterBreak="0">
    <w:nsid w:val="69F704CA"/>
    <w:multiLevelType w:val="hybridMultilevel"/>
    <w:tmpl w:val="D506DBAC"/>
    <w:lvl w:ilvl="0" w:tplc="07EA20CA">
      <w:start w:val="1"/>
      <w:numFmt w:val="bullet"/>
      <w:lvlText w:val="–"/>
      <w:lvlJc w:val="left"/>
      <w:pPr>
        <w:tabs>
          <w:tab w:val="num" w:pos="3153"/>
        </w:tabs>
        <w:ind w:left="3153" w:hanging="360"/>
      </w:pPr>
      <w:rPr>
        <w:rFonts w:ascii="Arial" w:hAnsi="Arial" w:hint="default"/>
      </w:rPr>
    </w:lvl>
    <w:lvl w:ilvl="1" w:tplc="07EA20CA">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E50437"/>
    <w:multiLevelType w:val="hybridMultilevel"/>
    <w:tmpl w:val="C95A12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4941D32"/>
    <w:multiLevelType w:val="hybridMultilevel"/>
    <w:tmpl w:val="84E24860"/>
    <w:lvl w:ilvl="0" w:tplc="E030527A">
      <w:start w:val="1"/>
      <w:numFmt w:val="bullet"/>
      <w:lvlText w:val=""/>
      <w:lvlJc w:val="left"/>
      <w:pPr>
        <w:tabs>
          <w:tab w:val="num" w:pos="1080"/>
        </w:tabs>
        <w:ind w:left="1060" w:hanging="34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40" w15:restartNumberingAfterBreak="0">
    <w:nsid w:val="7941101A"/>
    <w:multiLevelType w:val="hybridMultilevel"/>
    <w:tmpl w:val="DD0EF1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C8B3FF2"/>
    <w:multiLevelType w:val="hybridMultilevel"/>
    <w:tmpl w:val="D98A19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DAC7BCB"/>
    <w:multiLevelType w:val="multilevel"/>
    <w:tmpl w:val="18E431D0"/>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7FE83701"/>
    <w:multiLevelType w:val="singleLevel"/>
    <w:tmpl w:val="5A2820F0"/>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36"/>
  </w:num>
  <w:num w:numId="4">
    <w:abstractNumId w:val="8"/>
  </w:num>
  <w:num w:numId="5">
    <w:abstractNumId w:val="10"/>
  </w:num>
  <w:num w:numId="6">
    <w:abstractNumId w:val="27"/>
  </w:num>
  <w:num w:numId="7">
    <w:abstractNumId w:val="20"/>
  </w:num>
  <w:num w:numId="8">
    <w:abstractNumId w:val="29"/>
  </w:num>
  <w:num w:numId="9">
    <w:abstractNumId w:val="38"/>
  </w:num>
  <w:num w:numId="10">
    <w:abstractNumId w:val="43"/>
  </w:num>
  <w:num w:numId="11">
    <w:abstractNumId w:val="32"/>
  </w:num>
  <w:num w:numId="1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3">
    <w:abstractNumId w:val="30"/>
  </w:num>
  <w:num w:numId="14">
    <w:abstractNumId w:val="39"/>
  </w:num>
  <w:num w:numId="15">
    <w:abstractNumId w:val="9"/>
  </w:num>
  <w:num w:numId="16">
    <w:abstractNumId w:val="35"/>
  </w:num>
  <w:num w:numId="17">
    <w:abstractNumId w:val="31"/>
  </w:num>
  <w:num w:numId="18">
    <w:abstractNumId w:val="33"/>
  </w:num>
  <w:num w:numId="19">
    <w:abstractNumId w:val="4"/>
  </w:num>
  <w:num w:numId="20">
    <w:abstractNumId w:val="13"/>
  </w:num>
  <w:num w:numId="21">
    <w:abstractNumId w:val="11"/>
  </w:num>
  <w:num w:numId="22">
    <w:abstractNumId w:val="26"/>
  </w:num>
  <w:num w:numId="23">
    <w:abstractNumId w:val="28"/>
  </w:num>
  <w:num w:numId="24">
    <w:abstractNumId w:val="14"/>
  </w:num>
  <w:num w:numId="25">
    <w:abstractNumId w:val="41"/>
  </w:num>
  <w:num w:numId="26">
    <w:abstractNumId w:val="24"/>
  </w:num>
  <w:num w:numId="27">
    <w:abstractNumId w:val="25"/>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42"/>
  </w:num>
  <w:num w:numId="30">
    <w:abstractNumId w:val="37"/>
  </w:num>
  <w:num w:numId="31">
    <w:abstractNumId w:val="3"/>
  </w:num>
  <w:num w:numId="32">
    <w:abstractNumId w:val="6"/>
  </w:num>
  <w:num w:numId="33">
    <w:abstractNumId w:val="7"/>
  </w:num>
  <w:num w:numId="34">
    <w:abstractNumId w:val="23"/>
  </w:num>
  <w:num w:numId="35">
    <w:abstractNumId w:val="2"/>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18"/>
  </w:num>
  <w:num w:numId="39">
    <w:abstractNumId w:val="34"/>
  </w:num>
  <w:num w:numId="40">
    <w:abstractNumId w:val="19"/>
  </w:num>
  <w:num w:numId="41">
    <w:abstractNumId w:val="21"/>
  </w:num>
  <w:num w:numId="42">
    <w:abstractNumId w:val="17"/>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76"/>
    <w:rsid w:val="00001419"/>
    <w:rsid w:val="00001BE3"/>
    <w:rsid w:val="0000211F"/>
    <w:rsid w:val="00003782"/>
    <w:rsid w:val="000040C6"/>
    <w:rsid w:val="0000565F"/>
    <w:rsid w:val="000065F6"/>
    <w:rsid w:val="00007121"/>
    <w:rsid w:val="000073A6"/>
    <w:rsid w:val="0000775C"/>
    <w:rsid w:val="00007F47"/>
    <w:rsid w:val="00007F59"/>
    <w:rsid w:val="000105C3"/>
    <w:rsid w:val="00010A51"/>
    <w:rsid w:val="00010D60"/>
    <w:rsid w:val="000117EC"/>
    <w:rsid w:val="00011D1A"/>
    <w:rsid w:val="0001257B"/>
    <w:rsid w:val="00013252"/>
    <w:rsid w:val="000135F2"/>
    <w:rsid w:val="00013A1E"/>
    <w:rsid w:val="000143CC"/>
    <w:rsid w:val="00014DF4"/>
    <w:rsid w:val="0001506A"/>
    <w:rsid w:val="000161EC"/>
    <w:rsid w:val="000168CC"/>
    <w:rsid w:val="00016EAB"/>
    <w:rsid w:val="00017211"/>
    <w:rsid w:val="0002073F"/>
    <w:rsid w:val="00021F61"/>
    <w:rsid w:val="0002217A"/>
    <w:rsid w:val="00022272"/>
    <w:rsid w:val="0002281D"/>
    <w:rsid w:val="0002328D"/>
    <w:rsid w:val="000236A5"/>
    <w:rsid w:val="0002434B"/>
    <w:rsid w:val="000245CA"/>
    <w:rsid w:val="000249C1"/>
    <w:rsid w:val="000266CE"/>
    <w:rsid w:val="00026C8A"/>
    <w:rsid w:val="00027564"/>
    <w:rsid w:val="00027DA1"/>
    <w:rsid w:val="0003074A"/>
    <w:rsid w:val="0003078C"/>
    <w:rsid w:val="000307FE"/>
    <w:rsid w:val="0003136B"/>
    <w:rsid w:val="000321D0"/>
    <w:rsid w:val="0003545C"/>
    <w:rsid w:val="0003570B"/>
    <w:rsid w:val="00035804"/>
    <w:rsid w:val="00035E45"/>
    <w:rsid w:val="00035EC7"/>
    <w:rsid w:val="00037148"/>
    <w:rsid w:val="00037191"/>
    <w:rsid w:val="000371E4"/>
    <w:rsid w:val="00037DFC"/>
    <w:rsid w:val="0004074A"/>
    <w:rsid w:val="000407D4"/>
    <w:rsid w:val="0004093D"/>
    <w:rsid w:val="00040C80"/>
    <w:rsid w:val="00040D11"/>
    <w:rsid w:val="000416F3"/>
    <w:rsid w:val="00041D48"/>
    <w:rsid w:val="000420AA"/>
    <w:rsid w:val="00042953"/>
    <w:rsid w:val="00043EB3"/>
    <w:rsid w:val="00044CAA"/>
    <w:rsid w:val="000452BD"/>
    <w:rsid w:val="00045362"/>
    <w:rsid w:val="00045E77"/>
    <w:rsid w:val="00045FC9"/>
    <w:rsid w:val="00046D8D"/>
    <w:rsid w:val="00047449"/>
    <w:rsid w:val="00047C44"/>
    <w:rsid w:val="00047D5F"/>
    <w:rsid w:val="0005007E"/>
    <w:rsid w:val="00050A87"/>
    <w:rsid w:val="00050F94"/>
    <w:rsid w:val="00051071"/>
    <w:rsid w:val="00051B8E"/>
    <w:rsid w:val="00052AB2"/>
    <w:rsid w:val="000532E2"/>
    <w:rsid w:val="0005382C"/>
    <w:rsid w:val="0005386A"/>
    <w:rsid w:val="00053F2B"/>
    <w:rsid w:val="000540B7"/>
    <w:rsid w:val="00054A7C"/>
    <w:rsid w:val="00055D76"/>
    <w:rsid w:val="0005651A"/>
    <w:rsid w:val="00057DC5"/>
    <w:rsid w:val="00057DE6"/>
    <w:rsid w:val="000605F9"/>
    <w:rsid w:val="00060906"/>
    <w:rsid w:val="00061039"/>
    <w:rsid w:val="0006216C"/>
    <w:rsid w:val="00062D28"/>
    <w:rsid w:val="00063342"/>
    <w:rsid w:val="00064211"/>
    <w:rsid w:val="00064E9C"/>
    <w:rsid w:val="00065321"/>
    <w:rsid w:val="00065BC1"/>
    <w:rsid w:val="00065FED"/>
    <w:rsid w:val="0006617D"/>
    <w:rsid w:val="000666B1"/>
    <w:rsid w:val="00066B56"/>
    <w:rsid w:val="000673E3"/>
    <w:rsid w:val="0006745D"/>
    <w:rsid w:val="00067F45"/>
    <w:rsid w:val="00067F69"/>
    <w:rsid w:val="00070D00"/>
    <w:rsid w:val="000722FA"/>
    <w:rsid w:val="00072915"/>
    <w:rsid w:val="00073533"/>
    <w:rsid w:val="00073D0D"/>
    <w:rsid w:val="00073DD0"/>
    <w:rsid w:val="00073E86"/>
    <w:rsid w:val="000740E4"/>
    <w:rsid w:val="00074458"/>
    <w:rsid w:val="00074ADB"/>
    <w:rsid w:val="00075120"/>
    <w:rsid w:val="0007567B"/>
    <w:rsid w:val="000767DE"/>
    <w:rsid w:val="00077078"/>
    <w:rsid w:val="00077452"/>
    <w:rsid w:val="00077AD2"/>
    <w:rsid w:val="00080195"/>
    <w:rsid w:val="0008106D"/>
    <w:rsid w:val="00082578"/>
    <w:rsid w:val="0008272C"/>
    <w:rsid w:val="0008319C"/>
    <w:rsid w:val="00084419"/>
    <w:rsid w:val="000854A3"/>
    <w:rsid w:val="000862CC"/>
    <w:rsid w:val="000863C1"/>
    <w:rsid w:val="000870A2"/>
    <w:rsid w:val="00087FD1"/>
    <w:rsid w:val="000904A9"/>
    <w:rsid w:val="00090FE1"/>
    <w:rsid w:val="00091795"/>
    <w:rsid w:val="0009232C"/>
    <w:rsid w:val="00092899"/>
    <w:rsid w:val="00093E68"/>
    <w:rsid w:val="00094B78"/>
    <w:rsid w:val="00094E69"/>
    <w:rsid w:val="00095BF7"/>
    <w:rsid w:val="00096281"/>
    <w:rsid w:val="00097384"/>
    <w:rsid w:val="000A12EA"/>
    <w:rsid w:val="000A21B6"/>
    <w:rsid w:val="000A30AF"/>
    <w:rsid w:val="000A3499"/>
    <w:rsid w:val="000A3523"/>
    <w:rsid w:val="000A3B7B"/>
    <w:rsid w:val="000A3F91"/>
    <w:rsid w:val="000A5101"/>
    <w:rsid w:val="000A5526"/>
    <w:rsid w:val="000A7226"/>
    <w:rsid w:val="000A7E33"/>
    <w:rsid w:val="000A7F65"/>
    <w:rsid w:val="000B04F3"/>
    <w:rsid w:val="000B08B7"/>
    <w:rsid w:val="000B0F3A"/>
    <w:rsid w:val="000B11E9"/>
    <w:rsid w:val="000B1A90"/>
    <w:rsid w:val="000B1AB9"/>
    <w:rsid w:val="000B1C3E"/>
    <w:rsid w:val="000B30A7"/>
    <w:rsid w:val="000B3B8C"/>
    <w:rsid w:val="000B4946"/>
    <w:rsid w:val="000B49D4"/>
    <w:rsid w:val="000B512C"/>
    <w:rsid w:val="000B538F"/>
    <w:rsid w:val="000B74DA"/>
    <w:rsid w:val="000B75EC"/>
    <w:rsid w:val="000C021A"/>
    <w:rsid w:val="000C078D"/>
    <w:rsid w:val="000C0905"/>
    <w:rsid w:val="000C0C94"/>
    <w:rsid w:val="000C0C9C"/>
    <w:rsid w:val="000C1E79"/>
    <w:rsid w:val="000C2413"/>
    <w:rsid w:val="000C2F44"/>
    <w:rsid w:val="000C377F"/>
    <w:rsid w:val="000C4189"/>
    <w:rsid w:val="000C47DD"/>
    <w:rsid w:val="000C4BDD"/>
    <w:rsid w:val="000C4D54"/>
    <w:rsid w:val="000C54B1"/>
    <w:rsid w:val="000C5881"/>
    <w:rsid w:val="000C5C82"/>
    <w:rsid w:val="000C6306"/>
    <w:rsid w:val="000C646B"/>
    <w:rsid w:val="000C67AF"/>
    <w:rsid w:val="000C7595"/>
    <w:rsid w:val="000C7EDF"/>
    <w:rsid w:val="000D00D4"/>
    <w:rsid w:val="000D04C6"/>
    <w:rsid w:val="000D0A94"/>
    <w:rsid w:val="000D0CB4"/>
    <w:rsid w:val="000D162D"/>
    <w:rsid w:val="000D1CD3"/>
    <w:rsid w:val="000D212D"/>
    <w:rsid w:val="000D21A6"/>
    <w:rsid w:val="000D27BF"/>
    <w:rsid w:val="000D31FC"/>
    <w:rsid w:val="000D47DA"/>
    <w:rsid w:val="000D55FB"/>
    <w:rsid w:val="000D59C8"/>
    <w:rsid w:val="000D5BF3"/>
    <w:rsid w:val="000D6279"/>
    <w:rsid w:val="000D6CB7"/>
    <w:rsid w:val="000D6D7D"/>
    <w:rsid w:val="000D7CFD"/>
    <w:rsid w:val="000E039A"/>
    <w:rsid w:val="000E0461"/>
    <w:rsid w:val="000E1B70"/>
    <w:rsid w:val="000E1CFA"/>
    <w:rsid w:val="000E238D"/>
    <w:rsid w:val="000E2AC3"/>
    <w:rsid w:val="000E301F"/>
    <w:rsid w:val="000E34CA"/>
    <w:rsid w:val="000E4934"/>
    <w:rsid w:val="000E555E"/>
    <w:rsid w:val="000E57A2"/>
    <w:rsid w:val="000E6055"/>
    <w:rsid w:val="000E6ED0"/>
    <w:rsid w:val="000E6EE8"/>
    <w:rsid w:val="000E7050"/>
    <w:rsid w:val="000E77E6"/>
    <w:rsid w:val="000F0491"/>
    <w:rsid w:val="000F0DF5"/>
    <w:rsid w:val="000F1D48"/>
    <w:rsid w:val="000F1E7D"/>
    <w:rsid w:val="000F212B"/>
    <w:rsid w:val="000F3FE2"/>
    <w:rsid w:val="000F41F7"/>
    <w:rsid w:val="000F4F01"/>
    <w:rsid w:val="000F4FC4"/>
    <w:rsid w:val="000F56A5"/>
    <w:rsid w:val="000F61EC"/>
    <w:rsid w:val="000F68EF"/>
    <w:rsid w:val="000F75EF"/>
    <w:rsid w:val="000F7A14"/>
    <w:rsid w:val="00100062"/>
    <w:rsid w:val="00100768"/>
    <w:rsid w:val="00100BAC"/>
    <w:rsid w:val="00101889"/>
    <w:rsid w:val="00101B4B"/>
    <w:rsid w:val="00101EE2"/>
    <w:rsid w:val="001035D8"/>
    <w:rsid w:val="00103620"/>
    <w:rsid w:val="00103F08"/>
    <w:rsid w:val="001047C5"/>
    <w:rsid w:val="00104891"/>
    <w:rsid w:val="001052DB"/>
    <w:rsid w:val="001053C5"/>
    <w:rsid w:val="001065B8"/>
    <w:rsid w:val="001065D2"/>
    <w:rsid w:val="00106D85"/>
    <w:rsid w:val="00106DF7"/>
    <w:rsid w:val="0010766A"/>
    <w:rsid w:val="001076A7"/>
    <w:rsid w:val="00107B6E"/>
    <w:rsid w:val="00110404"/>
    <w:rsid w:val="00112427"/>
    <w:rsid w:val="00112431"/>
    <w:rsid w:val="00112682"/>
    <w:rsid w:val="00112F26"/>
    <w:rsid w:val="00113033"/>
    <w:rsid w:val="001157C6"/>
    <w:rsid w:val="001157C9"/>
    <w:rsid w:val="001163BA"/>
    <w:rsid w:val="00116668"/>
    <w:rsid w:val="00117D6A"/>
    <w:rsid w:val="00117FF7"/>
    <w:rsid w:val="0012062F"/>
    <w:rsid w:val="001214CA"/>
    <w:rsid w:val="00121851"/>
    <w:rsid w:val="001220FD"/>
    <w:rsid w:val="00122AF2"/>
    <w:rsid w:val="00123452"/>
    <w:rsid w:val="00123515"/>
    <w:rsid w:val="001248B7"/>
    <w:rsid w:val="001257E6"/>
    <w:rsid w:val="00125C4D"/>
    <w:rsid w:val="0012645A"/>
    <w:rsid w:val="00126C28"/>
    <w:rsid w:val="00126EBA"/>
    <w:rsid w:val="001321B1"/>
    <w:rsid w:val="00132BDD"/>
    <w:rsid w:val="00133C94"/>
    <w:rsid w:val="00133ED4"/>
    <w:rsid w:val="00134618"/>
    <w:rsid w:val="00136590"/>
    <w:rsid w:val="0013680A"/>
    <w:rsid w:val="0014011E"/>
    <w:rsid w:val="001404DC"/>
    <w:rsid w:val="0014069D"/>
    <w:rsid w:val="00140BC4"/>
    <w:rsid w:val="00141C15"/>
    <w:rsid w:val="00142AFF"/>
    <w:rsid w:val="00142F4F"/>
    <w:rsid w:val="00143A4C"/>
    <w:rsid w:val="001448BA"/>
    <w:rsid w:val="00144B40"/>
    <w:rsid w:val="00144DB5"/>
    <w:rsid w:val="00144E65"/>
    <w:rsid w:val="00145166"/>
    <w:rsid w:val="001459EA"/>
    <w:rsid w:val="00146FAC"/>
    <w:rsid w:val="0014718F"/>
    <w:rsid w:val="00147E3D"/>
    <w:rsid w:val="00151614"/>
    <w:rsid w:val="0015237B"/>
    <w:rsid w:val="001524C0"/>
    <w:rsid w:val="00152717"/>
    <w:rsid w:val="001544C0"/>
    <w:rsid w:val="001544CB"/>
    <w:rsid w:val="00154784"/>
    <w:rsid w:val="001547B2"/>
    <w:rsid w:val="00155239"/>
    <w:rsid w:val="00155421"/>
    <w:rsid w:val="001555E3"/>
    <w:rsid w:val="001565C9"/>
    <w:rsid w:val="00156884"/>
    <w:rsid w:val="00157082"/>
    <w:rsid w:val="00157148"/>
    <w:rsid w:val="0015765B"/>
    <w:rsid w:val="00157909"/>
    <w:rsid w:val="00160B75"/>
    <w:rsid w:val="00160D74"/>
    <w:rsid w:val="0016187C"/>
    <w:rsid w:val="00163341"/>
    <w:rsid w:val="00163B6F"/>
    <w:rsid w:val="001648C4"/>
    <w:rsid w:val="001652CA"/>
    <w:rsid w:val="00166CB8"/>
    <w:rsid w:val="0016714D"/>
    <w:rsid w:val="001673D1"/>
    <w:rsid w:val="001702E9"/>
    <w:rsid w:val="00170610"/>
    <w:rsid w:val="00170C57"/>
    <w:rsid w:val="00171172"/>
    <w:rsid w:val="0017143D"/>
    <w:rsid w:val="00171490"/>
    <w:rsid w:val="00171C63"/>
    <w:rsid w:val="00173D8B"/>
    <w:rsid w:val="0017584A"/>
    <w:rsid w:val="00175E50"/>
    <w:rsid w:val="00176959"/>
    <w:rsid w:val="00176F01"/>
    <w:rsid w:val="00177A78"/>
    <w:rsid w:val="00180147"/>
    <w:rsid w:val="0018086C"/>
    <w:rsid w:val="001811F2"/>
    <w:rsid w:val="00181A67"/>
    <w:rsid w:val="001830E7"/>
    <w:rsid w:val="00183108"/>
    <w:rsid w:val="00183B80"/>
    <w:rsid w:val="0018401E"/>
    <w:rsid w:val="00184D2D"/>
    <w:rsid w:val="00184DEE"/>
    <w:rsid w:val="00185889"/>
    <w:rsid w:val="00185CE3"/>
    <w:rsid w:val="001864E4"/>
    <w:rsid w:val="00186F18"/>
    <w:rsid w:val="00186F2E"/>
    <w:rsid w:val="00190BD3"/>
    <w:rsid w:val="00190DA1"/>
    <w:rsid w:val="00190EF2"/>
    <w:rsid w:val="00191FFC"/>
    <w:rsid w:val="00193158"/>
    <w:rsid w:val="001935A7"/>
    <w:rsid w:val="00193A81"/>
    <w:rsid w:val="0019670C"/>
    <w:rsid w:val="00196763"/>
    <w:rsid w:val="001967F3"/>
    <w:rsid w:val="00196A05"/>
    <w:rsid w:val="00197679"/>
    <w:rsid w:val="00197840"/>
    <w:rsid w:val="001A001D"/>
    <w:rsid w:val="001A0A2F"/>
    <w:rsid w:val="001A0ABC"/>
    <w:rsid w:val="001A0B5E"/>
    <w:rsid w:val="001A1587"/>
    <w:rsid w:val="001A16F1"/>
    <w:rsid w:val="001A18F8"/>
    <w:rsid w:val="001A1C5E"/>
    <w:rsid w:val="001A2AE2"/>
    <w:rsid w:val="001A2E2E"/>
    <w:rsid w:val="001A3018"/>
    <w:rsid w:val="001A3159"/>
    <w:rsid w:val="001A5646"/>
    <w:rsid w:val="001A5C96"/>
    <w:rsid w:val="001A6933"/>
    <w:rsid w:val="001A7A8B"/>
    <w:rsid w:val="001B00B5"/>
    <w:rsid w:val="001B05A2"/>
    <w:rsid w:val="001B0773"/>
    <w:rsid w:val="001B07A0"/>
    <w:rsid w:val="001B10C5"/>
    <w:rsid w:val="001B27C9"/>
    <w:rsid w:val="001B2852"/>
    <w:rsid w:val="001B2B5B"/>
    <w:rsid w:val="001B2C37"/>
    <w:rsid w:val="001B30BD"/>
    <w:rsid w:val="001B36BE"/>
    <w:rsid w:val="001B41FC"/>
    <w:rsid w:val="001B47ED"/>
    <w:rsid w:val="001B4B67"/>
    <w:rsid w:val="001B4C7B"/>
    <w:rsid w:val="001B4D73"/>
    <w:rsid w:val="001B4FCC"/>
    <w:rsid w:val="001B5A01"/>
    <w:rsid w:val="001B6839"/>
    <w:rsid w:val="001B6B81"/>
    <w:rsid w:val="001B74F1"/>
    <w:rsid w:val="001B774D"/>
    <w:rsid w:val="001B7AC7"/>
    <w:rsid w:val="001B7FE3"/>
    <w:rsid w:val="001C06C2"/>
    <w:rsid w:val="001C16F6"/>
    <w:rsid w:val="001C1CBB"/>
    <w:rsid w:val="001C25F8"/>
    <w:rsid w:val="001C28C2"/>
    <w:rsid w:val="001C361B"/>
    <w:rsid w:val="001C44B9"/>
    <w:rsid w:val="001C478D"/>
    <w:rsid w:val="001C53F5"/>
    <w:rsid w:val="001C59CF"/>
    <w:rsid w:val="001C5A56"/>
    <w:rsid w:val="001C6C65"/>
    <w:rsid w:val="001C6CA3"/>
    <w:rsid w:val="001C6ECB"/>
    <w:rsid w:val="001C7338"/>
    <w:rsid w:val="001C750F"/>
    <w:rsid w:val="001C7CDC"/>
    <w:rsid w:val="001D030F"/>
    <w:rsid w:val="001D095C"/>
    <w:rsid w:val="001D0A31"/>
    <w:rsid w:val="001D10CB"/>
    <w:rsid w:val="001D1246"/>
    <w:rsid w:val="001D1CF1"/>
    <w:rsid w:val="001D2060"/>
    <w:rsid w:val="001D2472"/>
    <w:rsid w:val="001D420A"/>
    <w:rsid w:val="001D4867"/>
    <w:rsid w:val="001D4B08"/>
    <w:rsid w:val="001D5832"/>
    <w:rsid w:val="001D630C"/>
    <w:rsid w:val="001D6F54"/>
    <w:rsid w:val="001E0604"/>
    <w:rsid w:val="001E0703"/>
    <w:rsid w:val="001E09A1"/>
    <w:rsid w:val="001E0CD7"/>
    <w:rsid w:val="001E2C7D"/>
    <w:rsid w:val="001E32AB"/>
    <w:rsid w:val="001E3E4F"/>
    <w:rsid w:val="001E474F"/>
    <w:rsid w:val="001E47A0"/>
    <w:rsid w:val="001E4C3E"/>
    <w:rsid w:val="001E5261"/>
    <w:rsid w:val="001E578F"/>
    <w:rsid w:val="001E5C81"/>
    <w:rsid w:val="001E669D"/>
    <w:rsid w:val="001E7E1C"/>
    <w:rsid w:val="001F2167"/>
    <w:rsid w:val="001F25CD"/>
    <w:rsid w:val="001F353E"/>
    <w:rsid w:val="001F3EAB"/>
    <w:rsid w:val="001F3F5A"/>
    <w:rsid w:val="001F4027"/>
    <w:rsid w:val="001F4046"/>
    <w:rsid w:val="001F413D"/>
    <w:rsid w:val="001F47AA"/>
    <w:rsid w:val="001F4B67"/>
    <w:rsid w:val="001F5042"/>
    <w:rsid w:val="001F52C0"/>
    <w:rsid w:val="001F6E12"/>
    <w:rsid w:val="001F756B"/>
    <w:rsid w:val="001F7825"/>
    <w:rsid w:val="002007AC"/>
    <w:rsid w:val="0020120A"/>
    <w:rsid w:val="002014D1"/>
    <w:rsid w:val="002014EE"/>
    <w:rsid w:val="00203983"/>
    <w:rsid w:val="00204289"/>
    <w:rsid w:val="002043E1"/>
    <w:rsid w:val="00205650"/>
    <w:rsid w:val="002078B0"/>
    <w:rsid w:val="002079E3"/>
    <w:rsid w:val="00207A25"/>
    <w:rsid w:val="00207BCB"/>
    <w:rsid w:val="00210C05"/>
    <w:rsid w:val="00213824"/>
    <w:rsid w:val="00213C93"/>
    <w:rsid w:val="0021428A"/>
    <w:rsid w:val="00214361"/>
    <w:rsid w:val="00214850"/>
    <w:rsid w:val="00215115"/>
    <w:rsid w:val="00215829"/>
    <w:rsid w:val="00215B24"/>
    <w:rsid w:val="00215CAF"/>
    <w:rsid w:val="00216ED2"/>
    <w:rsid w:val="00217679"/>
    <w:rsid w:val="00217C79"/>
    <w:rsid w:val="00220EB7"/>
    <w:rsid w:val="002210B7"/>
    <w:rsid w:val="00221E66"/>
    <w:rsid w:val="00221F29"/>
    <w:rsid w:val="00222C69"/>
    <w:rsid w:val="0022343E"/>
    <w:rsid w:val="00224008"/>
    <w:rsid w:val="00224FA2"/>
    <w:rsid w:val="0022590F"/>
    <w:rsid w:val="00226645"/>
    <w:rsid w:val="002338ED"/>
    <w:rsid w:val="002339F2"/>
    <w:rsid w:val="002347AB"/>
    <w:rsid w:val="00237A46"/>
    <w:rsid w:val="00237D8F"/>
    <w:rsid w:val="00237FA3"/>
    <w:rsid w:val="00241684"/>
    <w:rsid w:val="00241F32"/>
    <w:rsid w:val="00242960"/>
    <w:rsid w:val="00242F87"/>
    <w:rsid w:val="00243679"/>
    <w:rsid w:val="00244483"/>
    <w:rsid w:val="00244B95"/>
    <w:rsid w:val="00245318"/>
    <w:rsid w:val="00245B54"/>
    <w:rsid w:val="0024677A"/>
    <w:rsid w:val="002474CE"/>
    <w:rsid w:val="00251515"/>
    <w:rsid w:val="002518FF"/>
    <w:rsid w:val="00251B30"/>
    <w:rsid w:val="00251C1F"/>
    <w:rsid w:val="00252936"/>
    <w:rsid w:val="00252A3B"/>
    <w:rsid w:val="00254364"/>
    <w:rsid w:val="0025728A"/>
    <w:rsid w:val="00257497"/>
    <w:rsid w:val="00257AD0"/>
    <w:rsid w:val="00257ED2"/>
    <w:rsid w:val="00260657"/>
    <w:rsid w:val="00260A89"/>
    <w:rsid w:val="0026139A"/>
    <w:rsid w:val="0026159B"/>
    <w:rsid w:val="002622D8"/>
    <w:rsid w:val="00262430"/>
    <w:rsid w:val="002627D3"/>
    <w:rsid w:val="00263576"/>
    <w:rsid w:val="00263C94"/>
    <w:rsid w:val="00264741"/>
    <w:rsid w:val="00264EC2"/>
    <w:rsid w:val="00265239"/>
    <w:rsid w:val="00265324"/>
    <w:rsid w:val="002660C2"/>
    <w:rsid w:val="002662E9"/>
    <w:rsid w:val="002668D0"/>
    <w:rsid w:val="002679BF"/>
    <w:rsid w:val="0027012D"/>
    <w:rsid w:val="00270EAF"/>
    <w:rsid w:val="0027137B"/>
    <w:rsid w:val="00271380"/>
    <w:rsid w:val="0027252D"/>
    <w:rsid w:val="00272696"/>
    <w:rsid w:val="00272A93"/>
    <w:rsid w:val="00272F01"/>
    <w:rsid w:val="002730E3"/>
    <w:rsid w:val="0027406B"/>
    <w:rsid w:val="0027453F"/>
    <w:rsid w:val="00275228"/>
    <w:rsid w:val="00277CA3"/>
    <w:rsid w:val="002808B3"/>
    <w:rsid w:val="0028245F"/>
    <w:rsid w:val="00282FC7"/>
    <w:rsid w:val="0028390B"/>
    <w:rsid w:val="00284C59"/>
    <w:rsid w:val="00286C6B"/>
    <w:rsid w:val="00286E27"/>
    <w:rsid w:val="0028742F"/>
    <w:rsid w:val="002879D9"/>
    <w:rsid w:val="00287F73"/>
    <w:rsid w:val="00290508"/>
    <w:rsid w:val="00291B9D"/>
    <w:rsid w:val="00292DED"/>
    <w:rsid w:val="00293321"/>
    <w:rsid w:val="0029357D"/>
    <w:rsid w:val="00293A3B"/>
    <w:rsid w:val="002945DC"/>
    <w:rsid w:val="00294B36"/>
    <w:rsid w:val="00294D7C"/>
    <w:rsid w:val="002959DE"/>
    <w:rsid w:val="00295A84"/>
    <w:rsid w:val="002973BC"/>
    <w:rsid w:val="00297579"/>
    <w:rsid w:val="002976E7"/>
    <w:rsid w:val="002A0F2D"/>
    <w:rsid w:val="002A1092"/>
    <w:rsid w:val="002A1BBC"/>
    <w:rsid w:val="002A42A8"/>
    <w:rsid w:val="002A4319"/>
    <w:rsid w:val="002A51F3"/>
    <w:rsid w:val="002A5368"/>
    <w:rsid w:val="002A64EB"/>
    <w:rsid w:val="002B003E"/>
    <w:rsid w:val="002B0401"/>
    <w:rsid w:val="002B17AF"/>
    <w:rsid w:val="002B1D41"/>
    <w:rsid w:val="002B241B"/>
    <w:rsid w:val="002B257D"/>
    <w:rsid w:val="002B264B"/>
    <w:rsid w:val="002B2877"/>
    <w:rsid w:val="002B3683"/>
    <w:rsid w:val="002B3B8D"/>
    <w:rsid w:val="002B43BD"/>
    <w:rsid w:val="002B4B48"/>
    <w:rsid w:val="002B56AF"/>
    <w:rsid w:val="002B5931"/>
    <w:rsid w:val="002B655F"/>
    <w:rsid w:val="002B6595"/>
    <w:rsid w:val="002C022B"/>
    <w:rsid w:val="002C0271"/>
    <w:rsid w:val="002C02CD"/>
    <w:rsid w:val="002C09F4"/>
    <w:rsid w:val="002C13A6"/>
    <w:rsid w:val="002C1421"/>
    <w:rsid w:val="002C1D92"/>
    <w:rsid w:val="002C1EC4"/>
    <w:rsid w:val="002C346F"/>
    <w:rsid w:val="002C3F5D"/>
    <w:rsid w:val="002C42B3"/>
    <w:rsid w:val="002C451C"/>
    <w:rsid w:val="002C4EB2"/>
    <w:rsid w:val="002C5274"/>
    <w:rsid w:val="002C55A8"/>
    <w:rsid w:val="002C584C"/>
    <w:rsid w:val="002C5969"/>
    <w:rsid w:val="002C5F61"/>
    <w:rsid w:val="002C6725"/>
    <w:rsid w:val="002C678B"/>
    <w:rsid w:val="002C730E"/>
    <w:rsid w:val="002C7573"/>
    <w:rsid w:val="002C7A72"/>
    <w:rsid w:val="002D02DE"/>
    <w:rsid w:val="002D0CB7"/>
    <w:rsid w:val="002D10F2"/>
    <w:rsid w:val="002D1625"/>
    <w:rsid w:val="002D215D"/>
    <w:rsid w:val="002D4EAE"/>
    <w:rsid w:val="002D7355"/>
    <w:rsid w:val="002E0EE0"/>
    <w:rsid w:val="002E108B"/>
    <w:rsid w:val="002E1425"/>
    <w:rsid w:val="002E1C88"/>
    <w:rsid w:val="002E251D"/>
    <w:rsid w:val="002E2A14"/>
    <w:rsid w:val="002E39E1"/>
    <w:rsid w:val="002E4B54"/>
    <w:rsid w:val="002E5840"/>
    <w:rsid w:val="002E6B16"/>
    <w:rsid w:val="002E74E6"/>
    <w:rsid w:val="002E7989"/>
    <w:rsid w:val="002E7FBF"/>
    <w:rsid w:val="002F018F"/>
    <w:rsid w:val="002F028D"/>
    <w:rsid w:val="002F0691"/>
    <w:rsid w:val="002F07B0"/>
    <w:rsid w:val="002F0CF4"/>
    <w:rsid w:val="002F1864"/>
    <w:rsid w:val="002F1CB9"/>
    <w:rsid w:val="002F21C8"/>
    <w:rsid w:val="002F23A8"/>
    <w:rsid w:val="002F27F8"/>
    <w:rsid w:val="002F28A4"/>
    <w:rsid w:val="002F2A8E"/>
    <w:rsid w:val="002F3A28"/>
    <w:rsid w:val="002F3B08"/>
    <w:rsid w:val="002F47D3"/>
    <w:rsid w:val="002F48C4"/>
    <w:rsid w:val="002F4DDE"/>
    <w:rsid w:val="002F5A3F"/>
    <w:rsid w:val="002F64C0"/>
    <w:rsid w:val="002F6C36"/>
    <w:rsid w:val="002F708A"/>
    <w:rsid w:val="002F7135"/>
    <w:rsid w:val="003001E4"/>
    <w:rsid w:val="00300419"/>
    <w:rsid w:val="00300AD5"/>
    <w:rsid w:val="00300AE7"/>
    <w:rsid w:val="00300B29"/>
    <w:rsid w:val="0030120F"/>
    <w:rsid w:val="00302335"/>
    <w:rsid w:val="003033B8"/>
    <w:rsid w:val="003035A5"/>
    <w:rsid w:val="00303AFE"/>
    <w:rsid w:val="003041FA"/>
    <w:rsid w:val="00304672"/>
    <w:rsid w:val="00306A26"/>
    <w:rsid w:val="00306CBE"/>
    <w:rsid w:val="003111EB"/>
    <w:rsid w:val="003118FF"/>
    <w:rsid w:val="00312592"/>
    <w:rsid w:val="00312AEA"/>
    <w:rsid w:val="00312B7C"/>
    <w:rsid w:val="00313161"/>
    <w:rsid w:val="00313F04"/>
    <w:rsid w:val="00314040"/>
    <w:rsid w:val="00314199"/>
    <w:rsid w:val="003144AE"/>
    <w:rsid w:val="003148E2"/>
    <w:rsid w:val="00314F5A"/>
    <w:rsid w:val="00315EBB"/>
    <w:rsid w:val="00320359"/>
    <w:rsid w:val="0032056B"/>
    <w:rsid w:val="003214E3"/>
    <w:rsid w:val="00321623"/>
    <w:rsid w:val="00321863"/>
    <w:rsid w:val="00321EF9"/>
    <w:rsid w:val="0032277E"/>
    <w:rsid w:val="00322F16"/>
    <w:rsid w:val="00323E6C"/>
    <w:rsid w:val="00323FD9"/>
    <w:rsid w:val="003247E2"/>
    <w:rsid w:val="00324A6B"/>
    <w:rsid w:val="00324D84"/>
    <w:rsid w:val="003253BA"/>
    <w:rsid w:val="0032562E"/>
    <w:rsid w:val="00327F16"/>
    <w:rsid w:val="00330134"/>
    <w:rsid w:val="003314D0"/>
    <w:rsid w:val="003320E2"/>
    <w:rsid w:val="00332C19"/>
    <w:rsid w:val="00332C7D"/>
    <w:rsid w:val="00333339"/>
    <w:rsid w:val="003341E9"/>
    <w:rsid w:val="003344F1"/>
    <w:rsid w:val="003350B1"/>
    <w:rsid w:val="00335888"/>
    <w:rsid w:val="00335CEA"/>
    <w:rsid w:val="00336117"/>
    <w:rsid w:val="00337B1D"/>
    <w:rsid w:val="00341750"/>
    <w:rsid w:val="00341D8E"/>
    <w:rsid w:val="003429F6"/>
    <w:rsid w:val="00342D4A"/>
    <w:rsid w:val="00342FC0"/>
    <w:rsid w:val="00343784"/>
    <w:rsid w:val="00343AFA"/>
    <w:rsid w:val="00343DBB"/>
    <w:rsid w:val="00344427"/>
    <w:rsid w:val="00344C12"/>
    <w:rsid w:val="00344F1B"/>
    <w:rsid w:val="00346AA3"/>
    <w:rsid w:val="003471A1"/>
    <w:rsid w:val="003472D6"/>
    <w:rsid w:val="003507C3"/>
    <w:rsid w:val="00350E2A"/>
    <w:rsid w:val="003515B0"/>
    <w:rsid w:val="00352D7A"/>
    <w:rsid w:val="003534F1"/>
    <w:rsid w:val="00354212"/>
    <w:rsid w:val="00354CAA"/>
    <w:rsid w:val="00355071"/>
    <w:rsid w:val="00356089"/>
    <w:rsid w:val="003564A2"/>
    <w:rsid w:val="00356BDD"/>
    <w:rsid w:val="003573C2"/>
    <w:rsid w:val="003574CC"/>
    <w:rsid w:val="003576BE"/>
    <w:rsid w:val="00360B5B"/>
    <w:rsid w:val="00360F90"/>
    <w:rsid w:val="00361442"/>
    <w:rsid w:val="003614CC"/>
    <w:rsid w:val="00361DCE"/>
    <w:rsid w:val="0036252B"/>
    <w:rsid w:val="00362629"/>
    <w:rsid w:val="00362F1D"/>
    <w:rsid w:val="003635D2"/>
    <w:rsid w:val="00363950"/>
    <w:rsid w:val="00364B27"/>
    <w:rsid w:val="00364FB1"/>
    <w:rsid w:val="00367269"/>
    <w:rsid w:val="00370173"/>
    <w:rsid w:val="00370311"/>
    <w:rsid w:val="003705D4"/>
    <w:rsid w:val="003707CB"/>
    <w:rsid w:val="003708E0"/>
    <w:rsid w:val="00370A07"/>
    <w:rsid w:val="00370BFC"/>
    <w:rsid w:val="003717B3"/>
    <w:rsid w:val="00371A42"/>
    <w:rsid w:val="00371BC6"/>
    <w:rsid w:val="00371E38"/>
    <w:rsid w:val="00372740"/>
    <w:rsid w:val="00372AB9"/>
    <w:rsid w:val="0037361B"/>
    <w:rsid w:val="00373B64"/>
    <w:rsid w:val="00374A81"/>
    <w:rsid w:val="00374FC1"/>
    <w:rsid w:val="00375AEB"/>
    <w:rsid w:val="00375E4B"/>
    <w:rsid w:val="00376E8B"/>
    <w:rsid w:val="00376F8F"/>
    <w:rsid w:val="003772A7"/>
    <w:rsid w:val="0037793C"/>
    <w:rsid w:val="0038008A"/>
    <w:rsid w:val="003806DB"/>
    <w:rsid w:val="00380FDE"/>
    <w:rsid w:val="00381196"/>
    <w:rsid w:val="00381FB8"/>
    <w:rsid w:val="00382477"/>
    <w:rsid w:val="00382B12"/>
    <w:rsid w:val="0038354C"/>
    <w:rsid w:val="00384225"/>
    <w:rsid w:val="00384793"/>
    <w:rsid w:val="00384A57"/>
    <w:rsid w:val="00384CA8"/>
    <w:rsid w:val="003859AD"/>
    <w:rsid w:val="00386BB6"/>
    <w:rsid w:val="00387AC0"/>
    <w:rsid w:val="00392579"/>
    <w:rsid w:val="00393877"/>
    <w:rsid w:val="00394673"/>
    <w:rsid w:val="00394E00"/>
    <w:rsid w:val="0039527D"/>
    <w:rsid w:val="00395373"/>
    <w:rsid w:val="0039686D"/>
    <w:rsid w:val="003A2DBA"/>
    <w:rsid w:val="003A2DC2"/>
    <w:rsid w:val="003A3A35"/>
    <w:rsid w:val="003A4D6A"/>
    <w:rsid w:val="003A5500"/>
    <w:rsid w:val="003A5836"/>
    <w:rsid w:val="003A5A1D"/>
    <w:rsid w:val="003A5B94"/>
    <w:rsid w:val="003A6C2E"/>
    <w:rsid w:val="003B063E"/>
    <w:rsid w:val="003B12E9"/>
    <w:rsid w:val="003B24CD"/>
    <w:rsid w:val="003B27BE"/>
    <w:rsid w:val="003B3146"/>
    <w:rsid w:val="003B33CB"/>
    <w:rsid w:val="003B402C"/>
    <w:rsid w:val="003B45E8"/>
    <w:rsid w:val="003B47FE"/>
    <w:rsid w:val="003B5451"/>
    <w:rsid w:val="003B5557"/>
    <w:rsid w:val="003B5E74"/>
    <w:rsid w:val="003B679D"/>
    <w:rsid w:val="003B6822"/>
    <w:rsid w:val="003B6943"/>
    <w:rsid w:val="003B69EF"/>
    <w:rsid w:val="003B7141"/>
    <w:rsid w:val="003B74CB"/>
    <w:rsid w:val="003B784E"/>
    <w:rsid w:val="003B7E31"/>
    <w:rsid w:val="003C0F28"/>
    <w:rsid w:val="003C1506"/>
    <w:rsid w:val="003C169A"/>
    <w:rsid w:val="003C207C"/>
    <w:rsid w:val="003C21DB"/>
    <w:rsid w:val="003C24DD"/>
    <w:rsid w:val="003C2ABC"/>
    <w:rsid w:val="003C3452"/>
    <w:rsid w:val="003C505D"/>
    <w:rsid w:val="003C5B17"/>
    <w:rsid w:val="003C5C97"/>
    <w:rsid w:val="003C603C"/>
    <w:rsid w:val="003C7E22"/>
    <w:rsid w:val="003C7E88"/>
    <w:rsid w:val="003D113B"/>
    <w:rsid w:val="003D1689"/>
    <w:rsid w:val="003D172A"/>
    <w:rsid w:val="003D18F3"/>
    <w:rsid w:val="003D2AF4"/>
    <w:rsid w:val="003D2E08"/>
    <w:rsid w:val="003D387B"/>
    <w:rsid w:val="003D3D31"/>
    <w:rsid w:val="003D4C95"/>
    <w:rsid w:val="003D54F9"/>
    <w:rsid w:val="003D5FCE"/>
    <w:rsid w:val="003D639D"/>
    <w:rsid w:val="003D74EB"/>
    <w:rsid w:val="003D7F32"/>
    <w:rsid w:val="003E0354"/>
    <w:rsid w:val="003E1293"/>
    <w:rsid w:val="003E14FE"/>
    <w:rsid w:val="003E1738"/>
    <w:rsid w:val="003E1CA7"/>
    <w:rsid w:val="003E2F08"/>
    <w:rsid w:val="003E3384"/>
    <w:rsid w:val="003E36E1"/>
    <w:rsid w:val="003E38A1"/>
    <w:rsid w:val="003E46A4"/>
    <w:rsid w:val="003E4859"/>
    <w:rsid w:val="003E4FB7"/>
    <w:rsid w:val="003E50C7"/>
    <w:rsid w:val="003E542B"/>
    <w:rsid w:val="003E5766"/>
    <w:rsid w:val="003E5ABE"/>
    <w:rsid w:val="003E5F08"/>
    <w:rsid w:val="003E6BE7"/>
    <w:rsid w:val="003E7038"/>
    <w:rsid w:val="003E76BD"/>
    <w:rsid w:val="003F0660"/>
    <w:rsid w:val="003F0F7E"/>
    <w:rsid w:val="003F18BB"/>
    <w:rsid w:val="003F1E49"/>
    <w:rsid w:val="003F21DA"/>
    <w:rsid w:val="003F283B"/>
    <w:rsid w:val="003F28AD"/>
    <w:rsid w:val="003F345F"/>
    <w:rsid w:val="003F4553"/>
    <w:rsid w:val="003F5611"/>
    <w:rsid w:val="003F5A89"/>
    <w:rsid w:val="003F5CBA"/>
    <w:rsid w:val="00400782"/>
    <w:rsid w:val="00400855"/>
    <w:rsid w:val="00402AB0"/>
    <w:rsid w:val="00402E82"/>
    <w:rsid w:val="004031CD"/>
    <w:rsid w:val="004032BD"/>
    <w:rsid w:val="004032F8"/>
    <w:rsid w:val="00403447"/>
    <w:rsid w:val="00403AA6"/>
    <w:rsid w:val="00403C09"/>
    <w:rsid w:val="00404D64"/>
    <w:rsid w:val="00404ECF"/>
    <w:rsid w:val="00405063"/>
    <w:rsid w:val="004052F6"/>
    <w:rsid w:val="00405AD9"/>
    <w:rsid w:val="0040608D"/>
    <w:rsid w:val="004060CA"/>
    <w:rsid w:val="00406480"/>
    <w:rsid w:val="00407515"/>
    <w:rsid w:val="00407913"/>
    <w:rsid w:val="004110DC"/>
    <w:rsid w:val="00411A00"/>
    <w:rsid w:val="00412075"/>
    <w:rsid w:val="00412AA3"/>
    <w:rsid w:val="00413DB0"/>
    <w:rsid w:val="00413DF5"/>
    <w:rsid w:val="00414508"/>
    <w:rsid w:val="00414771"/>
    <w:rsid w:val="0041505B"/>
    <w:rsid w:val="004152CB"/>
    <w:rsid w:val="0041533E"/>
    <w:rsid w:val="0041603A"/>
    <w:rsid w:val="004202D8"/>
    <w:rsid w:val="00420FB2"/>
    <w:rsid w:val="00421CDD"/>
    <w:rsid w:val="00422375"/>
    <w:rsid w:val="00422F6A"/>
    <w:rsid w:val="00423DC9"/>
    <w:rsid w:val="00423FA6"/>
    <w:rsid w:val="00425747"/>
    <w:rsid w:val="00425D13"/>
    <w:rsid w:val="004260E0"/>
    <w:rsid w:val="00426833"/>
    <w:rsid w:val="004279FB"/>
    <w:rsid w:val="00427C95"/>
    <w:rsid w:val="00427E33"/>
    <w:rsid w:val="00430123"/>
    <w:rsid w:val="0043031E"/>
    <w:rsid w:val="0043067A"/>
    <w:rsid w:val="00430958"/>
    <w:rsid w:val="00430D3B"/>
    <w:rsid w:val="00430D3C"/>
    <w:rsid w:val="00430F10"/>
    <w:rsid w:val="00432F66"/>
    <w:rsid w:val="00433635"/>
    <w:rsid w:val="00434248"/>
    <w:rsid w:val="00434288"/>
    <w:rsid w:val="00434775"/>
    <w:rsid w:val="00434CC7"/>
    <w:rsid w:val="00434E8E"/>
    <w:rsid w:val="00435119"/>
    <w:rsid w:val="00437002"/>
    <w:rsid w:val="0044016F"/>
    <w:rsid w:val="004403CB"/>
    <w:rsid w:val="00440B49"/>
    <w:rsid w:val="0044166B"/>
    <w:rsid w:val="00442D46"/>
    <w:rsid w:val="004439B4"/>
    <w:rsid w:val="00444F80"/>
    <w:rsid w:val="004465DB"/>
    <w:rsid w:val="00446C0B"/>
    <w:rsid w:val="00447D88"/>
    <w:rsid w:val="0045010E"/>
    <w:rsid w:val="00451B4B"/>
    <w:rsid w:val="00451F84"/>
    <w:rsid w:val="00453681"/>
    <w:rsid w:val="004539AB"/>
    <w:rsid w:val="004562BD"/>
    <w:rsid w:val="00456899"/>
    <w:rsid w:val="004568E9"/>
    <w:rsid w:val="00456F4A"/>
    <w:rsid w:val="00457DFF"/>
    <w:rsid w:val="00461ACE"/>
    <w:rsid w:val="0046232D"/>
    <w:rsid w:val="00462C1F"/>
    <w:rsid w:val="0046515E"/>
    <w:rsid w:val="004655D3"/>
    <w:rsid w:val="004657CB"/>
    <w:rsid w:val="0046674A"/>
    <w:rsid w:val="00470E39"/>
    <w:rsid w:val="00470F47"/>
    <w:rsid w:val="00470F8D"/>
    <w:rsid w:val="00471D1A"/>
    <w:rsid w:val="00472718"/>
    <w:rsid w:val="004728C5"/>
    <w:rsid w:val="00472D62"/>
    <w:rsid w:val="00473922"/>
    <w:rsid w:val="00474543"/>
    <w:rsid w:val="004745AB"/>
    <w:rsid w:val="00474783"/>
    <w:rsid w:val="00475076"/>
    <w:rsid w:val="00475F17"/>
    <w:rsid w:val="00476380"/>
    <w:rsid w:val="0047670C"/>
    <w:rsid w:val="0047726D"/>
    <w:rsid w:val="00477C67"/>
    <w:rsid w:val="00477F29"/>
    <w:rsid w:val="00480960"/>
    <w:rsid w:val="004816FA"/>
    <w:rsid w:val="00482BA0"/>
    <w:rsid w:val="004837E0"/>
    <w:rsid w:val="004847E9"/>
    <w:rsid w:val="004849A3"/>
    <w:rsid w:val="00484D73"/>
    <w:rsid w:val="00485285"/>
    <w:rsid w:val="00485FA6"/>
    <w:rsid w:val="004863C9"/>
    <w:rsid w:val="00486436"/>
    <w:rsid w:val="00487A40"/>
    <w:rsid w:val="00487AD1"/>
    <w:rsid w:val="00487D9E"/>
    <w:rsid w:val="004906A0"/>
    <w:rsid w:val="004910E5"/>
    <w:rsid w:val="004913FC"/>
    <w:rsid w:val="004932D1"/>
    <w:rsid w:val="00494741"/>
    <w:rsid w:val="00494D09"/>
    <w:rsid w:val="00494F2D"/>
    <w:rsid w:val="00495692"/>
    <w:rsid w:val="00495AC4"/>
    <w:rsid w:val="00496346"/>
    <w:rsid w:val="00496D1A"/>
    <w:rsid w:val="00497B8F"/>
    <w:rsid w:val="00497FFB"/>
    <w:rsid w:val="004A04A8"/>
    <w:rsid w:val="004A089B"/>
    <w:rsid w:val="004A12F6"/>
    <w:rsid w:val="004A1E6B"/>
    <w:rsid w:val="004A26AB"/>
    <w:rsid w:val="004A3015"/>
    <w:rsid w:val="004A4139"/>
    <w:rsid w:val="004A4532"/>
    <w:rsid w:val="004A4823"/>
    <w:rsid w:val="004A540D"/>
    <w:rsid w:val="004A5B69"/>
    <w:rsid w:val="004A60DD"/>
    <w:rsid w:val="004A6C36"/>
    <w:rsid w:val="004A6FBA"/>
    <w:rsid w:val="004A71FD"/>
    <w:rsid w:val="004A79E3"/>
    <w:rsid w:val="004B03C3"/>
    <w:rsid w:val="004B044E"/>
    <w:rsid w:val="004B0962"/>
    <w:rsid w:val="004B2613"/>
    <w:rsid w:val="004B2A57"/>
    <w:rsid w:val="004B2AC4"/>
    <w:rsid w:val="004B30DE"/>
    <w:rsid w:val="004B3312"/>
    <w:rsid w:val="004B3C2F"/>
    <w:rsid w:val="004B42F2"/>
    <w:rsid w:val="004B54D2"/>
    <w:rsid w:val="004B5DE0"/>
    <w:rsid w:val="004B6661"/>
    <w:rsid w:val="004B6841"/>
    <w:rsid w:val="004B6FF0"/>
    <w:rsid w:val="004B749B"/>
    <w:rsid w:val="004B77C5"/>
    <w:rsid w:val="004B7847"/>
    <w:rsid w:val="004B789E"/>
    <w:rsid w:val="004B7A4B"/>
    <w:rsid w:val="004B7AF3"/>
    <w:rsid w:val="004B7C7B"/>
    <w:rsid w:val="004C05DB"/>
    <w:rsid w:val="004C07D9"/>
    <w:rsid w:val="004C225B"/>
    <w:rsid w:val="004C25E6"/>
    <w:rsid w:val="004C2DE7"/>
    <w:rsid w:val="004C329A"/>
    <w:rsid w:val="004C4F63"/>
    <w:rsid w:val="004C52D1"/>
    <w:rsid w:val="004C5AE5"/>
    <w:rsid w:val="004C6C96"/>
    <w:rsid w:val="004C6E3E"/>
    <w:rsid w:val="004C7708"/>
    <w:rsid w:val="004C7B06"/>
    <w:rsid w:val="004C7E01"/>
    <w:rsid w:val="004D0FA3"/>
    <w:rsid w:val="004D1AF9"/>
    <w:rsid w:val="004D271B"/>
    <w:rsid w:val="004D282E"/>
    <w:rsid w:val="004D28E9"/>
    <w:rsid w:val="004D326E"/>
    <w:rsid w:val="004D48E1"/>
    <w:rsid w:val="004D4A75"/>
    <w:rsid w:val="004D4B86"/>
    <w:rsid w:val="004D4C9F"/>
    <w:rsid w:val="004D55FB"/>
    <w:rsid w:val="004D5F1B"/>
    <w:rsid w:val="004D657B"/>
    <w:rsid w:val="004D65C9"/>
    <w:rsid w:val="004D6707"/>
    <w:rsid w:val="004D68C7"/>
    <w:rsid w:val="004D71BA"/>
    <w:rsid w:val="004D7450"/>
    <w:rsid w:val="004D76D3"/>
    <w:rsid w:val="004E0411"/>
    <w:rsid w:val="004E0515"/>
    <w:rsid w:val="004E05A1"/>
    <w:rsid w:val="004E10A3"/>
    <w:rsid w:val="004E31C6"/>
    <w:rsid w:val="004E36AE"/>
    <w:rsid w:val="004E36C7"/>
    <w:rsid w:val="004E48A9"/>
    <w:rsid w:val="004E4970"/>
    <w:rsid w:val="004E4E1B"/>
    <w:rsid w:val="004E62E9"/>
    <w:rsid w:val="004E6B2D"/>
    <w:rsid w:val="004E79EA"/>
    <w:rsid w:val="004F0195"/>
    <w:rsid w:val="004F02DA"/>
    <w:rsid w:val="004F0AD0"/>
    <w:rsid w:val="004F1362"/>
    <w:rsid w:val="004F14DD"/>
    <w:rsid w:val="004F1EB0"/>
    <w:rsid w:val="004F21B3"/>
    <w:rsid w:val="004F242B"/>
    <w:rsid w:val="004F4AC8"/>
    <w:rsid w:val="004F5306"/>
    <w:rsid w:val="004F60BD"/>
    <w:rsid w:val="004F6595"/>
    <w:rsid w:val="004F674C"/>
    <w:rsid w:val="004F6DA0"/>
    <w:rsid w:val="004F6F9B"/>
    <w:rsid w:val="004F750C"/>
    <w:rsid w:val="00500180"/>
    <w:rsid w:val="00500824"/>
    <w:rsid w:val="00500CC4"/>
    <w:rsid w:val="00502499"/>
    <w:rsid w:val="00502DF0"/>
    <w:rsid w:val="00502E10"/>
    <w:rsid w:val="005033A2"/>
    <w:rsid w:val="0050410A"/>
    <w:rsid w:val="005041B6"/>
    <w:rsid w:val="00504956"/>
    <w:rsid w:val="0050535C"/>
    <w:rsid w:val="00506247"/>
    <w:rsid w:val="00506F4F"/>
    <w:rsid w:val="005074CE"/>
    <w:rsid w:val="00507815"/>
    <w:rsid w:val="00510367"/>
    <w:rsid w:val="00510872"/>
    <w:rsid w:val="00510BDD"/>
    <w:rsid w:val="005114CA"/>
    <w:rsid w:val="00511925"/>
    <w:rsid w:val="0051224C"/>
    <w:rsid w:val="00514A8D"/>
    <w:rsid w:val="00515496"/>
    <w:rsid w:val="00515F97"/>
    <w:rsid w:val="00516179"/>
    <w:rsid w:val="005162EB"/>
    <w:rsid w:val="00516C1F"/>
    <w:rsid w:val="00517D46"/>
    <w:rsid w:val="00517D7F"/>
    <w:rsid w:val="00520208"/>
    <w:rsid w:val="00520D6E"/>
    <w:rsid w:val="005216D7"/>
    <w:rsid w:val="00521746"/>
    <w:rsid w:val="00522393"/>
    <w:rsid w:val="005225F7"/>
    <w:rsid w:val="005238D3"/>
    <w:rsid w:val="00524E9B"/>
    <w:rsid w:val="00524FF6"/>
    <w:rsid w:val="005255FF"/>
    <w:rsid w:val="005256F8"/>
    <w:rsid w:val="005257A1"/>
    <w:rsid w:val="00525893"/>
    <w:rsid w:val="00525C90"/>
    <w:rsid w:val="00525EEA"/>
    <w:rsid w:val="00525FD9"/>
    <w:rsid w:val="00526100"/>
    <w:rsid w:val="00526321"/>
    <w:rsid w:val="00526512"/>
    <w:rsid w:val="00526634"/>
    <w:rsid w:val="00526748"/>
    <w:rsid w:val="0052674E"/>
    <w:rsid w:val="005268C4"/>
    <w:rsid w:val="00527D7E"/>
    <w:rsid w:val="00527E21"/>
    <w:rsid w:val="00532405"/>
    <w:rsid w:val="005325B3"/>
    <w:rsid w:val="00532669"/>
    <w:rsid w:val="00532A1A"/>
    <w:rsid w:val="0053317F"/>
    <w:rsid w:val="005336A8"/>
    <w:rsid w:val="00533A06"/>
    <w:rsid w:val="00533E66"/>
    <w:rsid w:val="00534C6B"/>
    <w:rsid w:val="0053533D"/>
    <w:rsid w:val="00535449"/>
    <w:rsid w:val="00535DF0"/>
    <w:rsid w:val="00535F4D"/>
    <w:rsid w:val="00536F63"/>
    <w:rsid w:val="00536F99"/>
    <w:rsid w:val="005404EA"/>
    <w:rsid w:val="005408E2"/>
    <w:rsid w:val="00541068"/>
    <w:rsid w:val="00541745"/>
    <w:rsid w:val="00542CE7"/>
    <w:rsid w:val="005430EB"/>
    <w:rsid w:val="005436DC"/>
    <w:rsid w:val="00544BA3"/>
    <w:rsid w:val="00544EE0"/>
    <w:rsid w:val="0054549F"/>
    <w:rsid w:val="00545A1C"/>
    <w:rsid w:val="005465AC"/>
    <w:rsid w:val="005473A0"/>
    <w:rsid w:val="00547E6E"/>
    <w:rsid w:val="00547EE5"/>
    <w:rsid w:val="005509AC"/>
    <w:rsid w:val="00550ECA"/>
    <w:rsid w:val="0055137C"/>
    <w:rsid w:val="005517F4"/>
    <w:rsid w:val="00551863"/>
    <w:rsid w:val="005519A8"/>
    <w:rsid w:val="00551BFF"/>
    <w:rsid w:val="0055210A"/>
    <w:rsid w:val="00552B3E"/>
    <w:rsid w:val="005536EB"/>
    <w:rsid w:val="00554039"/>
    <w:rsid w:val="00554C13"/>
    <w:rsid w:val="00556D12"/>
    <w:rsid w:val="00557223"/>
    <w:rsid w:val="00557573"/>
    <w:rsid w:val="005575B5"/>
    <w:rsid w:val="00557944"/>
    <w:rsid w:val="00557E50"/>
    <w:rsid w:val="00557F0D"/>
    <w:rsid w:val="005600B2"/>
    <w:rsid w:val="00560607"/>
    <w:rsid w:val="0056082A"/>
    <w:rsid w:val="0056091B"/>
    <w:rsid w:val="005609CE"/>
    <w:rsid w:val="005609EC"/>
    <w:rsid w:val="00561183"/>
    <w:rsid w:val="005615C5"/>
    <w:rsid w:val="00561892"/>
    <w:rsid w:val="00562196"/>
    <w:rsid w:val="00562719"/>
    <w:rsid w:val="00562818"/>
    <w:rsid w:val="00563480"/>
    <w:rsid w:val="00563557"/>
    <w:rsid w:val="00563892"/>
    <w:rsid w:val="00564C7B"/>
    <w:rsid w:val="0056551B"/>
    <w:rsid w:val="005657A6"/>
    <w:rsid w:val="00566430"/>
    <w:rsid w:val="00566836"/>
    <w:rsid w:val="005702B1"/>
    <w:rsid w:val="0057034F"/>
    <w:rsid w:val="0057107D"/>
    <w:rsid w:val="0057256C"/>
    <w:rsid w:val="00572BF8"/>
    <w:rsid w:val="005741DE"/>
    <w:rsid w:val="00574A25"/>
    <w:rsid w:val="00575515"/>
    <w:rsid w:val="00575995"/>
    <w:rsid w:val="00575A20"/>
    <w:rsid w:val="00575EA8"/>
    <w:rsid w:val="0057610E"/>
    <w:rsid w:val="00576CDA"/>
    <w:rsid w:val="00576D35"/>
    <w:rsid w:val="00577406"/>
    <w:rsid w:val="00577441"/>
    <w:rsid w:val="00580019"/>
    <w:rsid w:val="00580A47"/>
    <w:rsid w:val="0058114B"/>
    <w:rsid w:val="0058195E"/>
    <w:rsid w:val="005819DF"/>
    <w:rsid w:val="00581A8A"/>
    <w:rsid w:val="00581D8B"/>
    <w:rsid w:val="0058612A"/>
    <w:rsid w:val="00586E41"/>
    <w:rsid w:val="005878F7"/>
    <w:rsid w:val="00587930"/>
    <w:rsid w:val="00587F09"/>
    <w:rsid w:val="00587F76"/>
    <w:rsid w:val="0059013F"/>
    <w:rsid w:val="00590592"/>
    <w:rsid w:val="005911F5"/>
    <w:rsid w:val="005925EC"/>
    <w:rsid w:val="00593BF5"/>
    <w:rsid w:val="00593DC7"/>
    <w:rsid w:val="00594657"/>
    <w:rsid w:val="00596274"/>
    <w:rsid w:val="00596CFB"/>
    <w:rsid w:val="00597237"/>
    <w:rsid w:val="00597AF5"/>
    <w:rsid w:val="00597E70"/>
    <w:rsid w:val="005A1138"/>
    <w:rsid w:val="005A1B91"/>
    <w:rsid w:val="005A2470"/>
    <w:rsid w:val="005A3167"/>
    <w:rsid w:val="005A3AAB"/>
    <w:rsid w:val="005A3E3D"/>
    <w:rsid w:val="005A5F8B"/>
    <w:rsid w:val="005A5FC8"/>
    <w:rsid w:val="005A75E7"/>
    <w:rsid w:val="005A762D"/>
    <w:rsid w:val="005A7AB8"/>
    <w:rsid w:val="005A7B83"/>
    <w:rsid w:val="005A7C6D"/>
    <w:rsid w:val="005B0280"/>
    <w:rsid w:val="005B05A5"/>
    <w:rsid w:val="005B075C"/>
    <w:rsid w:val="005B0893"/>
    <w:rsid w:val="005B218C"/>
    <w:rsid w:val="005B2310"/>
    <w:rsid w:val="005B2446"/>
    <w:rsid w:val="005B30CE"/>
    <w:rsid w:val="005B5B10"/>
    <w:rsid w:val="005B6022"/>
    <w:rsid w:val="005B616E"/>
    <w:rsid w:val="005B6977"/>
    <w:rsid w:val="005B6D7B"/>
    <w:rsid w:val="005B7395"/>
    <w:rsid w:val="005B7BE9"/>
    <w:rsid w:val="005C01BA"/>
    <w:rsid w:val="005C0338"/>
    <w:rsid w:val="005C279E"/>
    <w:rsid w:val="005C286A"/>
    <w:rsid w:val="005C2AC7"/>
    <w:rsid w:val="005C304B"/>
    <w:rsid w:val="005C3858"/>
    <w:rsid w:val="005C3A2C"/>
    <w:rsid w:val="005C3BEB"/>
    <w:rsid w:val="005C3E64"/>
    <w:rsid w:val="005C5016"/>
    <w:rsid w:val="005C674F"/>
    <w:rsid w:val="005C6EA4"/>
    <w:rsid w:val="005C6EEC"/>
    <w:rsid w:val="005C717C"/>
    <w:rsid w:val="005C76D2"/>
    <w:rsid w:val="005C7779"/>
    <w:rsid w:val="005C7B35"/>
    <w:rsid w:val="005D1E26"/>
    <w:rsid w:val="005D1E4B"/>
    <w:rsid w:val="005D3D23"/>
    <w:rsid w:val="005D5082"/>
    <w:rsid w:val="005D6646"/>
    <w:rsid w:val="005D6E64"/>
    <w:rsid w:val="005D6F91"/>
    <w:rsid w:val="005D7618"/>
    <w:rsid w:val="005D78EE"/>
    <w:rsid w:val="005D7AFA"/>
    <w:rsid w:val="005E11C7"/>
    <w:rsid w:val="005E1301"/>
    <w:rsid w:val="005E1C6A"/>
    <w:rsid w:val="005E23F9"/>
    <w:rsid w:val="005E2879"/>
    <w:rsid w:val="005E2B4C"/>
    <w:rsid w:val="005E587D"/>
    <w:rsid w:val="005E58DD"/>
    <w:rsid w:val="005E5EE7"/>
    <w:rsid w:val="005E602D"/>
    <w:rsid w:val="005E75AD"/>
    <w:rsid w:val="005F104E"/>
    <w:rsid w:val="005F112E"/>
    <w:rsid w:val="005F17DE"/>
    <w:rsid w:val="005F1F8C"/>
    <w:rsid w:val="005F2768"/>
    <w:rsid w:val="005F289D"/>
    <w:rsid w:val="005F3BA5"/>
    <w:rsid w:val="005F3D1E"/>
    <w:rsid w:val="005F4DA1"/>
    <w:rsid w:val="005F588F"/>
    <w:rsid w:val="005F5D4D"/>
    <w:rsid w:val="005F6456"/>
    <w:rsid w:val="005F69D2"/>
    <w:rsid w:val="005F70CA"/>
    <w:rsid w:val="005F7495"/>
    <w:rsid w:val="005F76E9"/>
    <w:rsid w:val="005F79F9"/>
    <w:rsid w:val="005F7C21"/>
    <w:rsid w:val="006001BA"/>
    <w:rsid w:val="00600F22"/>
    <w:rsid w:val="006011CD"/>
    <w:rsid w:val="0060170A"/>
    <w:rsid w:val="006026C3"/>
    <w:rsid w:val="00603120"/>
    <w:rsid w:val="00603307"/>
    <w:rsid w:val="00604048"/>
    <w:rsid w:val="006041AC"/>
    <w:rsid w:val="006048E8"/>
    <w:rsid w:val="006055C7"/>
    <w:rsid w:val="00605A20"/>
    <w:rsid w:val="00605EC6"/>
    <w:rsid w:val="00607D26"/>
    <w:rsid w:val="00611761"/>
    <w:rsid w:val="0061286D"/>
    <w:rsid w:val="00612B93"/>
    <w:rsid w:val="006133EF"/>
    <w:rsid w:val="00613D1A"/>
    <w:rsid w:val="00614869"/>
    <w:rsid w:val="00615C04"/>
    <w:rsid w:val="00615C06"/>
    <w:rsid w:val="006175CE"/>
    <w:rsid w:val="0061783D"/>
    <w:rsid w:val="00617D5C"/>
    <w:rsid w:val="00620138"/>
    <w:rsid w:val="00621674"/>
    <w:rsid w:val="006221F3"/>
    <w:rsid w:val="00623313"/>
    <w:rsid w:val="00624DFB"/>
    <w:rsid w:val="00625138"/>
    <w:rsid w:val="00625176"/>
    <w:rsid w:val="006251DA"/>
    <w:rsid w:val="0062592A"/>
    <w:rsid w:val="00626370"/>
    <w:rsid w:val="00626BD4"/>
    <w:rsid w:val="006270A5"/>
    <w:rsid w:val="006279A8"/>
    <w:rsid w:val="006309F0"/>
    <w:rsid w:val="00630C3F"/>
    <w:rsid w:val="00630D1C"/>
    <w:rsid w:val="00630F6B"/>
    <w:rsid w:val="006313C9"/>
    <w:rsid w:val="00631CAB"/>
    <w:rsid w:val="0063406B"/>
    <w:rsid w:val="006340B4"/>
    <w:rsid w:val="00635573"/>
    <w:rsid w:val="0063593D"/>
    <w:rsid w:val="00635A63"/>
    <w:rsid w:val="00636A80"/>
    <w:rsid w:val="006370AE"/>
    <w:rsid w:val="0063759B"/>
    <w:rsid w:val="00637FFA"/>
    <w:rsid w:val="00640566"/>
    <w:rsid w:val="00640E0D"/>
    <w:rsid w:val="00641147"/>
    <w:rsid w:val="0064140E"/>
    <w:rsid w:val="006419AC"/>
    <w:rsid w:val="00641B9C"/>
    <w:rsid w:val="00641F64"/>
    <w:rsid w:val="00642070"/>
    <w:rsid w:val="00643008"/>
    <w:rsid w:val="0064331E"/>
    <w:rsid w:val="0064385E"/>
    <w:rsid w:val="00644205"/>
    <w:rsid w:val="0064424E"/>
    <w:rsid w:val="0064553C"/>
    <w:rsid w:val="0064669F"/>
    <w:rsid w:val="006468AE"/>
    <w:rsid w:val="00646948"/>
    <w:rsid w:val="0064694B"/>
    <w:rsid w:val="00646B7A"/>
    <w:rsid w:val="00646E2F"/>
    <w:rsid w:val="00646ED0"/>
    <w:rsid w:val="00647020"/>
    <w:rsid w:val="00650BB3"/>
    <w:rsid w:val="00651FE2"/>
    <w:rsid w:val="00652C03"/>
    <w:rsid w:val="00653048"/>
    <w:rsid w:val="0065350C"/>
    <w:rsid w:val="00653583"/>
    <w:rsid w:val="006537B7"/>
    <w:rsid w:val="00653F49"/>
    <w:rsid w:val="00654535"/>
    <w:rsid w:val="006551A1"/>
    <w:rsid w:val="00655CD5"/>
    <w:rsid w:val="00656287"/>
    <w:rsid w:val="00657450"/>
    <w:rsid w:val="006575FD"/>
    <w:rsid w:val="006577EE"/>
    <w:rsid w:val="0065797F"/>
    <w:rsid w:val="006616D4"/>
    <w:rsid w:val="00661CDE"/>
    <w:rsid w:val="00662091"/>
    <w:rsid w:val="0066226D"/>
    <w:rsid w:val="00662E7D"/>
    <w:rsid w:val="00662FF0"/>
    <w:rsid w:val="00665D23"/>
    <w:rsid w:val="00665F31"/>
    <w:rsid w:val="006662E3"/>
    <w:rsid w:val="00666EAC"/>
    <w:rsid w:val="00667387"/>
    <w:rsid w:val="00670510"/>
    <w:rsid w:val="00670C5B"/>
    <w:rsid w:val="00671A4D"/>
    <w:rsid w:val="00672A16"/>
    <w:rsid w:val="00674C61"/>
    <w:rsid w:val="00676079"/>
    <w:rsid w:val="0067638B"/>
    <w:rsid w:val="00676405"/>
    <w:rsid w:val="00676659"/>
    <w:rsid w:val="00676C8C"/>
    <w:rsid w:val="00677017"/>
    <w:rsid w:val="006771A9"/>
    <w:rsid w:val="006800A3"/>
    <w:rsid w:val="006806E0"/>
    <w:rsid w:val="006806E5"/>
    <w:rsid w:val="00681222"/>
    <w:rsid w:val="00681791"/>
    <w:rsid w:val="00682B4E"/>
    <w:rsid w:val="00683425"/>
    <w:rsid w:val="0068382F"/>
    <w:rsid w:val="006838D5"/>
    <w:rsid w:val="0068487B"/>
    <w:rsid w:val="00685F2F"/>
    <w:rsid w:val="00686E36"/>
    <w:rsid w:val="00687010"/>
    <w:rsid w:val="00687118"/>
    <w:rsid w:val="00687C76"/>
    <w:rsid w:val="00687F80"/>
    <w:rsid w:val="00691660"/>
    <w:rsid w:val="00691ABF"/>
    <w:rsid w:val="00691E25"/>
    <w:rsid w:val="00692227"/>
    <w:rsid w:val="00692309"/>
    <w:rsid w:val="006923A5"/>
    <w:rsid w:val="0069311D"/>
    <w:rsid w:val="00693B4B"/>
    <w:rsid w:val="00694658"/>
    <w:rsid w:val="00696523"/>
    <w:rsid w:val="00696F8B"/>
    <w:rsid w:val="006977E3"/>
    <w:rsid w:val="006A0057"/>
    <w:rsid w:val="006A00E9"/>
    <w:rsid w:val="006A0469"/>
    <w:rsid w:val="006A05A0"/>
    <w:rsid w:val="006A0725"/>
    <w:rsid w:val="006A0AF6"/>
    <w:rsid w:val="006A1046"/>
    <w:rsid w:val="006A10B1"/>
    <w:rsid w:val="006A117E"/>
    <w:rsid w:val="006A1F53"/>
    <w:rsid w:val="006A1F8D"/>
    <w:rsid w:val="006A2015"/>
    <w:rsid w:val="006A222A"/>
    <w:rsid w:val="006A300B"/>
    <w:rsid w:val="006A475D"/>
    <w:rsid w:val="006A4B44"/>
    <w:rsid w:val="006A4FA4"/>
    <w:rsid w:val="006A6B11"/>
    <w:rsid w:val="006A70DB"/>
    <w:rsid w:val="006A7501"/>
    <w:rsid w:val="006A7520"/>
    <w:rsid w:val="006A7E5F"/>
    <w:rsid w:val="006B0727"/>
    <w:rsid w:val="006B0ABB"/>
    <w:rsid w:val="006B0B76"/>
    <w:rsid w:val="006B0EA2"/>
    <w:rsid w:val="006B126F"/>
    <w:rsid w:val="006B12BA"/>
    <w:rsid w:val="006B175C"/>
    <w:rsid w:val="006B4077"/>
    <w:rsid w:val="006B445A"/>
    <w:rsid w:val="006B46FF"/>
    <w:rsid w:val="006B4DA4"/>
    <w:rsid w:val="006B5029"/>
    <w:rsid w:val="006B55F0"/>
    <w:rsid w:val="006B61E4"/>
    <w:rsid w:val="006B66C3"/>
    <w:rsid w:val="006B6C44"/>
    <w:rsid w:val="006B6FD4"/>
    <w:rsid w:val="006B784A"/>
    <w:rsid w:val="006B7AC0"/>
    <w:rsid w:val="006B7E57"/>
    <w:rsid w:val="006C0005"/>
    <w:rsid w:val="006C13A6"/>
    <w:rsid w:val="006C17EB"/>
    <w:rsid w:val="006C1D9B"/>
    <w:rsid w:val="006C39A0"/>
    <w:rsid w:val="006C3B9C"/>
    <w:rsid w:val="006C4152"/>
    <w:rsid w:val="006C4748"/>
    <w:rsid w:val="006C5AA9"/>
    <w:rsid w:val="006C5ADC"/>
    <w:rsid w:val="006C622A"/>
    <w:rsid w:val="006C6578"/>
    <w:rsid w:val="006C690A"/>
    <w:rsid w:val="006C6B1D"/>
    <w:rsid w:val="006C6C04"/>
    <w:rsid w:val="006C7139"/>
    <w:rsid w:val="006C71A4"/>
    <w:rsid w:val="006C73B0"/>
    <w:rsid w:val="006C77CA"/>
    <w:rsid w:val="006D0027"/>
    <w:rsid w:val="006D04AB"/>
    <w:rsid w:val="006D084C"/>
    <w:rsid w:val="006D0BF0"/>
    <w:rsid w:val="006D25C9"/>
    <w:rsid w:val="006D28CE"/>
    <w:rsid w:val="006D38C4"/>
    <w:rsid w:val="006D47F1"/>
    <w:rsid w:val="006D5128"/>
    <w:rsid w:val="006D74DB"/>
    <w:rsid w:val="006D76B4"/>
    <w:rsid w:val="006E0041"/>
    <w:rsid w:val="006E0AB8"/>
    <w:rsid w:val="006E1058"/>
    <w:rsid w:val="006E111D"/>
    <w:rsid w:val="006E1CAA"/>
    <w:rsid w:val="006E223B"/>
    <w:rsid w:val="006E2644"/>
    <w:rsid w:val="006E2A7D"/>
    <w:rsid w:val="006E2BE5"/>
    <w:rsid w:val="006E40E2"/>
    <w:rsid w:val="006E4FB2"/>
    <w:rsid w:val="006E61F8"/>
    <w:rsid w:val="006E684A"/>
    <w:rsid w:val="006E6CCC"/>
    <w:rsid w:val="006F116E"/>
    <w:rsid w:val="006F15F3"/>
    <w:rsid w:val="006F1CEB"/>
    <w:rsid w:val="006F388E"/>
    <w:rsid w:val="006F50DC"/>
    <w:rsid w:val="006F6A9E"/>
    <w:rsid w:val="007009AA"/>
    <w:rsid w:val="00700A00"/>
    <w:rsid w:val="00701314"/>
    <w:rsid w:val="0070145C"/>
    <w:rsid w:val="00702746"/>
    <w:rsid w:val="00703382"/>
    <w:rsid w:val="0070349E"/>
    <w:rsid w:val="007042A7"/>
    <w:rsid w:val="007046B1"/>
    <w:rsid w:val="0070517C"/>
    <w:rsid w:val="0070519D"/>
    <w:rsid w:val="00706068"/>
    <w:rsid w:val="00706F5E"/>
    <w:rsid w:val="0070747D"/>
    <w:rsid w:val="00707CB0"/>
    <w:rsid w:val="00707FB1"/>
    <w:rsid w:val="00710610"/>
    <w:rsid w:val="007111D5"/>
    <w:rsid w:val="00712176"/>
    <w:rsid w:val="00713CCB"/>
    <w:rsid w:val="00714232"/>
    <w:rsid w:val="00714EFC"/>
    <w:rsid w:val="00715C0F"/>
    <w:rsid w:val="00715F4F"/>
    <w:rsid w:val="00716F89"/>
    <w:rsid w:val="00717704"/>
    <w:rsid w:val="00720170"/>
    <w:rsid w:val="0072040E"/>
    <w:rsid w:val="007212E0"/>
    <w:rsid w:val="00721CB4"/>
    <w:rsid w:val="00721E3A"/>
    <w:rsid w:val="0072230C"/>
    <w:rsid w:val="007227AD"/>
    <w:rsid w:val="007235A7"/>
    <w:rsid w:val="00723D55"/>
    <w:rsid w:val="0072478F"/>
    <w:rsid w:val="00724E23"/>
    <w:rsid w:val="007251C7"/>
    <w:rsid w:val="007253DD"/>
    <w:rsid w:val="007261C7"/>
    <w:rsid w:val="00727EFC"/>
    <w:rsid w:val="00730639"/>
    <w:rsid w:val="00730CE2"/>
    <w:rsid w:val="00731CA1"/>
    <w:rsid w:val="00731D99"/>
    <w:rsid w:val="00731F7F"/>
    <w:rsid w:val="00731FA0"/>
    <w:rsid w:val="00732D80"/>
    <w:rsid w:val="00733286"/>
    <w:rsid w:val="007334C6"/>
    <w:rsid w:val="00734306"/>
    <w:rsid w:val="00734529"/>
    <w:rsid w:val="00734B6F"/>
    <w:rsid w:val="00735922"/>
    <w:rsid w:val="00735D8C"/>
    <w:rsid w:val="00735F5C"/>
    <w:rsid w:val="0073635E"/>
    <w:rsid w:val="00736D80"/>
    <w:rsid w:val="00740253"/>
    <w:rsid w:val="007404ED"/>
    <w:rsid w:val="0074128F"/>
    <w:rsid w:val="00742382"/>
    <w:rsid w:val="00742C66"/>
    <w:rsid w:val="007430F0"/>
    <w:rsid w:val="007431E0"/>
    <w:rsid w:val="0074466B"/>
    <w:rsid w:val="007446AC"/>
    <w:rsid w:val="00744770"/>
    <w:rsid w:val="00744847"/>
    <w:rsid w:val="00744B5A"/>
    <w:rsid w:val="00745175"/>
    <w:rsid w:val="007453B9"/>
    <w:rsid w:val="00745F52"/>
    <w:rsid w:val="00747625"/>
    <w:rsid w:val="0074787A"/>
    <w:rsid w:val="00747B15"/>
    <w:rsid w:val="00747B4A"/>
    <w:rsid w:val="00747CEB"/>
    <w:rsid w:val="00747DC5"/>
    <w:rsid w:val="00747E13"/>
    <w:rsid w:val="00750992"/>
    <w:rsid w:val="00750DA5"/>
    <w:rsid w:val="00750F43"/>
    <w:rsid w:val="00751361"/>
    <w:rsid w:val="007514A7"/>
    <w:rsid w:val="007516EF"/>
    <w:rsid w:val="00751B9A"/>
    <w:rsid w:val="00751C5D"/>
    <w:rsid w:val="00751F89"/>
    <w:rsid w:val="00752EDF"/>
    <w:rsid w:val="00752F37"/>
    <w:rsid w:val="00753022"/>
    <w:rsid w:val="00753521"/>
    <w:rsid w:val="00753E40"/>
    <w:rsid w:val="0075401E"/>
    <w:rsid w:val="00754C11"/>
    <w:rsid w:val="00755503"/>
    <w:rsid w:val="00755818"/>
    <w:rsid w:val="00755894"/>
    <w:rsid w:val="00756239"/>
    <w:rsid w:val="007568AA"/>
    <w:rsid w:val="00756ED5"/>
    <w:rsid w:val="0075704A"/>
    <w:rsid w:val="00757530"/>
    <w:rsid w:val="007576AD"/>
    <w:rsid w:val="00757C92"/>
    <w:rsid w:val="0076016E"/>
    <w:rsid w:val="0076026D"/>
    <w:rsid w:val="007630EA"/>
    <w:rsid w:val="007635B5"/>
    <w:rsid w:val="00764C52"/>
    <w:rsid w:val="007650A0"/>
    <w:rsid w:val="007651B8"/>
    <w:rsid w:val="00765B1E"/>
    <w:rsid w:val="00765D19"/>
    <w:rsid w:val="007666CF"/>
    <w:rsid w:val="007677C3"/>
    <w:rsid w:val="00770287"/>
    <w:rsid w:val="00772092"/>
    <w:rsid w:val="0077259F"/>
    <w:rsid w:val="00772D9F"/>
    <w:rsid w:val="00773339"/>
    <w:rsid w:val="00773836"/>
    <w:rsid w:val="007751C3"/>
    <w:rsid w:val="00775F47"/>
    <w:rsid w:val="0077636E"/>
    <w:rsid w:val="0077688B"/>
    <w:rsid w:val="007776A3"/>
    <w:rsid w:val="00780304"/>
    <w:rsid w:val="00781339"/>
    <w:rsid w:val="0078187A"/>
    <w:rsid w:val="007818C1"/>
    <w:rsid w:val="00782726"/>
    <w:rsid w:val="00783B17"/>
    <w:rsid w:val="00784912"/>
    <w:rsid w:val="00784A0A"/>
    <w:rsid w:val="00785433"/>
    <w:rsid w:val="00785A11"/>
    <w:rsid w:val="00786C30"/>
    <w:rsid w:val="0078772B"/>
    <w:rsid w:val="0079066D"/>
    <w:rsid w:val="0079076E"/>
    <w:rsid w:val="007921F0"/>
    <w:rsid w:val="007926C1"/>
    <w:rsid w:val="007929D4"/>
    <w:rsid w:val="00792EA1"/>
    <w:rsid w:val="00793A73"/>
    <w:rsid w:val="00793E5D"/>
    <w:rsid w:val="00794486"/>
    <w:rsid w:val="00794EAD"/>
    <w:rsid w:val="0079511A"/>
    <w:rsid w:val="0079591A"/>
    <w:rsid w:val="00796069"/>
    <w:rsid w:val="00796474"/>
    <w:rsid w:val="00796714"/>
    <w:rsid w:val="00796C37"/>
    <w:rsid w:val="0079768D"/>
    <w:rsid w:val="007A1055"/>
    <w:rsid w:val="007A130B"/>
    <w:rsid w:val="007A17E3"/>
    <w:rsid w:val="007A1F30"/>
    <w:rsid w:val="007A3034"/>
    <w:rsid w:val="007A3925"/>
    <w:rsid w:val="007A3A77"/>
    <w:rsid w:val="007A4486"/>
    <w:rsid w:val="007A44B6"/>
    <w:rsid w:val="007A452E"/>
    <w:rsid w:val="007A5237"/>
    <w:rsid w:val="007A5F99"/>
    <w:rsid w:val="007A6079"/>
    <w:rsid w:val="007A631D"/>
    <w:rsid w:val="007A70A6"/>
    <w:rsid w:val="007A74C7"/>
    <w:rsid w:val="007A77FB"/>
    <w:rsid w:val="007B01AA"/>
    <w:rsid w:val="007B0205"/>
    <w:rsid w:val="007B0562"/>
    <w:rsid w:val="007B0683"/>
    <w:rsid w:val="007B0CBC"/>
    <w:rsid w:val="007B17BB"/>
    <w:rsid w:val="007B2359"/>
    <w:rsid w:val="007B29D8"/>
    <w:rsid w:val="007B3266"/>
    <w:rsid w:val="007B32AC"/>
    <w:rsid w:val="007B4BAB"/>
    <w:rsid w:val="007B5513"/>
    <w:rsid w:val="007B581C"/>
    <w:rsid w:val="007B66D6"/>
    <w:rsid w:val="007B7629"/>
    <w:rsid w:val="007B7968"/>
    <w:rsid w:val="007C0143"/>
    <w:rsid w:val="007C06CF"/>
    <w:rsid w:val="007C0A8D"/>
    <w:rsid w:val="007C0C5C"/>
    <w:rsid w:val="007C0C72"/>
    <w:rsid w:val="007C0CAE"/>
    <w:rsid w:val="007C0DCB"/>
    <w:rsid w:val="007C11E3"/>
    <w:rsid w:val="007C1F5A"/>
    <w:rsid w:val="007C3D74"/>
    <w:rsid w:val="007C4BC9"/>
    <w:rsid w:val="007C5247"/>
    <w:rsid w:val="007C5356"/>
    <w:rsid w:val="007C5648"/>
    <w:rsid w:val="007C5976"/>
    <w:rsid w:val="007C5DDC"/>
    <w:rsid w:val="007C714B"/>
    <w:rsid w:val="007C7E91"/>
    <w:rsid w:val="007D0C38"/>
    <w:rsid w:val="007D0DE9"/>
    <w:rsid w:val="007D1E19"/>
    <w:rsid w:val="007D26D1"/>
    <w:rsid w:val="007D2A46"/>
    <w:rsid w:val="007D4774"/>
    <w:rsid w:val="007D5F47"/>
    <w:rsid w:val="007D62B5"/>
    <w:rsid w:val="007D653D"/>
    <w:rsid w:val="007D6649"/>
    <w:rsid w:val="007D7D16"/>
    <w:rsid w:val="007D7F6A"/>
    <w:rsid w:val="007E0EE5"/>
    <w:rsid w:val="007E1115"/>
    <w:rsid w:val="007E117A"/>
    <w:rsid w:val="007E1A6C"/>
    <w:rsid w:val="007E1BCB"/>
    <w:rsid w:val="007E1C2D"/>
    <w:rsid w:val="007E229C"/>
    <w:rsid w:val="007E24C2"/>
    <w:rsid w:val="007E36CA"/>
    <w:rsid w:val="007E3D98"/>
    <w:rsid w:val="007E4B0A"/>
    <w:rsid w:val="007E5348"/>
    <w:rsid w:val="007E58BE"/>
    <w:rsid w:val="007E5F1A"/>
    <w:rsid w:val="007E667F"/>
    <w:rsid w:val="007E670D"/>
    <w:rsid w:val="007E696D"/>
    <w:rsid w:val="007E6BA8"/>
    <w:rsid w:val="007E78F4"/>
    <w:rsid w:val="007F21D0"/>
    <w:rsid w:val="007F2277"/>
    <w:rsid w:val="007F2B71"/>
    <w:rsid w:val="007F2B91"/>
    <w:rsid w:val="007F2D7F"/>
    <w:rsid w:val="007F3027"/>
    <w:rsid w:val="007F3720"/>
    <w:rsid w:val="007F3A8C"/>
    <w:rsid w:val="007F49B7"/>
    <w:rsid w:val="007F5050"/>
    <w:rsid w:val="007F644D"/>
    <w:rsid w:val="007F6569"/>
    <w:rsid w:val="007F7BE4"/>
    <w:rsid w:val="00800175"/>
    <w:rsid w:val="008001DE"/>
    <w:rsid w:val="008005D3"/>
    <w:rsid w:val="008029A9"/>
    <w:rsid w:val="008032BC"/>
    <w:rsid w:val="008044C5"/>
    <w:rsid w:val="00804CBD"/>
    <w:rsid w:val="00804E78"/>
    <w:rsid w:val="00805833"/>
    <w:rsid w:val="008059F4"/>
    <w:rsid w:val="00806B8F"/>
    <w:rsid w:val="00806FBA"/>
    <w:rsid w:val="00810A93"/>
    <w:rsid w:val="008114E8"/>
    <w:rsid w:val="008120B1"/>
    <w:rsid w:val="00812101"/>
    <w:rsid w:val="00813681"/>
    <w:rsid w:val="008141A3"/>
    <w:rsid w:val="00815584"/>
    <w:rsid w:val="00815B1F"/>
    <w:rsid w:val="00816298"/>
    <w:rsid w:val="00816579"/>
    <w:rsid w:val="008174DC"/>
    <w:rsid w:val="008175C0"/>
    <w:rsid w:val="00817E99"/>
    <w:rsid w:val="00820425"/>
    <w:rsid w:val="008206F1"/>
    <w:rsid w:val="008209B9"/>
    <w:rsid w:val="00820BF3"/>
    <w:rsid w:val="00820F59"/>
    <w:rsid w:val="0082310A"/>
    <w:rsid w:val="00823604"/>
    <w:rsid w:val="00823BFD"/>
    <w:rsid w:val="00823DEB"/>
    <w:rsid w:val="00823EE3"/>
    <w:rsid w:val="008243CB"/>
    <w:rsid w:val="00824F4E"/>
    <w:rsid w:val="008267F0"/>
    <w:rsid w:val="0082745B"/>
    <w:rsid w:val="0082793A"/>
    <w:rsid w:val="00827D35"/>
    <w:rsid w:val="008315A3"/>
    <w:rsid w:val="00833217"/>
    <w:rsid w:val="008352D3"/>
    <w:rsid w:val="00836BCE"/>
    <w:rsid w:val="00836BD7"/>
    <w:rsid w:val="00837575"/>
    <w:rsid w:val="0083763E"/>
    <w:rsid w:val="00837F6B"/>
    <w:rsid w:val="00840F45"/>
    <w:rsid w:val="00841E52"/>
    <w:rsid w:val="00841E77"/>
    <w:rsid w:val="008420DA"/>
    <w:rsid w:val="00842469"/>
    <w:rsid w:val="00842ABD"/>
    <w:rsid w:val="00842BFE"/>
    <w:rsid w:val="0084382D"/>
    <w:rsid w:val="008444CE"/>
    <w:rsid w:val="00844B13"/>
    <w:rsid w:val="008450E8"/>
    <w:rsid w:val="00846AB6"/>
    <w:rsid w:val="00846BD1"/>
    <w:rsid w:val="00847DC4"/>
    <w:rsid w:val="008502E8"/>
    <w:rsid w:val="008504AA"/>
    <w:rsid w:val="00852A31"/>
    <w:rsid w:val="00852E5D"/>
    <w:rsid w:val="008530B3"/>
    <w:rsid w:val="00853ADF"/>
    <w:rsid w:val="00854AC2"/>
    <w:rsid w:val="00854FA3"/>
    <w:rsid w:val="008551E7"/>
    <w:rsid w:val="0085569C"/>
    <w:rsid w:val="00855952"/>
    <w:rsid w:val="0085654A"/>
    <w:rsid w:val="008577FA"/>
    <w:rsid w:val="00857867"/>
    <w:rsid w:val="0085790D"/>
    <w:rsid w:val="008605BA"/>
    <w:rsid w:val="00860866"/>
    <w:rsid w:val="00860C3B"/>
    <w:rsid w:val="0086184F"/>
    <w:rsid w:val="00861B51"/>
    <w:rsid w:val="00861BAB"/>
    <w:rsid w:val="00862573"/>
    <w:rsid w:val="008636B6"/>
    <w:rsid w:val="008639D9"/>
    <w:rsid w:val="0086465F"/>
    <w:rsid w:val="0086480A"/>
    <w:rsid w:val="00864879"/>
    <w:rsid w:val="00866634"/>
    <w:rsid w:val="00866704"/>
    <w:rsid w:val="00866B60"/>
    <w:rsid w:val="0086708F"/>
    <w:rsid w:val="00870CB6"/>
    <w:rsid w:val="00870DF7"/>
    <w:rsid w:val="00870E60"/>
    <w:rsid w:val="00872CF0"/>
    <w:rsid w:val="008733AA"/>
    <w:rsid w:val="00875E4B"/>
    <w:rsid w:val="00875FB7"/>
    <w:rsid w:val="00876E2C"/>
    <w:rsid w:val="00877AD1"/>
    <w:rsid w:val="00880ABF"/>
    <w:rsid w:val="00880BAA"/>
    <w:rsid w:val="00882AF6"/>
    <w:rsid w:val="00882B5E"/>
    <w:rsid w:val="008839DE"/>
    <w:rsid w:val="00884389"/>
    <w:rsid w:val="008849A7"/>
    <w:rsid w:val="0088578B"/>
    <w:rsid w:val="0088578C"/>
    <w:rsid w:val="00885C25"/>
    <w:rsid w:val="00886156"/>
    <w:rsid w:val="00886E89"/>
    <w:rsid w:val="008871DA"/>
    <w:rsid w:val="0089021E"/>
    <w:rsid w:val="00890B5E"/>
    <w:rsid w:val="0089120B"/>
    <w:rsid w:val="00891A0C"/>
    <w:rsid w:val="00891B3D"/>
    <w:rsid w:val="008923CE"/>
    <w:rsid w:val="0089354C"/>
    <w:rsid w:val="00893637"/>
    <w:rsid w:val="00894CEC"/>
    <w:rsid w:val="00894EF3"/>
    <w:rsid w:val="0089563B"/>
    <w:rsid w:val="008956F2"/>
    <w:rsid w:val="00895BAE"/>
    <w:rsid w:val="008976BE"/>
    <w:rsid w:val="008A15BC"/>
    <w:rsid w:val="008A17D3"/>
    <w:rsid w:val="008A1B7C"/>
    <w:rsid w:val="008A1B87"/>
    <w:rsid w:val="008A1C63"/>
    <w:rsid w:val="008A1CB8"/>
    <w:rsid w:val="008A303F"/>
    <w:rsid w:val="008A3A29"/>
    <w:rsid w:val="008A4F04"/>
    <w:rsid w:val="008A4F5D"/>
    <w:rsid w:val="008A5BEE"/>
    <w:rsid w:val="008A5C9A"/>
    <w:rsid w:val="008A754C"/>
    <w:rsid w:val="008A7828"/>
    <w:rsid w:val="008A7936"/>
    <w:rsid w:val="008A7C00"/>
    <w:rsid w:val="008B1D13"/>
    <w:rsid w:val="008B22E6"/>
    <w:rsid w:val="008B29F6"/>
    <w:rsid w:val="008B3615"/>
    <w:rsid w:val="008B3BDA"/>
    <w:rsid w:val="008B4772"/>
    <w:rsid w:val="008B58DA"/>
    <w:rsid w:val="008B5914"/>
    <w:rsid w:val="008B7DE9"/>
    <w:rsid w:val="008C0810"/>
    <w:rsid w:val="008C1C1F"/>
    <w:rsid w:val="008C1D55"/>
    <w:rsid w:val="008C38DA"/>
    <w:rsid w:val="008C3974"/>
    <w:rsid w:val="008C3B96"/>
    <w:rsid w:val="008C4449"/>
    <w:rsid w:val="008C474A"/>
    <w:rsid w:val="008C4AFA"/>
    <w:rsid w:val="008C4CAE"/>
    <w:rsid w:val="008C52B8"/>
    <w:rsid w:val="008C6C86"/>
    <w:rsid w:val="008C7107"/>
    <w:rsid w:val="008C76D1"/>
    <w:rsid w:val="008C784C"/>
    <w:rsid w:val="008D00EC"/>
    <w:rsid w:val="008D0285"/>
    <w:rsid w:val="008D0B8C"/>
    <w:rsid w:val="008D178F"/>
    <w:rsid w:val="008D1DBE"/>
    <w:rsid w:val="008D3BD5"/>
    <w:rsid w:val="008D3D81"/>
    <w:rsid w:val="008D45E9"/>
    <w:rsid w:val="008D5417"/>
    <w:rsid w:val="008D629C"/>
    <w:rsid w:val="008D67DE"/>
    <w:rsid w:val="008D75D8"/>
    <w:rsid w:val="008D7F05"/>
    <w:rsid w:val="008E1AC3"/>
    <w:rsid w:val="008E1BAD"/>
    <w:rsid w:val="008E2B58"/>
    <w:rsid w:val="008E45CD"/>
    <w:rsid w:val="008E4DED"/>
    <w:rsid w:val="008E54D2"/>
    <w:rsid w:val="008E62E5"/>
    <w:rsid w:val="008E66C7"/>
    <w:rsid w:val="008E676D"/>
    <w:rsid w:val="008E694F"/>
    <w:rsid w:val="008E6F75"/>
    <w:rsid w:val="008E78BC"/>
    <w:rsid w:val="008E7C7F"/>
    <w:rsid w:val="008E7D12"/>
    <w:rsid w:val="008F022B"/>
    <w:rsid w:val="008F0A4A"/>
    <w:rsid w:val="008F1201"/>
    <w:rsid w:val="008F1766"/>
    <w:rsid w:val="008F19B3"/>
    <w:rsid w:val="008F3958"/>
    <w:rsid w:val="008F3DAD"/>
    <w:rsid w:val="008F448C"/>
    <w:rsid w:val="008F44D9"/>
    <w:rsid w:val="008F461E"/>
    <w:rsid w:val="008F6961"/>
    <w:rsid w:val="008F6E4A"/>
    <w:rsid w:val="008F77C3"/>
    <w:rsid w:val="008F784F"/>
    <w:rsid w:val="008F7CCA"/>
    <w:rsid w:val="00901BAB"/>
    <w:rsid w:val="00901CE4"/>
    <w:rsid w:val="009021EF"/>
    <w:rsid w:val="00902BCD"/>
    <w:rsid w:val="00904A24"/>
    <w:rsid w:val="00904A71"/>
    <w:rsid w:val="00904CA8"/>
    <w:rsid w:val="00904D2E"/>
    <w:rsid w:val="00905522"/>
    <w:rsid w:val="00905BF0"/>
    <w:rsid w:val="00905C8B"/>
    <w:rsid w:val="009077F7"/>
    <w:rsid w:val="00907B32"/>
    <w:rsid w:val="00910B13"/>
    <w:rsid w:val="009111B5"/>
    <w:rsid w:val="0091128B"/>
    <w:rsid w:val="009117B7"/>
    <w:rsid w:val="00911CDF"/>
    <w:rsid w:val="009130DE"/>
    <w:rsid w:val="0091518C"/>
    <w:rsid w:val="009158CE"/>
    <w:rsid w:val="009168E0"/>
    <w:rsid w:val="00916A48"/>
    <w:rsid w:val="00916E6B"/>
    <w:rsid w:val="00916F2F"/>
    <w:rsid w:val="009173C5"/>
    <w:rsid w:val="00920782"/>
    <w:rsid w:val="009208AA"/>
    <w:rsid w:val="00922110"/>
    <w:rsid w:val="009226A8"/>
    <w:rsid w:val="00922BB0"/>
    <w:rsid w:val="00922DE0"/>
    <w:rsid w:val="00923A4A"/>
    <w:rsid w:val="00924175"/>
    <w:rsid w:val="009246DB"/>
    <w:rsid w:val="00925B54"/>
    <w:rsid w:val="00925F20"/>
    <w:rsid w:val="00925F79"/>
    <w:rsid w:val="00926698"/>
    <w:rsid w:val="0092671A"/>
    <w:rsid w:val="00926A6E"/>
    <w:rsid w:val="0092714F"/>
    <w:rsid w:val="00927CEC"/>
    <w:rsid w:val="00927F95"/>
    <w:rsid w:val="0093034D"/>
    <w:rsid w:val="009316F3"/>
    <w:rsid w:val="009317C2"/>
    <w:rsid w:val="00931CBC"/>
    <w:rsid w:val="00931ED1"/>
    <w:rsid w:val="009321D7"/>
    <w:rsid w:val="00932C70"/>
    <w:rsid w:val="009335FE"/>
    <w:rsid w:val="00933642"/>
    <w:rsid w:val="00933B0F"/>
    <w:rsid w:val="009349DC"/>
    <w:rsid w:val="0093506D"/>
    <w:rsid w:val="009350BE"/>
    <w:rsid w:val="00935227"/>
    <w:rsid w:val="00935771"/>
    <w:rsid w:val="00935819"/>
    <w:rsid w:val="009358D8"/>
    <w:rsid w:val="00935AD7"/>
    <w:rsid w:val="00935F58"/>
    <w:rsid w:val="00936051"/>
    <w:rsid w:val="00936AAA"/>
    <w:rsid w:val="0093736F"/>
    <w:rsid w:val="0093760E"/>
    <w:rsid w:val="009377B1"/>
    <w:rsid w:val="00940D09"/>
    <w:rsid w:val="00941F0D"/>
    <w:rsid w:val="00942028"/>
    <w:rsid w:val="009437A8"/>
    <w:rsid w:val="00945040"/>
    <w:rsid w:val="00945BD1"/>
    <w:rsid w:val="00946C31"/>
    <w:rsid w:val="0094713D"/>
    <w:rsid w:val="009474D3"/>
    <w:rsid w:val="0095277E"/>
    <w:rsid w:val="009535F7"/>
    <w:rsid w:val="00953774"/>
    <w:rsid w:val="00953EA6"/>
    <w:rsid w:val="00954E6A"/>
    <w:rsid w:val="00954EF2"/>
    <w:rsid w:val="00955BF4"/>
    <w:rsid w:val="009560AF"/>
    <w:rsid w:val="009560CF"/>
    <w:rsid w:val="00956566"/>
    <w:rsid w:val="00957743"/>
    <w:rsid w:val="00957EDA"/>
    <w:rsid w:val="0096055E"/>
    <w:rsid w:val="00960D93"/>
    <w:rsid w:val="00962464"/>
    <w:rsid w:val="0096335F"/>
    <w:rsid w:val="0096406B"/>
    <w:rsid w:val="00964350"/>
    <w:rsid w:val="00964F7D"/>
    <w:rsid w:val="0096512F"/>
    <w:rsid w:val="00965F97"/>
    <w:rsid w:val="009668D7"/>
    <w:rsid w:val="009673F1"/>
    <w:rsid w:val="009707D7"/>
    <w:rsid w:val="00970C31"/>
    <w:rsid w:val="00970D98"/>
    <w:rsid w:val="00971B29"/>
    <w:rsid w:val="00973171"/>
    <w:rsid w:val="0097338C"/>
    <w:rsid w:val="0097374B"/>
    <w:rsid w:val="00973924"/>
    <w:rsid w:val="009742DD"/>
    <w:rsid w:val="0097604F"/>
    <w:rsid w:val="00976CBC"/>
    <w:rsid w:val="009812AF"/>
    <w:rsid w:val="00982B0D"/>
    <w:rsid w:val="00982C50"/>
    <w:rsid w:val="009838F7"/>
    <w:rsid w:val="0098428A"/>
    <w:rsid w:val="0098469C"/>
    <w:rsid w:val="009848CD"/>
    <w:rsid w:val="00984C6C"/>
    <w:rsid w:val="00985662"/>
    <w:rsid w:val="00985F83"/>
    <w:rsid w:val="00986333"/>
    <w:rsid w:val="00986AD0"/>
    <w:rsid w:val="00987200"/>
    <w:rsid w:val="00987A00"/>
    <w:rsid w:val="00987C7F"/>
    <w:rsid w:val="00987E46"/>
    <w:rsid w:val="009900C0"/>
    <w:rsid w:val="00990259"/>
    <w:rsid w:val="00990CB0"/>
    <w:rsid w:val="00991457"/>
    <w:rsid w:val="00992690"/>
    <w:rsid w:val="009928CB"/>
    <w:rsid w:val="00992A4E"/>
    <w:rsid w:val="00993522"/>
    <w:rsid w:val="00993EF7"/>
    <w:rsid w:val="00995E3B"/>
    <w:rsid w:val="00997599"/>
    <w:rsid w:val="00997FCD"/>
    <w:rsid w:val="009A0098"/>
    <w:rsid w:val="009A0195"/>
    <w:rsid w:val="009A1092"/>
    <w:rsid w:val="009A147D"/>
    <w:rsid w:val="009A2759"/>
    <w:rsid w:val="009A2969"/>
    <w:rsid w:val="009A4864"/>
    <w:rsid w:val="009A4974"/>
    <w:rsid w:val="009A4A54"/>
    <w:rsid w:val="009A5271"/>
    <w:rsid w:val="009A5C4D"/>
    <w:rsid w:val="009A6894"/>
    <w:rsid w:val="009A75D0"/>
    <w:rsid w:val="009B0612"/>
    <w:rsid w:val="009B1630"/>
    <w:rsid w:val="009B194A"/>
    <w:rsid w:val="009B2A2A"/>
    <w:rsid w:val="009B2F5D"/>
    <w:rsid w:val="009B2F6D"/>
    <w:rsid w:val="009B31C6"/>
    <w:rsid w:val="009B38C2"/>
    <w:rsid w:val="009B4ECA"/>
    <w:rsid w:val="009B4F55"/>
    <w:rsid w:val="009B53E1"/>
    <w:rsid w:val="009B6511"/>
    <w:rsid w:val="009B6541"/>
    <w:rsid w:val="009B6EFA"/>
    <w:rsid w:val="009B7BBB"/>
    <w:rsid w:val="009B7DC5"/>
    <w:rsid w:val="009C11C9"/>
    <w:rsid w:val="009C1ED5"/>
    <w:rsid w:val="009C2317"/>
    <w:rsid w:val="009C338B"/>
    <w:rsid w:val="009C33AF"/>
    <w:rsid w:val="009C478E"/>
    <w:rsid w:val="009C4857"/>
    <w:rsid w:val="009C4E48"/>
    <w:rsid w:val="009C4FB1"/>
    <w:rsid w:val="009C6998"/>
    <w:rsid w:val="009C6CD8"/>
    <w:rsid w:val="009C737D"/>
    <w:rsid w:val="009C7992"/>
    <w:rsid w:val="009C7D53"/>
    <w:rsid w:val="009D0424"/>
    <w:rsid w:val="009D0892"/>
    <w:rsid w:val="009D20AC"/>
    <w:rsid w:val="009D28C8"/>
    <w:rsid w:val="009D2C97"/>
    <w:rsid w:val="009D3CB5"/>
    <w:rsid w:val="009D427C"/>
    <w:rsid w:val="009D645B"/>
    <w:rsid w:val="009D7A40"/>
    <w:rsid w:val="009D7A98"/>
    <w:rsid w:val="009E00BF"/>
    <w:rsid w:val="009E0717"/>
    <w:rsid w:val="009E0CD9"/>
    <w:rsid w:val="009E0D72"/>
    <w:rsid w:val="009E161D"/>
    <w:rsid w:val="009E1D1C"/>
    <w:rsid w:val="009E2435"/>
    <w:rsid w:val="009E2579"/>
    <w:rsid w:val="009E2DB4"/>
    <w:rsid w:val="009E39E0"/>
    <w:rsid w:val="009E49B7"/>
    <w:rsid w:val="009E5785"/>
    <w:rsid w:val="009E5912"/>
    <w:rsid w:val="009E5A5D"/>
    <w:rsid w:val="009E630B"/>
    <w:rsid w:val="009E6CCC"/>
    <w:rsid w:val="009E7295"/>
    <w:rsid w:val="009E7AFD"/>
    <w:rsid w:val="009F00F5"/>
    <w:rsid w:val="009F047C"/>
    <w:rsid w:val="009F0E51"/>
    <w:rsid w:val="009F1534"/>
    <w:rsid w:val="009F18A7"/>
    <w:rsid w:val="009F1C2E"/>
    <w:rsid w:val="009F25D7"/>
    <w:rsid w:val="009F2686"/>
    <w:rsid w:val="009F37FB"/>
    <w:rsid w:val="009F3E42"/>
    <w:rsid w:val="009F4637"/>
    <w:rsid w:val="009F5427"/>
    <w:rsid w:val="009F5988"/>
    <w:rsid w:val="009F7194"/>
    <w:rsid w:val="009F7425"/>
    <w:rsid w:val="009F7924"/>
    <w:rsid w:val="009F7E0E"/>
    <w:rsid w:val="009F7F0F"/>
    <w:rsid w:val="00A015DE"/>
    <w:rsid w:val="00A01CAA"/>
    <w:rsid w:val="00A02F07"/>
    <w:rsid w:val="00A03208"/>
    <w:rsid w:val="00A04577"/>
    <w:rsid w:val="00A04DED"/>
    <w:rsid w:val="00A04F13"/>
    <w:rsid w:val="00A050C5"/>
    <w:rsid w:val="00A056D0"/>
    <w:rsid w:val="00A05B23"/>
    <w:rsid w:val="00A0679A"/>
    <w:rsid w:val="00A06ADE"/>
    <w:rsid w:val="00A070B1"/>
    <w:rsid w:val="00A07A95"/>
    <w:rsid w:val="00A10A15"/>
    <w:rsid w:val="00A11767"/>
    <w:rsid w:val="00A11D8F"/>
    <w:rsid w:val="00A12BB2"/>
    <w:rsid w:val="00A1335B"/>
    <w:rsid w:val="00A1375C"/>
    <w:rsid w:val="00A13C28"/>
    <w:rsid w:val="00A14165"/>
    <w:rsid w:val="00A1447E"/>
    <w:rsid w:val="00A1459E"/>
    <w:rsid w:val="00A15E5F"/>
    <w:rsid w:val="00A21B89"/>
    <w:rsid w:val="00A23CAC"/>
    <w:rsid w:val="00A24B12"/>
    <w:rsid w:val="00A24E8E"/>
    <w:rsid w:val="00A257EB"/>
    <w:rsid w:val="00A258EA"/>
    <w:rsid w:val="00A25FE1"/>
    <w:rsid w:val="00A2704C"/>
    <w:rsid w:val="00A27BC8"/>
    <w:rsid w:val="00A30022"/>
    <w:rsid w:val="00A3234B"/>
    <w:rsid w:val="00A330DA"/>
    <w:rsid w:val="00A33B22"/>
    <w:rsid w:val="00A34131"/>
    <w:rsid w:val="00A3479D"/>
    <w:rsid w:val="00A34F21"/>
    <w:rsid w:val="00A35A96"/>
    <w:rsid w:val="00A3631F"/>
    <w:rsid w:val="00A367DA"/>
    <w:rsid w:val="00A36CCA"/>
    <w:rsid w:val="00A37242"/>
    <w:rsid w:val="00A37301"/>
    <w:rsid w:val="00A4141F"/>
    <w:rsid w:val="00A41552"/>
    <w:rsid w:val="00A41AF3"/>
    <w:rsid w:val="00A4217A"/>
    <w:rsid w:val="00A43055"/>
    <w:rsid w:val="00A44864"/>
    <w:rsid w:val="00A45790"/>
    <w:rsid w:val="00A465DE"/>
    <w:rsid w:val="00A46F04"/>
    <w:rsid w:val="00A47736"/>
    <w:rsid w:val="00A5060B"/>
    <w:rsid w:val="00A50AFA"/>
    <w:rsid w:val="00A52441"/>
    <w:rsid w:val="00A527BA"/>
    <w:rsid w:val="00A539FD"/>
    <w:rsid w:val="00A54ED2"/>
    <w:rsid w:val="00A55FCB"/>
    <w:rsid w:val="00A56776"/>
    <w:rsid w:val="00A576AF"/>
    <w:rsid w:val="00A57B91"/>
    <w:rsid w:val="00A57D7A"/>
    <w:rsid w:val="00A600D0"/>
    <w:rsid w:val="00A60EC4"/>
    <w:rsid w:val="00A615AE"/>
    <w:rsid w:val="00A6183C"/>
    <w:rsid w:val="00A61AFA"/>
    <w:rsid w:val="00A62A3D"/>
    <w:rsid w:val="00A6307A"/>
    <w:rsid w:val="00A63A16"/>
    <w:rsid w:val="00A653CA"/>
    <w:rsid w:val="00A6611D"/>
    <w:rsid w:val="00A66838"/>
    <w:rsid w:val="00A66C32"/>
    <w:rsid w:val="00A66C7C"/>
    <w:rsid w:val="00A67065"/>
    <w:rsid w:val="00A670CC"/>
    <w:rsid w:val="00A67341"/>
    <w:rsid w:val="00A67CED"/>
    <w:rsid w:val="00A711E9"/>
    <w:rsid w:val="00A712B1"/>
    <w:rsid w:val="00A71E0A"/>
    <w:rsid w:val="00A72296"/>
    <w:rsid w:val="00A725BE"/>
    <w:rsid w:val="00A72856"/>
    <w:rsid w:val="00A731AD"/>
    <w:rsid w:val="00A73AF3"/>
    <w:rsid w:val="00A742EA"/>
    <w:rsid w:val="00A743F1"/>
    <w:rsid w:val="00A75F74"/>
    <w:rsid w:val="00A76B04"/>
    <w:rsid w:val="00A76F08"/>
    <w:rsid w:val="00A772CB"/>
    <w:rsid w:val="00A773A6"/>
    <w:rsid w:val="00A774AD"/>
    <w:rsid w:val="00A775F4"/>
    <w:rsid w:val="00A77A48"/>
    <w:rsid w:val="00A809B5"/>
    <w:rsid w:val="00A82247"/>
    <w:rsid w:val="00A83075"/>
    <w:rsid w:val="00A83B8E"/>
    <w:rsid w:val="00A83D17"/>
    <w:rsid w:val="00A84B9C"/>
    <w:rsid w:val="00A84D44"/>
    <w:rsid w:val="00A852A0"/>
    <w:rsid w:val="00A85AE0"/>
    <w:rsid w:val="00A8721F"/>
    <w:rsid w:val="00A8793D"/>
    <w:rsid w:val="00A87A86"/>
    <w:rsid w:val="00A9008D"/>
    <w:rsid w:val="00A9014D"/>
    <w:rsid w:val="00A910B9"/>
    <w:rsid w:val="00A9127C"/>
    <w:rsid w:val="00A916D2"/>
    <w:rsid w:val="00A91997"/>
    <w:rsid w:val="00A9205D"/>
    <w:rsid w:val="00A926AC"/>
    <w:rsid w:val="00A92C71"/>
    <w:rsid w:val="00A93038"/>
    <w:rsid w:val="00A935D9"/>
    <w:rsid w:val="00A93825"/>
    <w:rsid w:val="00A9397B"/>
    <w:rsid w:val="00A93AA4"/>
    <w:rsid w:val="00A95701"/>
    <w:rsid w:val="00A97274"/>
    <w:rsid w:val="00A977BE"/>
    <w:rsid w:val="00AA1217"/>
    <w:rsid w:val="00AA1757"/>
    <w:rsid w:val="00AA1E85"/>
    <w:rsid w:val="00AA21AC"/>
    <w:rsid w:val="00AA21F6"/>
    <w:rsid w:val="00AA2422"/>
    <w:rsid w:val="00AA36CF"/>
    <w:rsid w:val="00AA38FD"/>
    <w:rsid w:val="00AA3C8A"/>
    <w:rsid w:val="00AA5113"/>
    <w:rsid w:val="00AA519C"/>
    <w:rsid w:val="00AA60B9"/>
    <w:rsid w:val="00AA6653"/>
    <w:rsid w:val="00AA68AA"/>
    <w:rsid w:val="00AB0346"/>
    <w:rsid w:val="00AB0612"/>
    <w:rsid w:val="00AB0639"/>
    <w:rsid w:val="00AB083E"/>
    <w:rsid w:val="00AB0B6E"/>
    <w:rsid w:val="00AB1914"/>
    <w:rsid w:val="00AB1991"/>
    <w:rsid w:val="00AB2A26"/>
    <w:rsid w:val="00AB2A46"/>
    <w:rsid w:val="00AB2BFD"/>
    <w:rsid w:val="00AB314A"/>
    <w:rsid w:val="00AB4114"/>
    <w:rsid w:val="00AB4780"/>
    <w:rsid w:val="00AB4A33"/>
    <w:rsid w:val="00AB5BF0"/>
    <w:rsid w:val="00AB5FD8"/>
    <w:rsid w:val="00AB63CA"/>
    <w:rsid w:val="00AB65FA"/>
    <w:rsid w:val="00AB76A4"/>
    <w:rsid w:val="00AC0288"/>
    <w:rsid w:val="00AC0BF9"/>
    <w:rsid w:val="00AC0CB2"/>
    <w:rsid w:val="00AC1FE4"/>
    <w:rsid w:val="00AC2C1D"/>
    <w:rsid w:val="00AC2D26"/>
    <w:rsid w:val="00AC34B4"/>
    <w:rsid w:val="00AC35EC"/>
    <w:rsid w:val="00AC372E"/>
    <w:rsid w:val="00AC3DFE"/>
    <w:rsid w:val="00AC3FD4"/>
    <w:rsid w:val="00AC4610"/>
    <w:rsid w:val="00AC559E"/>
    <w:rsid w:val="00AC7CB6"/>
    <w:rsid w:val="00AD0E62"/>
    <w:rsid w:val="00AD1511"/>
    <w:rsid w:val="00AD1918"/>
    <w:rsid w:val="00AD197B"/>
    <w:rsid w:val="00AD1DE4"/>
    <w:rsid w:val="00AD1EFE"/>
    <w:rsid w:val="00AD2F2A"/>
    <w:rsid w:val="00AD436F"/>
    <w:rsid w:val="00AD47C0"/>
    <w:rsid w:val="00AD5238"/>
    <w:rsid w:val="00AD53B1"/>
    <w:rsid w:val="00AD5E66"/>
    <w:rsid w:val="00AD6A46"/>
    <w:rsid w:val="00AD6B18"/>
    <w:rsid w:val="00AD70C2"/>
    <w:rsid w:val="00AD716C"/>
    <w:rsid w:val="00AD7490"/>
    <w:rsid w:val="00AD7B47"/>
    <w:rsid w:val="00AD7D29"/>
    <w:rsid w:val="00AD7EF6"/>
    <w:rsid w:val="00AE07DF"/>
    <w:rsid w:val="00AE1BE6"/>
    <w:rsid w:val="00AE2843"/>
    <w:rsid w:val="00AE2BDA"/>
    <w:rsid w:val="00AE306E"/>
    <w:rsid w:val="00AE3F00"/>
    <w:rsid w:val="00AE48BD"/>
    <w:rsid w:val="00AE5610"/>
    <w:rsid w:val="00AE5FD2"/>
    <w:rsid w:val="00AE66FC"/>
    <w:rsid w:val="00AE6B20"/>
    <w:rsid w:val="00AE70E0"/>
    <w:rsid w:val="00AE751A"/>
    <w:rsid w:val="00AF04F0"/>
    <w:rsid w:val="00AF059C"/>
    <w:rsid w:val="00AF06D2"/>
    <w:rsid w:val="00AF0853"/>
    <w:rsid w:val="00AF2798"/>
    <w:rsid w:val="00AF3690"/>
    <w:rsid w:val="00AF4144"/>
    <w:rsid w:val="00AF4FD8"/>
    <w:rsid w:val="00AF5354"/>
    <w:rsid w:val="00AF55E1"/>
    <w:rsid w:val="00AF5DCD"/>
    <w:rsid w:val="00AF6BC9"/>
    <w:rsid w:val="00AF6D2A"/>
    <w:rsid w:val="00AF7BA6"/>
    <w:rsid w:val="00B0156E"/>
    <w:rsid w:val="00B01C89"/>
    <w:rsid w:val="00B01CDC"/>
    <w:rsid w:val="00B01DC6"/>
    <w:rsid w:val="00B02460"/>
    <w:rsid w:val="00B02732"/>
    <w:rsid w:val="00B02C72"/>
    <w:rsid w:val="00B02F27"/>
    <w:rsid w:val="00B02FFF"/>
    <w:rsid w:val="00B033D8"/>
    <w:rsid w:val="00B044D0"/>
    <w:rsid w:val="00B04C30"/>
    <w:rsid w:val="00B04DD4"/>
    <w:rsid w:val="00B05E3A"/>
    <w:rsid w:val="00B065F9"/>
    <w:rsid w:val="00B0701A"/>
    <w:rsid w:val="00B07259"/>
    <w:rsid w:val="00B078ED"/>
    <w:rsid w:val="00B07971"/>
    <w:rsid w:val="00B1057E"/>
    <w:rsid w:val="00B1060D"/>
    <w:rsid w:val="00B10FE8"/>
    <w:rsid w:val="00B113CD"/>
    <w:rsid w:val="00B11BF8"/>
    <w:rsid w:val="00B11E38"/>
    <w:rsid w:val="00B120C3"/>
    <w:rsid w:val="00B12C3E"/>
    <w:rsid w:val="00B13DAA"/>
    <w:rsid w:val="00B1588A"/>
    <w:rsid w:val="00B15D69"/>
    <w:rsid w:val="00B15E5E"/>
    <w:rsid w:val="00B1623A"/>
    <w:rsid w:val="00B16BB0"/>
    <w:rsid w:val="00B178EA"/>
    <w:rsid w:val="00B17C2E"/>
    <w:rsid w:val="00B2109D"/>
    <w:rsid w:val="00B22E63"/>
    <w:rsid w:val="00B23692"/>
    <w:rsid w:val="00B23BC0"/>
    <w:rsid w:val="00B25512"/>
    <w:rsid w:val="00B26493"/>
    <w:rsid w:val="00B26943"/>
    <w:rsid w:val="00B26A8D"/>
    <w:rsid w:val="00B272B5"/>
    <w:rsid w:val="00B273A8"/>
    <w:rsid w:val="00B275B0"/>
    <w:rsid w:val="00B302B8"/>
    <w:rsid w:val="00B306F9"/>
    <w:rsid w:val="00B31906"/>
    <w:rsid w:val="00B31EA6"/>
    <w:rsid w:val="00B32231"/>
    <w:rsid w:val="00B32760"/>
    <w:rsid w:val="00B33A44"/>
    <w:rsid w:val="00B34F4A"/>
    <w:rsid w:val="00B35C53"/>
    <w:rsid w:val="00B37700"/>
    <w:rsid w:val="00B4005C"/>
    <w:rsid w:val="00B40659"/>
    <w:rsid w:val="00B40FA5"/>
    <w:rsid w:val="00B41E5F"/>
    <w:rsid w:val="00B42C13"/>
    <w:rsid w:val="00B431F7"/>
    <w:rsid w:val="00B458E9"/>
    <w:rsid w:val="00B462FC"/>
    <w:rsid w:val="00B4674F"/>
    <w:rsid w:val="00B46879"/>
    <w:rsid w:val="00B46D9C"/>
    <w:rsid w:val="00B475B6"/>
    <w:rsid w:val="00B4773F"/>
    <w:rsid w:val="00B50701"/>
    <w:rsid w:val="00B50855"/>
    <w:rsid w:val="00B50C58"/>
    <w:rsid w:val="00B51B15"/>
    <w:rsid w:val="00B52137"/>
    <w:rsid w:val="00B52649"/>
    <w:rsid w:val="00B53382"/>
    <w:rsid w:val="00B535F3"/>
    <w:rsid w:val="00B54A10"/>
    <w:rsid w:val="00B5514E"/>
    <w:rsid w:val="00B551EE"/>
    <w:rsid w:val="00B553FE"/>
    <w:rsid w:val="00B555CD"/>
    <w:rsid w:val="00B556C6"/>
    <w:rsid w:val="00B55863"/>
    <w:rsid w:val="00B55A7D"/>
    <w:rsid w:val="00B55EBC"/>
    <w:rsid w:val="00B56239"/>
    <w:rsid w:val="00B56666"/>
    <w:rsid w:val="00B57283"/>
    <w:rsid w:val="00B57AD2"/>
    <w:rsid w:val="00B57DB1"/>
    <w:rsid w:val="00B600B5"/>
    <w:rsid w:val="00B600B9"/>
    <w:rsid w:val="00B600CD"/>
    <w:rsid w:val="00B6015A"/>
    <w:rsid w:val="00B601A1"/>
    <w:rsid w:val="00B606F2"/>
    <w:rsid w:val="00B60A9B"/>
    <w:rsid w:val="00B619DB"/>
    <w:rsid w:val="00B61B63"/>
    <w:rsid w:val="00B63378"/>
    <w:rsid w:val="00B633DB"/>
    <w:rsid w:val="00B63440"/>
    <w:rsid w:val="00B66755"/>
    <w:rsid w:val="00B66CE5"/>
    <w:rsid w:val="00B6784E"/>
    <w:rsid w:val="00B67BBC"/>
    <w:rsid w:val="00B67F76"/>
    <w:rsid w:val="00B703E9"/>
    <w:rsid w:val="00B70569"/>
    <w:rsid w:val="00B72A36"/>
    <w:rsid w:val="00B72B16"/>
    <w:rsid w:val="00B735C2"/>
    <w:rsid w:val="00B74036"/>
    <w:rsid w:val="00B74092"/>
    <w:rsid w:val="00B743B2"/>
    <w:rsid w:val="00B750B7"/>
    <w:rsid w:val="00B75E03"/>
    <w:rsid w:val="00B77103"/>
    <w:rsid w:val="00B7749A"/>
    <w:rsid w:val="00B80AAE"/>
    <w:rsid w:val="00B80C30"/>
    <w:rsid w:val="00B80C40"/>
    <w:rsid w:val="00B813FB"/>
    <w:rsid w:val="00B81DEE"/>
    <w:rsid w:val="00B831C9"/>
    <w:rsid w:val="00B838BE"/>
    <w:rsid w:val="00B83D9C"/>
    <w:rsid w:val="00B84E3C"/>
    <w:rsid w:val="00B85D61"/>
    <w:rsid w:val="00B85F1B"/>
    <w:rsid w:val="00B85F90"/>
    <w:rsid w:val="00B91A30"/>
    <w:rsid w:val="00B92992"/>
    <w:rsid w:val="00B935D4"/>
    <w:rsid w:val="00B94970"/>
    <w:rsid w:val="00B95009"/>
    <w:rsid w:val="00B960E0"/>
    <w:rsid w:val="00B961A0"/>
    <w:rsid w:val="00B96A17"/>
    <w:rsid w:val="00B97823"/>
    <w:rsid w:val="00BA0941"/>
    <w:rsid w:val="00BA25B6"/>
    <w:rsid w:val="00BA31C4"/>
    <w:rsid w:val="00BA3837"/>
    <w:rsid w:val="00BA3970"/>
    <w:rsid w:val="00BA4A86"/>
    <w:rsid w:val="00BA521B"/>
    <w:rsid w:val="00BA5FCF"/>
    <w:rsid w:val="00BA6947"/>
    <w:rsid w:val="00BA7BB0"/>
    <w:rsid w:val="00BB0EE4"/>
    <w:rsid w:val="00BB2254"/>
    <w:rsid w:val="00BB2616"/>
    <w:rsid w:val="00BB3ED2"/>
    <w:rsid w:val="00BB4751"/>
    <w:rsid w:val="00BB4ACA"/>
    <w:rsid w:val="00BB5C4A"/>
    <w:rsid w:val="00BB682F"/>
    <w:rsid w:val="00BB73C3"/>
    <w:rsid w:val="00BB7C5A"/>
    <w:rsid w:val="00BC1552"/>
    <w:rsid w:val="00BC18A5"/>
    <w:rsid w:val="00BC334A"/>
    <w:rsid w:val="00BC352F"/>
    <w:rsid w:val="00BC3968"/>
    <w:rsid w:val="00BC4E55"/>
    <w:rsid w:val="00BC5055"/>
    <w:rsid w:val="00BC58F7"/>
    <w:rsid w:val="00BC5ED2"/>
    <w:rsid w:val="00BC5FBF"/>
    <w:rsid w:val="00BC6992"/>
    <w:rsid w:val="00BC69CE"/>
    <w:rsid w:val="00BC6AC7"/>
    <w:rsid w:val="00BC7333"/>
    <w:rsid w:val="00BC7A95"/>
    <w:rsid w:val="00BD14E1"/>
    <w:rsid w:val="00BD1F87"/>
    <w:rsid w:val="00BD36C5"/>
    <w:rsid w:val="00BD3C49"/>
    <w:rsid w:val="00BD47FD"/>
    <w:rsid w:val="00BD5919"/>
    <w:rsid w:val="00BD5B7C"/>
    <w:rsid w:val="00BD6A87"/>
    <w:rsid w:val="00BD7129"/>
    <w:rsid w:val="00BD7498"/>
    <w:rsid w:val="00BD7967"/>
    <w:rsid w:val="00BD79B2"/>
    <w:rsid w:val="00BE001C"/>
    <w:rsid w:val="00BE02BE"/>
    <w:rsid w:val="00BE071A"/>
    <w:rsid w:val="00BE2C53"/>
    <w:rsid w:val="00BE2F43"/>
    <w:rsid w:val="00BE30AB"/>
    <w:rsid w:val="00BE355E"/>
    <w:rsid w:val="00BE3F3A"/>
    <w:rsid w:val="00BE5C3F"/>
    <w:rsid w:val="00BE5DA6"/>
    <w:rsid w:val="00BE6B1F"/>
    <w:rsid w:val="00BE790C"/>
    <w:rsid w:val="00BF03A8"/>
    <w:rsid w:val="00BF0451"/>
    <w:rsid w:val="00BF2458"/>
    <w:rsid w:val="00BF29D3"/>
    <w:rsid w:val="00BF43E6"/>
    <w:rsid w:val="00BF47F0"/>
    <w:rsid w:val="00BF487B"/>
    <w:rsid w:val="00BF4A15"/>
    <w:rsid w:val="00BF5161"/>
    <w:rsid w:val="00BF60C1"/>
    <w:rsid w:val="00BF6314"/>
    <w:rsid w:val="00BF6987"/>
    <w:rsid w:val="00BF6A50"/>
    <w:rsid w:val="00BF747A"/>
    <w:rsid w:val="00C009FB"/>
    <w:rsid w:val="00C00BE2"/>
    <w:rsid w:val="00C010DC"/>
    <w:rsid w:val="00C01152"/>
    <w:rsid w:val="00C02B6F"/>
    <w:rsid w:val="00C02D30"/>
    <w:rsid w:val="00C031B7"/>
    <w:rsid w:val="00C03416"/>
    <w:rsid w:val="00C03772"/>
    <w:rsid w:val="00C03AB0"/>
    <w:rsid w:val="00C04079"/>
    <w:rsid w:val="00C05EE6"/>
    <w:rsid w:val="00C065C2"/>
    <w:rsid w:val="00C074CF"/>
    <w:rsid w:val="00C105A6"/>
    <w:rsid w:val="00C1095B"/>
    <w:rsid w:val="00C10A10"/>
    <w:rsid w:val="00C10BD0"/>
    <w:rsid w:val="00C10ECB"/>
    <w:rsid w:val="00C114FA"/>
    <w:rsid w:val="00C11885"/>
    <w:rsid w:val="00C11DEE"/>
    <w:rsid w:val="00C12D9F"/>
    <w:rsid w:val="00C12DB4"/>
    <w:rsid w:val="00C130CD"/>
    <w:rsid w:val="00C13356"/>
    <w:rsid w:val="00C1339F"/>
    <w:rsid w:val="00C13459"/>
    <w:rsid w:val="00C1364E"/>
    <w:rsid w:val="00C13C39"/>
    <w:rsid w:val="00C148C6"/>
    <w:rsid w:val="00C14F02"/>
    <w:rsid w:val="00C15191"/>
    <w:rsid w:val="00C15EFA"/>
    <w:rsid w:val="00C1646B"/>
    <w:rsid w:val="00C1669F"/>
    <w:rsid w:val="00C166F9"/>
    <w:rsid w:val="00C17C65"/>
    <w:rsid w:val="00C17CC3"/>
    <w:rsid w:val="00C2015A"/>
    <w:rsid w:val="00C21892"/>
    <w:rsid w:val="00C22164"/>
    <w:rsid w:val="00C22D37"/>
    <w:rsid w:val="00C23803"/>
    <w:rsid w:val="00C23BEA"/>
    <w:rsid w:val="00C23CAB"/>
    <w:rsid w:val="00C23EED"/>
    <w:rsid w:val="00C240A6"/>
    <w:rsid w:val="00C242F8"/>
    <w:rsid w:val="00C24741"/>
    <w:rsid w:val="00C249D8"/>
    <w:rsid w:val="00C2539B"/>
    <w:rsid w:val="00C257D0"/>
    <w:rsid w:val="00C25F59"/>
    <w:rsid w:val="00C26272"/>
    <w:rsid w:val="00C26A1A"/>
    <w:rsid w:val="00C30CF9"/>
    <w:rsid w:val="00C31053"/>
    <w:rsid w:val="00C33124"/>
    <w:rsid w:val="00C333E7"/>
    <w:rsid w:val="00C34D1F"/>
    <w:rsid w:val="00C34D7D"/>
    <w:rsid w:val="00C3501C"/>
    <w:rsid w:val="00C351BF"/>
    <w:rsid w:val="00C3598C"/>
    <w:rsid w:val="00C367BC"/>
    <w:rsid w:val="00C36C0C"/>
    <w:rsid w:val="00C3731E"/>
    <w:rsid w:val="00C4052D"/>
    <w:rsid w:val="00C40693"/>
    <w:rsid w:val="00C40E17"/>
    <w:rsid w:val="00C421AD"/>
    <w:rsid w:val="00C425CB"/>
    <w:rsid w:val="00C42CB7"/>
    <w:rsid w:val="00C42F58"/>
    <w:rsid w:val="00C43E4F"/>
    <w:rsid w:val="00C44E13"/>
    <w:rsid w:val="00C44F7D"/>
    <w:rsid w:val="00C45A28"/>
    <w:rsid w:val="00C45B3B"/>
    <w:rsid w:val="00C47913"/>
    <w:rsid w:val="00C47F29"/>
    <w:rsid w:val="00C50D03"/>
    <w:rsid w:val="00C51640"/>
    <w:rsid w:val="00C5197B"/>
    <w:rsid w:val="00C51EA2"/>
    <w:rsid w:val="00C52737"/>
    <w:rsid w:val="00C539AB"/>
    <w:rsid w:val="00C55079"/>
    <w:rsid w:val="00C56A9D"/>
    <w:rsid w:val="00C56C63"/>
    <w:rsid w:val="00C57821"/>
    <w:rsid w:val="00C57CAC"/>
    <w:rsid w:val="00C60413"/>
    <w:rsid w:val="00C609BC"/>
    <w:rsid w:val="00C61622"/>
    <w:rsid w:val="00C6195C"/>
    <w:rsid w:val="00C62326"/>
    <w:rsid w:val="00C62761"/>
    <w:rsid w:val="00C62EE0"/>
    <w:rsid w:val="00C636FC"/>
    <w:rsid w:val="00C63D14"/>
    <w:rsid w:val="00C63D23"/>
    <w:rsid w:val="00C646A6"/>
    <w:rsid w:val="00C64948"/>
    <w:rsid w:val="00C65000"/>
    <w:rsid w:val="00C651EC"/>
    <w:rsid w:val="00C654E1"/>
    <w:rsid w:val="00C656A0"/>
    <w:rsid w:val="00C657EA"/>
    <w:rsid w:val="00C65F1E"/>
    <w:rsid w:val="00C66379"/>
    <w:rsid w:val="00C66B70"/>
    <w:rsid w:val="00C67239"/>
    <w:rsid w:val="00C70858"/>
    <w:rsid w:val="00C70DF9"/>
    <w:rsid w:val="00C70E8E"/>
    <w:rsid w:val="00C71AD5"/>
    <w:rsid w:val="00C71CCF"/>
    <w:rsid w:val="00C72295"/>
    <w:rsid w:val="00C724A9"/>
    <w:rsid w:val="00C72572"/>
    <w:rsid w:val="00C7287D"/>
    <w:rsid w:val="00C72D27"/>
    <w:rsid w:val="00C72D48"/>
    <w:rsid w:val="00C72F3C"/>
    <w:rsid w:val="00C72F73"/>
    <w:rsid w:val="00C7366C"/>
    <w:rsid w:val="00C73B56"/>
    <w:rsid w:val="00C73C0A"/>
    <w:rsid w:val="00C73D35"/>
    <w:rsid w:val="00C74FD0"/>
    <w:rsid w:val="00C76F39"/>
    <w:rsid w:val="00C77370"/>
    <w:rsid w:val="00C80E84"/>
    <w:rsid w:val="00C81C12"/>
    <w:rsid w:val="00C8285B"/>
    <w:rsid w:val="00C843FD"/>
    <w:rsid w:val="00C86327"/>
    <w:rsid w:val="00C8666E"/>
    <w:rsid w:val="00C86B0F"/>
    <w:rsid w:val="00C86DC1"/>
    <w:rsid w:val="00C87C45"/>
    <w:rsid w:val="00C91816"/>
    <w:rsid w:val="00C92B3F"/>
    <w:rsid w:val="00C92F75"/>
    <w:rsid w:val="00C94535"/>
    <w:rsid w:val="00C94657"/>
    <w:rsid w:val="00C94A30"/>
    <w:rsid w:val="00C94D51"/>
    <w:rsid w:val="00C954F4"/>
    <w:rsid w:val="00C9559C"/>
    <w:rsid w:val="00C9601A"/>
    <w:rsid w:val="00C9639C"/>
    <w:rsid w:val="00C96459"/>
    <w:rsid w:val="00C96E9A"/>
    <w:rsid w:val="00C9729D"/>
    <w:rsid w:val="00CA1EC6"/>
    <w:rsid w:val="00CA2CF9"/>
    <w:rsid w:val="00CA44BA"/>
    <w:rsid w:val="00CA4A2A"/>
    <w:rsid w:val="00CA5A13"/>
    <w:rsid w:val="00CA5DEF"/>
    <w:rsid w:val="00CA747C"/>
    <w:rsid w:val="00CA79DC"/>
    <w:rsid w:val="00CA7B91"/>
    <w:rsid w:val="00CA7DF1"/>
    <w:rsid w:val="00CB0F01"/>
    <w:rsid w:val="00CB171A"/>
    <w:rsid w:val="00CB1927"/>
    <w:rsid w:val="00CB19AE"/>
    <w:rsid w:val="00CB2186"/>
    <w:rsid w:val="00CB34F7"/>
    <w:rsid w:val="00CB4908"/>
    <w:rsid w:val="00CB4AB2"/>
    <w:rsid w:val="00CB4DE1"/>
    <w:rsid w:val="00CB5336"/>
    <w:rsid w:val="00CB5B49"/>
    <w:rsid w:val="00CB7389"/>
    <w:rsid w:val="00CB77DE"/>
    <w:rsid w:val="00CB783E"/>
    <w:rsid w:val="00CC1A80"/>
    <w:rsid w:val="00CC1EA8"/>
    <w:rsid w:val="00CC22F4"/>
    <w:rsid w:val="00CC278D"/>
    <w:rsid w:val="00CC2BD1"/>
    <w:rsid w:val="00CC41AB"/>
    <w:rsid w:val="00CC4B99"/>
    <w:rsid w:val="00CC58BC"/>
    <w:rsid w:val="00CC60EB"/>
    <w:rsid w:val="00CC6D79"/>
    <w:rsid w:val="00CD1489"/>
    <w:rsid w:val="00CD2243"/>
    <w:rsid w:val="00CD2562"/>
    <w:rsid w:val="00CD431C"/>
    <w:rsid w:val="00CD620E"/>
    <w:rsid w:val="00CD62BF"/>
    <w:rsid w:val="00CD772E"/>
    <w:rsid w:val="00CD78B6"/>
    <w:rsid w:val="00CE02A6"/>
    <w:rsid w:val="00CE0792"/>
    <w:rsid w:val="00CE0BCE"/>
    <w:rsid w:val="00CE0EC1"/>
    <w:rsid w:val="00CE3F63"/>
    <w:rsid w:val="00CE411E"/>
    <w:rsid w:val="00CE443F"/>
    <w:rsid w:val="00CE4980"/>
    <w:rsid w:val="00CE58A4"/>
    <w:rsid w:val="00CE7A5E"/>
    <w:rsid w:val="00CF0554"/>
    <w:rsid w:val="00CF19F6"/>
    <w:rsid w:val="00CF1B90"/>
    <w:rsid w:val="00CF299F"/>
    <w:rsid w:val="00CF2AF3"/>
    <w:rsid w:val="00CF32BB"/>
    <w:rsid w:val="00CF3DC1"/>
    <w:rsid w:val="00CF4487"/>
    <w:rsid w:val="00CF4844"/>
    <w:rsid w:val="00CF552F"/>
    <w:rsid w:val="00CF5A8A"/>
    <w:rsid w:val="00CF5E26"/>
    <w:rsid w:val="00CF7CBA"/>
    <w:rsid w:val="00CF7DCE"/>
    <w:rsid w:val="00D01573"/>
    <w:rsid w:val="00D01726"/>
    <w:rsid w:val="00D0204D"/>
    <w:rsid w:val="00D02FDA"/>
    <w:rsid w:val="00D03071"/>
    <w:rsid w:val="00D03449"/>
    <w:rsid w:val="00D03554"/>
    <w:rsid w:val="00D03A1F"/>
    <w:rsid w:val="00D03D1D"/>
    <w:rsid w:val="00D040FB"/>
    <w:rsid w:val="00D045F5"/>
    <w:rsid w:val="00D049DE"/>
    <w:rsid w:val="00D04C24"/>
    <w:rsid w:val="00D04C40"/>
    <w:rsid w:val="00D052D4"/>
    <w:rsid w:val="00D0566D"/>
    <w:rsid w:val="00D0571D"/>
    <w:rsid w:val="00D05E0B"/>
    <w:rsid w:val="00D07193"/>
    <w:rsid w:val="00D07587"/>
    <w:rsid w:val="00D07A21"/>
    <w:rsid w:val="00D07C83"/>
    <w:rsid w:val="00D11E84"/>
    <w:rsid w:val="00D120AD"/>
    <w:rsid w:val="00D12B9F"/>
    <w:rsid w:val="00D12E16"/>
    <w:rsid w:val="00D136F2"/>
    <w:rsid w:val="00D13B5B"/>
    <w:rsid w:val="00D13F79"/>
    <w:rsid w:val="00D140FF"/>
    <w:rsid w:val="00D14206"/>
    <w:rsid w:val="00D14B47"/>
    <w:rsid w:val="00D15502"/>
    <w:rsid w:val="00D15DB6"/>
    <w:rsid w:val="00D1619D"/>
    <w:rsid w:val="00D16F97"/>
    <w:rsid w:val="00D171B2"/>
    <w:rsid w:val="00D173BD"/>
    <w:rsid w:val="00D177DB"/>
    <w:rsid w:val="00D17AFA"/>
    <w:rsid w:val="00D17F5A"/>
    <w:rsid w:val="00D2039F"/>
    <w:rsid w:val="00D20AAC"/>
    <w:rsid w:val="00D20F25"/>
    <w:rsid w:val="00D21FB2"/>
    <w:rsid w:val="00D225BC"/>
    <w:rsid w:val="00D22613"/>
    <w:rsid w:val="00D228B8"/>
    <w:rsid w:val="00D23661"/>
    <w:rsid w:val="00D23B05"/>
    <w:rsid w:val="00D241C1"/>
    <w:rsid w:val="00D242C3"/>
    <w:rsid w:val="00D24761"/>
    <w:rsid w:val="00D247D6"/>
    <w:rsid w:val="00D25694"/>
    <w:rsid w:val="00D258E0"/>
    <w:rsid w:val="00D25ACB"/>
    <w:rsid w:val="00D25F48"/>
    <w:rsid w:val="00D2636C"/>
    <w:rsid w:val="00D26849"/>
    <w:rsid w:val="00D27574"/>
    <w:rsid w:val="00D2767D"/>
    <w:rsid w:val="00D3074D"/>
    <w:rsid w:val="00D3125A"/>
    <w:rsid w:val="00D31D3B"/>
    <w:rsid w:val="00D3206E"/>
    <w:rsid w:val="00D32553"/>
    <w:rsid w:val="00D3292D"/>
    <w:rsid w:val="00D32DA0"/>
    <w:rsid w:val="00D32F4A"/>
    <w:rsid w:val="00D33BBC"/>
    <w:rsid w:val="00D33C17"/>
    <w:rsid w:val="00D33F9B"/>
    <w:rsid w:val="00D34BBC"/>
    <w:rsid w:val="00D34DE3"/>
    <w:rsid w:val="00D35869"/>
    <w:rsid w:val="00D35B94"/>
    <w:rsid w:val="00D374F1"/>
    <w:rsid w:val="00D37ECF"/>
    <w:rsid w:val="00D4158C"/>
    <w:rsid w:val="00D415C8"/>
    <w:rsid w:val="00D41C82"/>
    <w:rsid w:val="00D41F16"/>
    <w:rsid w:val="00D425D8"/>
    <w:rsid w:val="00D42975"/>
    <w:rsid w:val="00D42A86"/>
    <w:rsid w:val="00D42DD2"/>
    <w:rsid w:val="00D43963"/>
    <w:rsid w:val="00D4431A"/>
    <w:rsid w:val="00D447E9"/>
    <w:rsid w:val="00D44C27"/>
    <w:rsid w:val="00D44F2C"/>
    <w:rsid w:val="00D4568B"/>
    <w:rsid w:val="00D459C2"/>
    <w:rsid w:val="00D47AE7"/>
    <w:rsid w:val="00D51615"/>
    <w:rsid w:val="00D520DB"/>
    <w:rsid w:val="00D5247E"/>
    <w:rsid w:val="00D525AF"/>
    <w:rsid w:val="00D52989"/>
    <w:rsid w:val="00D52AA7"/>
    <w:rsid w:val="00D52C62"/>
    <w:rsid w:val="00D53526"/>
    <w:rsid w:val="00D539C0"/>
    <w:rsid w:val="00D548BE"/>
    <w:rsid w:val="00D54CC8"/>
    <w:rsid w:val="00D5595D"/>
    <w:rsid w:val="00D55E57"/>
    <w:rsid w:val="00D565F5"/>
    <w:rsid w:val="00D5666D"/>
    <w:rsid w:val="00D56E72"/>
    <w:rsid w:val="00D57000"/>
    <w:rsid w:val="00D57179"/>
    <w:rsid w:val="00D57CA9"/>
    <w:rsid w:val="00D60389"/>
    <w:rsid w:val="00D619E8"/>
    <w:rsid w:val="00D621EF"/>
    <w:rsid w:val="00D6270B"/>
    <w:rsid w:val="00D62E4B"/>
    <w:rsid w:val="00D631AC"/>
    <w:rsid w:val="00D64B1B"/>
    <w:rsid w:val="00D658F3"/>
    <w:rsid w:val="00D65A6D"/>
    <w:rsid w:val="00D65C50"/>
    <w:rsid w:val="00D66148"/>
    <w:rsid w:val="00D66444"/>
    <w:rsid w:val="00D668A6"/>
    <w:rsid w:val="00D67A0E"/>
    <w:rsid w:val="00D702EC"/>
    <w:rsid w:val="00D70992"/>
    <w:rsid w:val="00D7131F"/>
    <w:rsid w:val="00D71390"/>
    <w:rsid w:val="00D71813"/>
    <w:rsid w:val="00D719C5"/>
    <w:rsid w:val="00D71E08"/>
    <w:rsid w:val="00D72B0B"/>
    <w:rsid w:val="00D73341"/>
    <w:rsid w:val="00D73B03"/>
    <w:rsid w:val="00D742B3"/>
    <w:rsid w:val="00D74AF5"/>
    <w:rsid w:val="00D75576"/>
    <w:rsid w:val="00D76ED8"/>
    <w:rsid w:val="00D77F02"/>
    <w:rsid w:val="00D803F3"/>
    <w:rsid w:val="00D82176"/>
    <w:rsid w:val="00D828B9"/>
    <w:rsid w:val="00D82C01"/>
    <w:rsid w:val="00D83562"/>
    <w:rsid w:val="00D83D49"/>
    <w:rsid w:val="00D83E53"/>
    <w:rsid w:val="00D84488"/>
    <w:rsid w:val="00D84CB3"/>
    <w:rsid w:val="00D84DC1"/>
    <w:rsid w:val="00D84DDD"/>
    <w:rsid w:val="00D8548E"/>
    <w:rsid w:val="00D8554B"/>
    <w:rsid w:val="00D866E3"/>
    <w:rsid w:val="00D87F44"/>
    <w:rsid w:val="00D900C2"/>
    <w:rsid w:val="00D905FD"/>
    <w:rsid w:val="00D938CF"/>
    <w:rsid w:val="00D94024"/>
    <w:rsid w:val="00D952B9"/>
    <w:rsid w:val="00D95AA0"/>
    <w:rsid w:val="00D96639"/>
    <w:rsid w:val="00D97024"/>
    <w:rsid w:val="00D97399"/>
    <w:rsid w:val="00DA0949"/>
    <w:rsid w:val="00DA0D10"/>
    <w:rsid w:val="00DA1EAD"/>
    <w:rsid w:val="00DA22B0"/>
    <w:rsid w:val="00DA22E6"/>
    <w:rsid w:val="00DA2305"/>
    <w:rsid w:val="00DA28E9"/>
    <w:rsid w:val="00DA3181"/>
    <w:rsid w:val="00DA3FFF"/>
    <w:rsid w:val="00DA4771"/>
    <w:rsid w:val="00DA56F5"/>
    <w:rsid w:val="00DA5CE0"/>
    <w:rsid w:val="00DA6546"/>
    <w:rsid w:val="00DA77F0"/>
    <w:rsid w:val="00DA793D"/>
    <w:rsid w:val="00DA793E"/>
    <w:rsid w:val="00DB0388"/>
    <w:rsid w:val="00DB0B5D"/>
    <w:rsid w:val="00DB0E46"/>
    <w:rsid w:val="00DB1118"/>
    <w:rsid w:val="00DB19AC"/>
    <w:rsid w:val="00DB1D02"/>
    <w:rsid w:val="00DB2C96"/>
    <w:rsid w:val="00DB36CE"/>
    <w:rsid w:val="00DB3E11"/>
    <w:rsid w:val="00DB44D6"/>
    <w:rsid w:val="00DB4B0F"/>
    <w:rsid w:val="00DB4EEF"/>
    <w:rsid w:val="00DB52A9"/>
    <w:rsid w:val="00DB56D1"/>
    <w:rsid w:val="00DB6118"/>
    <w:rsid w:val="00DB6DB6"/>
    <w:rsid w:val="00DB6E29"/>
    <w:rsid w:val="00DB789D"/>
    <w:rsid w:val="00DC00F8"/>
    <w:rsid w:val="00DC1030"/>
    <w:rsid w:val="00DC1333"/>
    <w:rsid w:val="00DC1EE0"/>
    <w:rsid w:val="00DC226B"/>
    <w:rsid w:val="00DC36AA"/>
    <w:rsid w:val="00DC3B62"/>
    <w:rsid w:val="00DC57F4"/>
    <w:rsid w:val="00DC58CA"/>
    <w:rsid w:val="00DC5DDC"/>
    <w:rsid w:val="00DC65A0"/>
    <w:rsid w:val="00DC66A5"/>
    <w:rsid w:val="00DC6DFA"/>
    <w:rsid w:val="00DC7CC1"/>
    <w:rsid w:val="00DD0480"/>
    <w:rsid w:val="00DD0575"/>
    <w:rsid w:val="00DD13C2"/>
    <w:rsid w:val="00DD1D61"/>
    <w:rsid w:val="00DD39E6"/>
    <w:rsid w:val="00DD3C79"/>
    <w:rsid w:val="00DD43C0"/>
    <w:rsid w:val="00DD4C06"/>
    <w:rsid w:val="00DD597F"/>
    <w:rsid w:val="00DD63F6"/>
    <w:rsid w:val="00DD6B78"/>
    <w:rsid w:val="00DD758A"/>
    <w:rsid w:val="00DD761C"/>
    <w:rsid w:val="00DD7C57"/>
    <w:rsid w:val="00DE046C"/>
    <w:rsid w:val="00DE14AB"/>
    <w:rsid w:val="00DE1ACA"/>
    <w:rsid w:val="00DE2593"/>
    <w:rsid w:val="00DE2C60"/>
    <w:rsid w:val="00DE474E"/>
    <w:rsid w:val="00DE52DB"/>
    <w:rsid w:val="00DE5551"/>
    <w:rsid w:val="00DE560F"/>
    <w:rsid w:val="00DE5D33"/>
    <w:rsid w:val="00DE6902"/>
    <w:rsid w:val="00DE7551"/>
    <w:rsid w:val="00DE75C8"/>
    <w:rsid w:val="00DE7771"/>
    <w:rsid w:val="00DF08EE"/>
    <w:rsid w:val="00DF08F5"/>
    <w:rsid w:val="00DF0E2D"/>
    <w:rsid w:val="00DF0F27"/>
    <w:rsid w:val="00DF18B7"/>
    <w:rsid w:val="00DF287D"/>
    <w:rsid w:val="00DF351D"/>
    <w:rsid w:val="00DF367C"/>
    <w:rsid w:val="00DF3728"/>
    <w:rsid w:val="00DF3FC1"/>
    <w:rsid w:val="00DF498C"/>
    <w:rsid w:val="00DF74C9"/>
    <w:rsid w:val="00E00714"/>
    <w:rsid w:val="00E00F59"/>
    <w:rsid w:val="00E026B8"/>
    <w:rsid w:val="00E03647"/>
    <w:rsid w:val="00E04249"/>
    <w:rsid w:val="00E04357"/>
    <w:rsid w:val="00E04916"/>
    <w:rsid w:val="00E04AF9"/>
    <w:rsid w:val="00E04B0D"/>
    <w:rsid w:val="00E05164"/>
    <w:rsid w:val="00E05C6A"/>
    <w:rsid w:val="00E0610A"/>
    <w:rsid w:val="00E06D17"/>
    <w:rsid w:val="00E073B2"/>
    <w:rsid w:val="00E07A1C"/>
    <w:rsid w:val="00E07F1D"/>
    <w:rsid w:val="00E100B6"/>
    <w:rsid w:val="00E11410"/>
    <w:rsid w:val="00E11640"/>
    <w:rsid w:val="00E122AF"/>
    <w:rsid w:val="00E12D45"/>
    <w:rsid w:val="00E12EEA"/>
    <w:rsid w:val="00E151BD"/>
    <w:rsid w:val="00E15F8B"/>
    <w:rsid w:val="00E2019C"/>
    <w:rsid w:val="00E20EF0"/>
    <w:rsid w:val="00E21242"/>
    <w:rsid w:val="00E218EC"/>
    <w:rsid w:val="00E22AE6"/>
    <w:rsid w:val="00E231F0"/>
    <w:rsid w:val="00E23679"/>
    <w:rsid w:val="00E2389C"/>
    <w:rsid w:val="00E23E0F"/>
    <w:rsid w:val="00E2423E"/>
    <w:rsid w:val="00E24A6E"/>
    <w:rsid w:val="00E26A86"/>
    <w:rsid w:val="00E30072"/>
    <w:rsid w:val="00E30109"/>
    <w:rsid w:val="00E30889"/>
    <w:rsid w:val="00E30A76"/>
    <w:rsid w:val="00E3177E"/>
    <w:rsid w:val="00E31E14"/>
    <w:rsid w:val="00E32579"/>
    <w:rsid w:val="00E326C5"/>
    <w:rsid w:val="00E33763"/>
    <w:rsid w:val="00E33BEB"/>
    <w:rsid w:val="00E33C77"/>
    <w:rsid w:val="00E3487B"/>
    <w:rsid w:val="00E34B00"/>
    <w:rsid w:val="00E359E7"/>
    <w:rsid w:val="00E35D85"/>
    <w:rsid w:val="00E35DED"/>
    <w:rsid w:val="00E37763"/>
    <w:rsid w:val="00E37C1A"/>
    <w:rsid w:val="00E37F81"/>
    <w:rsid w:val="00E402F8"/>
    <w:rsid w:val="00E4036C"/>
    <w:rsid w:val="00E40703"/>
    <w:rsid w:val="00E41E3F"/>
    <w:rsid w:val="00E422FB"/>
    <w:rsid w:val="00E427D3"/>
    <w:rsid w:val="00E42E18"/>
    <w:rsid w:val="00E45005"/>
    <w:rsid w:val="00E45A78"/>
    <w:rsid w:val="00E45AED"/>
    <w:rsid w:val="00E45D69"/>
    <w:rsid w:val="00E46D11"/>
    <w:rsid w:val="00E4706E"/>
    <w:rsid w:val="00E51156"/>
    <w:rsid w:val="00E5125B"/>
    <w:rsid w:val="00E513B0"/>
    <w:rsid w:val="00E51627"/>
    <w:rsid w:val="00E52746"/>
    <w:rsid w:val="00E53968"/>
    <w:rsid w:val="00E53AB9"/>
    <w:rsid w:val="00E53D72"/>
    <w:rsid w:val="00E555B9"/>
    <w:rsid w:val="00E55DF4"/>
    <w:rsid w:val="00E564FF"/>
    <w:rsid w:val="00E57048"/>
    <w:rsid w:val="00E57A3B"/>
    <w:rsid w:val="00E610C0"/>
    <w:rsid w:val="00E61519"/>
    <w:rsid w:val="00E616F2"/>
    <w:rsid w:val="00E634B3"/>
    <w:rsid w:val="00E65005"/>
    <w:rsid w:val="00E65950"/>
    <w:rsid w:val="00E70567"/>
    <w:rsid w:val="00E718E0"/>
    <w:rsid w:val="00E72DDB"/>
    <w:rsid w:val="00E72F9E"/>
    <w:rsid w:val="00E73389"/>
    <w:rsid w:val="00E74245"/>
    <w:rsid w:val="00E74544"/>
    <w:rsid w:val="00E76519"/>
    <w:rsid w:val="00E76C9A"/>
    <w:rsid w:val="00E8014B"/>
    <w:rsid w:val="00E803EC"/>
    <w:rsid w:val="00E804E8"/>
    <w:rsid w:val="00E82436"/>
    <w:rsid w:val="00E8482C"/>
    <w:rsid w:val="00E84B1D"/>
    <w:rsid w:val="00E855BA"/>
    <w:rsid w:val="00E855F1"/>
    <w:rsid w:val="00E8618F"/>
    <w:rsid w:val="00E861F8"/>
    <w:rsid w:val="00E8696A"/>
    <w:rsid w:val="00E86E24"/>
    <w:rsid w:val="00E87581"/>
    <w:rsid w:val="00E87928"/>
    <w:rsid w:val="00E879BF"/>
    <w:rsid w:val="00E903D3"/>
    <w:rsid w:val="00E9126A"/>
    <w:rsid w:val="00E91FFB"/>
    <w:rsid w:val="00E92846"/>
    <w:rsid w:val="00E935CD"/>
    <w:rsid w:val="00E94EDB"/>
    <w:rsid w:val="00E95DDB"/>
    <w:rsid w:val="00E96871"/>
    <w:rsid w:val="00EA078E"/>
    <w:rsid w:val="00EA1E1F"/>
    <w:rsid w:val="00EA23CC"/>
    <w:rsid w:val="00EA2973"/>
    <w:rsid w:val="00EA3722"/>
    <w:rsid w:val="00EA4787"/>
    <w:rsid w:val="00EA4A14"/>
    <w:rsid w:val="00EA6776"/>
    <w:rsid w:val="00EA6CB9"/>
    <w:rsid w:val="00EA72BC"/>
    <w:rsid w:val="00EA7A38"/>
    <w:rsid w:val="00EB1A03"/>
    <w:rsid w:val="00EB1DA7"/>
    <w:rsid w:val="00EB24DA"/>
    <w:rsid w:val="00EB26EE"/>
    <w:rsid w:val="00EB2F2A"/>
    <w:rsid w:val="00EB5B1F"/>
    <w:rsid w:val="00EB5B57"/>
    <w:rsid w:val="00EB6134"/>
    <w:rsid w:val="00EB6718"/>
    <w:rsid w:val="00EB6B1D"/>
    <w:rsid w:val="00EB7B69"/>
    <w:rsid w:val="00EB7E58"/>
    <w:rsid w:val="00EC0154"/>
    <w:rsid w:val="00EC0279"/>
    <w:rsid w:val="00EC0F08"/>
    <w:rsid w:val="00EC18C2"/>
    <w:rsid w:val="00EC1CC2"/>
    <w:rsid w:val="00EC26C9"/>
    <w:rsid w:val="00EC2C00"/>
    <w:rsid w:val="00EC4B6D"/>
    <w:rsid w:val="00EC4E5D"/>
    <w:rsid w:val="00EC5C1B"/>
    <w:rsid w:val="00EC7253"/>
    <w:rsid w:val="00ED02C3"/>
    <w:rsid w:val="00ED03D0"/>
    <w:rsid w:val="00ED0C96"/>
    <w:rsid w:val="00ED13DE"/>
    <w:rsid w:val="00ED1B97"/>
    <w:rsid w:val="00ED1BFC"/>
    <w:rsid w:val="00ED219C"/>
    <w:rsid w:val="00ED25EB"/>
    <w:rsid w:val="00ED2690"/>
    <w:rsid w:val="00ED2894"/>
    <w:rsid w:val="00ED2EB5"/>
    <w:rsid w:val="00ED3403"/>
    <w:rsid w:val="00ED3A01"/>
    <w:rsid w:val="00ED4918"/>
    <w:rsid w:val="00ED5050"/>
    <w:rsid w:val="00ED5718"/>
    <w:rsid w:val="00ED5E6F"/>
    <w:rsid w:val="00ED732D"/>
    <w:rsid w:val="00ED73C8"/>
    <w:rsid w:val="00EE043A"/>
    <w:rsid w:val="00EE0BBE"/>
    <w:rsid w:val="00EE0D9B"/>
    <w:rsid w:val="00EE2435"/>
    <w:rsid w:val="00EE2C5E"/>
    <w:rsid w:val="00EE321D"/>
    <w:rsid w:val="00EE3258"/>
    <w:rsid w:val="00EE3754"/>
    <w:rsid w:val="00EE3D8F"/>
    <w:rsid w:val="00EE43D3"/>
    <w:rsid w:val="00EE4BC3"/>
    <w:rsid w:val="00EE4EAE"/>
    <w:rsid w:val="00EE50D7"/>
    <w:rsid w:val="00EE5872"/>
    <w:rsid w:val="00EE59E5"/>
    <w:rsid w:val="00EE69B8"/>
    <w:rsid w:val="00EE6A7A"/>
    <w:rsid w:val="00EE6B4C"/>
    <w:rsid w:val="00EE6CEC"/>
    <w:rsid w:val="00EE7C1F"/>
    <w:rsid w:val="00EF1649"/>
    <w:rsid w:val="00EF2086"/>
    <w:rsid w:val="00EF2432"/>
    <w:rsid w:val="00EF254C"/>
    <w:rsid w:val="00EF4EAB"/>
    <w:rsid w:val="00EF528A"/>
    <w:rsid w:val="00EF5867"/>
    <w:rsid w:val="00EF5A43"/>
    <w:rsid w:val="00EF5A4A"/>
    <w:rsid w:val="00EF5FCC"/>
    <w:rsid w:val="00EF6911"/>
    <w:rsid w:val="00EF6D37"/>
    <w:rsid w:val="00EF6E21"/>
    <w:rsid w:val="00EF6F9C"/>
    <w:rsid w:val="00EF77C4"/>
    <w:rsid w:val="00EF7A9F"/>
    <w:rsid w:val="00F00208"/>
    <w:rsid w:val="00F00D1B"/>
    <w:rsid w:val="00F00D34"/>
    <w:rsid w:val="00F00DA2"/>
    <w:rsid w:val="00F00EEA"/>
    <w:rsid w:val="00F01E19"/>
    <w:rsid w:val="00F02448"/>
    <w:rsid w:val="00F02988"/>
    <w:rsid w:val="00F03263"/>
    <w:rsid w:val="00F053D8"/>
    <w:rsid w:val="00F05967"/>
    <w:rsid w:val="00F06282"/>
    <w:rsid w:val="00F068FB"/>
    <w:rsid w:val="00F071C7"/>
    <w:rsid w:val="00F07C12"/>
    <w:rsid w:val="00F11520"/>
    <w:rsid w:val="00F13B70"/>
    <w:rsid w:val="00F13C6C"/>
    <w:rsid w:val="00F13CBC"/>
    <w:rsid w:val="00F15262"/>
    <w:rsid w:val="00F1591F"/>
    <w:rsid w:val="00F15A90"/>
    <w:rsid w:val="00F166FB"/>
    <w:rsid w:val="00F20499"/>
    <w:rsid w:val="00F205F8"/>
    <w:rsid w:val="00F2264F"/>
    <w:rsid w:val="00F22E25"/>
    <w:rsid w:val="00F236F9"/>
    <w:rsid w:val="00F24008"/>
    <w:rsid w:val="00F24C40"/>
    <w:rsid w:val="00F24D30"/>
    <w:rsid w:val="00F25B6D"/>
    <w:rsid w:val="00F26E98"/>
    <w:rsid w:val="00F30B44"/>
    <w:rsid w:val="00F30F95"/>
    <w:rsid w:val="00F312A6"/>
    <w:rsid w:val="00F32BE2"/>
    <w:rsid w:val="00F3355A"/>
    <w:rsid w:val="00F337BA"/>
    <w:rsid w:val="00F33BA3"/>
    <w:rsid w:val="00F348C3"/>
    <w:rsid w:val="00F34C37"/>
    <w:rsid w:val="00F35013"/>
    <w:rsid w:val="00F35C0E"/>
    <w:rsid w:val="00F361AF"/>
    <w:rsid w:val="00F361C4"/>
    <w:rsid w:val="00F366E5"/>
    <w:rsid w:val="00F3762B"/>
    <w:rsid w:val="00F40041"/>
    <w:rsid w:val="00F41177"/>
    <w:rsid w:val="00F413A1"/>
    <w:rsid w:val="00F41B5F"/>
    <w:rsid w:val="00F4288D"/>
    <w:rsid w:val="00F431C1"/>
    <w:rsid w:val="00F4352E"/>
    <w:rsid w:val="00F44E80"/>
    <w:rsid w:val="00F45068"/>
    <w:rsid w:val="00F45C7A"/>
    <w:rsid w:val="00F462B0"/>
    <w:rsid w:val="00F4716D"/>
    <w:rsid w:val="00F4734E"/>
    <w:rsid w:val="00F473AF"/>
    <w:rsid w:val="00F47E3F"/>
    <w:rsid w:val="00F50416"/>
    <w:rsid w:val="00F50F33"/>
    <w:rsid w:val="00F5101C"/>
    <w:rsid w:val="00F51311"/>
    <w:rsid w:val="00F51B22"/>
    <w:rsid w:val="00F5236B"/>
    <w:rsid w:val="00F52534"/>
    <w:rsid w:val="00F53AA5"/>
    <w:rsid w:val="00F5400B"/>
    <w:rsid w:val="00F541B7"/>
    <w:rsid w:val="00F54475"/>
    <w:rsid w:val="00F54E7C"/>
    <w:rsid w:val="00F54FBB"/>
    <w:rsid w:val="00F56DE7"/>
    <w:rsid w:val="00F5789D"/>
    <w:rsid w:val="00F612E3"/>
    <w:rsid w:val="00F6144D"/>
    <w:rsid w:val="00F61635"/>
    <w:rsid w:val="00F61D0B"/>
    <w:rsid w:val="00F61FE4"/>
    <w:rsid w:val="00F6250D"/>
    <w:rsid w:val="00F6306A"/>
    <w:rsid w:val="00F635DA"/>
    <w:rsid w:val="00F63DC1"/>
    <w:rsid w:val="00F64248"/>
    <w:rsid w:val="00F64A7A"/>
    <w:rsid w:val="00F65A82"/>
    <w:rsid w:val="00F65D7E"/>
    <w:rsid w:val="00F66B9B"/>
    <w:rsid w:val="00F673BD"/>
    <w:rsid w:val="00F67C10"/>
    <w:rsid w:val="00F7047A"/>
    <w:rsid w:val="00F70875"/>
    <w:rsid w:val="00F716EE"/>
    <w:rsid w:val="00F71EF3"/>
    <w:rsid w:val="00F7349B"/>
    <w:rsid w:val="00F73930"/>
    <w:rsid w:val="00F73DF0"/>
    <w:rsid w:val="00F73EC9"/>
    <w:rsid w:val="00F74A92"/>
    <w:rsid w:val="00F75230"/>
    <w:rsid w:val="00F75B53"/>
    <w:rsid w:val="00F75BF8"/>
    <w:rsid w:val="00F77348"/>
    <w:rsid w:val="00F77E66"/>
    <w:rsid w:val="00F77EA3"/>
    <w:rsid w:val="00F77F5B"/>
    <w:rsid w:val="00F804D4"/>
    <w:rsid w:val="00F80DCD"/>
    <w:rsid w:val="00F827B9"/>
    <w:rsid w:val="00F83EA4"/>
    <w:rsid w:val="00F84207"/>
    <w:rsid w:val="00F84E6C"/>
    <w:rsid w:val="00F85453"/>
    <w:rsid w:val="00F855A2"/>
    <w:rsid w:val="00F85AAA"/>
    <w:rsid w:val="00F85C71"/>
    <w:rsid w:val="00F85E72"/>
    <w:rsid w:val="00F85F51"/>
    <w:rsid w:val="00F8624F"/>
    <w:rsid w:val="00F87335"/>
    <w:rsid w:val="00F87D29"/>
    <w:rsid w:val="00F87E62"/>
    <w:rsid w:val="00F87ED5"/>
    <w:rsid w:val="00F9033E"/>
    <w:rsid w:val="00F903DD"/>
    <w:rsid w:val="00F90B91"/>
    <w:rsid w:val="00F916DD"/>
    <w:rsid w:val="00F9215B"/>
    <w:rsid w:val="00F9263B"/>
    <w:rsid w:val="00F92CEA"/>
    <w:rsid w:val="00F9323C"/>
    <w:rsid w:val="00F93B3D"/>
    <w:rsid w:val="00F948F6"/>
    <w:rsid w:val="00F94EE5"/>
    <w:rsid w:val="00F95B38"/>
    <w:rsid w:val="00F96030"/>
    <w:rsid w:val="00F9678B"/>
    <w:rsid w:val="00F97CC2"/>
    <w:rsid w:val="00FA035D"/>
    <w:rsid w:val="00FA1CD3"/>
    <w:rsid w:val="00FA2780"/>
    <w:rsid w:val="00FA27CC"/>
    <w:rsid w:val="00FA27EB"/>
    <w:rsid w:val="00FA2F08"/>
    <w:rsid w:val="00FA42FB"/>
    <w:rsid w:val="00FA5176"/>
    <w:rsid w:val="00FA5B3F"/>
    <w:rsid w:val="00FA69F4"/>
    <w:rsid w:val="00FA6E27"/>
    <w:rsid w:val="00FA6FC2"/>
    <w:rsid w:val="00FA7E33"/>
    <w:rsid w:val="00FB0079"/>
    <w:rsid w:val="00FB0161"/>
    <w:rsid w:val="00FB1062"/>
    <w:rsid w:val="00FB1576"/>
    <w:rsid w:val="00FB2934"/>
    <w:rsid w:val="00FB2E1C"/>
    <w:rsid w:val="00FB447C"/>
    <w:rsid w:val="00FB4BC9"/>
    <w:rsid w:val="00FB4C15"/>
    <w:rsid w:val="00FB57A2"/>
    <w:rsid w:val="00FB656F"/>
    <w:rsid w:val="00FB6A3F"/>
    <w:rsid w:val="00FC028F"/>
    <w:rsid w:val="00FC0555"/>
    <w:rsid w:val="00FC17AD"/>
    <w:rsid w:val="00FC24C7"/>
    <w:rsid w:val="00FC3220"/>
    <w:rsid w:val="00FC34BE"/>
    <w:rsid w:val="00FC391E"/>
    <w:rsid w:val="00FC3ED6"/>
    <w:rsid w:val="00FC4050"/>
    <w:rsid w:val="00FC4269"/>
    <w:rsid w:val="00FC4950"/>
    <w:rsid w:val="00FC4B6F"/>
    <w:rsid w:val="00FC4EC5"/>
    <w:rsid w:val="00FC5109"/>
    <w:rsid w:val="00FC522D"/>
    <w:rsid w:val="00FC5268"/>
    <w:rsid w:val="00FC5690"/>
    <w:rsid w:val="00FC6593"/>
    <w:rsid w:val="00FC65D3"/>
    <w:rsid w:val="00FD0B12"/>
    <w:rsid w:val="00FD1941"/>
    <w:rsid w:val="00FD2500"/>
    <w:rsid w:val="00FD2F74"/>
    <w:rsid w:val="00FD42F9"/>
    <w:rsid w:val="00FD4A06"/>
    <w:rsid w:val="00FD500F"/>
    <w:rsid w:val="00FD5021"/>
    <w:rsid w:val="00FD5BF6"/>
    <w:rsid w:val="00FD640C"/>
    <w:rsid w:val="00FD66FA"/>
    <w:rsid w:val="00FD6C9F"/>
    <w:rsid w:val="00FD6DBE"/>
    <w:rsid w:val="00FD71B1"/>
    <w:rsid w:val="00FD7476"/>
    <w:rsid w:val="00FE0539"/>
    <w:rsid w:val="00FE0694"/>
    <w:rsid w:val="00FE20CE"/>
    <w:rsid w:val="00FE24D0"/>
    <w:rsid w:val="00FE279B"/>
    <w:rsid w:val="00FE2E7A"/>
    <w:rsid w:val="00FE3A2D"/>
    <w:rsid w:val="00FE3F91"/>
    <w:rsid w:val="00FE47C7"/>
    <w:rsid w:val="00FE48E9"/>
    <w:rsid w:val="00FE67C4"/>
    <w:rsid w:val="00FE7DCB"/>
    <w:rsid w:val="00FF0A3B"/>
    <w:rsid w:val="00FF2733"/>
    <w:rsid w:val="00FF2B82"/>
    <w:rsid w:val="00FF32E1"/>
    <w:rsid w:val="00FF44D3"/>
    <w:rsid w:val="00FF57B9"/>
    <w:rsid w:val="00FF5CE8"/>
    <w:rsid w:val="00FF6A7A"/>
    <w:rsid w:val="00FF762E"/>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C800963-BDA2-403F-8B9E-9F66BDA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uiPriority="99"/>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5BF7"/>
    <w:rPr>
      <w:sz w:val="24"/>
      <w:szCs w:val="24"/>
    </w:rPr>
  </w:style>
  <w:style w:type="paragraph" w:styleId="10">
    <w:name w:val="heading 1"/>
    <w:basedOn w:val="a0"/>
    <w:next w:val="a0"/>
    <w:link w:val="11"/>
    <w:qFormat/>
    <w:rsid w:val="00723D55"/>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3320E2"/>
    <w:pPr>
      <w:keepNext/>
      <w:spacing w:before="240" w:after="80"/>
      <w:ind w:firstLine="720"/>
      <w:outlineLvl w:val="1"/>
    </w:pPr>
    <w:rPr>
      <w:rFonts w:ascii="Tahoma" w:hAnsi="Tahoma"/>
      <w:sz w:val="25"/>
      <w:szCs w:val="20"/>
    </w:rPr>
  </w:style>
  <w:style w:type="paragraph" w:styleId="3">
    <w:name w:val="heading 3"/>
    <w:aliases w:val="Заголовок 3 Знак Знак Знак Знак Знак Знак Знак Знак Знак Знак Знак Знак Знак Знак Знак Знак Знак"/>
    <w:basedOn w:val="a0"/>
    <w:next w:val="a0"/>
    <w:link w:val="30"/>
    <w:qFormat/>
    <w:rsid w:val="00C24741"/>
    <w:pPr>
      <w:keepNext/>
      <w:spacing w:before="240" w:after="60"/>
      <w:outlineLvl w:val="2"/>
    </w:pPr>
    <w:rPr>
      <w:rFonts w:ascii="Arial" w:hAnsi="Arial" w:cs="Arial"/>
      <w:b/>
      <w:bCs/>
      <w:sz w:val="26"/>
      <w:szCs w:val="26"/>
    </w:rPr>
  </w:style>
  <w:style w:type="paragraph" w:styleId="4">
    <w:name w:val="heading 4"/>
    <w:basedOn w:val="a0"/>
    <w:next w:val="a0"/>
    <w:link w:val="40"/>
    <w:qFormat/>
    <w:rsid w:val="00C70DF9"/>
    <w:pPr>
      <w:keepNext/>
      <w:spacing w:before="240" w:after="60"/>
      <w:outlineLvl w:val="3"/>
    </w:pPr>
    <w:rPr>
      <w:b/>
      <w:bCs/>
      <w:sz w:val="28"/>
      <w:szCs w:val="28"/>
    </w:rPr>
  </w:style>
  <w:style w:type="paragraph" w:styleId="5">
    <w:name w:val="heading 5"/>
    <w:basedOn w:val="a0"/>
    <w:next w:val="a0"/>
    <w:link w:val="50"/>
    <w:qFormat/>
    <w:rsid w:val="00453681"/>
    <w:pPr>
      <w:tabs>
        <w:tab w:val="left" w:pos="720"/>
        <w:tab w:val="num" w:pos="1008"/>
      </w:tabs>
      <w:spacing w:line="360" w:lineRule="auto"/>
      <w:ind w:left="1008" w:hanging="1008"/>
      <w:outlineLvl w:val="4"/>
    </w:pPr>
    <w:rPr>
      <w:b/>
      <w:i/>
      <w:sz w:val="26"/>
    </w:rPr>
  </w:style>
  <w:style w:type="paragraph" w:styleId="6">
    <w:name w:val="heading 6"/>
    <w:basedOn w:val="a0"/>
    <w:next w:val="a0"/>
    <w:link w:val="60"/>
    <w:qFormat/>
    <w:rsid w:val="0075704A"/>
    <w:pPr>
      <w:spacing w:before="240" w:after="60"/>
      <w:outlineLvl w:val="5"/>
    </w:pPr>
    <w:rPr>
      <w:b/>
      <w:bCs/>
      <w:sz w:val="22"/>
      <w:szCs w:val="22"/>
    </w:rPr>
  </w:style>
  <w:style w:type="paragraph" w:styleId="7">
    <w:name w:val="heading 7"/>
    <w:basedOn w:val="a0"/>
    <w:next w:val="a0"/>
    <w:link w:val="70"/>
    <w:qFormat/>
    <w:rsid w:val="002660C2"/>
    <w:pPr>
      <w:spacing w:before="240" w:after="60"/>
      <w:outlineLvl w:val="6"/>
    </w:pPr>
  </w:style>
  <w:style w:type="paragraph" w:styleId="8">
    <w:name w:val="heading 8"/>
    <w:basedOn w:val="a0"/>
    <w:next w:val="a0"/>
    <w:qFormat/>
    <w:rsid w:val="000B1AB9"/>
    <w:pPr>
      <w:spacing w:before="240" w:after="60"/>
      <w:outlineLvl w:val="7"/>
    </w:pPr>
    <w:rPr>
      <w:i/>
      <w:iCs/>
    </w:rPr>
  </w:style>
  <w:style w:type="paragraph" w:styleId="9">
    <w:name w:val="heading 9"/>
    <w:basedOn w:val="a0"/>
    <w:next w:val="a0"/>
    <w:link w:val="90"/>
    <w:qFormat/>
    <w:rsid w:val="00A465DE"/>
    <w:pPr>
      <w:numPr>
        <w:ilvl w:val="8"/>
        <w:numId w:val="2"/>
      </w:num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table" w:styleId="a4">
    <w:name w:val="Table Grid"/>
    <w:basedOn w:val="a2"/>
    <w:rsid w:val="00EA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EA6776"/>
    <w:pPr>
      <w:tabs>
        <w:tab w:val="center" w:pos="4677"/>
        <w:tab w:val="right" w:pos="9355"/>
      </w:tabs>
    </w:pPr>
  </w:style>
  <w:style w:type="paragraph" w:styleId="a7">
    <w:name w:val="footer"/>
    <w:basedOn w:val="a0"/>
    <w:link w:val="a8"/>
    <w:rsid w:val="006D0BF0"/>
    <w:pPr>
      <w:tabs>
        <w:tab w:val="center" w:pos="4677"/>
        <w:tab w:val="right" w:pos="9355"/>
      </w:tabs>
    </w:pPr>
  </w:style>
  <w:style w:type="paragraph" w:styleId="a9">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a"/>
    <w:rsid w:val="00EF5A43"/>
    <w:pPr>
      <w:ind w:left="360"/>
    </w:pPr>
    <w:rPr>
      <w:szCs w:val="20"/>
    </w:rPr>
  </w:style>
  <w:style w:type="paragraph" w:styleId="ab">
    <w:name w:val="Body Text"/>
    <w:basedOn w:val="a0"/>
    <w:link w:val="ac"/>
    <w:rsid w:val="00744847"/>
    <w:pPr>
      <w:spacing w:after="120"/>
    </w:pPr>
  </w:style>
  <w:style w:type="paragraph" w:customStyle="1" w:styleId="ad">
    <w:name w:val="основной текст"/>
    <w:basedOn w:val="a0"/>
    <w:rsid w:val="00F25B6D"/>
    <w:pPr>
      <w:spacing w:after="120"/>
      <w:ind w:firstLine="851"/>
      <w:jc w:val="both"/>
    </w:pPr>
    <w:rPr>
      <w:rFonts w:ascii="Arial" w:hAnsi="Arial"/>
      <w:sz w:val="28"/>
      <w:szCs w:val="20"/>
    </w:rPr>
  </w:style>
  <w:style w:type="paragraph" w:styleId="21">
    <w:name w:val="List Bullet 2"/>
    <w:basedOn w:val="a0"/>
    <w:autoRedefine/>
    <w:rsid w:val="00F87E62"/>
    <w:pPr>
      <w:ind w:left="252" w:right="258" w:firstLine="31"/>
      <w:jc w:val="both"/>
    </w:pPr>
    <w:rPr>
      <w:rFonts w:ascii="Tahoma" w:hAnsi="Tahoma"/>
      <w:szCs w:val="20"/>
    </w:rPr>
  </w:style>
  <w:style w:type="character" w:customStyle="1" w:styleId="20">
    <w:name w:val="Заголовок 2 Знак"/>
    <w:link w:val="2"/>
    <w:rsid w:val="003320E2"/>
    <w:rPr>
      <w:rFonts w:ascii="Tahoma" w:hAnsi="Tahoma"/>
      <w:sz w:val="25"/>
    </w:rPr>
  </w:style>
  <w:style w:type="paragraph" w:styleId="ae">
    <w:name w:val="Plain Text"/>
    <w:basedOn w:val="a0"/>
    <w:link w:val="af"/>
    <w:rsid w:val="003320E2"/>
    <w:pPr>
      <w:ind w:firstLine="720"/>
      <w:jc w:val="both"/>
    </w:pPr>
    <w:rPr>
      <w:rFonts w:ascii="Courier New" w:hAnsi="Courier New"/>
      <w:sz w:val="20"/>
      <w:szCs w:val="20"/>
    </w:rPr>
  </w:style>
  <w:style w:type="character" w:customStyle="1" w:styleId="af">
    <w:name w:val="Текст Знак"/>
    <w:link w:val="ae"/>
    <w:rsid w:val="003320E2"/>
    <w:rPr>
      <w:rFonts w:ascii="Courier New" w:hAnsi="Courier New"/>
    </w:rPr>
  </w:style>
  <w:style w:type="character" w:customStyle="1" w:styleId="11">
    <w:name w:val="Заголовок 1 Знак1"/>
    <w:link w:val="10"/>
    <w:rsid w:val="00723D55"/>
    <w:rPr>
      <w:rFonts w:ascii="Cambria" w:eastAsia="Times New Roman" w:hAnsi="Cambria" w:cs="Times New Roman"/>
      <w:b/>
      <w:bCs/>
      <w:kern w:val="32"/>
      <w:sz w:val="32"/>
      <w:szCs w:val="32"/>
    </w:rPr>
  </w:style>
  <w:style w:type="character" w:customStyle="1" w:styleId="a8">
    <w:name w:val="Нижний колонтитул Знак"/>
    <w:link w:val="a7"/>
    <w:rsid w:val="00723D55"/>
    <w:rPr>
      <w:sz w:val="24"/>
      <w:szCs w:val="24"/>
    </w:rPr>
  </w:style>
  <w:style w:type="character" w:customStyle="1" w:styleId="aa">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link w:val="a9"/>
    <w:rsid w:val="001E0703"/>
    <w:rPr>
      <w:sz w:val="24"/>
    </w:rPr>
  </w:style>
  <w:style w:type="paragraph" w:customStyle="1" w:styleId="Normal">
    <w:name w:val="Normal"/>
    <w:rsid w:val="00E57A3B"/>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w:link w:val="3"/>
    <w:rsid w:val="00C24741"/>
    <w:rPr>
      <w:rFonts w:ascii="Arial" w:hAnsi="Arial" w:cs="Arial"/>
      <w:b/>
      <w:bCs/>
      <w:sz w:val="26"/>
      <w:szCs w:val="26"/>
    </w:rPr>
  </w:style>
  <w:style w:type="paragraph" w:styleId="a">
    <w:name w:val="List Bullet"/>
    <w:basedOn w:val="a0"/>
    <w:rsid w:val="005A762D"/>
    <w:pPr>
      <w:numPr>
        <w:numId w:val="1"/>
      </w:numPr>
      <w:contextualSpacing/>
    </w:pPr>
  </w:style>
  <w:style w:type="character" w:customStyle="1" w:styleId="90">
    <w:name w:val="Заголовок 9 Знак"/>
    <w:link w:val="9"/>
    <w:rsid w:val="00A465DE"/>
    <w:rPr>
      <w:rFonts w:ascii="Arial" w:hAnsi="Arial" w:cs="Arial"/>
      <w:sz w:val="22"/>
      <w:szCs w:val="22"/>
      <w:lang w:val="ru-RU" w:eastAsia="ru-RU" w:bidi="ar-SA"/>
    </w:rPr>
  </w:style>
  <w:style w:type="paragraph" w:customStyle="1" w:styleId="CharChar">
    <w:name w:val=" Знак Знак Char Char"/>
    <w:basedOn w:val="a0"/>
    <w:rsid w:val="00A465DE"/>
    <w:pPr>
      <w:spacing w:after="160" w:line="240" w:lineRule="exact"/>
    </w:pPr>
    <w:rPr>
      <w:rFonts w:ascii="Verdana" w:hAnsi="Verdana"/>
      <w:sz w:val="20"/>
      <w:szCs w:val="20"/>
      <w:lang w:val="en-US" w:eastAsia="en-US"/>
    </w:rPr>
  </w:style>
  <w:style w:type="paragraph" w:customStyle="1" w:styleId="af0">
    <w:name w:val="текст"/>
    <w:basedOn w:val="ab"/>
    <w:rsid w:val="00B26493"/>
    <w:pPr>
      <w:spacing w:after="240"/>
      <w:jc w:val="both"/>
    </w:pPr>
    <w:rPr>
      <w:rFonts w:ascii="Arial" w:hAnsi="Arial" w:cs="Arial"/>
      <w:lang w:eastAsia="en-US"/>
    </w:rPr>
  </w:style>
  <w:style w:type="paragraph" w:customStyle="1" w:styleId="af1">
    <w:name w:val="Подраздел"/>
    <w:basedOn w:val="a0"/>
    <w:rsid w:val="00B26493"/>
    <w:pPr>
      <w:keepNext/>
      <w:spacing w:after="240"/>
      <w:jc w:val="both"/>
      <w:outlineLvl w:val="1"/>
    </w:pPr>
    <w:rPr>
      <w:rFonts w:ascii="Arial" w:hAnsi="Arial" w:cs="Arial"/>
      <w:b/>
      <w:bCs/>
      <w:lang w:eastAsia="en-US"/>
    </w:rPr>
  </w:style>
  <w:style w:type="paragraph" w:styleId="af2">
    <w:name w:val="Title"/>
    <w:basedOn w:val="a0"/>
    <w:link w:val="af3"/>
    <w:qFormat/>
    <w:rsid w:val="00093E68"/>
    <w:pPr>
      <w:widowControl w:val="0"/>
      <w:overflowPunct w:val="0"/>
      <w:autoSpaceDE w:val="0"/>
      <w:autoSpaceDN w:val="0"/>
      <w:adjustRightInd w:val="0"/>
      <w:spacing w:before="240" w:after="60" w:line="260" w:lineRule="auto"/>
      <w:ind w:firstLine="500"/>
      <w:jc w:val="center"/>
      <w:textAlignment w:val="baseline"/>
      <w:outlineLvl w:val="0"/>
    </w:pPr>
    <w:rPr>
      <w:rFonts w:ascii="Arial" w:hAnsi="Arial" w:cs="Arial"/>
      <w:b/>
      <w:bCs/>
      <w:kern w:val="28"/>
      <w:sz w:val="32"/>
      <w:szCs w:val="32"/>
    </w:rPr>
  </w:style>
  <w:style w:type="character" w:customStyle="1" w:styleId="af3">
    <w:name w:val="Название Знак"/>
    <w:link w:val="af2"/>
    <w:rsid w:val="00093E68"/>
    <w:rPr>
      <w:rFonts w:ascii="Arial" w:hAnsi="Arial" w:cs="Arial"/>
      <w:b/>
      <w:bCs/>
      <w:kern w:val="28"/>
      <w:sz w:val="32"/>
      <w:szCs w:val="32"/>
    </w:rPr>
  </w:style>
  <w:style w:type="character" w:styleId="af4">
    <w:name w:val="Hyperlink"/>
    <w:rsid w:val="00752F37"/>
    <w:rPr>
      <w:color w:val="0000FF"/>
      <w:u w:val="single"/>
    </w:rPr>
  </w:style>
  <w:style w:type="paragraph" w:styleId="af5">
    <w:name w:val="Normal (Web)"/>
    <w:basedOn w:val="a0"/>
    <w:link w:val="af6"/>
    <w:rsid w:val="00752F37"/>
    <w:pPr>
      <w:spacing w:before="100" w:beforeAutospacing="1" w:after="100" w:afterAutospacing="1"/>
    </w:pPr>
    <w:rPr>
      <w:szCs w:val="26"/>
    </w:rPr>
  </w:style>
  <w:style w:type="paragraph" w:styleId="22">
    <w:name w:val="Body Text 2"/>
    <w:basedOn w:val="a0"/>
    <w:link w:val="210"/>
    <w:rsid w:val="00E11640"/>
    <w:pPr>
      <w:spacing w:after="120" w:line="480" w:lineRule="auto"/>
    </w:pPr>
  </w:style>
  <w:style w:type="paragraph" w:styleId="af7">
    <w:name w:val="Balloon Text"/>
    <w:basedOn w:val="a0"/>
    <w:link w:val="af8"/>
    <w:uiPriority w:val="99"/>
    <w:semiHidden/>
    <w:rsid w:val="00E11640"/>
    <w:rPr>
      <w:rFonts w:ascii="Tahoma" w:hAnsi="Tahoma" w:cs="Tahoma"/>
      <w:sz w:val="16"/>
      <w:szCs w:val="16"/>
    </w:rPr>
  </w:style>
  <w:style w:type="character" w:styleId="af9">
    <w:name w:val="Strong"/>
    <w:qFormat/>
    <w:rsid w:val="00CD772E"/>
    <w:rPr>
      <w:b/>
      <w:bCs/>
    </w:rPr>
  </w:style>
  <w:style w:type="paragraph" w:styleId="31">
    <w:name w:val="Body Text Indent 3"/>
    <w:basedOn w:val="a0"/>
    <w:link w:val="32"/>
    <w:rsid w:val="005A75E7"/>
    <w:pPr>
      <w:spacing w:after="120"/>
      <w:ind w:left="283"/>
    </w:pPr>
    <w:rPr>
      <w:sz w:val="16"/>
      <w:szCs w:val="16"/>
    </w:rPr>
  </w:style>
  <w:style w:type="paragraph" w:customStyle="1" w:styleId="12">
    <w:name w:val="Стиль1"/>
    <w:basedOn w:val="a0"/>
    <w:rsid w:val="005A75E7"/>
    <w:pPr>
      <w:jc w:val="both"/>
    </w:pPr>
    <w:rPr>
      <w:szCs w:val="20"/>
    </w:rPr>
  </w:style>
  <w:style w:type="paragraph" w:styleId="33">
    <w:name w:val="Body Text 3"/>
    <w:basedOn w:val="a0"/>
    <w:link w:val="34"/>
    <w:rsid w:val="000B11E9"/>
    <w:pPr>
      <w:spacing w:after="120"/>
    </w:pPr>
    <w:rPr>
      <w:sz w:val="16"/>
      <w:szCs w:val="16"/>
    </w:rPr>
  </w:style>
  <w:style w:type="paragraph" w:styleId="23">
    <w:name w:val="Body Text Indent 2"/>
    <w:basedOn w:val="a0"/>
    <w:link w:val="24"/>
    <w:rsid w:val="00D87F44"/>
    <w:pPr>
      <w:spacing w:after="120" w:line="480" w:lineRule="auto"/>
      <w:ind w:left="283"/>
    </w:pPr>
  </w:style>
  <w:style w:type="paragraph" w:customStyle="1" w:styleId="Style4">
    <w:name w:val="Style4"/>
    <w:basedOn w:val="a0"/>
    <w:rsid w:val="00CA79DC"/>
    <w:pPr>
      <w:widowControl w:val="0"/>
      <w:autoSpaceDE w:val="0"/>
      <w:autoSpaceDN w:val="0"/>
      <w:adjustRightInd w:val="0"/>
      <w:spacing w:line="235" w:lineRule="exact"/>
      <w:ind w:firstLine="562"/>
    </w:pPr>
    <w:rPr>
      <w:rFonts w:ascii="Arial" w:hAnsi="Arial" w:cs="Arial"/>
    </w:rPr>
  </w:style>
  <w:style w:type="paragraph" w:customStyle="1" w:styleId="afa">
    <w:name w:val="Должность в подписи"/>
    <w:basedOn w:val="afb"/>
    <w:next w:val="a0"/>
    <w:rsid w:val="00E718E0"/>
    <w:pPr>
      <w:keepNext/>
      <w:spacing w:line="240" w:lineRule="atLeast"/>
      <w:ind w:left="4565"/>
    </w:pPr>
    <w:rPr>
      <w:rFonts w:ascii="Garamond" w:hAnsi="Garamond"/>
      <w:kern w:val="18"/>
      <w:sz w:val="20"/>
      <w:szCs w:val="20"/>
      <w:lang w:eastAsia="en-US" w:bidi="he-IL"/>
    </w:rPr>
  </w:style>
  <w:style w:type="paragraph" w:styleId="afb">
    <w:name w:val="Signature"/>
    <w:basedOn w:val="a0"/>
    <w:rsid w:val="00E718E0"/>
    <w:pPr>
      <w:ind w:left="4252"/>
    </w:pPr>
  </w:style>
  <w:style w:type="paragraph" w:customStyle="1" w:styleId="DefaultParagraphFontParaCharCharCharCharCharCharCharChar1">
    <w:name w:val="Default Paragraph Font Para Char Char Char Знак Знак Char Char Char Char Char1"/>
    <w:basedOn w:val="a0"/>
    <w:rsid w:val="00171C63"/>
    <w:pPr>
      <w:spacing w:after="160" w:line="240" w:lineRule="exact"/>
    </w:pPr>
    <w:rPr>
      <w:rFonts w:ascii="Verdana" w:hAnsi="Verdana" w:cs="Verdana"/>
      <w:sz w:val="20"/>
      <w:szCs w:val="20"/>
      <w:lang w:val="en-US" w:eastAsia="en-US"/>
    </w:rPr>
  </w:style>
  <w:style w:type="paragraph" w:styleId="afc">
    <w:name w:val="No Spacing"/>
    <w:qFormat/>
    <w:rsid w:val="008D3BD5"/>
    <w:rPr>
      <w:rFonts w:ascii="Calibri" w:eastAsia="Calibri" w:hAnsi="Calibri"/>
      <w:sz w:val="22"/>
      <w:szCs w:val="22"/>
      <w:lang w:eastAsia="en-US"/>
    </w:rPr>
  </w:style>
  <w:style w:type="paragraph" w:styleId="afd">
    <w:name w:val="Block Text"/>
    <w:basedOn w:val="a0"/>
    <w:rsid w:val="00205650"/>
    <w:pPr>
      <w:ind w:left="-426" w:right="-142" w:firstLine="426"/>
      <w:jc w:val="center"/>
      <w:outlineLvl w:val="0"/>
    </w:pPr>
    <w:rPr>
      <w:rFonts w:ascii="Arial" w:hAnsi="Arial"/>
      <w:b/>
      <w:spacing w:val="10"/>
      <w:sz w:val="32"/>
      <w:szCs w:val="20"/>
    </w:rPr>
  </w:style>
  <w:style w:type="paragraph" w:customStyle="1" w:styleId="BlockText">
    <w:name w:val="Block Text"/>
    <w:basedOn w:val="a0"/>
    <w:rsid w:val="00205650"/>
    <w:pPr>
      <w:tabs>
        <w:tab w:val="right" w:pos="10632"/>
      </w:tabs>
      <w:spacing w:before="120"/>
      <w:ind w:left="1134" w:right="278" w:firstLine="284"/>
      <w:jc w:val="both"/>
    </w:pPr>
    <w:rPr>
      <w:rFonts w:ascii="Arial" w:hAnsi="Arial"/>
      <w:szCs w:val="20"/>
      <w:lang w:eastAsia="en-US"/>
    </w:rPr>
  </w:style>
  <w:style w:type="paragraph" w:styleId="afe">
    <w:name w:val="List Paragraph"/>
    <w:basedOn w:val="a0"/>
    <w:uiPriority w:val="34"/>
    <w:qFormat/>
    <w:rsid w:val="00670510"/>
    <w:pPr>
      <w:spacing w:after="200" w:line="276" w:lineRule="auto"/>
      <w:ind w:left="720"/>
      <w:contextualSpacing/>
    </w:pPr>
    <w:rPr>
      <w:rFonts w:ascii="Calibri" w:hAnsi="Calibri"/>
      <w:sz w:val="22"/>
      <w:szCs w:val="22"/>
    </w:rPr>
  </w:style>
  <w:style w:type="paragraph" w:styleId="aff">
    <w:name w:val="List"/>
    <w:basedOn w:val="ab"/>
    <w:rsid w:val="0014069D"/>
    <w:pPr>
      <w:tabs>
        <w:tab w:val="left" w:pos="567"/>
        <w:tab w:val="left" w:pos="7938"/>
      </w:tabs>
      <w:overflowPunct w:val="0"/>
      <w:autoSpaceDE w:val="0"/>
      <w:autoSpaceDN w:val="0"/>
      <w:adjustRightInd w:val="0"/>
      <w:spacing w:after="60"/>
      <w:ind w:left="567" w:right="255" w:hanging="567"/>
      <w:jc w:val="both"/>
      <w:textAlignment w:val="baseline"/>
    </w:pPr>
    <w:rPr>
      <w:sz w:val="26"/>
      <w:szCs w:val="20"/>
      <w:lang w:eastAsia="en-US"/>
    </w:rPr>
  </w:style>
  <w:style w:type="paragraph" w:customStyle="1" w:styleId="41">
    <w:name w:val="Стиль4"/>
    <w:rsid w:val="00993522"/>
    <w:pPr>
      <w:widowControl w:val="0"/>
    </w:pPr>
    <w:rPr>
      <w:snapToGrid w:val="0"/>
      <w:spacing w:val="-1"/>
      <w:kern w:val="65535"/>
      <w:position w:val="-1"/>
      <w:sz w:val="24"/>
      <w:effect w:val="none"/>
      <w:lang w:val="en-US"/>
    </w:rPr>
  </w:style>
  <w:style w:type="character" w:customStyle="1" w:styleId="13">
    <w:name w:val="Заголовок 1 Знак"/>
    <w:aliases w:val="новая страница Знак"/>
    <w:rsid w:val="00AD436F"/>
    <w:rPr>
      <w:rFonts w:cs="Arial"/>
      <w:b/>
      <w:bCs/>
      <w:kern w:val="32"/>
      <w:sz w:val="28"/>
      <w:szCs w:val="32"/>
      <w:lang w:val="ru-RU" w:eastAsia="ru-RU" w:bidi="ar-SA"/>
    </w:rPr>
  </w:style>
  <w:style w:type="paragraph" w:customStyle="1" w:styleId="14">
    <w:name w:val="Заголовок ИТМ1"/>
    <w:basedOn w:val="a0"/>
    <w:rsid w:val="00AD436F"/>
    <w:pPr>
      <w:keepLines/>
      <w:pageBreakBefore/>
      <w:spacing w:before="240" w:after="240"/>
      <w:ind w:left="357"/>
      <w:jc w:val="center"/>
    </w:pPr>
    <w:rPr>
      <w:b/>
      <w:caps/>
      <w:sz w:val="26"/>
      <w:szCs w:val="26"/>
    </w:rPr>
  </w:style>
  <w:style w:type="paragraph" w:customStyle="1" w:styleId="42">
    <w:name w:val="Заголовок ИТМ4"/>
    <w:basedOn w:val="a0"/>
    <w:rsid w:val="004A71FD"/>
    <w:pPr>
      <w:keepLines/>
      <w:spacing w:before="240" w:after="240" w:line="360" w:lineRule="auto"/>
      <w:ind w:firstLine="709"/>
    </w:pPr>
    <w:rPr>
      <w:b/>
      <w:caps/>
      <w:sz w:val="26"/>
      <w:szCs w:val="26"/>
    </w:rPr>
  </w:style>
  <w:style w:type="character" w:customStyle="1" w:styleId="aff0">
    <w:name w:val="Основной текст Знак Знак"/>
    <w:rsid w:val="00A41AF3"/>
    <w:rPr>
      <w:rFonts w:ascii="Arial" w:hAnsi="Arial"/>
      <w:sz w:val="22"/>
      <w:szCs w:val="22"/>
      <w:lang w:val="ru-RU" w:eastAsia="ru-RU" w:bidi="ar-SA"/>
    </w:rPr>
  </w:style>
  <w:style w:type="character" w:styleId="aff1">
    <w:name w:val="page number"/>
    <w:basedOn w:val="a1"/>
    <w:rsid w:val="00B4773F"/>
  </w:style>
  <w:style w:type="paragraph" w:customStyle="1" w:styleId="aff2">
    <w:name w:val="Обычный заголовок"/>
    <w:basedOn w:val="a0"/>
    <w:rsid w:val="000B1AB9"/>
    <w:rPr>
      <w:caps/>
      <w:szCs w:val="20"/>
    </w:rPr>
  </w:style>
  <w:style w:type="character" w:customStyle="1" w:styleId="FontStyle54">
    <w:name w:val="Font Style54"/>
    <w:rsid w:val="00AD1918"/>
    <w:rPr>
      <w:rFonts w:ascii="Arial" w:hAnsi="Arial" w:cs="Arial"/>
      <w:i/>
      <w:iCs/>
      <w:color w:val="000000"/>
      <w:sz w:val="22"/>
      <w:szCs w:val="22"/>
    </w:rPr>
  </w:style>
  <w:style w:type="paragraph" w:customStyle="1" w:styleId="Style28">
    <w:name w:val="Style28"/>
    <w:basedOn w:val="a0"/>
    <w:rsid w:val="00B033D8"/>
    <w:pPr>
      <w:widowControl w:val="0"/>
      <w:autoSpaceDE w:val="0"/>
      <w:autoSpaceDN w:val="0"/>
      <w:adjustRightInd w:val="0"/>
      <w:spacing w:line="278" w:lineRule="exact"/>
      <w:ind w:firstLine="696"/>
    </w:pPr>
    <w:rPr>
      <w:rFonts w:ascii="Arial" w:hAnsi="Arial" w:cs="Arial"/>
    </w:rPr>
  </w:style>
  <w:style w:type="paragraph" w:customStyle="1" w:styleId="Style9">
    <w:name w:val="Style9"/>
    <w:basedOn w:val="a0"/>
    <w:rsid w:val="005F6456"/>
    <w:pPr>
      <w:widowControl w:val="0"/>
      <w:autoSpaceDE w:val="0"/>
      <w:autoSpaceDN w:val="0"/>
      <w:adjustRightInd w:val="0"/>
      <w:spacing w:line="254" w:lineRule="exact"/>
      <w:ind w:hanging="355"/>
    </w:pPr>
    <w:rPr>
      <w:rFonts w:ascii="Arial" w:hAnsi="Arial" w:cs="Arial"/>
    </w:rPr>
  </w:style>
  <w:style w:type="paragraph" w:customStyle="1" w:styleId="Style35">
    <w:name w:val="Style35"/>
    <w:basedOn w:val="a0"/>
    <w:rsid w:val="005F6456"/>
    <w:pPr>
      <w:widowControl w:val="0"/>
      <w:autoSpaceDE w:val="0"/>
      <w:autoSpaceDN w:val="0"/>
      <w:adjustRightInd w:val="0"/>
      <w:spacing w:line="278" w:lineRule="exact"/>
      <w:ind w:firstLine="701"/>
    </w:pPr>
    <w:rPr>
      <w:rFonts w:ascii="Arial" w:hAnsi="Arial" w:cs="Arial"/>
    </w:rPr>
  </w:style>
  <w:style w:type="character" w:customStyle="1" w:styleId="FontStyle53">
    <w:name w:val="Font Style53"/>
    <w:rsid w:val="005F6456"/>
    <w:rPr>
      <w:rFonts w:ascii="Arial" w:hAnsi="Arial" w:cs="Arial"/>
      <w:b/>
      <w:bCs/>
      <w:i/>
      <w:iCs/>
      <w:color w:val="000000"/>
      <w:sz w:val="22"/>
      <w:szCs w:val="22"/>
    </w:rPr>
  </w:style>
  <w:style w:type="character" w:customStyle="1" w:styleId="FontStyle156">
    <w:name w:val="Font Style156"/>
    <w:rsid w:val="005F6456"/>
    <w:rPr>
      <w:rFonts w:ascii="Times New Roman" w:hAnsi="Times New Roman" w:cs="Times New Roman"/>
      <w:sz w:val="24"/>
      <w:szCs w:val="24"/>
    </w:rPr>
  </w:style>
  <w:style w:type="paragraph" w:customStyle="1" w:styleId="Style42">
    <w:name w:val="Style42"/>
    <w:basedOn w:val="a0"/>
    <w:rsid w:val="00905C8B"/>
    <w:pPr>
      <w:widowControl w:val="0"/>
      <w:autoSpaceDE w:val="0"/>
      <w:autoSpaceDN w:val="0"/>
      <w:adjustRightInd w:val="0"/>
      <w:spacing w:line="276" w:lineRule="exact"/>
    </w:pPr>
    <w:rPr>
      <w:rFonts w:ascii="Arial" w:hAnsi="Arial" w:cs="Arial"/>
    </w:rPr>
  </w:style>
  <w:style w:type="paragraph" w:customStyle="1" w:styleId="Style43">
    <w:name w:val="Style43"/>
    <w:basedOn w:val="a0"/>
    <w:rsid w:val="00905C8B"/>
    <w:pPr>
      <w:widowControl w:val="0"/>
      <w:autoSpaceDE w:val="0"/>
      <w:autoSpaceDN w:val="0"/>
      <w:adjustRightInd w:val="0"/>
      <w:spacing w:line="274" w:lineRule="exact"/>
      <w:jc w:val="center"/>
    </w:pPr>
    <w:rPr>
      <w:rFonts w:ascii="Arial" w:hAnsi="Arial" w:cs="Arial"/>
    </w:rPr>
  </w:style>
  <w:style w:type="paragraph" w:customStyle="1" w:styleId="Style45">
    <w:name w:val="Style45"/>
    <w:basedOn w:val="a0"/>
    <w:rsid w:val="00905C8B"/>
    <w:pPr>
      <w:widowControl w:val="0"/>
      <w:autoSpaceDE w:val="0"/>
      <w:autoSpaceDN w:val="0"/>
      <w:adjustRightInd w:val="0"/>
      <w:spacing w:line="278" w:lineRule="exact"/>
      <w:jc w:val="center"/>
    </w:pPr>
    <w:rPr>
      <w:rFonts w:ascii="Arial" w:hAnsi="Arial" w:cs="Arial"/>
    </w:rPr>
  </w:style>
  <w:style w:type="paragraph" w:customStyle="1" w:styleId="Style47">
    <w:name w:val="Style47"/>
    <w:basedOn w:val="a0"/>
    <w:rsid w:val="00905C8B"/>
    <w:pPr>
      <w:widowControl w:val="0"/>
      <w:autoSpaceDE w:val="0"/>
      <w:autoSpaceDN w:val="0"/>
      <w:adjustRightInd w:val="0"/>
    </w:pPr>
    <w:rPr>
      <w:rFonts w:ascii="Arial" w:hAnsi="Arial" w:cs="Arial"/>
    </w:rPr>
  </w:style>
  <w:style w:type="paragraph" w:customStyle="1" w:styleId="Style48">
    <w:name w:val="Style48"/>
    <w:basedOn w:val="a0"/>
    <w:rsid w:val="00905C8B"/>
    <w:pPr>
      <w:widowControl w:val="0"/>
      <w:autoSpaceDE w:val="0"/>
      <w:autoSpaceDN w:val="0"/>
      <w:adjustRightInd w:val="0"/>
    </w:pPr>
    <w:rPr>
      <w:rFonts w:ascii="Arial" w:hAnsi="Arial" w:cs="Arial"/>
    </w:rPr>
  </w:style>
  <w:style w:type="character" w:customStyle="1" w:styleId="FontStyle55">
    <w:name w:val="Font Style55"/>
    <w:rsid w:val="00905C8B"/>
    <w:rPr>
      <w:rFonts w:ascii="Franklin Gothic Medium" w:hAnsi="Franklin Gothic Medium" w:cs="Franklin Gothic Medium"/>
      <w:i/>
      <w:iCs/>
      <w:color w:val="000000"/>
      <w:sz w:val="26"/>
      <w:szCs w:val="26"/>
    </w:rPr>
  </w:style>
  <w:style w:type="character" w:customStyle="1" w:styleId="FontStyle56">
    <w:name w:val="Font Style56"/>
    <w:rsid w:val="00905C8B"/>
    <w:rPr>
      <w:rFonts w:ascii="Times New Roman" w:hAnsi="Times New Roman" w:cs="Times New Roman"/>
      <w:color w:val="000000"/>
      <w:sz w:val="22"/>
      <w:szCs w:val="22"/>
    </w:rPr>
  </w:style>
  <w:style w:type="paragraph" w:customStyle="1" w:styleId="Style12">
    <w:name w:val="Style12"/>
    <w:basedOn w:val="a0"/>
    <w:rsid w:val="00091795"/>
    <w:pPr>
      <w:widowControl w:val="0"/>
      <w:autoSpaceDE w:val="0"/>
      <w:autoSpaceDN w:val="0"/>
      <w:adjustRightInd w:val="0"/>
      <w:spacing w:line="276" w:lineRule="exact"/>
      <w:ind w:firstLine="528"/>
    </w:pPr>
    <w:rPr>
      <w:rFonts w:ascii="Arial" w:hAnsi="Arial" w:cs="Arial"/>
    </w:rPr>
  </w:style>
  <w:style w:type="paragraph" w:customStyle="1" w:styleId="Style21">
    <w:name w:val="Style21"/>
    <w:basedOn w:val="a0"/>
    <w:rsid w:val="001555E3"/>
    <w:pPr>
      <w:widowControl w:val="0"/>
      <w:autoSpaceDE w:val="0"/>
      <w:autoSpaceDN w:val="0"/>
      <w:adjustRightInd w:val="0"/>
    </w:pPr>
    <w:rPr>
      <w:rFonts w:ascii="Arial" w:hAnsi="Arial" w:cs="Arial"/>
    </w:rPr>
  </w:style>
  <w:style w:type="character" w:customStyle="1" w:styleId="FontStyle57">
    <w:name w:val="Font Style57"/>
    <w:rsid w:val="00676079"/>
    <w:rPr>
      <w:rFonts w:ascii="Segoe UI" w:hAnsi="Segoe UI" w:cs="Segoe UI"/>
      <w:i/>
      <w:iCs/>
      <w:color w:val="000000"/>
      <w:sz w:val="14"/>
      <w:szCs w:val="14"/>
    </w:rPr>
  </w:style>
  <w:style w:type="paragraph" w:customStyle="1" w:styleId="Style19">
    <w:name w:val="Style19"/>
    <w:basedOn w:val="a0"/>
    <w:rsid w:val="006B4077"/>
    <w:pPr>
      <w:widowControl w:val="0"/>
      <w:autoSpaceDE w:val="0"/>
      <w:autoSpaceDN w:val="0"/>
      <w:adjustRightInd w:val="0"/>
      <w:spacing w:line="288" w:lineRule="exact"/>
      <w:ind w:hanging="355"/>
    </w:pPr>
    <w:rPr>
      <w:rFonts w:ascii="Arial" w:hAnsi="Arial" w:cs="Arial"/>
    </w:rPr>
  </w:style>
  <w:style w:type="paragraph" w:customStyle="1" w:styleId="Style41">
    <w:name w:val="Style41"/>
    <w:basedOn w:val="a0"/>
    <w:rsid w:val="008F7CCA"/>
    <w:pPr>
      <w:widowControl w:val="0"/>
      <w:autoSpaceDE w:val="0"/>
      <w:autoSpaceDN w:val="0"/>
      <w:adjustRightInd w:val="0"/>
      <w:spacing w:line="278" w:lineRule="exact"/>
      <w:ind w:firstLine="566"/>
      <w:jc w:val="both"/>
    </w:pPr>
    <w:rPr>
      <w:rFonts w:ascii="Arial" w:hAnsi="Arial" w:cs="Arial"/>
    </w:rPr>
  </w:style>
  <w:style w:type="paragraph" w:customStyle="1" w:styleId="Style22">
    <w:name w:val="Style22"/>
    <w:basedOn w:val="a0"/>
    <w:rsid w:val="00F348C3"/>
    <w:pPr>
      <w:widowControl w:val="0"/>
      <w:autoSpaceDE w:val="0"/>
      <w:autoSpaceDN w:val="0"/>
      <w:adjustRightInd w:val="0"/>
      <w:spacing w:line="278" w:lineRule="exact"/>
      <w:ind w:firstLine="562"/>
    </w:pPr>
    <w:rPr>
      <w:rFonts w:ascii="Arial" w:hAnsi="Arial" w:cs="Arial"/>
    </w:rPr>
  </w:style>
  <w:style w:type="paragraph" w:customStyle="1" w:styleId="Style6">
    <w:name w:val="Style6"/>
    <w:basedOn w:val="a0"/>
    <w:rsid w:val="001967F3"/>
    <w:pPr>
      <w:widowControl w:val="0"/>
      <w:autoSpaceDE w:val="0"/>
      <w:autoSpaceDN w:val="0"/>
      <w:adjustRightInd w:val="0"/>
      <w:spacing w:line="276" w:lineRule="exact"/>
      <w:ind w:firstLine="566"/>
    </w:pPr>
    <w:rPr>
      <w:rFonts w:ascii="Arial" w:hAnsi="Arial" w:cs="Arial"/>
    </w:rPr>
  </w:style>
  <w:style w:type="character" w:customStyle="1" w:styleId="ac">
    <w:name w:val="Основной текст Знак"/>
    <w:aliases w:val="Основной текст Знак Знак Знак, Знак Знак"/>
    <w:link w:val="ab"/>
    <w:rsid w:val="00866B60"/>
    <w:rPr>
      <w:sz w:val="24"/>
      <w:szCs w:val="24"/>
      <w:lang w:val="ru-RU" w:eastAsia="ru-RU" w:bidi="ar-SA"/>
    </w:rPr>
  </w:style>
  <w:style w:type="paragraph" w:customStyle="1" w:styleId="Style8">
    <w:name w:val="Style8"/>
    <w:basedOn w:val="a0"/>
    <w:rsid w:val="00717704"/>
    <w:pPr>
      <w:widowControl w:val="0"/>
      <w:autoSpaceDE w:val="0"/>
      <w:autoSpaceDN w:val="0"/>
      <w:adjustRightInd w:val="0"/>
      <w:jc w:val="center"/>
    </w:pPr>
    <w:rPr>
      <w:rFonts w:ascii="Arial" w:hAnsi="Arial" w:cs="Arial"/>
    </w:rPr>
  </w:style>
  <w:style w:type="character" w:customStyle="1" w:styleId="FontStyle171">
    <w:name w:val="Font Style171"/>
    <w:rsid w:val="00717704"/>
    <w:rPr>
      <w:rFonts w:ascii="Times New Roman" w:hAnsi="Times New Roman" w:cs="Times New Roman"/>
      <w:b/>
      <w:bCs/>
      <w:sz w:val="24"/>
      <w:szCs w:val="24"/>
    </w:rPr>
  </w:style>
  <w:style w:type="paragraph" w:customStyle="1" w:styleId="15">
    <w:name w:val="Обычный1"/>
    <w:rsid w:val="00D67A0E"/>
    <w:pPr>
      <w:widowControl w:val="0"/>
    </w:pPr>
    <w:rPr>
      <w:rFonts w:ascii="Arial" w:eastAsia="Calibri" w:hAnsi="Arial" w:cs="Arial"/>
    </w:rPr>
  </w:style>
  <w:style w:type="paragraph" w:customStyle="1" w:styleId="aff3">
    <w:name w:val=" Знак"/>
    <w:basedOn w:val="a0"/>
    <w:link w:val="a1"/>
    <w:rsid w:val="00562196"/>
    <w:pPr>
      <w:spacing w:after="160" w:line="240" w:lineRule="exact"/>
    </w:pPr>
    <w:rPr>
      <w:rFonts w:ascii="Verdana" w:hAnsi="Verdana" w:cs="Verdana"/>
      <w:sz w:val="20"/>
      <w:szCs w:val="20"/>
      <w:lang w:val="en-US" w:eastAsia="en-US"/>
    </w:rPr>
  </w:style>
  <w:style w:type="character" w:customStyle="1" w:styleId="50">
    <w:name w:val="Заголовок 5 Знак"/>
    <w:link w:val="5"/>
    <w:rsid w:val="00453681"/>
    <w:rPr>
      <w:b/>
      <w:i/>
      <w:sz w:val="26"/>
      <w:szCs w:val="24"/>
    </w:rPr>
  </w:style>
  <w:style w:type="paragraph" w:customStyle="1" w:styleId="aff4">
    <w:name w:val="??????? (???)"/>
    <w:basedOn w:val="a0"/>
    <w:rsid w:val="00EE6A7A"/>
    <w:pPr>
      <w:suppressAutoHyphens/>
      <w:overflowPunct w:val="0"/>
      <w:autoSpaceDE w:val="0"/>
      <w:spacing w:before="45" w:after="280"/>
      <w:textAlignment w:val="baseline"/>
    </w:pPr>
    <w:rPr>
      <w:szCs w:val="20"/>
      <w:lang w:eastAsia="ar-SA"/>
    </w:rPr>
  </w:style>
  <w:style w:type="character" w:customStyle="1" w:styleId="a6">
    <w:name w:val="Верхний колонтитул Знак"/>
    <w:link w:val="a5"/>
    <w:rsid w:val="002679BF"/>
    <w:rPr>
      <w:sz w:val="24"/>
      <w:szCs w:val="24"/>
    </w:rPr>
  </w:style>
  <w:style w:type="character" w:customStyle="1" w:styleId="70">
    <w:name w:val="Заголовок 7 Знак"/>
    <w:link w:val="7"/>
    <w:rsid w:val="002679BF"/>
    <w:rPr>
      <w:sz w:val="24"/>
      <w:szCs w:val="24"/>
    </w:rPr>
  </w:style>
  <w:style w:type="character" w:customStyle="1" w:styleId="24">
    <w:name w:val="Основной текст с отступом 2 Знак"/>
    <w:link w:val="23"/>
    <w:rsid w:val="002679BF"/>
    <w:rPr>
      <w:sz w:val="24"/>
      <w:szCs w:val="24"/>
    </w:rPr>
  </w:style>
  <w:style w:type="paragraph" w:customStyle="1" w:styleId="formattext">
    <w:name w:val="formattext"/>
    <w:rsid w:val="002679BF"/>
    <w:pPr>
      <w:widowControl w:val="0"/>
      <w:autoSpaceDE w:val="0"/>
      <w:autoSpaceDN w:val="0"/>
      <w:adjustRightInd w:val="0"/>
    </w:pPr>
    <w:rPr>
      <w:sz w:val="18"/>
      <w:szCs w:val="18"/>
    </w:rPr>
  </w:style>
  <w:style w:type="paragraph" w:customStyle="1" w:styleId="aff5">
    <w:name w:val="Содержимое таблицы"/>
    <w:basedOn w:val="a0"/>
    <w:rsid w:val="002679BF"/>
    <w:pPr>
      <w:suppressLineNumbers/>
      <w:suppressAutoHyphens/>
    </w:pPr>
    <w:rPr>
      <w:szCs w:val="20"/>
      <w:lang w:eastAsia="ar-SA"/>
    </w:rPr>
  </w:style>
  <w:style w:type="character" w:customStyle="1" w:styleId="40">
    <w:name w:val="Заголовок 4 Знак"/>
    <w:link w:val="4"/>
    <w:rsid w:val="002679BF"/>
    <w:rPr>
      <w:b/>
      <w:bCs/>
      <w:sz w:val="28"/>
      <w:szCs w:val="28"/>
    </w:rPr>
  </w:style>
  <w:style w:type="character" w:customStyle="1" w:styleId="60">
    <w:name w:val="Заголовок 6 Знак"/>
    <w:link w:val="6"/>
    <w:rsid w:val="002679BF"/>
    <w:rPr>
      <w:b/>
      <w:bCs/>
      <w:sz w:val="22"/>
      <w:szCs w:val="22"/>
    </w:rPr>
  </w:style>
  <w:style w:type="numbering" w:customStyle="1" w:styleId="16">
    <w:name w:val="Нет списка1"/>
    <w:next w:val="a3"/>
    <w:uiPriority w:val="99"/>
    <w:semiHidden/>
    <w:unhideWhenUsed/>
    <w:rsid w:val="002679BF"/>
  </w:style>
  <w:style w:type="character" w:customStyle="1" w:styleId="WW8Num2z0">
    <w:name w:val="WW8Num2z0"/>
    <w:rsid w:val="002679BF"/>
    <w:rPr>
      <w:rFonts w:ascii="Wingdings" w:hAnsi="Wingdings"/>
    </w:rPr>
  </w:style>
  <w:style w:type="character" w:customStyle="1" w:styleId="WW8Num4z0">
    <w:name w:val="WW8Num4z0"/>
    <w:rsid w:val="002679BF"/>
    <w:rPr>
      <w:rFonts w:ascii="Symbol" w:hAnsi="Symbol"/>
    </w:rPr>
  </w:style>
  <w:style w:type="character" w:customStyle="1" w:styleId="WW8Num4z1">
    <w:name w:val="WW8Num4z1"/>
    <w:rsid w:val="002679BF"/>
    <w:rPr>
      <w:rFonts w:ascii="Courier New" w:hAnsi="Courier New" w:cs="Courier New"/>
    </w:rPr>
  </w:style>
  <w:style w:type="character" w:customStyle="1" w:styleId="WW8Num4z2">
    <w:name w:val="WW8Num4z2"/>
    <w:rsid w:val="002679BF"/>
    <w:rPr>
      <w:rFonts w:ascii="Wingdings" w:hAnsi="Wingdings"/>
    </w:rPr>
  </w:style>
  <w:style w:type="character" w:customStyle="1" w:styleId="WW8Num5z0">
    <w:name w:val="WW8Num5z0"/>
    <w:rsid w:val="002679BF"/>
    <w:rPr>
      <w:rFonts w:ascii="Wingdings" w:hAnsi="Wingdings"/>
    </w:rPr>
  </w:style>
  <w:style w:type="character" w:customStyle="1" w:styleId="WW8Num5z1">
    <w:name w:val="WW8Num5z1"/>
    <w:rsid w:val="002679BF"/>
    <w:rPr>
      <w:rFonts w:ascii="Courier New" w:hAnsi="Courier New"/>
    </w:rPr>
  </w:style>
  <w:style w:type="character" w:customStyle="1" w:styleId="WW8Num5z3">
    <w:name w:val="WW8Num5z3"/>
    <w:rsid w:val="002679BF"/>
    <w:rPr>
      <w:rFonts w:ascii="Symbol" w:hAnsi="Symbol"/>
    </w:rPr>
  </w:style>
  <w:style w:type="character" w:customStyle="1" w:styleId="WW8Num7z0">
    <w:name w:val="WW8Num7z0"/>
    <w:rsid w:val="002679BF"/>
    <w:rPr>
      <w:rFonts w:ascii="Symbol" w:hAnsi="Symbol"/>
    </w:rPr>
  </w:style>
  <w:style w:type="character" w:customStyle="1" w:styleId="WW8Num7z1">
    <w:name w:val="WW8Num7z1"/>
    <w:rsid w:val="002679BF"/>
    <w:rPr>
      <w:rFonts w:ascii="Courier New" w:hAnsi="Courier New" w:cs="Courier New"/>
    </w:rPr>
  </w:style>
  <w:style w:type="character" w:customStyle="1" w:styleId="WW8Num7z2">
    <w:name w:val="WW8Num7z2"/>
    <w:rsid w:val="002679BF"/>
    <w:rPr>
      <w:rFonts w:ascii="Wingdings" w:hAnsi="Wingdings"/>
    </w:rPr>
  </w:style>
  <w:style w:type="character" w:customStyle="1" w:styleId="WW8Num12z0">
    <w:name w:val="WW8Num12z0"/>
    <w:rsid w:val="002679BF"/>
    <w:rPr>
      <w:rFonts w:ascii="Symbol" w:hAnsi="Symbol"/>
    </w:rPr>
  </w:style>
  <w:style w:type="character" w:customStyle="1" w:styleId="WW8Num12z1">
    <w:name w:val="WW8Num12z1"/>
    <w:rsid w:val="002679BF"/>
    <w:rPr>
      <w:rFonts w:ascii="Courier New" w:hAnsi="Courier New" w:cs="Courier New"/>
    </w:rPr>
  </w:style>
  <w:style w:type="character" w:customStyle="1" w:styleId="WW8Num12z2">
    <w:name w:val="WW8Num12z2"/>
    <w:rsid w:val="002679BF"/>
    <w:rPr>
      <w:rFonts w:ascii="Wingdings" w:hAnsi="Wingdings"/>
    </w:rPr>
  </w:style>
  <w:style w:type="character" w:customStyle="1" w:styleId="WW8Num13z0">
    <w:name w:val="WW8Num13z0"/>
    <w:rsid w:val="002679BF"/>
    <w:rPr>
      <w:rFonts w:ascii="Wingdings" w:hAnsi="Wingdings"/>
    </w:rPr>
  </w:style>
  <w:style w:type="character" w:customStyle="1" w:styleId="WW8Num15z0">
    <w:name w:val="WW8Num15z0"/>
    <w:rsid w:val="002679BF"/>
    <w:rPr>
      <w:rFonts w:ascii="Wingdings" w:hAnsi="Wingdings"/>
    </w:rPr>
  </w:style>
  <w:style w:type="character" w:customStyle="1" w:styleId="WW8Num17z0">
    <w:name w:val="WW8Num17z0"/>
    <w:rsid w:val="002679BF"/>
    <w:rPr>
      <w:rFonts w:ascii="Symbol" w:hAnsi="Symbol"/>
    </w:rPr>
  </w:style>
  <w:style w:type="character" w:customStyle="1" w:styleId="WW8Num19z0">
    <w:name w:val="WW8Num19z0"/>
    <w:rsid w:val="002679BF"/>
    <w:rPr>
      <w:rFonts w:ascii="Symbol" w:hAnsi="Symbol"/>
    </w:rPr>
  </w:style>
  <w:style w:type="character" w:customStyle="1" w:styleId="WW8Num20z0">
    <w:name w:val="WW8Num20z0"/>
    <w:rsid w:val="002679BF"/>
    <w:rPr>
      <w:rFonts w:ascii="Symbol" w:hAnsi="Symbol"/>
    </w:rPr>
  </w:style>
  <w:style w:type="character" w:customStyle="1" w:styleId="WW8Num21z0">
    <w:name w:val="WW8Num21z0"/>
    <w:rsid w:val="002679BF"/>
    <w:rPr>
      <w:rFonts w:ascii="Symbol" w:hAnsi="Symbol"/>
    </w:rPr>
  </w:style>
  <w:style w:type="character" w:customStyle="1" w:styleId="WW8Num21z1">
    <w:name w:val="WW8Num21z1"/>
    <w:rsid w:val="002679BF"/>
    <w:rPr>
      <w:rFonts w:ascii="Courier New" w:hAnsi="Courier New"/>
    </w:rPr>
  </w:style>
  <w:style w:type="character" w:customStyle="1" w:styleId="WW8Num21z2">
    <w:name w:val="WW8Num21z2"/>
    <w:rsid w:val="002679BF"/>
    <w:rPr>
      <w:rFonts w:ascii="Wingdings" w:hAnsi="Wingdings"/>
    </w:rPr>
  </w:style>
  <w:style w:type="character" w:customStyle="1" w:styleId="WW8Num22z0">
    <w:name w:val="WW8Num22z0"/>
    <w:rsid w:val="002679BF"/>
    <w:rPr>
      <w:rFonts w:ascii="Symbol" w:hAnsi="Symbol"/>
    </w:rPr>
  </w:style>
  <w:style w:type="character" w:customStyle="1" w:styleId="WW8Num23z0">
    <w:name w:val="WW8Num23z0"/>
    <w:rsid w:val="002679BF"/>
    <w:rPr>
      <w:rFonts w:ascii="Symbol" w:hAnsi="Symbol"/>
    </w:rPr>
  </w:style>
  <w:style w:type="character" w:customStyle="1" w:styleId="WW8Num23z1">
    <w:name w:val="WW8Num23z1"/>
    <w:rsid w:val="002679BF"/>
    <w:rPr>
      <w:rFonts w:ascii="Courier New" w:hAnsi="Courier New" w:cs="Courier New"/>
    </w:rPr>
  </w:style>
  <w:style w:type="character" w:customStyle="1" w:styleId="WW8Num23z2">
    <w:name w:val="WW8Num23z2"/>
    <w:rsid w:val="002679BF"/>
    <w:rPr>
      <w:rFonts w:ascii="Wingdings" w:hAnsi="Wingdings"/>
    </w:rPr>
  </w:style>
  <w:style w:type="character" w:customStyle="1" w:styleId="WW8Num24z0">
    <w:name w:val="WW8Num24z0"/>
    <w:rsid w:val="002679BF"/>
    <w:rPr>
      <w:rFonts w:ascii="Symbol" w:hAnsi="Symbol"/>
    </w:rPr>
  </w:style>
  <w:style w:type="character" w:customStyle="1" w:styleId="WW8Num24z1">
    <w:name w:val="WW8Num24z1"/>
    <w:rsid w:val="002679BF"/>
    <w:rPr>
      <w:rFonts w:ascii="Courier New" w:hAnsi="Courier New" w:cs="Courier New"/>
    </w:rPr>
  </w:style>
  <w:style w:type="character" w:customStyle="1" w:styleId="WW8Num24z2">
    <w:name w:val="WW8Num24z2"/>
    <w:rsid w:val="002679BF"/>
    <w:rPr>
      <w:rFonts w:ascii="Wingdings" w:hAnsi="Wingdings"/>
    </w:rPr>
  </w:style>
  <w:style w:type="character" w:customStyle="1" w:styleId="WW8Num25z0">
    <w:name w:val="WW8Num25z0"/>
    <w:rsid w:val="002679BF"/>
    <w:rPr>
      <w:rFonts w:ascii="Symbol" w:hAnsi="Symbol"/>
    </w:rPr>
  </w:style>
  <w:style w:type="character" w:customStyle="1" w:styleId="WW8Num26z0">
    <w:name w:val="WW8Num26z0"/>
    <w:rsid w:val="002679BF"/>
    <w:rPr>
      <w:rFonts w:ascii="Wingdings" w:hAnsi="Wingdings"/>
    </w:rPr>
  </w:style>
  <w:style w:type="character" w:customStyle="1" w:styleId="WW8Num27z0">
    <w:name w:val="WW8Num27z0"/>
    <w:rsid w:val="002679BF"/>
    <w:rPr>
      <w:rFonts w:ascii="Symbol" w:hAnsi="Symbol"/>
    </w:rPr>
  </w:style>
  <w:style w:type="character" w:customStyle="1" w:styleId="WW8Num27z1">
    <w:name w:val="WW8Num27z1"/>
    <w:rsid w:val="002679BF"/>
    <w:rPr>
      <w:rFonts w:ascii="Courier New" w:hAnsi="Courier New" w:cs="Courier New"/>
    </w:rPr>
  </w:style>
  <w:style w:type="character" w:customStyle="1" w:styleId="WW8Num27z2">
    <w:name w:val="WW8Num27z2"/>
    <w:rsid w:val="002679BF"/>
    <w:rPr>
      <w:rFonts w:ascii="Wingdings" w:hAnsi="Wingdings"/>
    </w:rPr>
  </w:style>
  <w:style w:type="character" w:customStyle="1" w:styleId="WW8Num28z0">
    <w:name w:val="WW8Num28z0"/>
    <w:rsid w:val="002679BF"/>
    <w:rPr>
      <w:rFonts w:ascii="Wingdings" w:hAnsi="Wingdings"/>
    </w:rPr>
  </w:style>
  <w:style w:type="character" w:customStyle="1" w:styleId="WW8Num29z0">
    <w:name w:val="WW8Num29z0"/>
    <w:rsid w:val="002679BF"/>
    <w:rPr>
      <w:rFonts w:ascii="Wingdings" w:hAnsi="Wingdings"/>
    </w:rPr>
  </w:style>
  <w:style w:type="character" w:customStyle="1" w:styleId="WW8Num29z1">
    <w:name w:val="WW8Num29z1"/>
    <w:rsid w:val="002679BF"/>
    <w:rPr>
      <w:rFonts w:ascii="Courier New" w:hAnsi="Courier New" w:cs="Courier New"/>
    </w:rPr>
  </w:style>
  <w:style w:type="character" w:customStyle="1" w:styleId="WW8Num29z3">
    <w:name w:val="WW8Num29z3"/>
    <w:rsid w:val="002679BF"/>
    <w:rPr>
      <w:rFonts w:ascii="Symbol" w:hAnsi="Symbol"/>
    </w:rPr>
  </w:style>
  <w:style w:type="character" w:customStyle="1" w:styleId="WW8Num30z0">
    <w:name w:val="WW8Num30z0"/>
    <w:rsid w:val="002679BF"/>
    <w:rPr>
      <w:rFonts w:ascii="Symbol" w:hAnsi="Symbol"/>
    </w:rPr>
  </w:style>
  <w:style w:type="character" w:customStyle="1" w:styleId="WW8Num30z1">
    <w:name w:val="WW8Num30z1"/>
    <w:rsid w:val="002679BF"/>
    <w:rPr>
      <w:rFonts w:ascii="Courier New" w:hAnsi="Courier New" w:cs="Courier New"/>
    </w:rPr>
  </w:style>
  <w:style w:type="character" w:customStyle="1" w:styleId="WW8Num30z2">
    <w:name w:val="WW8Num30z2"/>
    <w:rsid w:val="002679BF"/>
    <w:rPr>
      <w:rFonts w:ascii="Wingdings" w:hAnsi="Wingdings"/>
    </w:rPr>
  </w:style>
  <w:style w:type="character" w:customStyle="1" w:styleId="WW8Num32z0">
    <w:name w:val="WW8Num32z0"/>
    <w:rsid w:val="002679BF"/>
    <w:rPr>
      <w:rFonts w:ascii="Symbol" w:hAnsi="Symbol"/>
    </w:rPr>
  </w:style>
  <w:style w:type="character" w:customStyle="1" w:styleId="WW8Num33z0">
    <w:name w:val="WW8Num33z0"/>
    <w:rsid w:val="002679BF"/>
    <w:rPr>
      <w:rFonts w:ascii="Symbol" w:hAnsi="Symbol"/>
    </w:rPr>
  </w:style>
  <w:style w:type="character" w:customStyle="1" w:styleId="WW8Num33z1">
    <w:name w:val="WW8Num33z1"/>
    <w:rsid w:val="002679BF"/>
    <w:rPr>
      <w:rFonts w:ascii="Courier New" w:hAnsi="Courier New" w:cs="Courier New"/>
    </w:rPr>
  </w:style>
  <w:style w:type="character" w:customStyle="1" w:styleId="WW8Num33z2">
    <w:name w:val="WW8Num33z2"/>
    <w:rsid w:val="002679BF"/>
    <w:rPr>
      <w:rFonts w:ascii="Wingdings" w:hAnsi="Wingdings"/>
    </w:rPr>
  </w:style>
  <w:style w:type="character" w:customStyle="1" w:styleId="WW8NumSt29z0">
    <w:name w:val="WW8NumSt29z0"/>
    <w:rsid w:val="002679BF"/>
    <w:rPr>
      <w:rFonts w:ascii="Times New Roman" w:hAnsi="Times New Roman" w:cs="Times New Roman"/>
    </w:rPr>
  </w:style>
  <w:style w:type="character" w:customStyle="1" w:styleId="WW8NumSt29z1">
    <w:name w:val="WW8NumSt29z1"/>
    <w:rsid w:val="002679BF"/>
    <w:rPr>
      <w:rFonts w:ascii="Courier New" w:hAnsi="Courier New" w:cs="Courier New"/>
    </w:rPr>
  </w:style>
  <w:style w:type="character" w:customStyle="1" w:styleId="WW8NumSt29z2">
    <w:name w:val="WW8NumSt29z2"/>
    <w:rsid w:val="002679BF"/>
    <w:rPr>
      <w:rFonts w:ascii="Wingdings" w:hAnsi="Wingdings"/>
    </w:rPr>
  </w:style>
  <w:style w:type="character" w:customStyle="1" w:styleId="WW8NumSt29z3">
    <w:name w:val="WW8NumSt29z3"/>
    <w:rsid w:val="002679BF"/>
    <w:rPr>
      <w:rFonts w:ascii="Symbol" w:hAnsi="Symbol"/>
    </w:rPr>
  </w:style>
  <w:style w:type="character" w:customStyle="1" w:styleId="WW8NumSt36z0">
    <w:name w:val="WW8NumSt36z0"/>
    <w:rsid w:val="002679BF"/>
    <w:rPr>
      <w:rFonts w:ascii="Times New Roman" w:hAnsi="Times New Roman" w:cs="Times New Roman"/>
    </w:rPr>
  </w:style>
  <w:style w:type="character" w:customStyle="1" w:styleId="17">
    <w:name w:val="Основной шрифт абзаца1"/>
    <w:rsid w:val="002679BF"/>
  </w:style>
  <w:style w:type="character" w:customStyle="1" w:styleId="0">
    <w:name w:val="_Раздел главы Ур.0 Знак"/>
    <w:rsid w:val="002679BF"/>
    <w:rPr>
      <w:rFonts w:ascii="Arial Narrow" w:hAnsi="Arial Narrow"/>
      <w:b/>
      <w:sz w:val="24"/>
      <w:szCs w:val="24"/>
      <w:lang w:val="ru-RU" w:eastAsia="ar-SA" w:bidi="ar-SA"/>
    </w:rPr>
  </w:style>
  <w:style w:type="character" w:customStyle="1" w:styleId="aff6">
    <w:name w:val="Обычный с отступом Знак"/>
    <w:rsid w:val="002679BF"/>
    <w:rPr>
      <w:sz w:val="24"/>
      <w:lang w:val="ru-RU" w:eastAsia="ar-SA" w:bidi="ar-SA"/>
    </w:rPr>
  </w:style>
  <w:style w:type="character" w:customStyle="1" w:styleId="18">
    <w:name w:val="_Формулы ПОДПИСЬ Знак1"/>
    <w:rsid w:val="002679BF"/>
    <w:rPr>
      <w:rFonts w:ascii="Verdana" w:hAnsi="Verdana"/>
      <w:i/>
      <w:sz w:val="18"/>
      <w:szCs w:val="18"/>
      <w:lang w:val="ru-RU" w:eastAsia="ar-SA" w:bidi="ar-SA"/>
    </w:rPr>
  </w:style>
  <w:style w:type="character" w:customStyle="1" w:styleId="aff7">
    <w:name w:val="Основной текст_по ширине Знак"/>
    <w:rsid w:val="002679BF"/>
    <w:rPr>
      <w:rFonts w:ascii="Arial Narrow" w:hAnsi="Arial Narrow"/>
      <w:sz w:val="24"/>
      <w:lang w:val="ru-RU" w:eastAsia="ar-SA" w:bidi="ar-SA"/>
    </w:rPr>
  </w:style>
  <w:style w:type="character" w:customStyle="1" w:styleId="25">
    <w:name w:val="Основной текст 2 Знак"/>
    <w:rsid w:val="002679BF"/>
    <w:rPr>
      <w:rFonts w:ascii="Arial Narrow" w:hAnsi="Arial Narrow"/>
      <w:b/>
      <w:sz w:val="24"/>
      <w:lang w:val="ru-RU" w:eastAsia="ar-SA" w:bidi="ar-SA"/>
    </w:rPr>
  </w:style>
  <w:style w:type="character" w:customStyle="1" w:styleId="35">
    <w:name w:val="Стиль3 Знак Знак"/>
    <w:rsid w:val="002679BF"/>
    <w:rPr>
      <w:sz w:val="24"/>
      <w:szCs w:val="24"/>
      <w:lang w:val="ru-RU" w:eastAsia="ar-SA" w:bidi="ar-SA"/>
    </w:rPr>
  </w:style>
  <w:style w:type="character" w:customStyle="1" w:styleId="19">
    <w:name w:val="_Основной текст Знак1 Знак"/>
    <w:rsid w:val="002679BF"/>
    <w:rPr>
      <w:color w:val="FF0000"/>
      <w:sz w:val="28"/>
      <w:szCs w:val="28"/>
      <w:lang w:val="ru-RU" w:eastAsia="ar-SA" w:bidi="ar-SA"/>
    </w:rPr>
  </w:style>
  <w:style w:type="paragraph" w:customStyle="1" w:styleId="aff8">
    <w:name w:val="Заголовок"/>
    <w:basedOn w:val="a0"/>
    <w:next w:val="ab"/>
    <w:rsid w:val="002679BF"/>
    <w:pPr>
      <w:keepNext/>
      <w:widowControl w:val="0"/>
      <w:suppressAutoHyphens/>
      <w:autoSpaceDE w:val="0"/>
      <w:spacing w:before="240" w:after="120"/>
    </w:pPr>
    <w:rPr>
      <w:rFonts w:ascii="Arial" w:eastAsia="SimSun" w:hAnsi="Arial" w:cs="Mangal"/>
      <w:sz w:val="28"/>
      <w:szCs w:val="28"/>
      <w:lang w:eastAsia="ar-SA"/>
    </w:rPr>
  </w:style>
  <w:style w:type="paragraph" w:customStyle="1" w:styleId="1a">
    <w:name w:val="Название1"/>
    <w:basedOn w:val="a0"/>
    <w:rsid w:val="002679BF"/>
    <w:pPr>
      <w:widowControl w:val="0"/>
      <w:suppressLineNumbers/>
      <w:suppressAutoHyphens/>
      <w:autoSpaceDE w:val="0"/>
      <w:spacing w:before="120" w:after="120"/>
    </w:pPr>
    <w:rPr>
      <w:rFonts w:cs="Mangal"/>
      <w:i/>
      <w:iCs/>
      <w:lang w:eastAsia="ar-SA"/>
    </w:rPr>
  </w:style>
  <w:style w:type="paragraph" w:customStyle="1" w:styleId="1b">
    <w:name w:val="Указатель1"/>
    <w:basedOn w:val="a0"/>
    <w:rsid w:val="002679BF"/>
    <w:pPr>
      <w:widowControl w:val="0"/>
      <w:suppressLineNumbers/>
      <w:suppressAutoHyphens/>
      <w:autoSpaceDE w:val="0"/>
    </w:pPr>
    <w:rPr>
      <w:rFonts w:cs="Mangal"/>
      <w:sz w:val="20"/>
      <w:szCs w:val="20"/>
      <w:lang w:eastAsia="ar-SA"/>
    </w:rPr>
  </w:style>
  <w:style w:type="paragraph" w:customStyle="1" w:styleId="aff9">
    <w:name w:val="Обычный с отступом"/>
    <w:basedOn w:val="a0"/>
    <w:rsid w:val="002679BF"/>
    <w:pPr>
      <w:suppressAutoHyphens/>
      <w:ind w:firstLine="720"/>
    </w:pPr>
    <w:rPr>
      <w:szCs w:val="20"/>
      <w:lang w:eastAsia="ar-SA"/>
    </w:rPr>
  </w:style>
  <w:style w:type="paragraph" w:customStyle="1" w:styleId="affa">
    <w:name w:val="Основной текст_по ширине"/>
    <w:basedOn w:val="aff9"/>
    <w:rsid w:val="002679BF"/>
    <w:pPr>
      <w:spacing w:line="360" w:lineRule="auto"/>
      <w:jc w:val="both"/>
    </w:pPr>
    <w:rPr>
      <w:rFonts w:ascii="Arial Narrow" w:hAnsi="Arial Narrow"/>
    </w:rPr>
  </w:style>
  <w:style w:type="paragraph" w:customStyle="1" w:styleId="affb">
    <w:name w:val="Чертежный"/>
    <w:rsid w:val="002679BF"/>
    <w:pPr>
      <w:suppressAutoHyphens/>
      <w:jc w:val="both"/>
    </w:pPr>
    <w:rPr>
      <w:rFonts w:ascii="ISOCPEUR" w:eastAsia="Arial" w:hAnsi="ISOCPEUR"/>
      <w:i/>
      <w:sz w:val="28"/>
      <w:lang w:val="uk-UA" w:eastAsia="ar-SA"/>
    </w:rPr>
  </w:style>
  <w:style w:type="paragraph" w:customStyle="1" w:styleId="140">
    <w:name w:val="14_жирный"/>
    <w:basedOn w:val="affa"/>
    <w:rsid w:val="002679BF"/>
    <w:pPr>
      <w:ind w:firstLine="0"/>
    </w:pPr>
    <w:rPr>
      <w:b/>
      <w:bCs/>
      <w:sz w:val="28"/>
    </w:rPr>
  </w:style>
  <w:style w:type="paragraph" w:styleId="affc">
    <w:name w:val="Subtitle"/>
    <w:basedOn w:val="a0"/>
    <w:next w:val="ab"/>
    <w:link w:val="affd"/>
    <w:qFormat/>
    <w:rsid w:val="002679BF"/>
    <w:pPr>
      <w:tabs>
        <w:tab w:val="left" w:pos="4395"/>
      </w:tabs>
      <w:suppressAutoHyphens/>
      <w:spacing w:line="360" w:lineRule="auto"/>
      <w:jc w:val="center"/>
    </w:pPr>
    <w:rPr>
      <w:i/>
      <w:szCs w:val="20"/>
      <w:lang w:eastAsia="ar-SA"/>
    </w:rPr>
  </w:style>
  <w:style w:type="character" w:customStyle="1" w:styleId="affd">
    <w:name w:val="Подзаголовок Знак"/>
    <w:link w:val="affc"/>
    <w:rsid w:val="002679BF"/>
    <w:rPr>
      <w:i/>
      <w:sz w:val="24"/>
      <w:lang w:eastAsia="ar-SA"/>
    </w:rPr>
  </w:style>
  <w:style w:type="paragraph" w:customStyle="1" w:styleId="211">
    <w:name w:val="Основной текст с отступом 21"/>
    <w:basedOn w:val="a0"/>
    <w:rsid w:val="002679BF"/>
    <w:pPr>
      <w:widowControl w:val="0"/>
      <w:suppressAutoHyphens/>
      <w:autoSpaceDE w:val="0"/>
      <w:ind w:left="72"/>
    </w:pPr>
    <w:rPr>
      <w:sz w:val="28"/>
      <w:szCs w:val="20"/>
      <w:lang w:eastAsia="ar-SA"/>
    </w:rPr>
  </w:style>
  <w:style w:type="paragraph" w:customStyle="1" w:styleId="310">
    <w:name w:val="Основной текст с отступом 31"/>
    <w:basedOn w:val="a0"/>
    <w:rsid w:val="002679BF"/>
    <w:pPr>
      <w:widowControl w:val="0"/>
      <w:suppressAutoHyphens/>
      <w:autoSpaceDE w:val="0"/>
      <w:ind w:firstLine="567"/>
      <w:jc w:val="both"/>
    </w:pPr>
    <w:rPr>
      <w:b/>
      <w:color w:val="800080"/>
      <w:sz w:val="28"/>
      <w:szCs w:val="20"/>
      <w:lang w:eastAsia="ar-SA"/>
    </w:rPr>
  </w:style>
  <w:style w:type="paragraph" w:customStyle="1" w:styleId="212">
    <w:name w:val="Основной текст 21"/>
    <w:basedOn w:val="affa"/>
    <w:rsid w:val="002679BF"/>
    <w:pPr>
      <w:jc w:val="center"/>
    </w:pPr>
    <w:rPr>
      <w:b/>
    </w:rPr>
  </w:style>
  <w:style w:type="paragraph" w:customStyle="1" w:styleId="1c">
    <w:name w:val="Цитата1"/>
    <w:basedOn w:val="a0"/>
    <w:rsid w:val="002679BF"/>
    <w:pPr>
      <w:widowControl w:val="0"/>
      <w:suppressAutoHyphens/>
      <w:autoSpaceDE w:val="0"/>
      <w:ind w:left="567" w:right="423" w:firstLine="426"/>
    </w:pPr>
    <w:rPr>
      <w:rFonts w:ascii="Courier New" w:hAnsi="Courier New"/>
      <w:sz w:val="20"/>
      <w:szCs w:val="20"/>
      <w:lang w:eastAsia="ar-SA"/>
    </w:rPr>
  </w:style>
  <w:style w:type="paragraph" w:customStyle="1" w:styleId="affe">
    <w:name w:val="КАбзац"/>
    <w:basedOn w:val="a0"/>
    <w:rsid w:val="002679BF"/>
    <w:pPr>
      <w:widowControl w:val="0"/>
      <w:suppressAutoHyphens/>
      <w:autoSpaceDE w:val="0"/>
      <w:spacing w:line="336" w:lineRule="auto"/>
      <w:ind w:left="340" w:right="340" w:firstLine="510"/>
      <w:jc w:val="both"/>
    </w:pPr>
    <w:rPr>
      <w:rFonts w:ascii="Courier New" w:hAnsi="Courier New"/>
      <w:sz w:val="20"/>
      <w:szCs w:val="20"/>
      <w:lang w:eastAsia="ar-SA"/>
    </w:rPr>
  </w:style>
  <w:style w:type="paragraph" w:customStyle="1" w:styleId="1d">
    <w:name w:val="Название объекта1"/>
    <w:basedOn w:val="a0"/>
    <w:next w:val="a0"/>
    <w:rsid w:val="002679BF"/>
    <w:pPr>
      <w:widowControl w:val="0"/>
      <w:suppressAutoHyphens/>
      <w:autoSpaceDE w:val="0"/>
      <w:ind w:left="567" w:right="282"/>
      <w:jc w:val="right"/>
    </w:pPr>
    <w:rPr>
      <w:rFonts w:ascii="Courier New" w:hAnsi="Courier New"/>
      <w:sz w:val="20"/>
      <w:szCs w:val="20"/>
      <w:lang w:eastAsia="ar-SA"/>
    </w:rPr>
  </w:style>
  <w:style w:type="paragraph" w:styleId="1e">
    <w:name w:val="toc 1"/>
    <w:basedOn w:val="a0"/>
    <w:next w:val="a0"/>
    <w:uiPriority w:val="39"/>
    <w:rsid w:val="002679BF"/>
    <w:pPr>
      <w:widowControl w:val="0"/>
      <w:suppressAutoHyphens/>
      <w:autoSpaceDE w:val="0"/>
      <w:spacing w:before="120" w:after="120"/>
    </w:pPr>
    <w:rPr>
      <w:rFonts w:ascii="Arial Narrow" w:hAnsi="Arial Narrow"/>
      <w:b/>
      <w:bCs/>
      <w:caps/>
      <w:szCs w:val="20"/>
      <w:lang w:eastAsia="ar-SA"/>
    </w:rPr>
  </w:style>
  <w:style w:type="paragraph" w:customStyle="1" w:styleId="textn">
    <w:name w:val="textn"/>
    <w:basedOn w:val="a0"/>
    <w:rsid w:val="002679BF"/>
    <w:pPr>
      <w:suppressAutoHyphens/>
      <w:spacing w:before="280" w:after="280"/>
    </w:pPr>
    <w:rPr>
      <w:lang w:eastAsia="ar-SA"/>
    </w:rPr>
  </w:style>
  <w:style w:type="paragraph" w:customStyle="1" w:styleId="1f">
    <w:name w:val="Схема документа1"/>
    <w:basedOn w:val="a0"/>
    <w:rsid w:val="002679BF"/>
    <w:pPr>
      <w:widowControl w:val="0"/>
      <w:shd w:val="clear" w:color="auto" w:fill="000080"/>
      <w:suppressAutoHyphens/>
      <w:autoSpaceDE w:val="0"/>
    </w:pPr>
    <w:rPr>
      <w:rFonts w:ascii="Tahoma" w:hAnsi="Tahoma" w:cs="Tahoma"/>
      <w:sz w:val="20"/>
      <w:szCs w:val="20"/>
      <w:lang w:eastAsia="ar-SA"/>
    </w:rPr>
  </w:style>
  <w:style w:type="paragraph" w:customStyle="1" w:styleId="311">
    <w:name w:val="Основной текст 31"/>
    <w:basedOn w:val="a0"/>
    <w:rsid w:val="002679BF"/>
    <w:pPr>
      <w:widowControl w:val="0"/>
      <w:suppressAutoHyphens/>
      <w:autoSpaceDE w:val="0"/>
      <w:spacing w:after="120"/>
    </w:pPr>
    <w:rPr>
      <w:sz w:val="16"/>
      <w:szCs w:val="16"/>
      <w:lang w:eastAsia="ar-SA"/>
    </w:rPr>
  </w:style>
  <w:style w:type="paragraph" w:customStyle="1" w:styleId="TimesNewRoman127">
    <w:name w:val="Стиль Times New Roman по ширине Первая строка:  127 см"/>
    <w:basedOn w:val="a0"/>
    <w:rsid w:val="002679BF"/>
    <w:pPr>
      <w:suppressAutoHyphens/>
      <w:spacing w:line="288" w:lineRule="auto"/>
      <w:ind w:firstLine="720"/>
      <w:jc w:val="both"/>
    </w:pPr>
    <w:rPr>
      <w:szCs w:val="20"/>
      <w:lang w:eastAsia="ar-SA"/>
    </w:rPr>
  </w:style>
  <w:style w:type="paragraph" w:customStyle="1" w:styleId="01">
    <w:name w:val="Раздел главы Ур.0.1"/>
    <w:basedOn w:val="a0"/>
    <w:rsid w:val="002679BF"/>
    <w:pPr>
      <w:suppressAutoHyphens/>
      <w:spacing w:before="120" w:after="120"/>
      <w:ind w:left="284"/>
    </w:pPr>
    <w:rPr>
      <w:rFonts w:ascii="Verdana" w:hAnsi="Verdana"/>
      <w:color w:val="993300"/>
      <w:sz w:val="18"/>
      <w:szCs w:val="20"/>
      <w:lang w:eastAsia="ar-SA"/>
    </w:rPr>
  </w:style>
  <w:style w:type="paragraph" w:customStyle="1" w:styleId="afff">
    <w:name w:val="_Табл. НОМЕР"/>
    <w:rsid w:val="002679BF"/>
    <w:pPr>
      <w:keepNext/>
      <w:suppressAutoHyphens/>
      <w:spacing w:before="120"/>
      <w:jc w:val="both"/>
    </w:pPr>
    <w:rPr>
      <w:rFonts w:ascii="Verdana" w:eastAsia="Arial" w:hAnsi="Verdana"/>
      <w:i/>
      <w:sz w:val="18"/>
      <w:szCs w:val="24"/>
      <w:lang w:eastAsia="ar-SA"/>
    </w:rPr>
  </w:style>
  <w:style w:type="paragraph" w:customStyle="1" w:styleId="afff0">
    <w:name w:val="_Табл. Название"/>
    <w:basedOn w:val="a0"/>
    <w:rsid w:val="002679BF"/>
    <w:pPr>
      <w:keepNext/>
      <w:tabs>
        <w:tab w:val="left" w:pos="3078"/>
      </w:tabs>
      <w:suppressAutoHyphens/>
      <w:spacing w:after="160"/>
    </w:pPr>
    <w:rPr>
      <w:rFonts w:ascii="Verdana" w:hAnsi="Verdana"/>
      <w:b/>
      <w:caps/>
      <w:color w:val="008000"/>
      <w:sz w:val="16"/>
      <w:lang w:eastAsia="ar-SA"/>
    </w:rPr>
  </w:style>
  <w:style w:type="paragraph" w:customStyle="1" w:styleId="afff1">
    <w:name w:val="_Табл.текст"/>
    <w:rsid w:val="002679BF"/>
    <w:pPr>
      <w:suppressAutoHyphens/>
    </w:pPr>
    <w:rPr>
      <w:rFonts w:ascii="Verdana" w:eastAsia="Arial" w:hAnsi="Verdana"/>
      <w:sz w:val="18"/>
      <w:szCs w:val="24"/>
      <w:lang w:eastAsia="ar-SA"/>
    </w:rPr>
  </w:style>
  <w:style w:type="paragraph" w:customStyle="1" w:styleId="00">
    <w:name w:val="_Раздел главы Ур.0"/>
    <w:basedOn w:val="a0"/>
    <w:rsid w:val="002679BF"/>
    <w:pPr>
      <w:suppressAutoHyphens/>
      <w:spacing w:before="120" w:after="120"/>
      <w:jc w:val="center"/>
    </w:pPr>
    <w:rPr>
      <w:rFonts w:ascii="Arial Narrow" w:hAnsi="Arial Narrow"/>
      <w:b/>
      <w:lang w:eastAsia="ar-SA"/>
    </w:rPr>
  </w:style>
  <w:style w:type="paragraph" w:customStyle="1" w:styleId="afff2">
    <w:name w:val="_Формулы"/>
    <w:basedOn w:val="a0"/>
    <w:rsid w:val="002679BF"/>
    <w:pPr>
      <w:tabs>
        <w:tab w:val="left" w:pos="3078"/>
      </w:tabs>
      <w:suppressAutoHyphens/>
      <w:overflowPunct w:val="0"/>
      <w:autoSpaceDE w:val="0"/>
      <w:spacing w:after="120" w:line="264" w:lineRule="auto"/>
      <w:jc w:val="both"/>
      <w:textAlignment w:val="baseline"/>
    </w:pPr>
    <w:rPr>
      <w:rFonts w:ascii="Verdana" w:hAnsi="Verdana"/>
      <w:sz w:val="18"/>
      <w:szCs w:val="20"/>
      <w:lang w:eastAsia="ar-SA"/>
    </w:rPr>
  </w:style>
  <w:style w:type="paragraph" w:customStyle="1" w:styleId="afff3">
    <w:name w:val="_Таб.Центр"/>
    <w:basedOn w:val="a0"/>
    <w:rsid w:val="002679BF"/>
    <w:pPr>
      <w:suppressAutoHyphens/>
      <w:ind w:left="-57" w:right="-57"/>
      <w:jc w:val="center"/>
    </w:pPr>
    <w:rPr>
      <w:rFonts w:ascii="Verdana" w:hAnsi="Verdana"/>
      <w:sz w:val="20"/>
      <w:lang w:val="en-US" w:eastAsia="ar-SA"/>
    </w:rPr>
  </w:style>
  <w:style w:type="paragraph" w:customStyle="1" w:styleId="afff4">
    <w:name w:val="_Формулы ПОДПИСЬ"/>
    <w:basedOn w:val="a0"/>
    <w:rsid w:val="002679BF"/>
    <w:pPr>
      <w:tabs>
        <w:tab w:val="left" w:pos="3078"/>
      </w:tabs>
      <w:suppressAutoHyphens/>
      <w:overflowPunct w:val="0"/>
      <w:autoSpaceDE w:val="0"/>
      <w:spacing w:after="120" w:line="264" w:lineRule="auto"/>
      <w:ind w:left="567"/>
      <w:jc w:val="both"/>
      <w:textAlignment w:val="baseline"/>
    </w:pPr>
    <w:rPr>
      <w:rFonts w:ascii="Verdana" w:hAnsi="Verdana"/>
      <w:i/>
      <w:sz w:val="18"/>
      <w:szCs w:val="18"/>
      <w:lang w:eastAsia="ar-SA"/>
    </w:rPr>
  </w:style>
  <w:style w:type="paragraph" w:styleId="26">
    <w:name w:val="toc 2"/>
    <w:basedOn w:val="a0"/>
    <w:next w:val="a0"/>
    <w:rsid w:val="002679BF"/>
    <w:pPr>
      <w:widowControl w:val="0"/>
      <w:suppressAutoHyphens/>
      <w:autoSpaceDE w:val="0"/>
      <w:ind w:left="200"/>
    </w:pPr>
    <w:rPr>
      <w:rFonts w:ascii="Arial Narrow" w:hAnsi="Arial Narrow"/>
      <w:smallCaps/>
      <w:szCs w:val="20"/>
      <w:lang w:eastAsia="ar-SA"/>
    </w:rPr>
  </w:style>
  <w:style w:type="paragraph" w:customStyle="1" w:styleId="141">
    <w:name w:val="Пояснение14"/>
    <w:basedOn w:val="a0"/>
    <w:rsid w:val="002679BF"/>
    <w:pPr>
      <w:widowControl w:val="0"/>
      <w:suppressAutoHyphens/>
      <w:ind w:firstLine="720"/>
      <w:jc w:val="both"/>
    </w:pPr>
    <w:rPr>
      <w:sz w:val="28"/>
      <w:szCs w:val="20"/>
      <w:lang w:eastAsia="ar-SA"/>
    </w:rPr>
  </w:style>
  <w:style w:type="paragraph" w:customStyle="1" w:styleId="afff5">
    <w:name w:val="Пояснение"/>
    <w:rsid w:val="002679BF"/>
    <w:pPr>
      <w:widowControl w:val="0"/>
      <w:suppressAutoHyphens/>
      <w:ind w:firstLine="720"/>
      <w:jc w:val="both"/>
    </w:pPr>
    <w:rPr>
      <w:rFonts w:eastAsia="Arial"/>
      <w:sz w:val="24"/>
      <w:lang w:eastAsia="ar-SA"/>
    </w:rPr>
  </w:style>
  <w:style w:type="paragraph" w:styleId="HTML">
    <w:name w:val="HTML Preformatted"/>
    <w:basedOn w:val="a0"/>
    <w:link w:val="HTML0"/>
    <w:rsid w:val="00267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rsid w:val="002679BF"/>
    <w:rPr>
      <w:rFonts w:ascii="Courier New" w:hAnsi="Courier New" w:cs="Courier New"/>
      <w:lang w:eastAsia="ar-SA"/>
    </w:rPr>
  </w:style>
  <w:style w:type="paragraph" w:customStyle="1" w:styleId="36">
    <w:name w:val="Стиль3 Знак"/>
    <w:basedOn w:val="a0"/>
    <w:rsid w:val="002679BF"/>
    <w:pPr>
      <w:suppressAutoHyphens/>
      <w:ind w:left="1094" w:hanging="737"/>
    </w:pPr>
    <w:rPr>
      <w:lang w:eastAsia="ar-SA"/>
    </w:rPr>
  </w:style>
  <w:style w:type="paragraph" w:customStyle="1" w:styleId="afff6">
    <w:name w:val="Без висячих строк"/>
    <w:basedOn w:val="a0"/>
    <w:next w:val="a0"/>
    <w:rsid w:val="002679BF"/>
    <w:pPr>
      <w:suppressAutoHyphens/>
      <w:autoSpaceDE w:val="0"/>
      <w:spacing w:line="311" w:lineRule="exact"/>
      <w:ind w:firstLine="709"/>
      <w:jc w:val="both"/>
    </w:pPr>
    <w:rPr>
      <w:sz w:val="28"/>
      <w:szCs w:val="28"/>
      <w:lang w:eastAsia="ar-SA"/>
    </w:rPr>
  </w:style>
  <w:style w:type="paragraph" w:styleId="37">
    <w:name w:val="toc 3"/>
    <w:basedOn w:val="a0"/>
    <w:next w:val="a0"/>
    <w:rsid w:val="002679BF"/>
    <w:pPr>
      <w:widowControl w:val="0"/>
      <w:suppressAutoHyphens/>
      <w:autoSpaceDE w:val="0"/>
      <w:ind w:left="400"/>
    </w:pPr>
    <w:rPr>
      <w:i/>
      <w:iCs/>
      <w:sz w:val="20"/>
      <w:szCs w:val="20"/>
      <w:lang w:eastAsia="ar-SA"/>
    </w:rPr>
  </w:style>
  <w:style w:type="paragraph" w:customStyle="1" w:styleId="afff7">
    <w:name w:val="Основной тест"/>
    <w:basedOn w:val="aff9"/>
    <w:rsid w:val="002679BF"/>
    <w:pPr>
      <w:jc w:val="both"/>
    </w:pPr>
    <w:rPr>
      <w:rFonts w:ascii="Arial Narrow" w:hAnsi="Arial Narrow"/>
    </w:rPr>
  </w:style>
  <w:style w:type="paragraph" w:customStyle="1" w:styleId="afff8">
    <w:name w:val="_Таб.Лево"/>
    <w:basedOn w:val="a0"/>
    <w:rsid w:val="002679BF"/>
    <w:pPr>
      <w:suppressAutoHyphens/>
      <w:ind w:left="-57" w:right="-57"/>
    </w:pPr>
    <w:rPr>
      <w:rFonts w:ascii="Verdana" w:hAnsi="Verdana"/>
      <w:sz w:val="20"/>
      <w:lang w:val="en-US" w:eastAsia="ar-SA"/>
    </w:rPr>
  </w:style>
  <w:style w:type="paragraph" w:customStyle="1" w:styleId="1f0">
    <w:name w:val="Красная строка1"/>
    <w:basedOn w:val="a0"/>
    <w:rsid w:val="002679BF"/>
    <w:pPr>
      <w:widowControl w:val="0"/>
      <w:suppressAutoHyphens/>
      <w:autoSpaceDE w:val="0"/>
      <w:spacing w:after="120"/>
      <w:ind w:firstLine="210"/>
    </w:pPr>
    <w:rPr>
      <w:sz w:val="20"/>
      <w:szCs w:val="20"/>
      <w:lang w:eastAsia="ar-SA"/>
    </w:rPr>
  </w:style>
  <w:style w:type="paragraph" w:styleId="43">
    <w:name w:val="toc 4"/>
    <w:basedOn w:val="a0"/>
    <w:next w:val="a0"/>
    <w:rsid w:val="002679BF"/>
    <w:pPr>
      <w:widowControl w:val="0"/>
      <w:suppressAutoHyphens/>
      <w:autoSpaceDE w:val="0"/>
      <w:ind w:left="600"/>
    </w:pPr>
    <w:rPr>
      <w:sz w:val="18"/>
      <w:szCs w:val="18"/>
      <w:lang w:eastAsia="ar-SA"/>
    </w:rPr>
  </w:style>
  <w:style w:type="paragraph" w:styleId="51">
    <w:name w:val="toc 5"/>
    <w:basedOn w:val="a0"/>
    <w:next w:val="a0"/>
    <w:rsid w:val="002679BF"/>
    <w:pPr>
      <w:widowControl w:val="0"/>
      <w:suppressAutoHyphens/>
      <w:autoSpaceDE w:val="0"/>
      <w:ind w:left="800"/>
    </w:pPr>
    <w:rPr>
      <w:sz w:val="18"/>
      <w:szCs w:val="18"/>
      <w:lang w:eastAsia="ar-SA"/>
    </w:rPr>
  </w:style>
  <w:style w:type="paragraph" w:styleId="61">
    <w:name w:val="toc 6"/>
    <w:basedOn w:val="a0"/>
    <w:next w:val="a0"/>
    <w:rsid w:val="002679BF"/>
    <w:pPr>
      <w:widowControl w:val="0"/>
      <w:suppressAutoHyphens/>
      <w:autoSpaceDE w:val="0"/>
      <w:ind w:left="1000"/>
    </w:pPr>
    <w:rPr>
      <w:sz w:val="18"/>
      <w:szCs w:val="18"/>
      <w:lang w:eastAsia="ar-SA"/>
    </w:rPr>
  </w:style>
  <w:style w:type="paragraph" w:styleId="71">
    <w:name w:val="toc 7"/>
    <w:basedOn w:val="a0"/>
    <w:next w:val="a0"/>
    <w:rsid w:val="002679BF"/>
    <w:pPr>
      <w:widowControl w:val="0"/>
      <w:suppressAutoHyphens/>
      <w:autoSpaceDE w:val="0"/>
      <w:ind w:left="1200"/>
    </w:pPr>
    <w:rPr>
      <w:sz w:val="18"/>
      <w:szCs w:val="18"/>
      <w:lang w:eastAsia="ar-SA"/>
    </w:rPr>
  </w:style>
  <w:style w:type="paragraph" w:styleId="80">
    <w:name w:val="toc 8"/>
    <w:basedOn w:val="a0"/>
    <w:next w:val="a0"/>
    <w:rsid w:val="002679BF"/>
    <w:pPr>
      <w:widowControl w:val="0"/>
      <w:suppressAutoHyphens/>
      <w:autoSpaceDE w:val="0"/>
      <w:ind w:left="1400"/>
    </w:pPr>
    <w:rPr>
      <w:sz w:val="18"/>
      <w:szCs w:val="18"/>
      <w:lang w:eastAsia="ar-SA"/>
    </w:rPr>
  </w:style>
  <w:style w:type="paragraph" w:styleId="91">
    <w:name w:val="toc 9"/>
    <w:basedOn w:val="a0"/>
    <w:next w:val="a0"/>
    <w:rsid w:val="002679BF"/>
    <w:pPr>
      <w:widowControl w:val="0"/>
      <w:suppressAutoHyphens/>
      <w:autoSpaceDE w:val="0"/>
      <w:ind w:left="1600"/>
    </w:pPr>
    <w:rPr>
      <w:sz w:val="18"/>
      <w:szCs w:val="18"/>
      <w:lang w:eastAsia="ar-SA"/>
    </w:rPr>
  </w:style>
  <w:style w:type="paragraph" w:customStyle="1" w:styleId="afff9">
    <w:name w:val="_Основной текст Знак"/>
    <w:basedOn w:val="a0"/>
    <w:rsid w:val="002679BF"/>
    <w:pPr>
      <w:suppressAutoHyphens/>
      <w:spacing w:after="120" w:line="264" w:lineRule="auto"/>
      <w:jc w:val="both"/>
    </w:pPr>
    <w:rPr>
      <w:rFonts w:ascii="Verdana" w:hAnsi="Verdana"/>
      <w:sz w:val="18"/>
      <w:szCs w:val="18"/>
      <w:lang w:eastAsia="ar-SA"/>
    </w:rPr>
  </w:style>
  <w:style w:type="paragraph" w:customStyle="1" w:styleId="220">
    <w:name w:val="Основной текст 22"/>
    <w:basedOn w:val="a0"/>
    <w:rsid w:val="002679BF"/>
    <w:pPr>
      <w:suppressAutoHyphens/>
      <w:overflowPunct w:val="0"/>
      <w:autoSpaceDE w:val="0"/>
      <w:jc w:val="both"/>
      <w:textAlignment w:val="baseline"/>
    </w:pPr>
    <w:rPr>
      <w:szCs w:val="20"/>
      <w:lang w:eastAsia="ar-SA"/>
    </w:rPr>
  </w:style>
  <w:style w:type="paragraph" w:customStyle="1" w:styleId="100">
    <w:name w:val="Оглавление 10"/>
    <w:basedOn w:val="1b"/>
    <w:rsid w:val="002679BF"/>
    <w:pPr>
      <w:tabs>
        <w:tab w:val="right" w:leader="dot" w:pos="7091"/>
      </w:tabs>
      <w:ind w:left="2547"/>
    </w:pPr>
  </w:style>
  <w:style w:type="paragraph" w:customStyle="1" w:styleId="afffa">
    <w:name w:val="Заголовок таблицы"/>
    <w:basedOn w:val="aff5"/>
    <w:rsid w:val="002679BF"/>
    <w:pPr>
      <w:widowControl w:val="0"/>
      <w:autoSpaceDE w:val="0"/>
      <w:jc w:val="center"/>
    </w:pPr>
    <w:rPr>
      <w:b/>
      <w:bCs/>
      <w:sz w:val="20"/>
    </w:rPr>
  </w:style>
  <w:style w:type="character" w:customStyle="1" w:styleId="210">
    <w:name w:val="Основной текст 2 Знак1"/>
    <w:link w:val="22"/>
    <w:rsid w:val="002679BF"/>
    <w:rPr>
      <w:sz w:val="24"/>
      <w:szCs w:val="24"/>
    </w:rPr>
  </w:style>
  <w:style w:type="paragraph" w:styleId="1f1">
    <w:name w:val="index 1"/>
    <w:basedOn w:val="a0"/>
    <w:next w:val="a0"/>
    <w:autoRedefine/>
    <w:uiPriority w:val="99"/>
    <w:unhideWhenUsed/>
    <w:rsid w:val="002679BF"/>
    <w:pPr>
      <w:widowControl w:val="0"/>
      <w:suppressAutoHyphens/>
      <w:autoSpaceDE w:val="0"/>
      <w:ind w:left="200" w:hanging="200"/>
    </w:pPr>
    <w:rPr>
      <w:sz w:val="20"/>
      <w:szCs w:val="20"/>
      <w:lang w:eastAsia="ar-SA"/>
    </w:rPr>
  </w:style>
  <w:style w:type="paragraph" w:styleId="afffb">
    <w:name w:val="index heading"/>
    <w:basedOn w:val="a0"/>
    <w:rsid w:val="002679BF"/>
    <w:pPr>
      <w:widowControl w:val="0"/>
      <w:suppressLineNumbers/>
      <w:suppressAutoHyphens/>
      <w:autoSpaceDE w:val="0"/>
    </w:pPr>
    <w:rPr>
      <w:rFonts w:cs="Mangal"/>
      <w:sz w:val="20"/>
      <w:szCs w:val="20"/>
      <w:lang w:eastAsia="ar-SA"/>
    </w:rPr>
  </w:style>
  <w:style w:type="character" w:customStyle="1" w:styleId="32">
    <w:name w:val="Основной текст с отступом 3 Знак"/>
    <w:link w:val="31"/>
    <w:rsid w:val="002679BF"/>
    <w:rPr>
      <w:sz w:val="16"/>
      <w:szCs w:val="16"/>
    </w:rPr>
  </w:style>
  <w:style w:type="paragraph" w:styleId="afffc">
    <w:name w:val="caption"/>
    <w:basedOn w:val="a0"/>
    <w:next w:val="a0"/>
    <w:qFormat/>
    <w:rsid w:val="002679BF"/>
    <w:pPr>
      <w:widowControl w:val="0"/>
      <w:suppressAutoHyphens/>
      <w:autoSpaceDE w:val="0"/>
      <w:ind w:left="567" w:right="282"/>
      <w:jc w:val="right"/>
    </w:pPr>
    <w:rPr>
      <w:rFonts w:ascii="Courier New" w:hAnsi="Courier New"/>
      <w:sz w:val="20"/>
      <w:szCs w:val="20"/>
      <w:lang w:eastAsia="ar-SA"/>
    </w:rPr>
  </w:style>
  <w:style w:type="paragraph" w:styleId="afffd">
    <w:name w:val="Document Map"/>
    <w:basedOn w:val="a0"/>
    <w:link w:val="afffe"/>
    <w:rsid w:val="002679BF"/>
    <w:pPr>
      <w:widowControl w:val="0"/>
      <w:shd w:val="clear" w:color="auto" w:fill="000080"/>
      <w:suppressAutoHyphens/>
      <w:autoSpaceDE w:val="0"/>
    </w:pPr>
    <w:rPr>
      <w:rFonts w:ascii="Tahoma" w:hAnsi="Tahoma" w:cs="Tahoma"/>
      <w:sz w:val="20"/>
      <w:szCs w:val="20"/>
      <w:lang w:eastAsia="ar-SA"/>
    </w:rPr>
  </w:style>
  <w:style w:type="character" w:customStyle="1" w:styleId="afffe">
    <w:name w:val="Схема документа Знак"/>
    <w:link w:val="afffd"/>
    <w:rsid w:val="002679BF"/>
    <w:rPr>
      <w:rFonts w:ascii="Tahoma" w:hAnsi="Tahoma" w:cs="Tahoma"/>
      <w:shd w:val="clear" w:color="auto" w:fill="000080"/>
      <w:lang w:eastAsia="ar-SA"/>
    </w:rPr>
  </w:style>
  <w:style w:type="character" w:customStyle="1" w:styleId="34">
    <w:name w:val="Основной текст 3 Знак"/>
    <w:link w:val="33"/>
    <w:rsid w:val="002679BF"/>
    <w:rPr>
      <w:sz w:val="16"/>
      <w:szCs w:val="16"/>
    </w:rPr>
  </w:style>
  <w:style w:type="paragraph" w:styleId="affff">
    <w:name w:val="Body Text First Indent"/>
    <w:basedOn w:val="a0"/>
    <w:link w:val="affff0"/>
    <w:rsid w:val="002679BF"/>
    <w:pPr>
      <w:widowControl w:val="0"/>
      <w:suppressAutoHyphens/>
      <w:autoSpaceDE w:val="0"/>
      <w:spacing w:after="120"/>
      <w:ind w:firstLine="210"/>
    </w:pPr>
    <w:rPr>
      <w:sz w:val="20"/>
      <w:szCs w:val="20"/>
      <w:lang w:eastAsia="ar-SA"/>
    </w:rPr>
  </w:style>
  <w:style w:type="character" w:customStyle="1" w:styleId="affff0">
    <w:name w:val="Красная строка Знак"/>
    <w:link w:val="affff"/>
    <w:rsid w:val="002679BF"/>
    <w:rPr>
      <w:sz w:val="24"/>
      <w:szCs w:val="24"/>
      <w:lang w:val="ru-RU" w:eastAsia="ar-SA" w:bidi="ar-SA"/>
    </w:rPr>
  </w:style>
  <w:style w:type="character" w:customStyle="1" w:styleId="1f2">
    <w:name w:val="Основной текст Знак1"/>
    <w:aliases w:val=" Знак Знак2"/>
    <w:rsid w:val="002679BF"/>
    <w:rPr>
      <w:lang w:eastAsia="ar-SA"/>
    </w:rPr>
  </w:style>
  <w:style w:type="character" w:customStyle="1" w:styleId="af8">
    <w:name w:val="Текст выноски Знак"/>
    <w:link w:val="af7"/>
    <w:uiPriority w:val="99"/>
    <w:semiHidden/>
    <w:rsid w:val="002679BF"/>
    <w:rPr>
      <w:rFonts w:ascii="Tahoma" w:hAnsi="Tahoma" w:cs="Tahoma"/>
      <w:sz w:val="16"/>
      <w:szCs w:val="16"/>
    </w:rPr>
  </w:style>
  <w:style w:type="paragraph" w:customStyle="1" w:styleId="1">
    <w:name w:val="Список Марк.1"/>
    <w:basedOn w:val="a0"/>
    <w:rsid w:val="002679BF"/>
    <w:pPr>
      <w:numPr>
        <w:numId w:val="37"/>
      </w:numPr>
      <w:spacing w:after="60" w:line="360" w:lineRule="auto"/>
      <w:ind w:left="1135" w:right="284" w:hanging="284"/>
    </w:pPr>
    <w:rPr>
      <w:rFonts w:ascii="Arial" w:hAnsi="Arial"/>
      <w:sz w:val="22"/>
      <w:szCs w:val="20"/>
    </w:rPr>
  </w:style>
  <w:style w:type="paragraph" w:styleId="affff1">
    <w:name w:val="Revision"/>
    <w:hidden/>
    <w:uiPriority w:val="99"/>
    <w:semiHidden/>
    <w:rsid w:val="002679BF"/>
    <w:rPr>
      <w:sz w:val="24"/>
      <w:lang w:eastAsia="ar-SA"/>
    </w:rPr>
  </w:style>
  <w:style w:type="character" w:customStyle="1" w:styleId="312">
    <w:name w:val="Заголовок 3 Знак1"/>
    <w:rsid w:val="0068487B"/>
    <w:rPr>
      <w:rFonts w:ascii="Arial" w:hAnsi="Arial" w:cs="Arial"/>
      <w:b/>
      <w:bCs/>
      <w:sz w:val="26"/>
      <w:szCs w:val="26"/>
      <w:lang w:val="ru-RU" w:eastAsia="ru-RU" w:bidi="ar-SA"/>
    </w:rPr>
  </w:style>
  <w:style w:type="character" w:customStyle="1" w:styleId="af6">
    <w:name w:val="Обычный (веб) Знак"/>
    <w:link w:val="af5"/>
    <w:rsid w:val="003B12E9"/>
    <w:rPr>
      <w:sz w:val="24"/>
      <w:szCs w:val="26"/>
    </w:rPr>
  </w:style>
  <w:style w:type="paragraph" w:customStyle="1" w:styleId="ConsPlusNormal">
    <w:name w:val="ConsPlusNormal"/>
    <w:rsid w:val="003C5B1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402">
      <w:bodyDiv w:val="1"/>
      <w:marLeft w:val="0"/>
      <w:marRight w:val="0"/>
      <w:marTop w:val="0"/>
      <w:marBottom w:val="0"/>
      <w:divBdr>
        <w:top w:val="none" w:sz="0" w:space="0" w:color="auto"/>
        <w:left w:val="none" w:sz="0" w:space="0" w:color="auto"/>
        <w:bottom w:val="none" w:sz="0" w:space="0" w:color="auto"/>
        <w:right w:val="none" w:sz="0" w:space="0" w:color="auto"/>
      </w:divBdr>
    </w:div>
    <w:div w:id="28409570">
      <w:bodyDiv w:val="1"/>
      <w:marLeft w:val="0"/>
      <w:marRight w:val="0"/>
      <w:marTop w:val="0"/>
      <w:marBottom w:val="0"/>
      <w:divBdr>
        <w:top w:val="none" w:sz="0" w:space="0" w:color="auto"/>
        <w:left w:val="none" w:sz="0" w:space="0" w:color="auto"/>
        <w:bottom w:val="none" w:sz="0" w:space="0" w:color="auto"/>
        <w:right w:val="none" w:sz="0" w:space="0" w:color="auto"/>
      </w:divBdr>
    </w:div>
    <w:div w:id="47261664">
      <w:bodyDiv w:val="1"/>
      <w:marLeft w:val="0"/>
      <w:marRight w:val="0"/>
      <w:marTop w:val="0"/>
      <w:marBottom w:val="0"/>
      <w:divBdr>
        <w:top w:val="none" w:sz="0" w:space="0" w:color="auto"/>
        <w:left w:val="none" w:sz="0" w:space="0" w:color="auto"/>
        <w:bottom w:val="none" w:sz="0" w:space="0" w:color="auto"/>
        <w:right w:val="none" w:sz="0" w:space="0" w:color="auto"/>
      </w:divBdr>
    </w:div>
    <w:div w:id="68386525">
      <w:bodyDiv w:val="1"/>
      <w:marLeft w:val="0"/>
      <w:marRight w:val="0"/>
      <w:marTop w:val="0"/>
      <w:marBottom w:val="0"/>
      <w:divBdr>
        <w:top w:val="none" w:sz="0" w:space="0" w:color="auto"/>
        <w:left w:val="none" w:sz="0" w:space="0" w:color="auto"/>
        <w:bottom w:val="none" w:sz="0" w:space="0" w:color="auto"/>
        <w:right w:val="none" w:sz="0" w:space="0" w:color="auto"/>
      </w:divBdr>
    </w:div>
    <w:div w:id="94862468">
      <w:bodyDiv w:val="1"/>
      <w:marLeft w:val="0"/>
      <w:marRight w:val="0"/>
      <w:marTop w:val="0"/>
      <w:marBottom w:val="0"/>
      <w:divBdr>
        <w:top w:val="none" w:sz="0" w:space="0" w:color="auto"/>
        <w:left w:val="none" w:sz="0" w:space="0" w:color="auto"/>
        <w:bottom w:val="none" w:sz="0" w:space="0" w:color="auto"/>
        <w:right w:val="none" w:sz="0" w:space="0" w:color="auto"/>
      </w:divBdr>
    </w:div>
    <w:div w:id="99225383">
      <w:bodyDiv w:val="1"/>
      <w:marLeft w:val="0"/>
      <w:marRight w:val="0"/>
      <w:marTop w:val="0"/>
      <w:marBottom w:val="0"/>
      <w:divBdr>
        <w:top w:val="none" w:sz="0" w:space="0" w:color="auto"/>
        <w:left w:val="none" w:sz="0" w:space="0" w:color="auto"/>
        <w:bottom w:val="none" w:sz="0" w:space="0" w:color="auto"/>
        <w:right w:val="none" w:sz="0" w:space="0" w:color="auto"/>
      </w:divBdr>
    </w:div>
    <w:div w:id="137187939">
      <w:bodyDiv w:val="1"/>
      <w:marLeft w:val="0"/>
      <w:marRight w:val="0"/>
      <w:marTop w:val="0"/>
      <w:marBottom w:val="0"/>
      <w:divBdr>
        <w:top w:val="none" w:sz="0" w:space="0" w:color="auto"/>
        <w:left w:val="none" w:sz="0" w:space="0" w:color="auto"/>
        <w:bottom w:val="none" w:sz="0" w:space="0" w:color="auto"/>
        <w:right w:val="none" w:sz="0" w:space="0" w:color="auto"/>
      </w:divBdr>
    </w:div>
    <w:div w:id="180749838">
      <w:bodyDiv w:val="1"/>
      <w:marLeft w:val="0"/>
      <w:marRight w:val="0"/>
      <w:marTop w:val="0"/>
      <w:marBottom w:val="0"/>
      <w:divBdr>
        <w:top w:val="none" w:sz="0" w:space="0" w:color="auto"/>
        <w:left w:val="none" w:sz="0" w:space="0" w:color="auto"/>
        <w:bottom w:val="none" w:sz="0" w:space="0" w:color="auto"/>
        <w:right w:val="none" w:sz="0" w:space="0" w:color="auto"/>
      </w:divBdr>
    </w:div>
    <w:div w:id="237641518">
      <w:bodyDiv w:val="1"/>
      <w:marLeft w:val="0"/>
      <w:marRight w:val="0"/>
      <w:marTop w:val="0"/>
      <w:marBottom w:val="0"/>
      <w:divBdr>
        <w:top w:val="none" w:sz="0" w:space="0" w:color="auto"/>
        <w:left w:val="none" w:sz="0" w:space="0" w:color="auto"/>
        <w:bottom w:val="none" w:sz="0" w:space="0" w:color="auto"/>
        <w:right w:val="none" w:sz="0" w:space="0" w:color="auto"/>
      </w:divBdr>
    </w:div>
    <w:div w:id="266082510">
      <w:bodyDiv w:val="1"/>
      <w:marLeft w:val="0"/>
      <w:marRight w:val="0"/>
      <w:marTop w:val="0"/>
      <w:marBottom w:val="0"/>
      <w:divBdr>
        <w:top w:val="none" w:sz="0" w:space="0" w:color="auto"/>
        <w:left w:val="none" w:sz="0" w:space="0" w:color="auto"/>
        <w:bottom w:val="none" w:sz="0" w:space="0" w:color="auto"/>
        <w:right w:val="none" w:sz="0" w:space="0" w:color="auto"/>
      </w:divBdr>
    </w:div>
    <w:div w:id="271017313">
      <w:bodyDiv w:val="1"/>
      <w:marLeft w:val="0"/>
      <w:marRight w:val="0"/>
      <w:marTop w:val="0"/>
      <w:marBottom w:val="0"/>
      <w:divBdr>
        <w:top w:val="none" w:sz="0" w:space="0" w:color="auto"/>
        <w:left w:val="none" w:sz="0" w:space="0" w:color="auto"/>
        <w:bottom w:val="none" w:sz="0" w:space="0" w:color="auto"/>
        <w:right w:val="none" w:sz="0" w:space="0" w:color="auto"/>
      </w:divBdr>
    </w:div>
    <w:div w:id="284432775">
      <w:bodyDiv w:val="1"/>
      <w:marLeft w:val="0"/>
      <w:marRight w:val="0"/>
      <w:marTop w:val="0"/>
      <w:marBottom w:val="0"/>
      <w:divBdr>
        <w:top w:val="none" w:sz="0" w:space="0" w:color="auto"/>
        <w:left w:val="none" w:sz="0" w:space="0" w:color="auto"/>
        <w:bottom w:val="none" w:sz="0" w:space="0" w:color="auto"/>
        <w:right w:val="none" w:sz="0" w:space="0" w:color="auto"/>
      </w:divBdr>
      <w:divsChild>
        <w:div w:id="490101316">
          <w:marLeft w:val="0"/>
          <w:marRight w:val="0"/>
          <w:marTop w:val="480"/>
          <w:marBottom w:val="100"/>
          <w:divBdr>
            <w:top w:val="none" w:sz="0" w:space="0" w:color="auto"/>
            <w:left w:val="none" w:sz="0" w:space="0" w:color="auto"/>
            <w:bottom w:val="none" w:sz="0" w:space="0" w:color="auto"/>
            <w:right w:val="none" w:sz="0" w:space="0" w:color="auto"/>
          </w:divBdr>
        </w:div>
      </w:divsChild>
    </w:div>
    <w:div w:id="287247723">
      <w:bodyDiv w:val="1"/>
      <w:marLeft w:val="0"/>
      <w:marRight w:val="0"/>
      <w:marTop w:val="0"/>
      <w:marBottom w:val="0"/>
      <w:divBdr>
        <w:top w:val="none" w:sz="0" w:space="0" w:color="auto"/>
        <w:left w:val="none" w:sz="0" w:space="0" w:color="auto"/>
        <w:bottom w:val="none" w:sz="0" w:space="0" w:color="auto"/>
        <w:right w:val="none" w:sz="0" w:space="0" w:color="auto"/>
      </w:divBdr>
    </w:div>
    <w:div w:id="293102895">
      <w:bodyDiv w:val="1"/>
      <w:marLeft w:val="0"/>
      <w:marRight w:val="0"/>
      <w:marTop w:val="0"/>
      <w:marBottom w:val="0"/>
      <w:divBdr>
        <w:top w:val="none" w:sz="0" w:space="0" w:color="auto"/>
        <w:left w:val="none" w:sz="0" w:space="0" w:color="auto"/>
        <w:bottom w:val="none" w:sz="0" w:space="0" w:color="auto"/>
        <w:right w:val="none" w:sz="0" w:space="0" w:color="auto"/>
      </w:divBdr>
    </w:div>
    <w:div w:id="302586898">
      <w:bodyDiv w:val="1"/>
      <w:marLeft w:val="0"/>
      <w:marRight w:val="0"/>
      <w:marTop w:val="0"/>
      <w:marBottom w:val="0"/>
      <w:divBdr>
        <w:top w:val="none" w:sz="0" w:space="0" w:color="auto"/>
        <w:left w:val="none" w:sz="0" w:space="0" w:color="auto"/>
        <w:bottom w:val="none" w:sz="0" w:space="0" w:color="auto"/>
        <w:right w:val="none" w:sz="0" w:space="0" w:color="auto"/>
      </w:divBdr>
    </w:div>
    <w:div w:id="363336537">
      <w:bodyDiv w:val="1"/>
      <w:marLeft w:val="0"/>
      <w:marRight w:val="0"/>
      <w:marTop w:val="0"/>
      <w:marBottom w:val="0"/>
      <w:divBdr>
        <w:top w:val="none" w:sz="0" w:space="0" w:color="auto"/>
        <w:left w:val="none" w:sz="0" w:space="0" w:color="auto"/>
        <w:bottom w:val="none" w:sz="0" w:space="0" w:color="auto"/>
        <w:right w:val="none" w:sz="0" w:space="0" w:color="auto"/>
      </w:divBdr>
    </w:div>
    <w:div w:id="374938303">
      <w:bodyDiv w:val="1"/>
      <w:marLeft w:val="0"/>
      <w:marRight w:val="0"/>
      <w:marTop w:val="0"/>
      <w:marBottom w:val="0"/>
      <w:divBdr>
        <w:top w:val="none" w:sz="0" w:space="0" w:color="auto"/>
        <w:left w:val="none" w:sz="0" w:space="0" w:color="auto"/>
        <w:bottom w:val="none" w:sz="0" w:space="0" w:color="auto"/>
        <w:right w:val="none" w:sz="0" w:space="0" w:color="auto"/>
      </w:divBdr>
    </w:div>
    <w:div w:id="449252306">
      <w:bodyDiv w:val="1"/>
      <w:marLeft w:val="0"/>
      <w:marRight w:val="0"/>
      <w:marTop w:val="0"/>
      <w:marBottom w:val="0"/>
      <w:divBdr>
        <w:top w:val="none" w:sz="0" w:space="0" w:color="auto"/>
        <w:left w:val="none" w:sz="0" w:space="0" w:color="auto"/>
        <w:bottom w:val="none" w:sz="0" w:space="0" w:color="auto"/>
        <w:right w:val="none" w:sz="0" w:space="0" w:color="auto"/>
      </w:divBdr>
      <w:divsChild>
        <w:div w:id="1505440175">
          <w:marLeft w:val="0"/>
          <w:marRight w:val="0"/>
          <w:marTop w:val="0"/>
          <w:marBottom w:val="0"/>
          <w:divBdr>
            <w:top w:val="none" w:sz="0" w:space="0" w:color="auto"/>
            <w:left w:val="none" w:sz="0" w:space="0" w:color="auto"/>
            <w:bottom w:val="none" w:sz="0" w:space="0" w:color="auto"/>
            <w:right w:val="none" w:sz="0" w:space="0" w:color="auto"/>
          </w:divBdr>
          <w:divsChild>
            <w:div w:id="727649653">
              <w:marLeft w:val="0"/>
              <w:marRight w:val="0"/>
              <w:marTop w:val="0"/>
              <w:marBottom w:val="0"/>
              <w:divBdr>
                <w:top w:val="none" w:sz="0" w:space="0" w:color="auto"/>
                <w:left w:val="none" w:sz="0" w:space="0" w:color="auto"/>
                <w:bottom w:val="none" w:sz="0" w:space="0" w:color="auto"/>
                <w:right w:val="none" w:sz="0" w:space="0" w:color="auto"/>
              </w:divBdr>
              <w:divsChild>
                <w:div w:id="796608164">
                  <w:marLeft w:val="0"/>
                  <w:marRight w:val="0"/>
                  <w:marTop w:val="0"/>
                  <w:marBottom w:val="0"/>
                  <w:divBdr>
                    <w:top w:val="none" w:sz="0" w:space="0" w:color="auto"/>
                    <w:left w:val="none" w:sz="0" w:space="0" w:color="auto"/>
                    <w:bottom w:val="none" w:sz="0" w:space="0" w:color="auto"/>
                    <w:right w:val="none" w:sz="0" w:space="0" w:color="auto"/>
                  </w:divBdr>
                  <w:divsChild>
                    <w:div w:id="1399790982">
                      <w:marLeft w:val="0"/>
                      <w:marRight w:val="0"/>
                      <w:marTop w:val="0"/>
                      <w:marBottom w:val="0"/>
                      <w:divBdr>
                        <w:top w:val="none" w:sz="0" w:space="0" w:color="auto"/>
                        <w:left w:val="none" w:sz="0" w:space="0" w:color="auto"/>
                        <w:bottom w:val="none" w:sz="0" w:space="0" w:color="auto"/>
                        <w:right w:val="none" w:sz="0" w:space="0" w:color="auto"/>
                      </w:divBdr>
                      <w:divsChild>
                        <w:div w:id="762460306">
                          <w:marLeft w:val="0"/>
                          <w:marRight w:val="0"/>
                          <w:marTop w:val="0"/>
                          <w:marBottom w:val="0"/>
                          <w:divBdr>
                            <w:top w:val="none" w:sz="0" w:space="0" w:color="auto"/>
                            <w:left w:val="none" w:sz="0" w:space="0" w:color="auto"/>
                            <w:bottom w:val="none" w:sz="0" w:space="0" w:color="auto"/>
                            <w:right w:val="none" w:sz="0" w:space="0" w:color="auto"/>
                          </w:divBdr>
                          <w:divsChild>
                            <w:div w:id="2106338622">
                              <w:marLeft w:val="0"/>
                              <w:marRight w:val="0"/>
                              <w:marTop w:val="0"/>
                              <w:marBottom w:val="0"/>
                              <w:divBdr>
                                <w:top w:val="none" w:sz="0" w:space="0" w:color="auto"/>
                                <w:left w:val="none" w:sz="0" w:space="0" w:color="auto"/>
                                <w:bottom w:val="none" w:sz="0" w:space="0" w:color="auto"/>
                                <w:right w:val="none" w:sz="0" w:space="0" w:color="auto"/>
                              </w:divBdr>
                              <w:divsChild>
                                <w:div w:id="1223516967">
                                  <w:marLeft w:val="0"/>
                                  <w:marRight w:val="0"/>
                                  <w:marTop w:val="0"/>
                                  <w:marBottom w:val="0"/>
                                  <w:divBdr>
                                    <w:top w:val="none" w:sz="0" w:space="0" w:color="auto"/>
                                    <w:left w:val="none" w:sz="0" w:space="0" w:color="auto"/>
                                    <w:bottom w:val="none" w:sz="0" w:space="0" w:color="auto"/>
                                    <w:right w:val="none" w:sz="0" w:space="0" w:color="auto"/>
                                  </w:divBdr>
                                  <w:divsChild>
                                    <w:div w:id="2121487471">
                                      <w:marLeft w:val="0"/>
                                      <w:marRight w:val="0"/>
                                      <w:marTop w:val="0"/>
                                      <w:marBottom w:val="0"/>
                                      <w:divBdr>
                                        <w:top w:val="none" w:sz="0" w:space="0" w:color="auto"/>
                                        <w:left w:val="none" w:sz="0" w:space="0" w:color="auto"/>
                                        <w:bottom w:val="none" w:sz="0" w:space="0" w:color="auto"/>
                                        <w:right w:val="none" w:sz="0" w:space="0" w:color="auto"/>
                                      </w:divBdr>
                                      <w:divsChild>
                                        <w:div w:id="8730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527874">
      <w:bodyDiv w:val="1"/>
      <w:marLeft w:val="0"/>
      <w:marRight w:val="0"/>
      <w:marTop w:val="0"/>
      <w:marBottom w:val="0"/>
      <w:divBdr>
        <w:top w:val="none" w:sz="0" w:space="0" w:color="auto"/>
        <w:left w:val="none" w:sz="0" w:space="0" w:color="auto"/>
        <w:bottom w:val="none" w:sz="0" w:space="0" w:color="auto"/>
        <w:right w:val="none" w:sz="0" w:space="0" w:color="auto"/>
      </w:divBdr>
    </w:div>
    <w:div w:id="750588370">
      <w:bodyDiv w:val="1"/>
      <w:marLeft w:val="0"/>
      <w:marRight w:val="0"/>
      <w:marTop w:val="0"/>
      <w:marBottom w:val="0"/>
      <w:divBdr>
        <w:top w:val="none" w:sz="0" w:space="0" w:color="auto"/>
        <w:left w:val="none" w:sz="0" w:space="0" w:color="auto"/>
        <w:bottom w:val="none" w:sz="0" w:space="0" w:color="auto"/>
        <w:right w:val="none" w:sz="0" w:space="0" w:color="auto"/>
      </w:divBdr>
    </w:div>
    <w:div w:id="759640173">
      <w:bodyDiv w:val="1"/>
      <w:marLeft w:val="0"/>
      <w:marRight w:val="0"/>
      <w:marTop w:val="0"/>
      <w:marBottom w:val="0"/>
      <w:divBdr>
        <w:top w:val="none" w:sz="0" w:space="0" w:color="auto"/>
        <w:left w:val="none" w:sz="0" w:space="0" w:color="auto"/>
        <w:bottom w:val="none" w:sz="0" w:space="0" w:color="auto"/>
        <w:right w:val="none" w:sz="0" w:space="0" w:color="auto"/>
      </w:divBdr>
    </w:div>
    <w:div w:id="893001950">
      <w:bodyDiv w:val="1"/>
      <w:marLeft w:val="0"/>
      <w:marRight w:val="0"/>
      <w:marTop w:val="0"/>
      <w:marBottom w:val="0"/>
      <w:divBdr>
        <w:top w:val="none" w:sz="0" w:space="0" w:color="auto"/>
        <w:left w:val="none" w:sz="0" w:space="0" w:color="auto"/>
        <w:bottom w:val="none" w:sz="0" w:space="0" w:color="auto"/>
        <w:right w:val="none" w:sz="0" w:space="0" w:color="auto"/>
      </w:divBdr>
    </w:div>
    <w:div w:id="990402432">
      <w:bodyDiv w:val="1"/>
      <w:marLeft w:val="0"/>
      <w:marRight w:val="0"/>
      <w:marTop w:val="0"/>
      <w:marBottom w:val="0"/>
      <w:divBdr>
        <w:top w:val="none" w:sz="0" w:space="0" w:color="auto"/>
        <w:left w:val="none" w:sz="0" w:space="0" w:color="auto"/>
        <w:bottom w:val="none" w:sz="0" w:space="0" w:color="auto"/>
        <w:right w:val="none" w:sz="0" w:space="0" w:color="auto"/>
      </w:divBdr>
    </w:div>
    <w:div w:id="992297596">
      <w:bodyDiv w:val="1"/>
      <w:marLeft w:val="0"/>
      <w:marRight w:val="0"/>
      <w:marTop w:val="0"/>
      <w:marBottom w:val="0"/>
      <w:divBdr>
        <w:top w:val="none" w:sz="0" w:space="0" w:color="auto"/>
        <w:left w:val="none" w:sz="0" w:space="0" w:color="auto"/>
        <w:bottom w:val="none" w:sz="0" w:space="0" w:color="auto"/>
        <w:right w:val="none" w:sz="0" w:space="0" w:color="auto"/>
      </w:divBdr>
    </w:div>
    <w:div w:id="1032879218">
      <w:bodyDiv w:val="1"/>
      <w:marLeft w:val="0"/>
      <w:marRight w:val="0"/>
      <w:marTop w:val="0"/>
      <w:marBottom w:val="0"/>
      <w:divBdr>
        <w:top w:val="none" w:sz="0" w:space="0" w:color="auto"/>
        <w:left w:val="none" w:sz="0" w:space="0" w:color="auto"/>
        <w:bottom w:val="none" w:sz="0" w:space="0" w:color="auto"/>
        <w:right w:val="none" w:sz="0" w:space="0" w:color="auto"/>
      </w:divBdr>
    </w:div>
    <w:div w:id="1036154611">
      <w:bodyDiv w:val="1"/>
      <w:marLeft w:val="0"/>
      <w:marRight w:val="0"/>
      <w:marTop w:val="0"/>
      <w:marBottom w:val="0"/>
      <w:divBdr>
        <w:top w:val="none" w:sz="0" w:space="0" w:color="auto"/>
        <w:left w:val="none" w:sz="0" w:space="0" w:color="auto"/>
        <w:bottom w:val="none" w:sz="0" w:space="0" w:color="auto"/>
        <w:right w:val="none" w:sz="0" w:space="0" w:color="auto"/>
      </w:divBdr>
    </w:div>
    <w:div w:id="1054423560">
      <w:bodyDiv w:val="1"/>
      <w:marLeft w:val="0"/>
      <w:marRight w:val="0"/>
      <w:marTop w:val="0"/>
      <w:marBottom w:val="0"/>
      <w:divBdr>
        <w:top w:val="none" w:sz="0" w:space="0" w:color="auto"/>
        <w:left w:val="none" w:sz="0" w:space="0" w:color="auto"/>
        <w:bottom w:val="none" w:sz="0" w:space="0" w:color="auto"/>
        <w:right w:val="none" w:sz="0" w:space="0" w:color="auto"/>
      </w:divBdr>
      <w:divsChild>
        <w:div w:id="1893996847">
          <w:marLeft w:val="0"/>
          <w:marRight w:val="0"/>
          <w:marTop w:val="0"/>
          <w:marBottom w:val="0"/>
          <w:divBdr>
            <w:top w:val="none" w:sz="0" w:space="0" w:color="auto"/>
            <w:left w:val="none" w:sz="0" w:space="0" w:color="auto"/>
            <w:bottom w:val="none" w:sz="0" w:space="0" w:color="auto"/>
            <w:right w:val="none" w:sz="0" w:space="0" w:color="auto"/>
          </w:divBdr>
        </w:div>
      </w:divsChild>
    </w:div>
    <w:div w:id="1146629981">
      <w:bodyDiv w:val="1"/>
      <w:marLeft w:val="0"/>
      <w:marRight w:val="0"/>
      <w:marTop w:val="0"/>
      <w:marBottom w:val="0"/>
      <w:divBdr>
        <w:top w:val="none" w:sz="0" w:space="0" w:color="auto"/>
        <w:left w:val="none" w:sz="0" w:space="0" w:color="auto"/>
        <w:bottom w:val="none" w:sz="0" w:space="0" w:color="auto"/>
        <w:right w:val="none" w:sz="0" w:space="0" w:color="auto"/>
      </w:divBdr>
    </w:div>
    <w:div w:id="1173838800">
      <w:bodyDiv w:val="1"/>
      <w:marLeft w:val="0"/>
      <w:marRight w:val="0"/>
      <w:marTop w:val="0"/>
      <w:marBottom w:val="0"/>
      <w:divBdr>
        <w:top w:val="none" w:sz="0" w:space="0" w:color="auto"/>
        <w:left w:val="none" w:sz="0" w:space="0" w:color="auto"/>
        <w:bottom w:val="none" w:sz="0" w:space="0" w:color="auto"/>
        <w:right w:val="none" w:sz="0" w:space="0" w:color="auto"/>
      </w:divBdr>
    </w:div>
    <w:div w:id="1195654026">
      <w:bodyDiv w:val="1"/>
      <w:marLeft w:val="0"/>
      <w:marRight w:val="0"/>
      <w:marTop w:val="0"/>
      <w:marBottom w:val="0"/>
      <w:divBdr>
        <w:top w:val="none" w:sz="0" w:space="0" w:color="auto"/>
        <w:left w:val="none" w:sz="0" w:space="0" w:color="auto"/>
        <w:bottom w:val="none" w:sz="0" w:space="0" w:color="auto"/>
        <w:right w:val="none" w:sz="0" w:space="0" w:color="auto"/>
      </w:divBdr>
    </w:div>
    <w:div w:id="1199126875">
      <w:bodyDiv w:val="1"/>
      <w:marLeft w:val="0"/>
      <w:marRight w:val="0"/>
      <w:marTop w:val="0"/>
      <w:marBottom w:val="0"/>
      <w:divBdr>
        <w:top w:val="none" w:sz="0" w:space="0" w:color="auto"/>
        <w:left w:val="none" w:sz="0" w:space="0" w:color="auto"/>
        <w:bottom w:val="none" w:sz="0" w:space="0" w:color="auto"/>
        <w:right w:val="none" w:sz="0" w:space="0" w:color="auto"/>
      </w:divBdr>
    </w:div>
    <w:div w:id="1233856679">
      <w:bodyDiv w:val="1"/>
      <w:marLeft w:val="0"/>
      <w:marRight w:val="0"/>
      <w:marTop w:val="0"/>
      <w:marBottom w:val="0"/>
      <w:divBdr>
        <w:top w:val="none" w:sz="0" w:space="0" w:color="auto"/>
        <w:left w:val="none" w:sz="0" w:space="0" w:color="auto"/>
        <w:bottom w:val="none" w:sz="0" w:space="0" w:color="auto"/>
        <w:right w:val="none" w:sz="0" w:space="0" w:color="auto"/>
      </w:divBdr>
    </w:div>
    <w:div w:id="1241719175">
      <w:bodyDiv w:val="1"/>
      <w:marLeft w:val="0"/>
      <w:marRight w:val="0"/>
      <w:marTop w:val="0"/>
      <w:marBottom w:val="0"/>
      <w:divBdr>
        <w:top w:val="none" w:sz="0" w:space="0" w:color="auto"/>
        <w:left w:val="none" w:sz="0" w:space="0" w:color="auto"/>
        <w:bottom w:val="none" w:sz="0" w:space="0" w:color="auto"/>
        <w:right w:val="none" w:sz="0" w:space="0" w:color="auto"/>
      </w:divBdr>
    </w:div>
    <w:div w:id="1257590071">
      <w:bodyDiv w:val="1"/>
      <w:marLeft w:val="0"/>
      <w:marRight w:val="0"/>
      <w:marTop w:val="0"/>
      <w:marBottom w:val="0"/>
      <w:divBdr>
        <w:top w:val="none" w:sz="0" w:space="0" w:color="auto"/>
        <w:left w:val="none" w:sz="0" w:space="0" w:color="auto"/>
        <w:bottom w:val="none" w:sz="0" w:space="0" w:color="auto"/>
        <w:right w:val="none" w:sz="0" w:space="0" w:color="auto"/>
      </w:divBdr>
    </w:div>
    <w:div w:id="1296909034">
      <w:bodyDiv w:val="1"/>
      <w:marLeft w:val="0"/>
      <w:marRight w:val="0"/>
      <w:marTop w:val="0"/>
      <w:marBottom w:val="0"/>
      <w:divBdr>
        <w:top w:val="none" w:sz="0" w:space="0" w:color="auto"/>
        <w:left w:val="none" w:sz="0" w:space="0" w:color="auto"/>
        <w:bottom w:val="none" w:sz="0" w:space="0" w:color="auto"/>
        <w:right w:val="none" w:sz="0" w:space="0" w:color="auto"/>
      </w:divBdr>
      <w:divsChild>
        <w:div w:id="180704027">
          <w:marLeft w:val="0"/>
          <w:marRight w:val="0"/>
          <w:marTop w:val="480"/>
          <w:marBottom w:val="100"/>
          <w:divBdr>
            <w:top w:val="none" w:sz="0" w:space="0" w:color="auto"/>
            <w:left w:val="none" w:sz="0" w:space="0" w:color="auto"/>
            <w:bottom w:val="none" w:sz="0" w:space="0" w:color="auto"/>
            <w:right w:val="none" w:sz="0" w:space="0" w:color="auto"/>
          </w:divBdr>
        </w:div>
      </w:divsChild>
    </w:div>
    <w:div w:id="1308165380">
      <w:bodyDiv w:val="1"/>
      <w:marLeft w:val="0"/>
      <w:marRight w:val="0"/>
      <w:marTop w:val="0"/>
      <w:marBottom w:val="0"/>
      <w:divBdr>
        <w:top w:val="none" w:sz="0" w:space="0" w:color="auto"/>
        <w:left w:val="none" w:sz="0" w:space="0" w:color="auto"/>
        <w:bottom w:val="none" w:sz="0" w:space="0" w:color="auto"/>
        <w:right w:val="none" w:sz="0" w:space="0" w:color="auto"/>
      </w:divBdr>
    </w:div>
    <w:div w:id="1340237978">
      <w:bodyDiv w:val="1"/>
      <w:marLeft w:val="0"/>
      <w:marRight w:val="0"/>
      <w:marTop w:val="0"/>
      <w:marBottom w:val="0"/>
      <w:divBdr>
        <w:top w:val="none" w:sz="0" w:space="0" w:color="auto"/>
        <w:left w:val="none" w:sz="0" w:space="0" w:color="auto"/>
        <w:bottom w:val="none" w:sz="0" w:space="0" w:color="auto"/>
        <w:right w:val="none" w:sz="0" w:space="0" w:color="auto"/>
      </w:divBdr>
    </w:div>
    <w:div w:id="1377504899">
      <w:bodyDiv w:val="1"/>
      <w:marLeft w:val="0"/>
      <w:marRight w:val="0"/>
      <w:marTop w:val="0"/>
      <w:marBottom w:val="0"/>
      <w:divBdr>
        <w:top w:val="none" w:sz="0" w:space="0" w:color="auto"/>
        <w:left w:val="none" w:sz="0" w:space="0" w:color="auto"/>
        <w:bottom w:val="none" w:sz="0" w:space="0" w:color="auto"/>
        <w:right w:val="none" w:sz="0" w:space="0" w:color="auto"/>
      </w:divBdr>
    </w:div>
    <w:div w:id="1384401327">
      <w:bodyDiv w:val="1"/>
      <w:marLeft w:val="0"/>
      <w:marRight w:val="0"/>
      <w:marTop w:val="0"/>
      <w:marBottom w:val="0"/>
      <w:divBdr>
        <w:top w:val="none" w:sz="0" w:space="0" w:color="auto"/>
        <w:left w:val="none" w:sz="0" w:space="0" w:color="auto"/>
        <w:bottom w:val="none" w:sz="0" w:space="0" w:color="auto"/>
        <w:right w:val="none" w:sz="0" w:space="0" w:color="auto"/>
      </w:divBdr>
    </w:div>
    <w:div w:id="1398168627">
      <w:bodyDiv w:val="1"/>
      <w:marLeft w:val="0"/>
      <w:marRight w:val="0"/>
      <w:marTop w:val="0"/>
      <w:marBottom w:val="0"/>
      <w:divBdr>
        <w:top w:val="none" w:sz="0" w:space="0" w:color="auto"/>
        <w:left w:val="none" w:sz="0" w:space="0" w:color="auto"/>
        <w:bottom w:val="none" w:sz="0" w:space="0" w:color="auto"/>
        <w:right w:val="none" w:sz="0" w:space="0" w:color="auto"/>
      </w:divBdr>
    </w:div>
    <w:div w:id="1405492349">
      <w:bodyDiv w:val="1"/>
      <w:marLeft w:val="0"/>
      <w:marRight w:val="0"/>
      <w:marTop w:val="0"/>
      <w:marBottom w:val="0"/>
      <w:divBdr>
        <w:top w:val="none" w:sz="0" w:space="0" w:color="auto"/>
        <w:left w:val="none" w:sz="0" w:space="0" w:color="auto"/>
        <w:bottom w:val="none" w:sz="0" w:space="0" w:color="auto"/>
        <w:right w:val="none" w:sz="0" w:space="0" w:color="auto"/>
      </w:divBdr>
    </w:div>
    <w:div w:id="1465191776">
      <w:bodyDiv w:val="1"/>
      <w:marLeft w:val="0"/>
      <w:marRight w:val="0"/>
      <w:marTop w:val="0"/>
      <w:marBottom w:val="0"/>
      <w:divBdr>
        <w:top w:val="none" w:sz="0" w:space="0" w:color="auto"/>
        <w:left w:val="none" w:sz="0" w:space="0" w:color="auto"/>
        <w:bottom w:val="none" w:sz="0" w:space="0" w:color="auto"/>
        <w:right w:val="none" w:sz="0" w:space="0" w:color="auto"/>
      </w:divBdr>
    </w:div>
    <w:div w:id="1512573307">
      <w:bodyDiv w:val="1"/>
      <w:marLeft w:val="0"/>
      <w:marRight w:val="0"/>
      <w:marTop w:val="0"/>
      <w:marBottom w:val="0"/>
      <w:divBdr>
        <w:top w:val="none" w:sz="0" w:space="0" w:color="auto"/>
        <w:left w:val="none" w:sz="0" w:space="0" w:color="auto"/>
        <w:bottom w:val="none" w:sz="0" w:space="0" w:color="auto"/>
        <w:right w:val="none" w:sz="0" w:space="0" w:color="auto"/>
      </w:divBdr>
    </w:div>
    <w:div w:id="1514027989">
      <w:bodyDiv w:val="1"/>
      <w:marLeft w:val="0"/>
      <w:marRight w:val="0"/>
      <w:marTop w:val="0"/>
      <w:marBottom w:val="0"/>
      <w:divBdr>
        <w:top w:val="none" w:sz="0" w:space="0" w:color="auto"/>
        <w:left w:val="none" w:sz="0" w:space="0" w:color="auto"/>
        <w:bottom w:val="none" w:sz="0" w:space="0" w:color="auto"/>
        <w:right w:val="none" w:sz="0" w:space="0" w:color="auto"/>
      </w:divBdr>
    </w:div>
    <w:div w:id="1552232023">
      <w:bodyDiv w:val="1"/>
      <w:marLeft w:val="0"/>
      <w:marRight w:val="0"/>
      <w:marTop w:val="0"/>
      <w:marBottom w:val="0"/>
      <w:divBdr>
        <w:top w:val="none" w:sz="0" w:space="0" w:color="auto"/>
        <w:left w:val="none" w:sz="0" w:space="0" w:color="auto"/>
        <w:bottom w:val="none" w:sz="0" w:space="0" w:color="auto"/>
        <w:right w:val="none" w:sz="0" w:space="0" w:color="auto"/>
      </w:divBdr>
    </w:div>
    <w:div w:id="1583299134">
      <w:bodyDiv w:val="1"/>
      <w:marLeft w:val="0"/>
      <w:marRight w:val="0"/>
      <w:marTop w:val="0"/>
      <w:marBottom w:val="0"/>
      <w:divBdr>
        <w:top w:val="none" w:sz="0" w:space="0" w:color="auto"/>
        <w:left w:val="none" w:sz="0" w:space="0" w:color="auto"/>
        <w:bottom w:val="none" w:sz="0" w:space="0" w:color="auto"/>
        <w:right w:val="none" w:sz="0" w:space="0" w:color="auto"/>
      </w:divBdr>
    </w:div>
    <w:div w:id="1608582635">
      <w:bodyDiv w:val="1"/>
      <w:marLeft w:val="0"/>
      <w:marRight w:val="0"/>
      <w:marTop w:val="0"/>
      <w:marBottom w:val="0"/>
      <w:divBdr>
        <w:top w:val="none" w:sz="0" w:space="0" w:color="auto"/>
        <w:left w:val="none" w:sz="0" w:space="0" w:color="auto"/>
        <w:bottom w:val="none" w:sz="0" w:space="0" w:color="auto"/>
        <w:right w:val="none" w:sz="0" w:space="0" w:color="auto"/>
      </w:divBdr>
    </w:div>
    <w:div w:id="1821729099">
      <w:bodyDiv w:val="1"/>
      <w:marLeft w:val="0"/>
      <w:marRight w:val="0"/>
      <w:marTop w:val="0"/>
      <w:marBottom w:val="0"/>
      <w:divBdr>
        <w:top w:val="none" w:sz="0" w:space="0" w:color="auto"/>
        <w:left w:val="none" w:sz="0" w:space="0" w:color="auto"/>
        <w:bottom w:val="none" w:sz="0" w:space="0" w:color="auto"/>
        <w:right w:val="none" w:sz="0" w:space="0" w:color="auto"/>
      </w:divBdr>
    </w:div>
    <w:div w:id="1836452357">
      <w:bodyDiv w:val="1"/>
      <w:marLeft w:val="0"/>
      <w:marRight w:val="0"/>
      <w:marTop w:val="0"/>
      <w:marBottom w:val="0"/>
      <w:divBdr>
        <w:top w:val="none" w:sz="0" w:space="0" w:color="auto"/>
        <w:left w:val="none" w:sz="0" w:space="0" w:color="auto"/>
        <w:bottom w:val="none" w:sz="0" w:space="0" w:color="auto"/>
        <w:right w:val="none" w:sz="0" w:space="0" w:color="auto"/>
      </w:divBdr>
    </w:div>
    <w:div w:id="1954435214">
      <w:bodyDiv w:val="1"/>
      <w:marLeft w:val="0"/>
      <w:marRight w:val="0"/>
      <w:marTop w:val="0"/>
      <w:marBottom w:val="0"/>
      <w:divBdr>
        <w:top w:val="none" w:sz="0" w:space="0" w:color="auto"/>
        <w:left w:val="none" w:sz="0" w:space="0" w:color="auto"/>
        <w:bottom w:val="none" w:sz="0" w:space="0" w:color="auto"/>
        <w:right w:val="none" w:sz="0" w:space="0" w:color="auto"/>
      </w:divBdr>
    </w:div>
    <w:div w:id="20149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png"/><Relationship Id="rId42"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9B17-3174-4DB0-A7E4-9BA2459B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12990</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86860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Akella</cp:lastModifiedBy>
  <cp:revision>2</cp:revision>
  <cp:lastPrinted>2013-02-25T15:03:00Z</cp:lastPrinted>
  <dcterms:created xsi:type="dcterms:W3CDTF">2016-07-29T14:11:00Z</dcterms:created>
  <dcterms:modified xsi:type="dcterms:W3CDTF">2016-07-29T14:11:00Z</dcterms:modified>
</cp:coreProperties>
</file>