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881" w:rsidRPr="00A24B7D" w:rsidRDefault="0004693C" w:rsidP="00FF0D46">
      <w:pPr>
        <w:pStyle w:val="20"/>
        <w:shd w:val="clear" w:color="auto" w:fill="auto"/>
        <w:spacing w:after="0" w:line="240" w:lineRule="auto"/>
        <w:ind w:right="1100"/>
        <w:jc w:val="right"/>
        <w:rPr>
          <w:sz w:val="26"/>
          <w:szCs w:val="26"/>
        </w:rPr>
      </w:pPr>
      <w:r w:rsidRPr="00F25F36">
        <w:rPr>
          <w:b w:val="0"/>
          <w:sz w:val="26"/>
          <w:szCs w:val="26"/>
        </w:rPr>
        <w:t xml:space="preserve">                        </w:t>
      </w:r>
      <w:bookmarkStart w:id="0" w:name="bookmark3"/>
      <w:r w:rsidR="00B15FB6">
        <w:rPr>
          <w:sz w:val="26"/>
          <w:szCs w:val="26"/>
        </w:rPr>
        <w:t>УТВЕРЖДЕН</w:t>
      </w:r>
      <w:r w:rsidR="00C83881" w:rsidRPr="00A24B7D">
        <w:rPr>
          <w:sz w:val="26"/>
          <w:szCs w:val="26"/>
        </w:rPr>
        <w:t> </w:t>
      </w:r>
      <w:bookmarkStart w:id="1" w:name="_GoBack"/>
      <w:bookmarkEnd w:id="1"/>
    </w:p>
    <w:p w:rsidR="00C83881" w:rsidRPr="00A24B7D" w:rsidRDefault="00C83881" w:rsidP="00C83881">
      <w:pPr>
        <w:shd w:val="clear" w:color="auto" w:fill="FFFFFF"/>
        <w:jc w:val="right"/>
        <w:rPr>
          <w:rFonts w:ascii="Times New Roman" w:eastAsia="Times New Roman" w:hAnsi="Times New Roman"/>
          <w:sz w:val="26"/>
          <w:szCs w:val="26"/>
        </w:rPr>
      </w:pPr>
      <w:r>
        <w:rPr>
          <w:rFonts w:ascii="Times New Roman" w:eastAsia="Times New Roman" w:hAnsi="Times New Roman"/>
          <w:sz w:val="26"/>
          <w:szCs w:val="26"/>
        </w:rPr>
        <w:t xml:space="preserve"> постановлением </w:t>
      </w:r>
      <w:r w:rsidRPr="00A24B7D">
        <w:rPr>
          <w:rFonts w:ascii="Times New Roman" w:eastAsia="Times New Roman" w:hAnsi="Times New Roman"/>
          <w:sz w:val="26"/>
          <w:szCs w:val="26"/>
        </w:rPr>
        <w:t xml:space="preserve"> администрации</w:t>
      </w:r>
    </w:p>
    <w:p w:rsidR="00C83881" w:rsidRPr="00A24B7D" w:rsidRDefault="00C83881" w:rsidP="00C83881">
      <w:pPr>
        <w:shd w:val="clear" w:color="auto" w:fill="FFFFFF"/>
        <w:jc w:val="right"/>
        <w:rPr>
          <w:rFonts w:ascii="Times New Roman" w:eastAsia="Times New Roman" w:hAnsi="Times New Roman"/>
          <w:sz w:val="26"/>
          <w:szCs w:val="26"/>
        </w:rPr>
      </w:pPr>
      <w:r w:rsidRPr="00A24B7D">
        <w:rPr>
          <w:rFonts w:ascii="Times New Roman" w:eastAsia="Times New Roman" w:hAnsi="Times New Roman"/>
          <w:sz w:val="26"/>
          <w:szCs w:val="26"/>
        </w:rPr>
        <w:t>МО Колтушское</w:t>
      </w:r>
      <w:r>
        <w:rPr>
          <w:rFonts w:ascii="Times New Roman" w:eastAsia="Times New Roman" w:hAnsi="Times New Roman"/>
          <w:sz w:val="26"/>
          <w:szCs w:val="26"/>
        </w:rPr>
        <w:t xml:space="preserve"> СП</w:t>
      </w:r>
    </w:p>
    <w:p w:rsidR="00C83881" w:rsidRPr="00A24B7D" w:rsidRDefault="00323A2B" w:rsidP="00C83881">
      <w:pPr>
        <w:shd w:val="clear" w:color="auto" w:fill="FFFFFF"/>
        <w:jc w:val="right"/>
        <w:rPr>
          <w:rFonts w:ascii="Times New Roman" w:eastAsia="Times New Roman" w:hAnsi="Times New Roman"/>
          <w:sz w:val="26"/>
          <w:szCs w:val="26"/>
        </w:rPr>
      </w:pPr>
      <w:r>
        <w:rPr>
          <w:rFonts w:ascii="Times New Roman" w:eastAsia="Times New Roman" w:hAnsi="Times New Roman"/>
          <w:sz w:val="26"/>
          <w:szCs w:val="26"/>
        </w:rPr>
        <w:t>О</w:t>
      </w:r>
      <w:r w:rsidR="00C83881" w:rsidRPr="00A24B7D">
        <w:rPr>
          <w:rFonts w:ascii="Times New Roman" w:eastAsia="Times New Roman" w:hAnsi="Times New Roman"/>
          <w:sz w:val="26"/>
          <w:szCs w:val="26"/>
        </w:rPr>
        <w:t>т</w:t>
      </w:r>
      <w:r>
        <w:rPr>
          <w:rFonts w:ascii="Times New Roman" w:eastAsia="Times New Roman" w:hAnsi="Times New Roman"/>
          <w:sz w:val="26"/>
          <w:szCs w:val="26"/>
          <w:u w:val="single"/>
        </w:rPr>
        <w:t>20.05.2016</w:t>
      </w:r>
      <w:r w:rsidR="00C83881">
        <w:rPr>
          <w:rFonts w:ascii="Times New Roman" w:eastAsia="Times New Roman" w:hAnsi="Times New Roman"/>
          <w:sz w:val="26"/>
          <w:szCs w:val="26"/>
        </w:rPr>
        <w:t xml:space="preserve"> </w:t>
      </w:r>
      <w:r w:rsidR="00C83881" w:rsidRPr="00A24B7D">
        <w:rPr>
          <w:rFonts w:ascii="Times New Roman" w:eastAsia="Times New Roman" w:hAnsi="Times New Roman"/>
          <w:sz w:val="26"/>
          <w:szCs w:val="26"/>
        </w:rPr>
        <w:t xml:space="preserve">№ </w:t>
      </w:r>
      <w:r>
        <w:rPr>
          <w:rFonts w:ascii="Times New Roman" w:eastAsia="Times New Roman" w:hAnsi="Times New Roman"/>
          <w:sz w:val="26"/>
          <w:szCs w:val="26"/>
          <w:u w:val="single"/>
        </w:rPr>
        <w:t>239</w:t>
      </w:r>
      <w:r w:rsidR="00C83881" w:rsidRPr="00A24B7D">
        <w:rPr>
          <w:rFonts w:ascii="Times New Roman" w:eastAsia="Times New Roman" w:hAnsi="Times New Roman"/>
          <w:sz w:val="26"/>
          <w:szCs w:val="26"/>
        </w:rPr>
        <w:t> </w:t>
      </w:r>
    </w:p>
    <w:p w:rsidR="00C83881" w:rsidRPr="00A24B7D" w:rsidRDefault="00C83881" w:rsidP="00C83881">
      <w:pPr>
        <w:shd w:val="clear" w:color="auto" w:fill="FFFFFF"/>
        <w:jc w:val="right"/>
        <w:rPr>
          <w:rFonts w:ascii="Times New Roman" w:eastAsia="Times New Roman" w:hAnsi="Times New Roman"/>
          <w:sz w:val="26"/>
          <w:szCs w:val="26"/>
        </w:rPr>
      </w:pPr>
      <w:r w:rsidRPr="00A24B7D">
        <w:rPr>
          <w:rFonts w:ascii="Times New Roman" w:eastAsia="Times New Roman" w:hAnsi="Times New Roman"/>
          <w:sz w:val="26"/>
          <w:szCs w:val="26"/>
        </w:rPr>
        <w:t> </w:t>
      </w:r>
      <w:r w:rsidR="00B15FB6">
        <w:rPr>
          <w:rFonts w:ascii="Times New Roman" w:eastAsia="Times New Roman" w:hAnsi="Times New Roman"/>
          <w:sz w:val="26"/>
          <w:szCs w:val="26"/>
        </w:rPr>
        <w:t>(Приложение 1)</w:t>
      </w:r>
    </w:p>
    <w:p w:rsidR="00C83881" w:rsidRPr="00E6405C" w:rsidRDefault="00C83881" w:rsidP="00C83881">
      <w:pPr>
        <w:shd w:val="clear" w:color="auto" w:fill="FFFFFF"/>
        <w:jc w:val="both"/>
        <w:rPr>
          <w:rFonts w:ascii="Times New Roman" w:eastAsia="Times New Roman" w:hAnsi="Times New Roman"/>
        </w:rPr>
      </w:pPr>
      <w:r w:rsidRPr="00E6405C">
        <w:rPr>
          <w:rFonts w:ascii="Times New Roman" w:eastAsia="Times New Roman" w:hAnsi="Times New Roman"/>
        </w:rPr>
        <w:t> </w:t>
      </w:r>
    </w:p>
    <w:p w:rsidR="00C83881" w:rsidRPr="00F25F36" w:rsidRDefault="00C83881" w:rsidP="00C83881">
      <w:pPr>
        <w:jc w:val="center"/>
        <w:rPr>
          <w:rFonts w:ascii="Times New Roman" w:eastAsia="Times New Roman" w:hAnsi="Times New Roman"/>
          <w:b/>
          <w:bCs/>
          <w:sz w:val="26"/>
          <w:szCs w:val="26"/>
        </w:rPr>
      </w:pPr>
      <w:r w:rsidRPr="00F25F36">
        <w:rPr>
          <w:rFonts w:ascii="Times New Roman" w:eastAsia="Times New Roman" w:hAnsi="Times New Roman"/>
          <w:b/>
          <w:bCs/>
          <w:sz w:val="26"/>
          <w:szCs w:val="26"/>
        </w:rPr>
        <w:t xml:space="preserve">Состав Комиссии </w:t>
      </w:r>
    </w:p>
    <w:p w:rsidR="00C83881" w:rsidRPr="00F25F36" w:rsidRDefault="00C83881" w:rsidP="00C83881">
      <w:pPr>
        <w:jc w:val="center"/>
        <w:rPr>
          <w:rFonts w:ascii="Times New Roman" w:hAnsi="Times New Roman"/>
          <w:b/>
          <w:sz w:val="26"/>
          <w:szCs w:val="26"/>
        </w:rPr>
      </w:pPr>
      <w:r w:rsidRPr="00F25F36">
        <w:rPr>
          <w:rFonts w:ascii="Times New Roman" w:eastAsia="Times New Roman" w:hAnsi="Times New Roman"/>
          <w:b/>
          <w:bCs/>
          <w:sz w:val="26"/>
          <w:szCs w:val="26"/>
        </w:rPr>
        <w:t xml:space="preserve">по проверке </w:t>
      </w:r>
      <w:r w:rsidRPr="00F25F36">
        <w:rPr>
          <w:rFonts w:ascii="Times New Roman" w:hAnsi="Times New Roman"/>
          <w:b/>
          <w:sz w:val="26"/>
          <w:szCs w:val="26"/>
        </w:rPr>
        <w:t>готовности жилищного фонда, объектов социальной сферы</w:t>
      </w:r>
    </w:p>
    <w:p w:rsidR="00C83881" w:rsidRPr="00F25F36" w:rsidRDefault="00C83881" w:rsidP="00C83881">
      <w:pPr>
        <w:jc w:val="center"/>
        <w:rPr>
          <w:rFonts w:ascii="Times New Roman" w:hAnsi="Times New Roman"/>
          <w:b/>
          <w:sz w:val="26"/>
          <w:szCs w:val="26"/>
        </w:rPr>
      </w:pPr>
      <w:r w:rsidRPr="00F25F36">
        <w:rPr>
          <w:rFonts w:ascii="Times New Roman" w:hAnsi="Times New Roman"/>
          <w:b/>
          <w:sz w:val="26"/>
          <w:szCs w:val="26"/>
        </w:rPr>
        <w:t>и инженерной инфраструктуры к устойчивому функциониров</w:t>
      </w:r>
      <w:r w:rsidR="00BA2FA7">
        <w:rPr>
          <w:rFonts w:ascii="Times New Roman" w:hAnsi="Times New Roman"/>
          <w:b/>
          <w:sz w:val="26"/>
          <w:szCs w:val="26"/>
        </w:rPr>
        <w:t>анию в осенне-зимний период 2016-2017</w:t>
      </w:r>
      <w:r w:rsidRPr="00F25F36">
        <w:rPr>
          <w:rFonts w:ascii="Times New Roman" w:hAnsi="Times New Roman"/>
          <w:b/>
          <w:sz w:val="26"/>
          <w:szCs w:val="26"/>
        </w:rPr>
        <w:t xml:space="preserve"> г.г.</w:t>
      </w:r>
    </w:p>
    <w:tbl>
      <w:tblPr>
        <w:tblpPr w:leftFromText="180" w:rightFromText="180" w:vertAnchor="text" w:horzAnchor="margin" w:tblpY="84"/>
        <w:tblW w:w="10354" w:type="dxa"/>
        <w:tblCellSpacing w:w="15"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1233"/>
        <w:gridCol w:w="2603"/>
        <w:gridCol w:w="6518"/>
      </w:tblGrid>
      <w:tr w:rsidR="00ED4558" w:rsidRPr="00F25F36" w:rsidTr="00ED4558">
        <w:trPr>
          <w:tblCellSpacing w:w="15" w:type="dxa"/>
        </w:trPr>
        <w:tc>
          <w:tcPr>
            <w:tcW w:w="1188" w:type="dxa"/>
            <w:vAlign w:val="center"/>
          </w:tcPr>
          <w:p w:rsidR="00ED4558" w:rsidRPr="00F25F36" w:rsidRDefault="00ED4558" w:rsidP="00ED4558">
            <w:pPr>
              <w:shd w:val="clear" w:color="auto" w:fill="FFFFFF"/>
              <w:jc w:val="center"/>
              <w:rPr>
                <w:rFonts w:ascii="Times New Roman" w:eastAsia="Times New Roman" w:hAnsi="Times New Roman"/>
                <w:sz w:val="26"/>
                <w:szCs w:val="26"/>
              </w:rPr>
            </w:pPr>
            <w:r w:rsidRPr="00F25F36">
              <w:rPr>
                <w:rFonts w:ascii="Times New Roman" w:eastAsia="Times New Roman" w:hAnsi="Times New Roman"/>
                <w:sz w:val="26"/>
                <w:szCs w:val="26"/>
              </w:rPr>
              <w:t>№ п/п</w:t>
            </w:r>
          </w:p>
        </w:tc>
        <w:tc>
          <w:tcPr>
            <w:tcW w:w="0" w:type="auto"/>
            <w:vAlign w:val="center"/>
          </w:tcPr>
          <w:p w:rsidR="00ED4558" w:rsidRPr="00F25F36" w:rsidRDefault="00ED4558" w:rsidP="00ED4558">
            <w:pPr>
              <w:shd w:val="clear" w:color="auto" w:fill="FFFFFF"/>
              <w:jc w:val="center"/>
              <w:rPr>
                <w:rFonts w:ascii="Times New Roman" w:eastAsia="Times New Roman" w:hAnsi="Times New Roman"/>
                <w:sz w:val="26"/>
                <w:szCs w:val="26"/>
              </w:rPr>
            </w:pPr>
            <w:r w:rsidRPr="00F25F36">
              <w:rPr>
                <w:rFonts w:ascii="Times New Roman" w:eastAsia="Times New Roman" w:hAnsi="Times New Roman"/>
                <w:sz w:val="26"/>
                <w:szCs w:val="26"/>
              </w:rPr>
              <w:t>ФИО</w:t>
            </w:r>
          </w:p>
        </w:tc>
        <w:tc>
          <w:tcPr>
            <w:tcW w:w="0" w:type="auto"/>
            <w:vAlign w:val="center"/>
          </w:tcPr>
          <w:p w:rsidR="00ED4558" w:rsidRPr="00F25F36" w:rsidRDefault="00ED4558" w:rsidP="00ED4558">
            <w:pPr>
              <w:shd w:val="clear" w:color="auto" w:fill="FFFFFF"/>
              <w:jc w:val="center"/>
              <w:rPr>
                <w:rFonts w:ascii="Times New Roman" w:eastAsia="Times New Roman" w:hAnsi="Times New Roman"/>
                <w:sz w:val="26"/>
                <w:szCs w:val="26"/>
              </w:rPr>
            </w:pPr>
            <w:r w:rsidRPr="00F25F36">
              <w:rPr>
                <w:rFonts w:ascii="Times New Roman" w:eastAsia="Times New Roman" w:hAnsi="Times New Roman"/>
                <w:sz w:val="26"/>
                <w:szCs w:val="26"/>
              </w:rPr>
              <w:t>Занимаемая должность</w:t>
            </w:r>
          </w:p>
        </w:tc>
      </w:tr>
      <w:tr w:rsidR="00ED4558" w:rsidRPr="00F25F36" w:rsidTr="00ED4558">
        <w:trPr>
          <w:tblCellSpacing w:w="15" w:type="dxa"/>
        </w:trPr>
        <w:tc>
          <w:tcPr>
            <w:tcW w:w="10294" w:type="dxa"/>
            <w:gridSpan w:val="3"/>
            <w:vAlign w:val="center"/>
          </w:tcPr>
          <w:p w:rsidR="00ED4558" w:rsidRPr="00F25F36" w:rsidRDefault="00ED4558" w:rsidP="00ED4558">
            <w:pPr>
              <w:shd w:val="clear" w:color="auto" w:fill="FFFFFF"/>
              <w:jc w:val="center"/>
              <w:rPr>
                <w:rFonts w:ascii="Times New Roman" w:eastAsia="Times New Roman" w:hAnsi="Times New Roman"/>
                <w:b/>
                <w:sz w:val="26"/>
                <w:szCs w:val="26"/>
              </w:rPr>
            </w:pPr>
            <w:r w:rsidRPr="00F25F36">
              <w:rPr>
                <w:rFonts w:ascii="Times New Roman" w:eastAsia="Times New Roman" w:hAnsi="Times New Roman"/>
                <w:b/>
                <w:sz w:val="26"/>
                <w:szCs w:val="26"/>
              </w:rPr>
              <w:t>Председатель комиссии:</w:t>
            </w:r>
          </w:p>
        </w:tc>
      </w:tr>
      <w:tr w:rsidR="00ED4558" w:rsidRPr="00F25F36" w:rsidTr="00ED4558">
        <w:trPr>
          <w:tblCellSpacing w:w="15" w:type="dxa"/>
        </w:trPr>
        <w:tc>
          <w:tcPr>
            <w:tcW w:w="1188" w:type="dxa"/>
            <w:vAlign w:val="center"/>
          </w:tcPr>
          <w:p w:rsidR="00ED4558" w:rsidRPr="00F25F36" w:rsidRDefault="00ED4558" w:rsidP="00ED4558">
            <w:pPr>
              <w:shd w:val="clear" w:color="auto" w:fill="FFFFFF"/>
              <w:jc w:val="center"/>
              <w:rPr>
                <w:rFonts w:ascii="Times New Roman" w:eastAsia="Times New Roman" w:hAnsi="Times New Roman"/>
                <w:sz w:val="26"/>
                <w:szCs w:val="26"/>
              </w:rPr>
            </w:pPr>
          </w:p>
          <w:p w:rsidR="00ED4558" w:rsidRPr="00F25F36" w:rsidRDefault="00ED4558" w:rsidP="00ED4558">
            <w:pPr>
              <w:shd w:val="clear" w:color="auto" w:fill="FFFFFF"/>
              <w:jc w:val="center"/>
              <w:rPr>
                <w:rFonts w:ascii="Times New Roman" w:eastAsia="Times New Roman" w:hAnsi="Times New Roman"/>
                <w:sz w:val="26"/>
                <w:szCs w:val="26"/>
              </w:rPr>
            </w:pPr>
            <w:r w:rsidRPr="00F25F36">
              <w:rPr>
                <w:rFonts w:ascii="Times New Roman" w:eastAsia="Times New Roman" w:hAnsi="Times New Roman"/>
                <w:sz w:val="26"/>
                <w:szCs w:val="26"/>
              </w:rPr>
              <w:t>1</w:t>
            </w:r>
          </w:p>
        </w:tc>
        <w:tc>
          <w:tcPr>
            <w:tcW w:w="0" w:type="auto"/>
            <w:vAlign w:val="center"/>
          </w:tcPr>
          <w:p w:rsidR="00ED4558" w:rsidRPr="00F25F36" w:rsidRDefault="00ED4558" w:rsidP="00ED4558">
            <w:pPr>
              <w:shd w:val="clear" w:color="auto" w:fill="FFFFFF"/>
              <w:jc w:val="center"/>
              <w:rPr>
                <w:rFonts w:ascii="Times New Roman" w:eastAsia="Times New Roman" w:hAnsi="Times New Roman"/>
                <w:sz w:val="26"/>
                <w:szCs w:val="26"/>
              </w:rPr>
            </w:pPr>
            <w:r w:rsidRPr="00F25F36">
              <w:rPr>
                <w:rFonts w:ascii="Times New Roman" w:eastAsia="Times New Roman" w:hAnsi="Times New Roman"/>
                <w:sz w:val="26"/>
                <w:szCs w:val="26"/>
              </w:rPr>
              <w:t>Слинчак Роман Александрович</w:t>
            </w:r>
          </w:p>
        </w:tc>
        <w:tc>
          <w:tcPr>
            <w:tcW w:w="0" w:type="auto"/>
            <w:vAlign w:val="center"/>
          </w:tcPr>
          <w:p w:rsidR="00ED4558" w:rsidRPr="00F25F36" w:rsidRDefault="00ED4558" w:rsidP="00ED4558">
            <w:pPr>
              <w:shd w:val="clear" w:color="auto" w:fill="FFFFFF"/>
              <w:jc w:val="center"/>
              <w:rPr>
                <w:rFonts w:ascii="Times New Roman" w:eastAsia="Times New Roman" w:hAnsi="Times New Roman"/>
                <w:sz w:val="26"/>
                <w:szCs w:val="26"/>
              </w:rPr>
            </w:pPr>
            <w:r w:rsidRPr="00F25F36">
              <w:rPr>
                <w:rFonts w:ascii="Times New Roman" w:eastAsia="Times New Roman" w:hAnsi="Times New Roman"/>
                <w:sz w:val="26"/>
                <w:szCs w:val="26"/>
              </w:rPr>
              <w:t xml:space="preserve">заместитель главы администрации МО Колтушское СП по общим вопросам </w:t>
            </w:r>
          </w:p>
        </w:tc>
      </w:tr>
      <w:tr w:rsidR="00ED4558" w:rsidRPr="00F25F36" w:rsidTr="00ED4558">
        <w:trPr>
          <w:tblCellSpacing w:w="15" w:type="dxa"/>
        </w:trPr>
        <w:tc>
          <w:tcPr>
            <w:tcW w:w="10294" w:type="dxa"/>
            <w:gridSpan w:val="3"/>
            <w:vAlign w:val="center"/>
          </w:tcPr>
          <w:p w:rsidR="00ED4558" w:rsidRPr="00F25F36" w:rsidRDefault="00ED4558" w:rsidP="00ED4558">
            <w:pPr>
              <w:shd w:val="clear" w:color="auto" w:fill="FFFFFF"/>
              <w:jc w:val="center"/>
              <w:rPr>
                <w:rFonts w:ascii="Times New Roman" w:eastAsia="Times New Roman" w:hAnsi="Times New Roman"/>
                <w:b/>
                <w:sz w:val="26"/>
                <w:szCs w:val="26"/>
              </w:rPr>
            </w:pPr>
            <w:r w:rsidRPr="00F25F36">
              <w:rPr>
                <w:rFonts w:ascii="Times New Roman" w:eastAsia="Times New Roman" w:hAnsi="Times New Roman"/>
                <w:b/>
                <w:sz w:val="26"/>
                <w:szCs w:val="26"/>
              </w:rPr>
              <w:t>Заместитель председателя комиссии:</w:t>
            </w:r>
          </w:p>
        </w:tc>
      </w:tr>
      <w:tr w:rsidR="00ED4558" w:rsidRPr="00F25F36" w:rsidTr="00ED4558">
        <w:trPr>
          <w:trHeight w:val="439"/>
          <w:tblCellSpacing w:w="15" w:type="dxa"/>
        </w:trPr>
        <w:tc>
          <w:tcPr>
            <w:tcW w:w="1188" w:type="dxa"/>
            <w:vAlign w:val="center"/>
          </w:tcPr>
          <w:p w:rsidR="00ED4558" w:rsidRPr="00F25F36" w:rsidRDefault="00ED4558" w:rsidP="00ED4558">
            <w:pPr>
              <w:shd w:val="clear" w:color="auto" w:fill="FFFFFF"/>
              <w:jc w:val="center"/>
              <w:rPr>
                <w:rFonts w:ascii="Times New Roman" w:eastAsia="Times New Roman" w:hAnsi="Times New Roman"/>
                <w:sz w:val="26"/>
                <w:szCs w:val="26"/>
              </w:rPr>
            </w:pPr>
            <w:r w:rsidRPr="00F25F36">
              <w:rPr>
                <w:rFonts w:ascii="Times New Roman" w:eastAsia="Times New Roman" w:hAnsi="Times New Roman"/>
                <w:sz w:val="26"/>
                <w:szCs w:val="26"/>
              </w:rPr>
              <w:t>2</w:t>
            </w:r>
          </w:p>
        </w:tc>
        <w:tc>
          <w:tcPr>
            <w:tcW w:w="0" w:type="auto"/>
            <w:vAlign w:val="center"/>
          </w:tcPr>
          <w:p w:rsidR="00ED4558" w:rsidRPr="00F25F36" w:rsidRDefault="00ED4558" w:rsidP="00ED4558">
            <w:pPr>
              <w:shd w:val="clear" w:color="auto" w:fill="FFFFFF"/>
              <w:jc w:val="center"/>
              <w:rPr>
                <w:rFonts w:ascii="Times New Roman" w:eastAsia="Times New Roman" w:hAnsi="Times New Roman"/>
                <w:sz w:val="26"/>
                <w:szCs w:val="26"/>
              </w:rPr>
            </w:pPr>
            <w:r w:rsidRPr="00F25F36">
              <w:rPr>
                <w:rFonts w:ascii="Times New Roman" w:eastAsia="Times New Roman" w:hAnsi="Times New Roman"/>
                <w:sz w:val="26"/>
                <w:szCs w:val="26"/>
              </w:rPr>
              <w:t>Коваленко Андрей Владимирович</w:t>
            </w:r>
          </w:p>
        </w:tc>
        <w:tc>
          <w:tcPr>
            <w:tcW w:w="0" w:type="auto"/>
            <w:vAlign w:val="center"/>
          </w:tcPr>
          <w:p w:rsidR="00ED4558" w:rsidRPr="00F25F36" w:rsidRDefault="00ED4558" w:rsidP="00ED4558">
            <w:pPr>
              <w:shd w:val="clear" w:color="auto" w:fill="FFFFFF"/>
              <w:jc w:val="center"/>
              <w:rPr>
                <w:rFonts w:ascii="Times New Roman" w:eastAsia="Times New Roman" w:hAnsi="Times New Roman"/>
                <w:sz w:val="26"/>
                <w:szCs w:val="26"/>
              </w:rPr>
            </w:pPr>
            <w:r w:rsidRPr="00F25F36">
              <w:rPr>
                <w:rFonts w:ascii="Times New Roman" w:eastAsia="Times New Roman" w:hAnsi="Times New Roman"/>
                <w:sz w:val="26"/>
                <w:szCs w:val="26"/>
              </w:rPr>
              <w:t xml:space="preserve">главный специалист по ЖКХ администрации    </w:t>
            </w:r>
          </w:p>
          <w:p w:rsidR="00ED4558" w:rsidRPr="00F25F36" w:rsidRDefault="00ED4558" w:rsidP="00ED4558">
            <w:pPr>
              <w:shd w:val="clear" w:color="auto" w:fill="FFFFFF"/>
              <w:jc w:val="center"/>
              <w:rPr>
                <w:rFonts w:ascii="Times New Roman" w:eastAsia="Times New Roman" w:hAnsi="Times New Roman"/>
                <w:sz w:val="26"/>
                <w:szCs w:val="26"/>
              </w:rPr>
            </w:pPr>
            <w:r w:rsidRPr="00F25F36">
              <w:rPr>
                <w:rFonts w:ascii="Times New Roman" w:eastAsia="Times New Roman" w:hAnsi="Times New Roman"/>
                <w:sz w:val="26"/>
                <w:szCs w:val="26"/>
              </w:rPr>
              <w:t>МО Колтушское СП</w:t>
            </w:r>
          </w:p>
        </w:tc>
      </w:tr>
      <w:tr w:rsidR="00ED4558" w:rsidRPr="00F25F36" w:rsidTr="00ED4558">
        <w:trPr>
          <w:trHeight w:val="439"/>
          <w:tblCellSpacing w:w="15" w:type="dxa"/>
        </w:trPr>
        <w:tc>
          <w:tcPr>
            <w:tcW w:w="10294" w:type="dxa"/>
            <w:gridSpan w:val="3"/>
            <w:vAlign w:val="center"/>
          </w:tcPr>
          <w:p w:rsidR="00ED4558" w:rsidRPr="00F25F36" w:rsidRDefault="00ED4558" w:rsidP="00ED4558">
            <w:pPr>
              <w:shd w:val="clear" w:color="auto" w:fill="FFFFFF"/>
              <w:jc w:val="center"/>
              <w:rPr>
                <w:rFonts w:ascii="Times New Roman" w:eastAsia="Times New Roman" w:hAnsi="Times New Roman"/>
                <w:b/>
                <w:sz w:val="26"/>
                <w:szCs w:val="26"/>
              </w:rPr>
            </w:pPr>
            <w:r w:rsidRPr="00F25F36">
              <w:rPr>
                <w:rFonts w:ascii="Times New Roman" w:eastAsia="Times New Roman" w:hAnsi="Times New Roman"/>
                <w:b/>
                <w:sz w:val="26"/>
                <w:szCs w:val="26"/>
              </w:rPr>
              <w:t>Секретарь комиссии:</w:t>
            </w:r>
          </w:p>
        </w:tc>
      </w:tr>
      <w:tr w:rsidR="00ED4558" w:rsidRPr="00F25F36" w:rsidTr="00ED4558">
        <w:trPr>
          <w:trHeight w:val="661"/>
          <w:tblCellSpacing w:w="15" w:type="dxa"/>
        </w:trPr>
        <w:tc>
          <w:tcPr>
            <w:tcW w:w="1188" w:type="dxa"/>
            <w:vAlign w:val="center"/>
          </w:tcPr>
          <w:p w:rsidR="00ED4558" w:rsidRPr="00F25F36" w:rsidRDefault="00ED4558" w:rsidP="00ED4558">
            <w:pPr>
              <w:shd w:val="clear" w:color="auto" w:fill="FFFFFF"/>
              <w:jc w:val="center"/>
              <w:rPr>
                <w:rFonts w:ascii="Times New Roman" w:eastAsia="Times New Roman" w:hAnsi="Times New Roman"/>
                <w:sz w:val="26"/>
                <w:szCs w:val="26"/>
              </w:rPr>
            </w:pPr>
            <w:r w:rsidRPr="00F25F36">
              <w:rPr>
                <w:rFonts w:ascii="Times New Roman" w:eastAsia="Times New Roman" w:hAnsi="Times New Roman"/>
                <w:sz w:val="26"/>
                <w:szCs w:val="26"/>
              </w:rPr>
              <w:t>3</w:t>
            </w:r>
          </w:p>
        </w:tc>
        <w:tc>
          <w:tcPr>
            <w:tcW w:w="0" w:type="auto"/>
            <w:vAlign w:val="center"/>
          </w:tcPr>
          <w:p w:rsidR="00ED4558" w:rsidRPr="00F25F36" w:rsidRDefault="00ED4558" w:rsidP="00ED4558">
            <w:pPr>
              <w:shd w:val="clear" w:color="auto" w:fill="FFFFFF"/>
              <w:jc w:val="center"/>
              <w:rPr>
                <w:rFonts w:ascii="Times New Roman" w:eastAsia="Times New Roman" w:hAnsi="Times New Roman"/>
                <w:sz w:val="26"/>
                <w:szCs w:val="26"/>
              </w:rPr>
            </w:pPr>
            <w:r w:rsidRPr="00F25F36">
              <w:rPr>
                <w:rFonts w:ascii="Times New Roman" w:eastAsia="Times New Roman" w:hAnsi="Times New Roman"/>
                <w:sz w:val="26"/>
                <w:szCs w:val="26"/>
              </w:rPr>
              <w:t>Окунев Сергей Сергеевич</w:t>
            </w:r>
          </w:p>
        </w:tc>
        <w:tc>
          <w:tcPr>
            <w:tcW w:w="0" w:type="auto"/>
            <w:vAlign w:val="center"/>
          </w:tcPr>
          <w:p w:rsidR="00ED4558" w:rsidRPr="00F25F36" w:rsidRDefault="00ED4558" w:rsidP="00ED4558">
            <w:pPr>
              <w:shd w:val="clear" w:color="auto" w:fill="FFFFFF"/>
              <w:jc w:val="center"/>
              <w:rPr>
                <w:rFonts w:ascii="Times New Roman" w:hAnsi="Times New Roman"/>
                <w:sz w:val="26"/>
                <w:szCs w:val="26"/>
              </w:rPr>
            </w:pPr>
            <w:r w:rsidRPr="00F25F36">
              <w:rPr>
                <w:rFonts w:ascii="Times New Roman" w:eastAsia="Times New Roman" w:hAnsi="Times New Roman"/>
                <w:sz w:val="26"/>
                <w:szCs w:val="26"/>
              </w:rPr>
              <w:t>в</w:t>
            </w:r>
            <w:r w:rsidRPr="00F25F36">
              <w:rPr>
                <w:rFonts w:ascii="Times New Roman" w:hAnsi="Times New Roman"/>
                <w:sz w:val="26"/>
                <w:szCs w:val="26"/>
              </w:rPr>
              <w:t xml:space="preserve">едущий специалист по строительству, сметному делу и жилищно-коммунальным программам администрации       </w:t>
            </w:r>
          </w:p>
          <w:p w:rsidR="00ED4558" w:rsidRPr="00F25F36" w:rsidRDefault="00ED4558" w:rsidP="00ED4558">
            <w:pPr>
              <w:shd w:val="clear" w:color="auto" w:fill="FFFFFF"/>
              <w:jc w:val="center"/>
              <w:rPr>
                <w:rFonts w:ascii="Times New Roman" w:eastAsia="Times New Roman" w:hAnsi="Times New Roman"/>
                <w:sz w:val="26"/>
                <w:szCs w:val="26"/>
              </w:rPr>
            </w:pPr>
            <w:r w:rsidRPr="00F25F36">
              <w:rPr>
                <w:rFonts w:ascii="Times New Roman" w:hAnsi="Times New Roman"/>
                <w:sz w:val="26"/>
                <w:szCs w:val="26"/>
              </w:rPr>
              <w:t>МО Колтушское СП</w:t>
            </w:r>
            <w:r w:rsidRPr="00F25F36">
              <w:rPr>
                <w:rFonts w:ascii="Times New Roman" w:eastAsia="Times New Roman" w:hAnsi="Times New Roman"/>
                <w:sz w:val="26"/>
                <w:szCs w:val="26"/>
              </w:rPr>
              <w:t xml:space="preserve"> </w:t>
            </w:r>
          </w:p>
        </w:tc>
      </w:tr>
      <w:tr w:rsidR="00ED4558" w:rsidRPr="00F25F36" w:rsidTr="00ED4558">
        <w:trPr>
          <w:trHeight w:val="661"/>
          <w:tblCellSpacing w:w="15" w:type="dxa"/>
        </w:trPr>
        <w:tc>
          <w:tcPr>
            <w:tcW w:w="10294" w:type="dxa"/>
            <w:gridSpan w:val="3"/>
            <w:vAlign w:val="center"/>
          </w:tcPr>
          <w:p w:rsidR="00ED4558" w:rsidRPr="00F25F36" w:rsidRDefault="00ED4558" w:rsidP="00ED4558">
            <w:pPr>
              <w:shd w:val="clear" w:color="auto" w:fill="FFFFFF"/>
              <w:jc w:val="center"/>
              <w:rPr>
                <w:rFonts w:ascii="Times New Roman" w:eastAsia="Times New Roman" w:hAnsi="Times New Roman"/>
                <w:b/>
                <w:sz w:val="26"/>
                <w:szCs w:val="26"/>
              </w:rPr>
            </w:pPr>
            <w:r w:rsidRPr="00F25F36">
              <w:rPr>
                <w:rFonts w:ascii="Times New Roman" w:eastAsia="Times New Roman" w:hAnsi="Times New Roman"/>
                <w:b/>
                <w:sz w:val="26"/>
                <w:szCs w:val="26"/>
              </w:rPr>
              <w:t>Члены комиссии:</w:t>
            </w:r>
          </w:p>
        </w:tc>
      </w:tr>
      <w:tr w:rsidR="00ED4558" w:rsidRPr="00F25F36" w:rsidTr="00ED4558">
        <w:trPr>
          <w:tblCellSpacing w:w="15" w:type="dxa"/>
        </w:trPr>
        <w:tc>
          <w:tcPr>
            <w:tcW w:w="1188" w:type="dxa"/>
            <w:vAlign w:val="center"/>
          </w:tcPr>
          <w:p w:rsidR="00ED4558" w:rsidRPr="00F25F36" w:rsidRDefault="00ED4558" w:rsidP="00ED4558">
            <w:pPr>
              <w:shd w:val="clear" w:color="auto" w:fill="FFFFFF"/>
              <w:jc w:val="center"/>
              <w:rPr>
                <w:rFonts w:ascii="Times New Roman" w:eastAsia="Times New Roman" w:hAnsi="Times New Roman"/>
                <w:sz w:val="26"/>
                <w:szCs w:val="26"/>
              </w:rPr>
            </w:pPr>
            <w:r w:rsidRPr="00F25F36">
              <w:rPr>
                <w:rFonts w:ascii="Times New Roman" w:eastAsia="Times New Roman" w:hAnsi="Times New Roman"/>
                <w:sz w:val="26"/>
                <w:szCs w:val="26"/>
              </w:rPr>
              <w:t>4</w:t>
            </w:r>
          </w:p>
        </w:tc>
        <w:tc>
          <w:tcPr>
            <w:tcW w:w="0" w:type="auto"/>
            <w:vAlign w:val="center"/>
          </w:tcPr>
          <w:p w:rsidR="00ED4558" w:rsidRPr="00F25F36" w:rsidRDefault="00ED4558" w:rsidP="00ED4558">
            <w:pPr>
              <w:shd w:val="clear" w:color="auto" w:fill="FFFFFF"/>
              <w:jc w:val="center"/>
              <w:rPr>
                <w:rFonts w:ascii="Times New Roman" w:eastAsia="Times New Roman" w:hAnsi="Times New Roman"/>
                <w:sz w:val="26"/>
                <w:szCs w:val="26"/>
              </w:rPr>
            </w:pPr>
            <w:r w:rsidRPr="00F25F36">
              <w:rPr>
                <w:rFonts w:ascii="Times New Roman" w:eastAsia="Times New Roman" w:hAnsi="Times New Roman"/>
                <w:sz w:val="26"/>
                <w:szCs w:val="26"/>
              </w:rPr>
              <w:t>Можар Галина Геннадьевна</w:t>
            </w:r>
          </w:p>
        </w:tc>
        <w:tc>
          <w:tcPr>
            <w:tcW w:w="0" w:type="auto"/>
            <w:vAlign w:val="center"/>
          </w:tcPr>
          <w:p w:rsidR="00ED4558" w:rsidRPr="00F25F36" w:rsidRDefault="00ED4558" w:rsidP="00ED4558">
            <w:pPr>
              <w:shd w:val="clear" w:color="auto" w:fill="FFFFFF"/>
              <w:jc w:val="center"/>
              <w:rPr>
                <w:rFonts w:ascii="Times New Roman" w:eastAsia="Times New Roman" w:hAnsi="Times New Roman"/>
                <w:sz w:val="26"/>
                <w:szCs w:val="26"/>
              </w:rPr>
            </w:pPr>
            <w:r w:rsidRPr="00F25F36">
              <w:rPr>
                <w:rFonts w:ascii="Times New Roman" w:eastAsia="Times New Roman" w:hAnsi="Times New Roman"/>
                <w:sz w:val="26"/>
                <w:szCs w:val="26"/>
              </w:rPr>
              <w:t>директор ООО «ЖКК Разметелево»</w:t>
            </w:r>
          </w:p>
        </w:tc>
      </w:tr>
      <w:tr w:rsidR="00ED4558" w:rsidRPr="00F25F36" w:rsidTr="00ED4558">
        <w:trPr>
          <w:tblCellSpacing w:w="15" w:type="dxa"/>
        </w:trPr>
        <w:tc>
          <w:tcPr>
            <w:tcW w:w="1188" w:type="dxa"/>
            <w:vAlign w:val="center"/>
          </w:tcPr>
          <w:p w:rsidR="00ED4558" w:rsidRPr="00F25F36" w:rsidRDefault="00ED4558" w:rsidP="00ED4558">
            <w:pPr>
              <w:shd w:val="clear" w:color="auto" w:fill="FFFFFF"/>
              <w:jc w:val="center"/>
              <w:rPr>
                <w:rFonts w:ascii="Times New Roman" w:eastAsia="Times New Roman" w:hAnsi="Times New Roman"/>
                <w:sz w:val="26"/>
                <w:szCs w:val="26"/>
              </w:rPr>
            </w:pPr>
            <w:r w:rsidRPr="00F25F36">
              <w:rPr>
                <w:rFonts w:ascii="Times New Roman" w:eastAsia="Times New Roman" w:hAnsi="Times New Roman"/>
                <w:sz w:val="26"/>
                <w:szCs w:val="26"/>
              </w:rPr>
              <w:t>5</w:t>
            </w:r>
          </w:p>
        </w:tc>
        <w:tc>
          <w:tcPr>
            <w:tcW w:w="0" w:type="auto"/>
            <w:vAlign w:val="center"/>
          </w:tcPr>
          <w:p w:rsidR="00ED4558" w:rsidRPr="00F25F36" w:rsidRDefault="00ED4558" w:rsidP="00ED4558">
            <w:pPr>
              <w:shd w:val="clear" w:color="auto" w:fill="FFFFFF"/>
              <w:jc w:val="center"/>
              <w:rPr>
                <w:rFonts w:ascii="Times New Roman" w:eastAsia="Times New Roman" w:hAnsi="Times New Roman"/>
                <w:sz w:val="26"/>
                <w:szCs w:val="26"/>
              </w:rPr>
            </w:pPr>
            <w:r w:rsidRPr="00F25F36">
              <w:rPr>
                <w:rFonts w:ascii="Times New Roman" w:eastAsia="Times New Roman" w:hAnsi="Times New Roman"/>
                <w:sz w:val="26"/>
                <w:szCs w:val="26"/>
              </w:rPr>
              <w:t>Туманов Олег Леонидович</w:t>
            </w:r>
          </w:p>
        </w:tc>
        <w:tc>
          <w:tcPr>
            <w:tcW w:w="0" w:type="auto"/>
            <w:vAlign w:val="center"/>
          </w:tcPr>
          <w:p w:rsidR="00ED4558" w:rsidRPr="00F25F36" w:rsidRDefault="00ED4558" w:rsidP="00ED4558">
            <w:pPr>
              <w:shd w:val="clear" w:color="auto" w:fill="FFFFFF"/>
              <w:jc w:val="center"/>
              <w:rPr>
                <w:rFonts w:ascii="Times New Roman" w:eastAsia="Times New Roman" w:hAnsi="Times New Roman"/>
                <w:sz w:val="26"/>
                <w:szCs w:val="26"/>
              </w:rPr>
            </w:pPr>
            <w:r w:rsidRPr="00F25F36">
              <w:rPr>
                <w:rFonts w:ascii="Times New Roman" w:eastAsia="Times New Roman" w:hAnsi="Times New Roman"/>
                <w:sz w:val="26"/>
                <w:szCs w:val="26"/>
              </w:rPr>
              <w:t xml:space="preserve"> директор </w:t>
            </w:r>
          </w:p>
          <w:p w:rsidR="00ED4558" w:rsidRPr="00F25F36" w:rsidRDefault="00ED4558" w:rsidP="00ED4558">
            <w:pPr>
              <w:shd w:val="clear" w:color="auto" w:fill="FFFFFF"/>
              <w:jc w:val="center"/>
              <w:rPr>
                <w:rFonts w:ascii="Times New Roman" w:eastAsia="Times New Roman" w:hAnsi="Times New Roman"/>
                <w:sz w:val="26"/>
                <w:szCs w:val="26"/>
              </w:rPr>
            </w:pPr>
            <w:r w:rsidRPr="00F25F36">
              <w:rPr>
                <w:rFonts w:ascii="Times New Roman" w:eastAsia="Times New Roman" w:hAnsi="Times New Roman"/>
                <w:sz w:val="26"/>
                <w:szCs w:val="26"/>
              </w:rPr>
              <w:t xml:space="preserve">ООО «ЖилКомСервис2» </w:t>
            </w:r>
          </w:p>
        </w:tc>
      </w:tr>
      <w:tr w:rsidR="00ED4558" w:rsidRPr="00F25F36" w:rsidTr="00ED4558">
        <w:trPr>
          <w:tblCellSpacing w:w="15" w:type="dxa"/>
        </w:trPr>
        <w:tc>
          <w:tcPr>
            <w:tcW w:w="1188" w:type="dxa"/>
            <w:vAlign w:val="center"/>
          </w:tcPr>
          <w:p w:rsidR="00ED4558" w:rsidRPr="00F25F36" w:rsidRDefault="00ED4558" w:rsidP="00ED4558">
            <w:pPr>
              <w:shd w:val="clear" w:color="auto" w:fill="FFFFFF"/>
              <w:jc w:val="center"/>
              <w:rPr>
                <w:rFonts w:ascii="Times New Roman" w:eastAsia="Times New Roman" w:hAnsi="Times New Roman"/>
                <w:sz w:val="26"/>
                <w:szCs w:val="26"/>
              </w:rPr>
            </w:pPr>
            <w:r w:rsidRPr="00F25F36">
              <w:rPr>
                <w:rFonts w:ascii="Times New Roman" w:eastAsia="Times New Roman" w:hAnsi="Times New Roman"/>
                <w:sz w:val="26"/>
                <w:szCs w:val="26"/>
              </w:rPr>
              <w:t>6</w:t>
            </w:r>
          </w:p>
        </w:tc>
        <w:tc>
          <w:tcPr>
            <w:tcW w:w="0" w:type="auto"/>
            <w:vAlign w:val="center"/>
          </w:tcPr>
          <w:p w:rsidR="00ED4558" w:rsidRPr="00F25F36" w:rsidRDefault="00ED4558" w:rsidP="00ED4558">
            <w:pPr>
              <w:shd w:val="clear" w:color="auto" w:fill="FFFFFF"/>
              <w:jc w:val="center"/>
              <w:rPr>
                <w:rFonts w:ascii="Times New Roman" w:eastAsia="Times New Roman" w:hAnsi="Times New Roman"/>
                <w:sz w:val="26"/>
                <w:szCs w:val="26"/>
              </w:rPr>
            </w:pPr>
            <w:r w:rsidRPr="00F25F36">
              <w:rPr>
                <w:rFonts w:ascii="Times New Roman" w:eastAsia="Times New Roman" w:hAnsi="Times New Roman"/>
                <w:sz w:val="26"/>
                <w:szCs w:val="26"/>
              </w:rPr>
              <w:t>По согласованию</w:t>
            </w:r>
          </w:p>
        </w:tc>
        <w:tc>
          <w:tcPr>
            <w:tcW w:w="0" w:type="auto"/>
            <w:vAlign w:val="center"/>
          </w:tcPr>
          <w:p w:rsidR="00ED4558" w:rsidRPr="00F25F36" w:rsidRDefault="00ED4558" w:rsidP="00ED4558">
            <w:pPr>
              <w:shd w:val="clear" w:color="auto" w:fill="FFFFFF"/>
              <w:jc w:val="center"/>
              <w:rPr>
                <w:rFonts w:ascii="Times New Roman" w:eastAsia="Times New Roman" w:hAnsi="Times New Roman"/>
                <w:sz w:val="26"/>
                <w:szCs w:val="26"/>
              </w:rPr>
            </w:pPr>
            <w:r w:rsidRPr="00F25F36">
              <w:rPr>
                <w:rFonts w:ascii="Times New Roman" w:hAnsi="Times New Roman"/>
                <w:sz w:val="26"/>
                <w:szCs w:val="26"/>
              </w:rPr>
              <w:t>представитель Кировского межрайонного отдела</w:t>
            </w:r>
            <w:r>
              <w:rPr>
                <w:rFonts w:ascii="Times New Roman" w:hAnsi="Times New Roman"/>
                <w:sz w:val="26"/>
                <w:szCs w:val="26"/>
              </w:rPr>
              <w:t xml:space="preserve"> Ленинградской области</w:t>
            </w:r>
            <w:r w:rsidRPr="00F25F36">
              <w:rPr>
                <w:rFonts w:ascii="Times New Roman" w:hAnsi="Times New Roman"/>
                <w:sz w:val="26"/>
                <w:szCs w:val="26"/>
              </w:rPr>
              <w:t xml:space="preserve"> </w:t>
            </w:r>
            <w:r>
              <w:rPr>
                <w:rFonts w:ascii="Times New Roman" w:hAnsi="Times New Roman"/>
                <w:sz w:val="26"/>
                <w:szCs w:val="26"/>
              </w:rPr>
              <w:t xml:space="preserve">Северо-Западного Управления </w:t>
            </w:r>
            <w:r w:rsidRPr="00F25F36">
              <w:rPr>
                <w:rFonts w:ascii="Times New Roman" w:hAnsi="Times New Roman"/>
                <w:sz w:val="26"/>
                <w:szCs w:val="26"/>
              </w:rPr>
              <w:t>Ростех</w:t>
            </w:r>
            <w:r>
              <w:rPr>
                <w:rFonts w:ascii="Times New Roman" w:hAnsi="Times New Roman"/>
                <w:sz w:val="26"/>
                <w:szCs w:val="26"/>
              </w:rPr>
              <w:t xml:space="preserve">надзора </w:t>
            </w:r>
          </w:p>
        </w:tc>
      </w:tr>
      <w:tr w:rsidR="00ED4558" w:rsidRPr="00F25F36" w:rsidTr="00ED4558">
        <w:trPr>
          <w:tblCellSpacing w:w="15" w:type="dxa"/>
        </w:trPr>
        <w:tc>
          <w:tcPr>
            <w:tcW w:w="1188" w:type="dxa"/>
            <w:vAlign w:val="center"/>
          </w:tcPr>
          <w:p w:rsidR="00ED4558" w:rsidRPr="00F25F36" w:rsidRDefault="00ED4558" w:rsidP="00ED4558">
            <w:pPr>
              <w:shd w:val="clear" w:color="auto" w:fill="FFFFFF"/>
              <w:jc w:val="center"/>
              <w:rPr>
                <w:rFonts w:ascii="Times New Roman" w:eastAsia="Times New Roman" w:hAnsi="Times New Roman"/>
                <w:sz w:val="26"/>
                <w:szCs w:val="26"/>
              </w:rPr>
            </w:pPr>
            <w:r w:rsidRPr="00F25F36">
              <w:rPr>
                <w:rFonts w:ascii="Times New Roman" w:eastAsia="Times New Roman" w:hAnsi="Times New Roman"/>
                <w:sz w:val="26"/>
                <w:szCs w:val="26"/>
              </w:rPr>
              <w:t>7</w:t>
            </w:r>
          </w:p>
        </w:tc>
        <w:tc>
          <w:tcPr>
            <w:tcW w:w="0" w:type="auto"/>
            <w:vAlign w:val="center"/>
          </w:tcPr>
          <w:p w:rsidR="00ED4558" w:rsidRPr="00F25F36" w:rsidRDefault="00ED4558" w:rsidP="00ED4558">
            <w:pPr>
              <w:shd w:val="clear" w:color="auto" w:fill="FFFFFF"/>
              <w:jc w:val="center"/>
              <w:rPr>
                <w:rFonts w:ascii="Times New Roman" w:eastAsia="Times New Roman" w:hAnsi="Times New Roman"/>
                <w:sz w:val="26"/>
                <w:szCs w:val="26"/>
              </w:rPr>
            </w:pPr>
            <w:r w:rsidRPr="00F25F36">
              <w:rPr>
                <w:rFonts w:ascii="Times New Roman" w:eastAsia="Times New Roman" w:hAnsi="Times New Roman"/>
                <w:sz w:val="26"/>
                <w:szCs w:val="26"/>
              </w:rPr>
              <w:t>По согласованию</w:t>
            </w:r>
          </w:p>
        </w:tc>
        <w:tc>
          <w:tcPr>
            <w:tcW w:w="0" w:type="auto"/>
            <w:vAlign w:val="center"/>
          </w:tcPr>
          <w:p w:rsidR="00ED4558" w:rsidRPr="00F25F36" w:rsidRDefault="00ED4558" w:rsidP="00ED4558">
            <w:pPr>
              <w:shd w:val="clear" w:color="auto" w:fill="FFFFFF"/>
              <w:jc w:val="center"/>
              <w:rPr>
                <w:rFonts w:ascii="Times New Roman" w:eastAsia="Times New Roman" w:hAnsi="Times New Roman"/>
                <w:sz w:val="26"/>
                <w:szCs w:val="26"/>
              </w:rPr>
            </w:pPr>
            <w:r w:rsidRPr="00F25F36">
              <w:rPr>
                <w:rFonts w:ascii="Times New Roman" w:hAnsi="Times New Roman"/>
                <w:sz w:val="26"/>
                <w:szCs w:val="26"/>
              </w:rPr>
              <w:t>представитель Комитета государственного жилищного надзора и контроля Ленинградской области</w:t>
            </w:r>
          </w:p>
        </w:tc>
      </w:tr>
      <w:tr w:rsidR="00ED4558" w:rsidRPr="00F25F36" w:rsidTr="00ED4558">
        <w:trPr>
          <w:trHeight w:val="578"/>
          <w:tblCellSpacing w:w="15" w:type="dxa"/>
        </w:trPr>
        <w:tc>
          <w:tcPr>
            <w:tcW w:w="1188" w:type="dxa"/>
            <w:vAlign w:val="center"/>
          </w:tcPr>
          <w:p w:rsidR="00ED4558" w:rsidRPr="00F25F36" w:rsidRDefault="00ED4558" w:rsidP="00ED4558">
            <w:pPr>
              <w:shd w:val="clear" w:color="auto" w:fill="FFFFFF"/>
              <w:jc w:val="center"/>
              <w:rPr>
                <w:rFonts w:ascii="Times New Roman" w:eastAsia="Times New Roman" w:hAnsi="Times New Roman"/>
                <w:sz w:val="26"/>
                <w:szCs w:val="26"/>
              </w:rPr>
            </w:pPr>
            <w:r w:rsidRPr="00F25F36">
              <w:rPr>
                <w:rFonts w:ascii="Times New Roman" w:eastAsia="Times New Roman" w:hAnsi="Times New Roman"/>
                <w:sz w:val="26"/>
                <w:szCs w:val="26"/>
              </w:rPr>
              <w:t>8</w:t>
            </w:r>
          </w:p>
        </w:tc>
        <w:tc>
          <w:tcPr>
            <w:tcW w:w="0" w:type="auto"/>
            <w:vAlign w:val="center"/>
          </w:tcPr>
          <w:p w:rsidR="00ED4558" w:rsidRPr="00F25F36" w:rsidRDefault="00ED4558" w:rsidP="00ED4558">
            <w:pPr>
              <w:shd w:val="clear" w:color="auto" w:fill="FFFFFF"/>
              <w:jc w:val="center"/>
              <w:rPr>
                <w:rFonts w:ascii="Times New Roman" w:eastAsia="Times New Roman" w:hAnsi="Times New Roman"/>
                <w:sz w:val="26"/>
                <w:szCs w:val="26"/>
              </w:rPr>
            </w:pPr>
            <w:r w:rsidRPr="00F25F36">
              <w:rPr>
                <w:rFonts w:ascii="Times New Roman" w:eastAsia="Times New Roman" w:hAnsi="Times New Roman"/>
                <w:sz w:val="26"/>
                <w:szCs w:val="26"/>
              </w:rPr>
              <w:t>По согласованию</w:t>
            </w:r>
          </w:p>
        </w:tc>
        <w:tc>
          <w:tcPr>
            <w:tcW w:w="0" w:type="auto"/>
            <w:vAlign w:val="center"/>
          </w:tcPr>
          <w:p w:rsidR="00ED4558" w:rsidRPr="00F25F36" w:rsidRDefault="00ED4558" w:rsidP="00ED4558">
            <w:pPr>
              <w:shd w:val="clear" w:color="auto" w:fill="FFFFFF"/>
              <w:jc w:val="center"/>
              <w:rPr>
                <w:rFonts w:ascii="Times New Roman" w:hAnsi="Times New Roman"/>
                <w:sz w:val="26"/>
                <w:szCs w:val="26"/>
              </w:rPr>
            </w:pPr>
            <w:r w:rsidRPr="00F25F36">
              <w:rPr>
                <w:rFonts w:ascii="Times New Roman" w:hAnsi="Times New Roman"/>
                <w:sz w:val="26"/>
                <w:szCs w:val="26"/>
              </w:rPr>
              <w:t>представитель Института физиологии им. И.П. Павлова (статус государственного учреждения)</w:t>
            </w:r>
          </w:p>
        </w:tc>
      </w:tr>
    </w:tbl>
    <w:p w:rsidR="00C83881" w:rsidRPr="00F25F36" w:rsidRDefault="00C83881" w:rsidP="00C83881">
      <w:pPr>
        <w:shd w:val="clear" w:color="auto" w:fill="FFFFFF"/>
        <w:jc w:val="both"/>
        <w:rPr>
          <w:rFonts w:ascii="Verdana" w:eastAsia="Times New Roman" w:hAnsi="Verdana"/>
          <w:color w:val="66605A"/>
          <w:sz w:val="26"/>
          <w:szCs w:val="26"/>
        </w:rPr>
      </w:pPr>
    </w:p>
    <w:p w:rsidR="00C83881" w:rsidRPr="00F25F36" w:rsidRDefault="00C83881" w:rsidP="00C83881">
      <w:pPr>
        <w:rPr>
          <w:rFonts w:ascii="Times New Roman" w:eastAsia="Times New Roman" w:hAnsi="Times New Roman"/>
          <w:sz w:val="26"/>
          <w:szCs w:val="26"/>
        </w:rPr>
      </w:pPr>
      <w:r w:rsidRPr="00F25F36">
        <w:rPr>
          <w:rFonts w:ascii="Times New Roman" w:eastAsia="Times New Roman" w:hAnsi="Times New Roman"/>
          <w:sz w:val="26"/>
          <w:szCs w:val="26"/>
        </w:rPr>
        <w:t> </w:t>
      </w:r>
    </w:p>
    <w:p w:rsidR="00C83881" w:rsidRPr="00E6405C" w:rsidRDefault="00C83881" w:rsidP="00C83881">
      <w:pPr>
        <w:rPr>
          <w:rFonts w:ascii="Times New Roman" w:eastAsia="Times New Roman" w:hAnsi="Times New Roman"/>
        </w:rPr>
      </w:pPr>
      <w:r w:rsidRPr="00E6405C">
        <w:rPr>
          <w:rFonts w:ascii="Times New Roman" w:eastAsia="Times New Roman" w:hAnsi="Times New Roman"/>
        </w:rPr>
        <w:t> </w:t>
      </w:r>
    </w:p>
    <w:p w:rsidR="00C83881" w:rsidRDefault="00C83881" w:rsidP="00C83881">
      <w:pPr>
        <w:rPr>
          <w:rFonts w:ascii="Times New Roman" w:eastAsia="Times New Roman" w:hAnsi="Times New Roman"/>
        </w:rPr>
      </w:pPr>
    </w:p>
    <w:p w:rsidR="00C83881" w:rsidRDefault="00C83881" w:rsidP="00C83881">
      <w:pPr>
        <w:rPr>
          <w:rFonts w:ascii="Times New Roman" w:eastAsia="Times New Roman" w:hAnsi="Times New Roman"/>
        </w:rPr>
      </w:pPr>
    </w:p>
    <w:p w:rsidR="00C83881" w:rsidRDefault="00C83881" w:rsidP="00C83881">
      <w:pPr>
        <w:rPr>
          <w:rFonts w:ascii="Times New Roman" w:eastAsia="Times New Roman" w:hAnsi="Times New Roman"/>
        </w:rPr>
      </w:pPr>
    </w:p>
    <w:p w:rsidR="00C83881" w:rsidRDefault="00C83881" w:rsidP="00C83881">
      <w:pPr>
        <w:rPr>
          <w:rFonts w:ascii="Times New Roman" w:eastAsia="Times New Roman" w:hAnsi="Times New Roman"/>
        </w:rPr>
      </w:pPr>
    </w:p>
    <w:p w:rsidR="00C83881" w:rsidRDefault="00C83881" w:rsidP="00C83881">
      <w:pPr>
        <w:rPr>
          <w:rFonts w:ascii="Times New Roman" w:eastAsia="Times New Roman" w:hAnsi="Times New Roman"/>
        </w:rPr>
      </w:pPr>
    </w:p>
    <w:p w:rsidR="00C83881" w:rsidRDefault="00C83881" w:rsidP="00C83881">
      <w:pPr>
        <w:rPr>
          <w:rFonts w:ascii="Times New Roman" w:eastAsia="Times New Roman" w:hAnsi="Times New Roman"/>
        </w:rPr>
      </w:pPr>
    </w:p>
    <w:p w:rsidR="00C83881" w:rsidRDefault="00C83881" w:rsidP="00C83881">
      <w:pPr>
        <w:rPr>
          <w:rFonts w:ascii="Times New Roman" w:eastAsia="Times New Roman" w:hAnsi="Times New Roman"/>
        </w:rPr>
      </w:pPr>
    </w:p>
    <w:p w:rsidR="00C83881" w:rsidRDefault="00C83881" w:rsidP="00C83881">
      <w:pPr>
        <w:rPr>
          <w:rFonts w:ascii="Times New Roman" w:eastAsia="Times New Roman" w:hAnsi="Times New Roman"/>
        </w:rPr>
      </w:pPr>
    </w:p>
    <w:bookmarkEnd w:id="0"/>
    <w:p w:rsidR="00D100AD" w:rsidRPr="00110233" w:rsidRDefault="00432104" w:rsidP="00ED4558">
      <w:pPr>
        <w:pStyle w:val="7"/>
        <w:shd w:val="clear" w:color="auto" w:fill="auto"/>
        <w:spacing w:before="0"/>
        <w:ind w:right="20" w:firstLine="0"/>
        <w:jc w:val="right"/>
        <w:rPr>
          <w:sz w:val="26"/>
          <w:szCs w:val="26"/>
        </w:rPr>
      </w:pPr>
      <w:r w:rsidRPr="00110233">
        <w:rPr>
          <w:sz w:val="26"/>
          <w:szCs w:val="26"/>
        </w:rPr>
        <w:lastRenderedPageBreak/>
        <w:t xml:space="preserve">УТВЕРЖДЕН </w:t>
      </w:r>
    </w:p>
    <w:p w:rsidR="00D100AD" w:rsidRPr="00110233" w:rsidRDefault="00432104" w:rsidP="00D100AD">
      <w:pPr>
        <w:pStyle w:val="7"/>
        <w:shd w:val="clear" w:color="auto" w:fill="auto"/>
        <w:spacing w:before="0"/>
        <w:ind w:right="20" w:firstLine="0"/>
        <w:jc w:val="right"/>
        <w:rPr>
          <w:sz w:val="26"/>
          <w:szCs w:val="26"/>
        </w:rPr>
      </w:pPr>
      <w:r w:rsidRPr="00110233">
        <w:rPr>
          <w:sz w:val="26"/>
          <w:szCs w:val="26"/>
        </w:rPr>
        <w:t xml:space="preserve">постановлением администрации </w:t>
      </w:r>
      <w:r w:rsidR="00A345DD" w:rsidRPr="00110233">
        <w:rPr>
          <w:sz w:val="26"/>
          <w:szCs w:val="26"/>
        </w:rPr>
        <w:t xml:space="preserve"> </w:t>
      </w:r>
    </w:p>
    <w:p w:rsidR="009B00EF" w:rsidRPr="00110233" w:rsidRDefault="00A345DD" w:rsidP="00D100AD">
      <w:pPr>
        <w:pStyle w:val="7"/>
        <w:shd w:val="clear" w:color="auto" w:fill="auto"/>
        <w:spacing w:before="0"/>
        <w:ind w:right="20" w:firstLine="0"/>
        <w:jc w:val="right"/>
        <w:rPr>
          <w:sz w:val="26"/>
          <w:szCs w:val="26"/>
        </w:rPr>
      </w:pPr>
      <w:r w:rsidRPr="00110233">
        <w:rPr>
          <w:sz w:val="26"/>
          <w:szCs w:val="26"/>
        </w:rPr>
        <w:t>МО Кол</w:t>
      </w:r>
      <w:r w:rsidR="003F289C" w:rsidRPr="00110233">
        <w:rPr>
          <w:sz w:val="26"/>
          <w:szCs w:val="26"/>
        </w:rPr>
        <w:t>тушское СП</w:t>
      </w:r>
    </w:p>
    <w:p w:rsidR="003F289C" w:rsidRPr="00110233" w:rsidRDefault="003F289C" w:rsidP="00D100AD">
      <w:pPr>
        <w:pStyle w:val="7"/>
        <w:shd w:val="clear" w:color="auto" w:fill="auto"/>
        <w:spacing w:before="0"/>
        <w:ind w:right="20" w:firstLine="0"/>
        <w:jc w:val="right"/>
        <w:rPr>
          <w:sz w:val="26"/>
          <w:szCs w:val="26"/>
        </w:rPr>
      </w:pPr>
      <w:r w:rsidRPr="00110233">
        <w:rPr>
          <w:sz w:val="26"/>
          <w:szCs w:val="26"/>
        </w:rPr>
        <w:t xml:space="preserve">                                                                                    </w:t>
      </w:r>
      <w:r w:rsidR="00323A2B" w:rsidRPr="00110233">
        <w:rPr>
          <w:sz w:val="26"/>
          <w:szCs w:val="26"/>
        </w:rPr>
        <w:t>О</w:t>
      </w:r>
      <w:r w:rsidRPr="00110233">
        <w:rPr>
          <w:sz w:val="26"/>
          <w:szCs w:val="26"/>
        </w:rPr>
        <w:t>т</w:t>
      </w:r>
      <w:r w:rsidR="00323A2B">
        <w:rPr>
          <w:sz w:val="26"/>
          <w:szCs w:val="26"/>
          <w:u w:val="single"/>
        </w:rPr>
        <w:t>20.05.2016</w:t>
      </w:r>
      <w:r w:rsidRPr="00110233">
        <w:rPr>
          <w:sz w:val="26"/>
          <w:szCs w:val="26"/>
        </w:rPr>
        <w:t>№</w:t>
      </w:r>
      <w:r w:rsidR="00323A2B">
        <w:rPr>
          <w:sz w:val="26"/>
          <w:szCs w:val="26"/>
          <w:u w:val="single"/>
        </w:rPr>
        <w:t>239</w:t>
      </w:r>
    </w:p>
    <w:p w:rsidR="003F289C" w:rsidRPr="007A23DE" w:rsidRDefault="006D6F83" w:rsidP="007763E3">
      <w:pPr>
        <w:pStyle w:val="11"/>
        <w:keepNext/>
        <w:keepLines/>
        <w:shd w:val="clear" w:color="auto" w:fill="auto"/>
        <w:spacing w:before="0" w:after="0" w:line="322" w:lineRule="exact"/>
        <w:ind w:left="1200" w:right="-44" w:firstLine="3160"/>
        <w:jc w:val="right"/>
        <w:rPr>
          <w:b w:val="0"/>
          <w:sz w:val="26"/>
          <w:szCs w:val="26"/>
        </w:rPr>
      </w:pPr>
      <w:bookmarkStart w:id="2" w:name="bookmark4"/>
      <w:r>
        <w:rPr>
          <w:b w:val="0"/>
          <w:sz w:val="26"/>
          <w:szCs w:val="26"/>
        </w:rPr>
        <w:t xml:space="preserve">  </w:t>
      </w:r>
      <w:r w:rsidR="007763E3">
        <w:rPr>
          <w:b w:val="0"/>
          <w:sz w:val="26"/>
          <w:szCs w:val="26"/>
        </w:rPr>
        <w:t xml:space="preserve">  </w:t>
      </w:r>
      <w:r w:rsidR="00F25F36" w:rsidRPr="007A23DE">
        <w:rPr>
          <w:b w:val="0"/>
          <w:sz w:val="26"/>
          <w:szCs w:val="26"/>
        </w:rPr>
        <w:t>( П</w:t>
      </w:r>
      <w:r w:rsidR="007A23DE" w:rsidRPr="007A23DE">
        <w:rPr>
          <w:b w:val="0"/>
          <w:sz w:val="26"/>
          <w:szCs w:val="26"/>
        </w:rPr>
        <w:t>риложение</w:t>
      </w:r>
      <w:r w:rsidR="007A23DE">
        <w:rPr>
          <w:b w:val="0"/>
          <w:sz w:val="26"/>
          <w:szCs w:val="26"/>
        </w:rPr>
        <w:t xml:space="preserve"> № 2</w:t>
      </w:r>
      <w:r w:rsidR="007763E3">
        <w:rPr>
          <w:b w:val="0"/>
          <w:sz w:val="26"/>
          <w:szCs w:val="26"/>
        </w:rPr>
        <w:t>)</w:t>
      </w:r>
    </w:p>
    <w:p w:rsidR="003F289C" w:rsidRPr="00110233" w:rsidRDefault="003F289C" w:rsidP="007763E3">
      <w:pPr>
        <w:pStyle w:val="11"/>
        <w:keepNext/>
        <w:keepLines/>
        <w:shd w:val="clear" w:color="auto" w:fill="auto"/>
        <w:spacing w:before="0" w:after="0" w:line="322" w:lineRule="exact"/>
        <w:ind w:left="1200" w:right="-44" w:firstLine="3160"/>
        <w:jc w:val="right"/>
        <w:rPr>
          <w:sz w:val="26"/>
          <w:szCs w:val="26"/>
        </w:rPr>
      </w:pPr>
    </w:p>
    <w:p w:rsidR="003F289C" w:rsidRPr="00110233" w:rsidRDefault="00432104" w:rsidP="003F289C">
      <w:pPr>
        <w:pStyle w:val="11"/>
        <w:keepNext/>
        <w:keepLines/>
        <w:shd w:val="clear" w:color="auto" w:fill="auto"/>
        <w:spacing w:before="0" w:after="0" w:line="322" w:lineRule="exact"/>
        <w:ind w:left="1200" w:right="460" w:firstLine="3160"/>
        <w:jc w:val="left"/>
        <w:rPr>
          <w:sz w:val="26"/>
          <w:szCs w:val="26"/>
        </w:rPr>
      </w:pPr>
      <w:r w:rsidRPr="00110233">
        <w:rPr>
          <w:sz w:val="26"/>
          <w:szCs w:val="26"/>
        </w:rPr>
        <w:t xml:space="preserve">ПОРЯДОК </w:t>
      </w:r>
    </w:p>
    <w:p w:rsidR="009B00EF" w:rsidRPr="00110233" w:rsidRDefault="00432104" w:rsidP="003F289C">
      <w:pPr>
        <w:pStyle w:val="11"/>
        <w:keepNext/>
        <w:keepLines/>
        <w:shd w:val="clear" w:color="auto" w:fill="auto"/>
        <w:spacing w:before="0" w:after="0" w:line="322" w:lineRule="exact"/>
        <w:ind w:left="1200" w:right="460" w:firstLine="0"/>
        <w:jc w:val="left"/>
        <w:rPr>
          <w:sz w:val="26"/>
          <w:szCs w:val="26"/>
        </w:rPr>
      </w:pPr>
      <w:r w:rsidRPr="00110233">
        <w:rPr>
          <w:sz w:val="26"/>
          <w:szCs w:val="26"/>
        </w:rPr>
        <w:t xml:space="preserve">проведения проверки готовности к отопительному сезону </w:t>
      </w:r>
      <w:r w:rsidR="00FD73FC">
        <w:rPr>
          <w:sz w:val="26"/>
          <w:szCs w:val="26"/>
        </w:rPr>
        <w:t xml:space="preserve">2016-2017 </w:t>
      </w:r>
      <w:r w:rsidR="003F289C" w:rsidRPr="00110233">
        <w:rPr>
          <w:sz w:val="26"/>
          <w:szCs w:val="26"/>
        </w:rPr>
        <w:t xml:space="preserve">г. </w:t>
      </w:r>
      <w:r w:rsidRPr="00110233">
        <w:rPr>
          <w:sz w:val="26"/>
          <w:szCs w:val="26"/>
        </w:rPr>
        <w:t xml:space="preserve">на территории </w:t>
      </w:r>
      <w:r w:rsidR="003F289C" w:rsidRPr="00110233">
        <w:rPr>
          <w:sz w:val="26"/>
          <w:szCs w:val="26"/>
        </w:rPr>
        <w:t>МО Колтушское СП</w:t>
      </w:r>
      <w:bookmarkEnd w:id="2"/>
    </w:p>
    <w:p w:rsidR="006D6F83" w:rsidRDefault="006D6F83" w:rsidP="006D6F83">
      <w:pPr>
        <w:pStyle w:val="11"/>
        <w:keepNext/>
        <w:keepLines/>
        <w:shd w:val="clear" w:color="auto" w:fill="auto"/>
        <w:tabs>
          <w:tab w:val="left" w:pos="4069"/>
        </w:tabs>
        <w:spacing w:before="0" w:after="0" w:line="322" w:lineRule="exact"/>
        <w:ind w:left="3800" w:firstLine="0"/>
        <w:jc w:val="both"/>
        <w:rPr>
          <w:sz w:val="26"/>
          <w:szCs w:val="26"/>
        </w:rPr>
      </w:pPr>
      <w:bookmarkStart w:id="3" w:name="bookmark5"/>
    </w:p>
    <w:p w:rsidR="009B00EF" w:rsidRPr="00110233" w:rsidRDefault="00432104" w:rsidP="006D6F83">
      <w:pPr>
        <w:pStyle w:val="11"/>
        <w:keepNext/>
        <w:keepLines/>
        <w:numPr>
          <w:ilvl w:val="0"/>
          <w:numId w:val="3"/>
        </w:numPr>
        <w:shd w:val="clear" w:color="auto" w:fill="auto"/>
        <w:tabs>
          <w:tab w:val="left" w:pos="4069"/>
        </w:tabs>
        <w:spacing w:before="0" w:after="0" w:line="322" w:lineRule="exact"/>
        <w:ind w:left="3800" w:firstLine="0"/>
        <w:jc w:val="both"/>
        <w:rPr>
          <w:sz w:val="26"/>
          <w:szCs w:val="26"/>
        </w:rPr>
      </w:pPr>
      <w:r w:rsidRPr="00110233">
        <w:rPr>
          <w:sz w:val="26"/>
          <w:szCs w:val="26"/>
        </w:rPr>
        <w:t>Общие положения</w:t>
      </w:r>
      <w:bookmarkEnd w:id="3"/>
    </w:p>
    <w:p w:rsidR="009B00EF" w:rsidRPr="00110233" w:rsidRDefault="00432104">
      <w:pPr>
        <w:pStyle w:val="7"/>
        <w:numPr>
          <w:ilvl w:val="1"/>
          <w:numId w:val="3"/>
        </w:numPr>
        <w:shd w:val="clear" w:color="auto" w:fill="auto"/>
        <w:tabs>
          <w:tab w:val="left" w:pos="1364"/>
        </w:tabs>
        <w:spacing w:before="0"/>
        <w:ind w:left="20" w:right="20" w:firstLine="740"/>
        <w:rPr>
          <w:sz w:val="26"/>
          <w:szCs w:val="26"/>
        </w:rPr>
      </w:pPr>
      <w:r w:rsidRPr="00110233">
        <w:rPr>
          <w:sz w:val="26"/>
          <w:szCs w:val="26"/>
        </w:rPr>
        <w:t xml:space="preserve">Настоящий Порядок разработан в соответствии </w:t>
      </w:r>
      <w:r w:rsidR="001E469F">
        <w:rPr>
          <w:sz w:val="26"/>
          <w:szCs w:val="26"/>
        </w:rPr>
        <w:t xml:space="preserve">с </w:t>
      </w:r>
      <w:r w:rsidRPr="00110233">
        <w:rPr>
          <w:sz w:val="26"/>
          <w:szCs w:val="26"/>
        </w:rPr>
        <w:t>Федеральным законом от 27.07.201</w:t>
      </w:r>
      <w:r w:rsidR="001E469F">
        <w:rPr>
          <w:sz w:val="26"/>
          <w:szCs w:val="26"/>
        </w:rPr>
        <w:t xml:space="preserve">0 № 190-ФЗ «О теплоснабжении»,  </w:t>
      </w:r>
      <w:r w:rsidRPr="00110233">
        <w:rPr>
          <w:sz w:val="26"/>
          <w:szCs w:val="26"/>
        </w:rPr>
        <w:t>Приказом Министерства энергетики РФ от 12.03.2013 № 103 «Об утверждении Правил оценки готовности к отопительному периоду» и определяет порядок оценки готовности к отопительному периоду путем проведения проверок готовности к отопительному периоду теплоснабжающих и теплосетевых организаций, потребителей тепловой энергии, теплопотребляющие установки которых подключены к системе теплоснабжения (далее - Проверка).</w:t>
      </w:r>
    </w:p>
    <w:p w:rsidR="009B00EF" w:rsidRPr="00110233" w:rsidRDefault="00432104">
      <w:pPr>
        <w:pStyle w:val="7"/>
        <w:numPr>
          <w:ilvl w:val="1"/>
          <w:numId w:val="3"/>
        </w:numPr>
        <w:shd w:val="clear" w:color="auto" w:fill="auto"/>
        <w:tabs>
          <w:tab w:val="left" w:pos="1498"/>
        </w:tabs>
        <w:spacing w:before="0"/>
        <w:ind w:left="20" w:right="20" w:firstLine="740"/>
        <w:rPr>
          <w:sz w:val="26"/>
          <w:szCs w:val="26"/>
        </w:rPr>
      </w:pPr>
      <w:r w:rsidRPr="00110233">
        <w:rPr>
          <w:sz w:val="26"/>
          <w:szCs w:val="26"/>
        </w:rPr>
        <w:t>Проверка готовности теплоснабжающих и теплосетевых организаций, потребителей тепловой энергии, теплопотребляющие установки которых подключены к системе теплоснабжения к отопительному периоду осуществляется органами местного самоу</w:t>
      </w:r>
      <w:r w:rsidR="00885746" w:rsidRPr="00110233">
        <w:rPr>
          <w:sz w:val="26"/>
          <w:szCs w:val="26"/>
        </w:rPr>
        <w:t>правления</w:t>
      </w:r>
      <w:r w:rsidRPr="00110233">
        <w:rPr>
          <w:sz w:val="26"/>
          <w:szCs w:val="26"/>
        </w:rPr>
        <w:t>.</w:t>
      </w:r>
    </w:p>
    <w:p w:rsidR="009B00EF" w:rsidRPr="00110233" w:rsidRDefault="00432104">
      <w:pPr>
        <w:pStyle w:val="7"/>
        <w:numPr>
          <w:ilvl w:val="1"/>
          <w:numId w:val="3"/>
        </w:numPr>
        <w:shd w:val="clear" w:color="auto" w:fill="auto"/>
        <w:tabs>
          <w:tab w:val="left" w:pos="1498"/>
        </w:tabs>
        <w:spacing w:before="0"/>
        <w:ind w:left="20" w:right="20" w:firstLine="740"/>
        <w:rPr>
          <w:sz w:val="26"/>
          <w:szCs w:val="26"/>
        </w:rPr>
      </w:pPr>
      <w:r w:rsidRPr="00110233">
        <w:rPr>
          <w:sz w:val="26"/>
          <w:szCs w:val="26"/>
        </w:rPr>
        <w:t>К потребителям тепловой энергии, объекты которых подлежат проверке, относятся лица, приобретающие тепловую энергию (мощность), теплоноситель для использования на принадлежащих им на праве собственности или ином законном основании теплопотребляющих установках либо для оказания коммунальных услуг в части отопления, теплопотребляющие установки которых подключены к системе теплоснабжения (далее - потребители тепловой энергии).</w:t>
      </w:r>
    </w:p>
    <w:p w:rsidR="009B00EF" w:rsidRPr="00110233" w:rsidRDefault="00432104">
      <w:pPr>
        <w:pStyle w:val="7"/>
        <w:numPr>
          <w:ilvl w:val="1"/>
          <w:numId w:val="3"/>
        </w:numPr>
        <w:shd w:val="clear" w:color="auto" w:fill="auto"/>
        <w:tabs>
          <w:tab w:val="left" w:pos="1364"/>
        </w:tabs>
        <w:spacing w:before="0"/>
        <w:ind w:left="20" w:right="20" w:firstLine="740"/>
        <w:rPr>
          <w:sz w:val="26"/>
          <w:szCs w:val="26"/>
        </w:rPr>
      </w:pPr>
      <w:r w:rsidRPr="00110233">
        <w:rPr>
          <w:sz w:val="26"/>
          <w:szCs w:val="26"/>
        </w:rPr>
        <w:t>В отношении многоквартирных домов проверка осуществляется путем определения соответствия требованиям Правил оценки готовности к отопительному периоду (далее - Правила):</w:t>
      </w:r>
    </w:p>
    <w:p w:rsidR="009B00EF" w:rsidRPr="00110233" w:rsidRDefault="00432104">
      <w:pPr>
        <w:pStyle w:val="7"/>
        <w:shd w:val="clear" w:color="auto" w:fill="auto"/>
        <w:spacing w:before="0"/>
        <w:ind w:left="20" w:right="20" w:firstLine="740"/>
        <w:rPr>
          <w:sz w:val="26"/>
          <w:szCs w:val="26"/>
        </w:rPr>
      </w:pPr>
      <w:r w:rsidRPr="00110233">
        <w:rPr>
          <w:sz w:val="26"/>
          <w:szCs w:val="26"/>
        </w:rPr>
        <w:t>лиц, осуществляющих в соответствии с жилищным законодательством управление многоквартирным домом и приобретающих тепловую энергию (мощность) и (или) теплоноситель для оказания коммунальных услуг в части отопления</w:t>
      </w:r>
      <w:r w:rsidR="001E469F">
        <w:rPr>
          <w:sz w:val="26"/>
          <w:szCs w:val="26"/>
        </w:rPr>
        <w:t xml:space="preserve"> и горячего водоснабжения</w:t>
      </w:r>
      <w:r w:rsidRPr="00110233">
        <w:rPr>
          <w:sz w:val="26"/>
          <w:szCs w:val="26"/>
        </w:rPr>
        <w:t>. В отношении указанных лиц также осуществляется проверка проводимых ими мероприятий по подготовке к отопительному периоду;</w:t>
      </w:r>
    </w:p>
    <w:p w:rsidR="009B00EF" w:rsidRPr="00110233" w:rsidRDefault="00432104" w:rsidP="00F35909">
      <w:pPr>
        <w:pStyle w:val="7"/>
        <w:shd w:val="clear" w:color="auto" w:fill="auto"/>
        <w:tabs>
          <w:tab w:val="right" w:pos="5660"/>
          <w:tab w:val="left" w:pos="6471"/>
          <w:tab w:val="right" w:pos="9356"/>
        </w:tabs>
        <w:spacing w:before="0"/>
        <w:ind w:left="20" w:right="20" w:firstLine="740"/>
        <w:rPr>
          <w:sz w:val="26"/>
          <w:szCs w:val="26"/>
        </w:rPr>
        <w:sectPr w:rsidR="009B00EF" w:rsidRPr="00110233" w:rsidSect="00D100AD">
          <w:headerReference w:type="default" r:id="rId8"/>
          <w:footnotePr>
            <w:numFmt w:val="chicago"/>
            <w:numRestart w:val="eachPage"/>
          </w:footnotePr>
          <w:pgSz w:w="11909" w:h="16838"/>
          <w:pgMar w:top="851" w:right="1121" w:bottom="1026" w:left="1193" w:header="0" w:footer="3" w:gutter="0"/>
          <w:pgNumType w:start="1"/>
          <w:cols w:space="720"/>
          <w:noEndnote/>
          <w:docGrid w:linePitch="360"/>
        </w:sectPr>
      </w:pPr>
      <w:r w:rsidRPr="00110233">
        <w:rPr>
          <w:sz w:val="26"/>
          <w:szCs w:val="26"/>
        </w:rPr>
        <w:t xml:space="preserve">лиц, являющихся собственниками жилых и нежилых помещений в многоквартирном доме, заключивших в соответствии с </w:t>
      </w:r>
      <w:r w:rsidR="00F35909">
        <w:rPr>
          <w:rStyle w:val="12"/>
          <w:sz w:val="26"/>
          <w:szCs w:val="26"/>
          <w:u w:val="none"/>
        </w:rPr>
        <w:t xml:space="preserve">жилищным законодательство </w:t>
      </w:r>
      <w:r w:rsidR="00F35909">
        <w:rPr>
          <w:sz w:val="26"/>
          <w:szCs w:val="26"/>
        </w:rPr>
        <w:t xml:space="preserve">договоры теплоснабжения </w:t>
      </w:r>
      <w:r w:rsidRPr="00110233">
        <w:rPr>
          <w:sz w:val="26"/>
          <w:szCs w:val="26"/>
        </w:rPr>
        <w:t>с</w:t>
      </w:r>
      <w:r w:rsidR="00F35909">
        <w:rPr>
          <w:sz w:val="26"/>
          <w:szCs w:val="26"/>
        </w:rPr>
        <w:t xml:space="preserve"> </w:t>
      </w:r>
      <w:r w:rsidRPr="00110233">
        <w:rPr>
          <w:sz w:val="26"/>
          <w:szCs w:val="26"/>
        </w:rPr>
        <w:t>теплоснабжающей организацией.</w:t>
      </w:r>
    </w:p>
    <w:p w:rsidR="009B00EF" w:rsidRDefault="00432104">
      <w:pPr>
        <w:pStyle w:val="11"/>
        <w:keepNext/>
        <w:keepLines/>
        <w:numPr>
          <w:ilvl w:val="0"/>
          <w:numId w:val="3"/>
        </w:numPr>
        <w:shd w:val="clear" w:color="auto" w:fill="auto"/>
        <w:tabs>
          <w:tab w:val="left" w:pos="3183"/>
        </w:tabs>
        <w:spacing w:before="0" w:after="0" w:line="322" w:lineRule="exact"/>
        <w:ind w:left="2900" w:firstLine="0"/>
        <w:jc w:val="both"/>
      </w:pPr>
      <w:bookmarkStart w:id="4" w:name="bookmark6"/>
      <w:r>
        <w:lastRenderedPageBreak/>
        <w:t>Порядок проведения проверки</w:t>
      </w:r>
      <w:bookmarkEnd w:id="4"/>
    </w:p>
    <w:p w:rsidR="002F4D18" w:rsidRPr="00C564E2" w:rsidRDefault="002F4D18" w:rsidP="002F4D18">
      <w:pPr>
        <w:pStyle w:val="7"/>
        <w:shd w:val="clear" w:color="auto" w:fill="auto"/>
        <w:tabs>
          <w:tab w:val="left" w:pos="1494"/>
        </w:tabs>
        <w:spacing w:before="0"/>
        <w:ind w:right="20" w:firstLine="0"/>
        <w:rPr>
          <w:sz w:val="26"/>
          <w:szCs w:val="26"/>
        </w:rPr>
      </w:pPr>
    </w:p>
    <w:p w:rsidR="009B00EF" w:rsidRPr="00C564E2" w:rsidRDefault="00432104">
      <w:pPr>
        <w:pStyle w:val="7"/>
        <w:numPr>
          <w:ilvl w:val="1"/>
          <w:numId w:val="3"/>
        </w:numPr>
        <w:shd w:val="clear" w:color="auto" w:fill="auto"/>
        <w:tabs>
          <w:tab w:val="left" w:pos="1494"/>
        </w:tabs>
        <w:spacing w:before="0"/>
        <w:ind w:left="20" w:right="20" w:firstLine="720"/>
        <w:rPr>
          <w:sz w:val="26"/>
          <w:szCs w:val="26"/>
        </w:rPr>
      </w:pPr>
      <w:r w:rsidRPr="00C564E2">
        <w:rPr>
          <w:sz w:val="26"/>
          <w:szCs w:val="26"/>
        </w:rPr>
        <w:t>Проверка осуществляется комиссией</w:t>
      </w:r>
      <w:r w:rsidR="00440986" w:rsidRPr="00C564E2">
        <w:rPr>
          <w:sz w:val="26"/>
          <w:szCs w:val="26"/>
        </w:rPr>
        <w:t xml:space="preserve"> по проверке готовности жилищного фонда, объектов социальной сферы и инженерной инфраструктуры к устойчивому функционированию в осенне-зим</w:t>
      </w:r>
      <w:r w:rsidR="00103627">
        <w:rPr>
          <w:sz w:val="26"/>
          <w:szCs w:val="26"/>
        </w:rPr>
        <w:t>ний период 2016-2017</w:t>
      </w:r>
      <w:r w:rsidR="00621905" w:rsidRPr="00C564E2">
        <w:rPr>
          <w:sz w:val="26"/>
          <w:szCs w:val="26"/>
        </w:rPr>
        <w:t xml:space="preserve"> г.(далее-К</w:t>
      </w:r>
      <w:r w:rsidR="00440986" w:rsidRPr="00C564E2">
        <w:rPr>
          <w:sz w:val="26"/>
          <w:szCs w:val="26"/>
        </w:rPr>
        <w:t>омиссия)</w:t>
      </w:r>
      <w:r w:rsidRPr="00C564E2">
        <w:rPr>
          <w:sz w:val="26"/>
          <w:szCs w:val="26"/>
        </w:rPr>
        <w:t>, которая образовывается админ</w:t>
      </w:r>
      <w:r w:rsidR="00885746" w:rsidRPr="00C564E2">
        <w:rPr>
          <w:sz w:val="26"/>
          <w:szCs w:val="26"/>
        </w:rPr>
        <w:t>истрацией МО Колтушское СП.</w:t>
      </w:r>
    </w:p>
    <w:p w:rsidR="009B00EF" w:rsidRPr="00C564E2" w:rsidRDefault="00621905">
      <w:pPr>
        <w:pStyle w:val="7"/>
        <w:numPr>
          <w:ilvl w:val="1"/>
          <w:numId w:val="3"/>
        </w:numPr>
        <w:shd w:val="clear" w:color="auto" w:fill="auto"/>
        <w:tabs>
          <w:tab w:val="left" w:pos="1292"/>
        </w:tabs>
        <w:spacing w:before="0"/>
        <w:ind w:left="20" w:right="20" w:firstLine="720"/>
        <w:rPr>
          <w:sz w:val="26"/>
          <w:szCs w:val="26"/>
        </w:rPr>
      </w:pPr>
      <w:r w:rsidRPr="00C564E2">
        <w:rPr>
          <w:sz w:val="26"/>
          <w:szCs w:val="26"/>
        </w:rPr>
        <w:t>Работа К</w:t>
      </w:r>
      <w:r w:rsidR="00432104" w:rsidRPr="00C564E2">
        <w:rPr>
          <w:sz w:val="26"/>
          <w:szCs w:val="26"/>
        </w:rPr>
        <w:t xml:space="preserve">омиссии осуществляется в соответствии с </w:t>
      </w:r>
      <w:r w:rsidRPr="00C564E2">
        <w:rPr>
          <w:sz w:val="26"/>
          <w:szCs w:val="26"/>
        </w:rPr>
        <w:t>графиком</w:t>
      </w:r>
      <w:r w:rsidR="00432104" w:rsidRPr="00C564E2">
        <w:rPr>
          <w:sz w:val="26"/>
          <w:szCs w:val="26"/>
        </w:rPr>
        <w:t xml:space="preserve"> проведения проверки готовности к отопительному периоду (</w:t>
      </w:r>
      <w:r w:rsidR="007D787F">
        <w:rPr>
          <w:sz w:val="26"/>
          <w:szCs w:val="26"/>
        </w:rPr>
        <w:t>далее - программа), утвержденной</w:t>
      </w:r>
      <w:r w:rsidR="00432104" w:rsidRPr="00C564E2">
        <w:rPr>
          <w:sz w:val="26"/>
          <w:szCs w:val="26"/>
        </w:rPr>
        <w:t xml:space="preserve"> постановлением адми</w:t>
      </w:r>
      <w:r w:rsidR="00885746" w:rsidRPr="00C564E2">
        <w:rPr>
          <w:sz w:val="26"/>
          <w:szCs w:val="26"/>
        </w:rPr>
        <w:t>нистрации МО Колтушское СП</w:t>
      </w:r>
      <w:r w:rsidR="007D787F">
        <w:rPr>
          <w:sz w:val="26"/>
          <w:szCs w:val="26"/>
        </w:rPr>
        <w:t>, в котором</w:t>
      </w:r>
      <w:r w:rsidR="00432104" w:rsidRPr="00C564E2">
        <w:rPr>
          <w:sz w:val="26"/>
          <w:szCs w:val="26"/>
        </w:rPr>
        <w:t xml:space="preserve"> указываются:</w:t>
      </w:r>
    </w:p>
    <w:p w:rsidR="009B00EF" w:rsidRPr="00C564E2" w:rsidRDefault="00432104">
      <w:pPr>
        <w:pStyle w:val="7"/>
        <w:shd w:val="clear" w:color="auto" w:fill="auto"/>
        <w:spacing w:before="0"/>
        <w:ind w:left="20" w:firstLine="720"/>
        <w:rPr>
          <w:sz w:val="26"/>
          <w:szCs w:val="26"/>
        </w:rPr>
      </w:pPr>
      <w:r w:rsidRPr="00C564E2">
        <w:rPr>
          <w:sz w:val="26"/>
          <w:szCs w:val="26"/>
        </w:rPr>
        <w:t>объекты, подлежащие проверке;</w:t>
      </w:r>
    </w:p>
    <w:p w:rsidR="009B00EF" w:rsidRPr="00C564E2" w:rsidRDefault="00432104">
      <w:pPr>
        <w:pStyle w:val="7"/>
        <w:shd w:val="clear" w:color="auto" w:fill="auto"/>
        <w:spacing w:before="0"/>
        <w:ind w:left="20" w:firstLine="720"/>
        <w:rPr>
          <w:sz w:val="26"/>
          <w:szCs w:val="26"/>
        </w:rPr>
      </w:pPr>
      <w:r w:rsidRPr="00C564E2">
        <w:rPr>
          <w:sz w:val="26"/>
          <w:szCs w:val="26"/>
        </w:rPr>
        <w:t>сроки проведения проверки;</w:t>
      </w:r>
    </w:p>
    <w:p w:rsidR="009B00EF" w:rsidRPr="00C564E2" w:rsidRDefault="00432104">
      <w:pPr>
        <w:pStyle w:val="7"/>
        <w:shd w:val="clear" w:color="auto" w:fill="auto"/>
        <w:spacing w:before="0"/>
        <w:ind w:left="20" w:firstLine="720"/>
        <w:rPr>
          <w:sz w:val="26"/>
          <w:szCs w:val="26"/>
        </w:rPr>
      </w:pPr>
      <w:r w:rsidRPr="00C564E2">
        <w:rPr>
          <w:sz w:val="26"/>
          <w:szCs w:val="26"/>
        </w:rPr>
        <w:t>документы, проверяемые в ходе проведения проверки.</w:t>
      </w:r>
    </w:p>
    <w:p w:rsidR="009B00EF" w:rsidRPr="00C564E2" w:rsidRDefault="00432104">
      <w:pPr>
        <w:pStyle w:val="7"/>
        <w:numPr>
          <w:ilvl w:val="1"/>
          <w:numId w:val="3"/>
        </w:numPr>
        <w:shd w:val="clear" w:color="auto" w:fill="auto"/>
        <w:tabs>
          <w:tab w:val="left" w:pos="1292"/>
        </w:tabs>
        <w:spacing w:before="0"/>
        <w:ind w:left="20" w:right="20" w:firstLine="720"/>
        <w:rPr>
          <w:sz w:val="26"/>
          <w:szCs w:val="26"/>
        </w:rPr>
      </w:pPr>
      <w:r w:rsidRPr="00C564E2">
        <w:rPr>
          <w:sz w:val="26"/>
          <w:szCs w:val="26"/>
        </w:rPr>
        <w:t>В состав Комиссии включаются представители адми</w:t>
      </w:r>
      <w:r w:rsidR="00885746" w:rsidRPr="00C564E2">
        <w:rPr>
          <w:sz w:val="26"/>
          <w:szCs w:val="26"/>
        </w:rPr>
        <w:t>нистрации МО Колтушское СП</w:t>
      </w:r>
      <w:r w:rsidRPr="00C564E2">
        <w:rPr>
          <w:sz w:val="26"/>
          <w:szCs w:val="26"/>
        </w:rPr>
        <w:t>, образовавшей комиссию.</w:t>
      </w:r>
    </w:p>
    <w:p w:rsidR="009B00EF" w:rsidRPr="00C564E2" w:rsidRDefault="00432104">
      <w:pPr>
        <w:pStyle w:val="7"/>
        <w:numPr>
          <w:ilvl w:val="1"/>
          <w:numId w:val="3"/>
        </w:numPr>
        <w:shd w:val="clear" w:color="auto" w:fill="auto"/>
        <w:tabs>
          <w:tab w:val="left" w:pos="1292"/>
        </w:tabs>
        <w:spacing w:before="0"/>
        <w:ind w:left="20" w:right="20" w:firstLine="720"/>
        <w:rPr>
          <w:sz w:val="26"/>
          <w:szCs w:val="26"/>
        </w:rPr>
      </w:pPr>
      <w:r w:rsidRPr="00C564E2">
        <w:rPr>
          <w:sz w:val="26"/>
          <w:szCs w:val="26"/>
        </w:rPr>
        <w:t xml:space="preserve">В целях проведения проверки потребителей тепловой энергии в состав Комиссии могут включаться по согласованию представители </w:t>
      </w:r>
      <w:r w:rsidR="00885746" w:rsidRPr="00C564E2">
        <w:rPr>
          <w:sz w:val="26"/>
          <w:szCs w:val="26"/>
        </w:rPr>
        <w:t>Ростех</w:t>
      </w:r>
      <w:r w:rsidR="007D787F">
        <w:rPr>
          <w:sz w:val="26"/>
          <w:szCs w:val="26"/>
        </w:rPr>
        <w:t>надзора</w:t>
      </w:r>
      <w:r w:rsidR="00885746" w:rsidRPr="00C564E2">
        <w:rPr>
          <w:sz w:val="26"/>
          <w:szCs w:val="26"/>
        </w:rPr>
        <w:t>,</w:t>
      </w:r>
      <w:r w:rsidRPr="00C564E2">
        <w:rPr>
          <w:sz w:val="26"/>
          <w:szCs w:val="26"/>
        </w:rPr>
        <w:t xml:space="preserve"> </w:t>
      </w:r>
      <w:r w:rsidR="00621905" w:rsidRPr="00C564E2">
        <w:rPr>
          <w:sz w:val="26"/>
          <w:szCs w:val="26"/>
        </w:rPr>
        <w:t>Комитета государственного жилищного надзора и контроля Ленинградской области</w:t>
      </w:r>
      <w:r w:rsidR="00885746" w:rsidRPr="00C564E2">
        <w:rPr>
          <w:sz w:val="26"/>
          <w:szCs w:val="26"/>
        </w:rPr>
        <w:t>,</w:t>
      </w:r>
      <w:r w:rsidR="00AE0C68" w:rsidRPr="00C564E2">
        <w:rPr>
          <w:sz w:val="26"/>
          <w:szCs w:val="26"/>
        </w:rPr>
        <w:t xml:space="preserve"> </w:t>
      </w:r>
      <w:r w:rsidR="007D787F">
        <w:rPr>
          <w:sz w:val="26"/>
          <w:szCs w:val="26"/>
        </w:rPr>
        <w:t>управляющих организаций</w:t>
      </w:r>
      <w:r w:rsidR="00AE0C68" w:rsidRPr="00C564E2">
        <w:rPr>
          <w:sz w:val="26"/>
          <w:szCs w:val="26"/>
        </w:rPr>
        <w:t>.</w:t>
      </w:r>
    </w:p>
    <w:p w:rsidR="009B00EF" w:rsidRPr="00C564E2" w:rsidRDefault="00432104">
      <w:pPr>
        <w:pStyle w:val="7"/>
        <w:numPr>
          <w:ilvl w:val="1"/>
          <w:numId w:val="3"/>
        </w:numPr>
        <w:shd w:val="clear" w:color="auto" w:fill="auto"/>
        <w:tabs>
          <w:tab w:val="left" w:pos="1292"/>
        </w:tabs>
        <w:spacing w:before="0"/>
        <w:ind w:left="20" w:right="20" w:firstLine="720"/>
        <w:rPr>
          <w:sz w:val="26"/>
          <w:szCs w:val="26"/>
        </w:rPr>
      </w:pPr>
      <w:r w:rsidRPr="00C564E2">
        <w:rPr>
          <w:sz w:val="26"/>
          <w:szCs w:val="26"/>
        </w:rPr>
        <w:t>В целях проведения проверки потребителей тепловой энергии к работе Комиссии по согласованию могут привлекаться представители теплоснабжающей организации, к тепловым сетям которой непосредственно подключены теплопотребляющие установки потребителей тепловой энергии.</w:t>
      </w:r>
    </w:p>
    <w:p w:rsidR="00AE0C68" w:rsidRPr="00C564E2" w:rsidRDefault="00432104">
      <w:pPr>
        <w:pStyle w:val="7"/>
        <w:numPr>
          <w:ilvl w:val="1"/>
          <w:numId w:val="3"/>
        </w:numPr>
        <w:shd w:val="clear" w:color="auto" w:fill="auto"/>
        <w:tabs>
          <w:tab w:val="left" w:pos="1292"/>
        </w:tabs>
        <w:spacing w:before="0"/>
        <w:ind w:left="20" w:right="20" w:firstLine="720"/>
        <w:rPr>
          <w:sz w:val="26"/>
          <w:szCs w:val="26"/>
        </w:rPr>
      </w:pPr>
      <w:r w:rsidRPr="00C564E2">
        <w:rPr>
          <w:sz w:val="26"/>
          <w:szCs w:val="26"/>
        </w:rPr>
        <w:t xml:space="preserve">В целях проведения проверки теплоснабжающих и теплосетевых организаций в состав Комиссии могут включаться по согласованию представители </w:t>
      </w:r>
      <w:r w:rsidR="00AE0C68" w:rsidRPr="00C564E2">
        <w:rPr>
          <w:sz w:val="26"/>
          <w:szCs w:val="26"/>
        </w:rPr>
        <w:t xml:space="preserve">Ростехнадзора по Ленинградской области, жилищной инспекции, управляющие компании. </w:t>
      </w:r>
    </w:p>
    <w:p w:rsidR="009B00EF" w:rsidRPr="00C564E2" w:rsidRDefault="00432104">
      <w:pPr>
        <w:pStyle w:val="7"/>
        <w:numPr>
          <w:ilvl w:val="1"/>
          <w:numId w:val="3"/>
        </w:numPr>
        <w:shd w:val="clear" w:color="auto" w:fill="auto"/>
        <w:tabs>
          <w:tab w:val="left" w:pos="1292"/>
        </w:tabs>
        <w:spacing w:before="0"/>
        <w:ind w:left="20" w:right="20" w:firstLine="720"/>
        <w:rPr>
          <w:sz w:val="26"/>
          <w:szCs w:val="26"/>
        </w:rPr>
      </w:pPr>
      <w:r w:rsidRPr="00C564E2">
        <w:rPr>
          <w:sz w:val="26"/>
          <w:szCs w:val="26"/>
        </w:rPr>
        <w:t>При проверке Комиссией проверяется выполнение требований, установленных</w:t>
      </w:r>
      <w:hyperlink w:anchor="bookmark8" w:tooltip="Current Document">
        <w:r w:rsidRPr="00C564E2">
          <w:rPr>
            <w:sz w:val="26"/>
            <w:szCs w:val="26"/>
          </w:rPr>
          <w:t xml:space="preserve"> </w:t>
        </w:r>
        <w:r w:rsidRPr="00C564E2">
          <w:rPr>
            <w:rStyle w:val="12"/>
            <w:sz w:val="26"/>
            <w:szCs w:val="26"/>
            <w:u w:val="none"/>
          </w:rPr>
          <w:t>разделами</w:t>
        </w:r>
        <w:r w:rsidRPr="00C564E2">
          <w:rPr>
            <w:rStyle w:val="21"/>
            <w:sz w:val="26"/>
            <w:szCs w:val="26"/>
          </w:rPr>
          <w:t xml:space="preserve"> </w:t>
        </w:r>
      </w:hyperlink>
      <w:r w:rsidRPr="00C564E2">
        <w:rPr>
          <w:sz w:val="26"/>
          <w:szCs w:val="26"/>
        </w:rPr>
        <w:t>3 и 4 настоящего Порядка (далее - требования по готовности). Проверка выполнения теплосетевыми и теплоснабжающими организациями требований, установленных Правилами, осуществляется Комиссией на предмет соблюдения соответствующих обязательных требований, установленных техническими регламентами и иными нормативными правовыми актами в сфере теплоснабжения.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 установленных Правилами, Комиссия осуществляют проверку соблюдения локальных актов организаций, подлежащих проверке, регулирующих порядок подготовки к отопительному периоду.</w:t>
      </w:r>
    </w:p>
    <w:p w:rsidR="009B00EF" w:rsidRPr="00C564E2" w:rsidRDefault="00432104">
      <w:pPr>
        <w:pStyle w:val="7"/>
        <w:shd w:val="clear" w:color="auto" w:fill="auto"/>
        <w:spacing w:before="0"/>
        <w:ind w:left="20" w:right="20" w:firstLine="720"/>
        <w:rPr>
          <w:sz w:val="26"/>
          <w:szCs w:val="26"/>
        </w:rPr>
      </w:pPr>
      <w:r w:rsidRPr="00C564E2">
        <w:rPr>
          <w:sz w:val="26"/>
          <w:szCs w:val="26"/>
        </w:rPr>
        <w:t>В целях проведения проверки Комиссия рассматривает документы, подтверждающие выполнение требований по готовности, а при необх</w:t>
      </w:r>
      <w:r w:rsidR="00BC4CFF" w:rsidRPr="00C564E2">
        <w:rPr>
          <w:sz w:val="26"/>
          <w:szCs w:val="26"/>
        </w:rPr>
        <w:t>одимости - проводи</w:t>
      </w:r>
      <w:r w:rsidRPr="00C564E2">
        <w:rPr>
          <w:sz w:val="26"/>
          <w:szCs w:val="26"/>
        </w:rPr>
        <w:t>т осмотр объектов проверки.</w:t>
      </w:r>
    </w:p>
    <w:p w:rsidR="009B00EF" w:rsidRPr="00C564E2" w:rsidRDefault="00432104">
      <w:pPr>
        <w:pStyle w:val="7"/>
        <w:numPr>
          <w:ilvl w:val="1"/>
          <w:numId w:val="3"/>
        </w:numPr>
        <w:shd w:val="clear" w:color="auto" w:fill="auto"/>
        <w:tabs>
          <w:tab w:val="left" w:pos="1292"/>
        </w:tabs>
        <w:spacing w:before="0"/>
        <w:ind w:left="20" w:right="20" w:firstLine="720"/>
        <w:rPr>
          <w:sz w:val="26"/>
          <w:szCs w:val="26"/>
        </w:rPr>
      </w:pPr>
      <w:r w:rsidRPr="00C564E2">
        <w:rPr>
          <w:sz w:val="26"/>
          <w:szCs w:val="26"/>
        </w:rPr>
        <w:t>Результаты проверки оформляются актом проверки готовности к отопительному периоду (далее - акт), который составляется не позднее одного дня с даты заверш</w:t>
      </w:r>
      <w:r w:rsidR="00F81916" w:rsidRPr="00C564E2">
        <w:rPr>
          <w:sz w:val="26"/>
          <w:szCs w:val="26"/>
        </w:rPr>
        <w:t xml:space="preserve">ения проверки, по форме </w:t>
      </w:r>
      <w:r w:rsidRPr="00C564E2">
        <w:rPr>
          <w:sz w:val="26"/>
          <w:szCs w:val="26"/>
        </w:rPr>
        <w:t>согласно</w:t>
      </w:r>
      <w:hyperlink w:anchor="bookmark21" w:tooltip="Current Document">
        <w:r w:rsidRPr="00C564E2">
          <w:rPr>
            <w:sz w:val="26"/>
            <w:szCs w:val="26"/>
          </w:rPr>
          <w:t xml:space="preserve"> </w:t>
        </w:r>
        <w:r w:rsidRPr="00C564E2">
          <w:rPr>
            <w:rStyle w:val="12"/>
            <w:sz w:val="26"/>
            <w:szCs w:val="26"/>
            <w:u w:val="none"/>
          </w:rPr>
          <w:t>приложению № 1</w:t>
        </w:r>
        <w:r w:rsidRPr="00C564E2">
          <w:rPr>
            <w:rStyle w:val="21"/>
            <w:sz w:val="26"/>
            <w:szCs w:val="26"/>
          </w:rPr>
          <w:t xml:space="preserve"> </w:t>
        </w:r>
      </w:hyperlink>
      <w:r w:rsidRPr="00C564E2">
        <w:rPr>
          <w:sz w:val="26"/>
          <w:szCs w:val="26"/>
        </w:rPr>
        <w:t>к настоящему Порядку.</w:t>
      </w:r>
    </w:p>
    <w:p w:rsidR="009B00EF" w:rsidRPr="005E0705" w:rsidRDefault="00432104">
      <w:pPr>
        <w:pStyle w:val="7"/>
        <w:shd w:val="clear" w:color="auto" w:fill="auto"/>
        <w:spacing w:before="0"/>
        <w:ind w:left="20" w:firstLine="720"/>
        <w:rPr>
          <w:sz w:val="26"/>
          <w:szCs w:val="26"/>
        </w:rPr>
      </w:pPr>
      <w:r w:rsidRPr="005E0705">
        <w:rPr>
          <w:sz w:val="26"/>
          <w:szCs w:val="26"/>
        </w:rPr>
        <w:t>В акте содержатся следующие выводы Комиссии по итогам проверки:</w:t>
      </w:r>
    </w:p>
    <w:p w:rsidR="009B00EF" w:rsidRPr="005E0705" w:rsidRDefault="00432104">
      <w:pPr>
        <w:pStyle w:val="7"/>
        <w:shd w:val="clear" w:color="auto" w:fill="auto"/>
        <w:spacing w:before="0"/>
        <w:ind w:left="20" w:firstLine="720"/>
        <w:rPr>
          <w:sz w:val="26"/>
          <w:szCs w:val="26"/>
        </w:rPr>
      </w:pPr>
      <w:r w:rsidRPr="005E0705">
        <w:rPr>
          <w:sz w:val="26"/>
          <w:szCs w:val="26"/>
        </w:rPr>
        <w:t>объект проверки готов к отопительному периоду;</w:t>
      </w:r>
    </w:p>
    <w:p w:rsidR="009B00EF" w:rsidRPr="005E0705" w:rsidRDefault="00432104">
      <w:pPr>
        <w:pStyle w:val="7"/>
        <w:shd w:val="clear" w:color="auto" w:fill="auto"/>
        <w:spacing w:before="0"/>
        <w:ind w:right="20" w:firstLine="720"/>
        <w:rPr>
          <w:sz w:val="26"/>
          <w:szCs w:val="26"/>
        </w:rPr>
      </w:pPr>
      <w:r w:rsidRPr="005E0705">
        <w:rPr>
          <w:sz w:val="26"/>
          <w:szCs w:val="26"/>
        </w:rPr>
        <w:lastRenderedPageBreak/>
        <w:t>объект проверки будет готов к отопительному периоду при условии устранения в установленный срок замечаний к требо</w:t>
      </w:r>
      <w:r w:rsidR="00F81916" w:rsidRPr="005E0705">
        <w:rPr>
          <w:sz w:val="26"/>
          <w:szCs w:val="26"/>
        </w:rPr>
        <w:t>ваниям по готовности, выданных К</w:t>
      </w:r>
      <w:r w:rsidRPr="005E0705">
        <w:rPr>
          <w:sz w:val="26"/>
          <w:szCs w:val="26"/>
        </w:rPr>
        <w:t>омиссией;</w:t>
      </w:r>
    </w:p>
    <w:p w:rsidR="009B00EF" w:rsidRPr="005E0705" w:rsidRDefault="00432104">
      <w:pPr>
        <w:pStyle w:val="7"/>
        <w:shd w:val="clear" w:color="auto" w:fill="auto"/>
        <w:spacing w:before="0"/>
        <w:ind w:firstLine="720"/>
        <w:rPr>
          <w:sz w:val="26"/>
          <w:szCs w:val="26"/>
        </w:rPr>
      </w:pPr>
      <w:r w:rsidRPr="005E0705">
        <w:rPr>
          <w:sz w:val="26"/>
          <w:szCs w:val="26"/>
        </w:rPr>
        <w:t>объект проверки не готов к отопительному периоду.</w:t>
      </w:r>
    </w:p>
    <w:p w:rsidR="009B00EF" w:rsidRPr="005E0705" w:rsidRDefault="00432104">
      <w:pPr>
        <w:pStyle w:val="7"/>
        <w:numPr>
          <w:ilvl w:val="1"/>
          <w:numId w:val="3"/>
        </w:numPr>
        <w:shd w:val="clear" w:color="auto" w:fill="auto"/>
        <w:tabs>
          <w:tab w:val="left" w:pos="1218"/>
        </w:tabs>
        <w:spacing w:before="0"/>
        <w:ind w:right="20" w:firstLine="720"/>
        <w:rPr>
          <w:sz w:val="26"/>
          <w:szCs w:val="26"/>
        </w:rPr>
      </w:pPr>
      <w:r w:rsidRPr="005E0705">
        <w:rPr>
          <w:sz w:val="26"/>
          <w:szCs w:val="26"/>
        </w:rPr>
        <w:t>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(далее - Перечень) с указанием сроков их устранения.</w:t>
      </w:r>
    </w:p>
    <w:p w:rsidR="009B00EF" w:rsidRPr="005E0705" w:rsidRDefault="00432104">
      <w:pPr>
        <w:pStyle w:val="7"/>
        <w:numPr>
          <w:ilvl w:val="1"/>
          <w:numId w:val="3"/>
        </w:numPr>
        <w:shd w:val="clear" w:color="auto" w:fill="auto"/>
        <w:tabs>
          <w:tab w:val="left" w:pos="1459"/>
        </w:tabs>
        <w:spacing w:before="0"/>
        <w:ind w:right="20" w:firstLine="720"/>
        <w:rPr>
          <w:sz w:val="26"/>
          <w:szCs w:val="26"/>
        </w:rPr>
      </w:pPr>
      <w:bookmarkStart w:id="5" w:name="bookmark7"/>
      <w:r w:rsidRPr="005E0705">
        <w:rPr>
          <w:sz w:val="26"/>
          <w:szCs w:val="26"/>
        </w:rPr>
        <w:t xml:space="preserve">Паспорт готовности к отопительному периоду (далее - паспорт) составляется по </w:t>
      </w:r>
      <w:r w:rsidR="00F81916" w:rsidRPr="005E0705">
        <w:rPr>
          <w:sz w:val="26"/>
          <w:szCs w:val="26"/>
        </w:rPr>
        <w:t>форме</w:t>
      </w:r>
      <w:r w:rsidRPr="005E0705">
        <w:rPr>
          <w:sz w:val="26"/>
          <w:szCs w:val="26"/>
        </w:rPr>
        <w:t xml:space="preserve"> согласно</w:t>
      </w:r>
      <w:hyperlink w:anchor="bookmark0" w:tooltip="Current Document">
        <w:r w:rsidRPr="005E0705">
          <w:rPr>
            <w:sz w:val="26"/>
            <w:szCs w:val="26"/>
          </w:rPr>
          <w:t xml:space="preserve"> </w:t>
        </w:r>
        <w:r w:rsidRPr="005E0705">
          <w:rPr>
            <w:rStyle w:val="12"/>
            <w:sz w:val="26"/>
            <w:szCs w:val="26"/>
            <w:u w:val="none"/>
          </w:rPr>
          <w:t>приложению №</w:t>
        </w:r>
        <w:r w:rsidRPr="005E0705">
          <w:rPr>
            <w:rStyle w:val="21"/>
            <w:sz w:val="26"/>
            <w:szCs w:val="26"/>
          </w:rPr>
          <w:t xml:space="preserve"> </w:t>
        </w:r>
      </w:hyperlink>
      <w:r w:rsidRPr="005E0705">
        <w:rPr>
          <w:sz w:val="26"/>
          <w:szCs w:val="26"/>
        </w:rPr>
        <w:t>2 к настоящему Порядку и выдается админ</w:t>
      </w:r>
      <w:r w:rsidR="00AE0C68" w:rsidRPr="005E0705">
        <w:rPr>
          <w:sz w:val="26"/>
          <w:szCs w:val="26"/>
        </w:rPr>
        <w:t>истрацией МО Колтушское СП</w:t>
      </w:r>
      <w:r w:rsidRPr="005E0705">
        <w:rPr>
          <w:sz w:val="26"/>
          <w:szCs w:val="26"/>
        </w:rPr>
        <w:t>, образовавшей Комиссию, по каждому объекту проверки в течение 15 дней с даты подписания акта в случае, если объект проверки готов к отопительному периоду, а также в случае, если замечания к требованиям по готовности, выданные Комиссией, устранены в срок, установленный Перечнем.</w:t>
      </w:r>
      <w:bookmarkEnd w:id="5"/>
    </w:p>
    <w:p w:rsidR="009B00EF" w:rsidRPr="005E0705" w:rsidRDefault="00432104">
      <w:pPr>
        <w:pStyle w:val="7"/>
        <w:numPr>
          <w:ilvl w:val="1"/>
          <w:numId w:val="3"/>
        </w:numPr>
        <w:shd w:val="clear" w:color="auto" w:fill="auto"/>
        <w:tabs>
          <w:tab w:val="left" w:pos="1632"/>
        </w:tabs>
        <w:spacing w:before="0"/>
        <w:ind w:right="20" w:firstLine="720"/>
        <w:rPr>
          <w:sz w:val="26"/>
          <w:szCs w:val="26"/>
        </w:rPr>
      </w:pPr>
      <w:r w:rsidRPr="005E0705">
        <w:rPr>
          <w:sz w:val="26"/>
          <w:szCs w:val="26"/>
        </w:rPr>
        <w:t xml:space="preserve">Сроки выдачи паспортов определяются </w:t>
      </w:r>
      <w:r w:rsidR="004D1DF6" w:rsidRPr="005E0705">
        <w:rPr>
          <w:sz w:val="26"/>
          <w:szCs w:val="26"/>
        </w:rPr>
        <w:t>главой администрации МО Колтушское СП</w:t>
      </w:r>
      <w:r w:rsidRPr="005E0705">
        <w:rPr>
          <w:sz w:val="26"/>
          <w:szCs w:val="26"/>
        </w:rPr>
        <w:t xml:space="preserve"> не позднее 15 сентября - для потребителей тепловой энергии, не позднее 1 ноября - для теплоснабжающих и теплосетевых организаций.</w:t>
      </w:r>
    </w:p>
    <w:p w:rsidR="009B00EF" w:rsidRPr="005E0705" w:rsidRDefault="00432104">
      <w:pPr>
        <w:pStyle w:val="7"/>
        <w:numPr>
          <w:ilvl w:val="1"/>
          <w:numId w:val="3"/>
        </w:numPr>
        <w:shd w:val="clear" w:color="auto" w:fill="auto"/>
        <w:tabs>
          <w:tab w:val="left" w:pos="1459"/>
        </w:tabs>
        <w:spacing w:before="0"/>
        <w:ind w:right="20" w:firstLine="720"/>
        <w:rPr>
          <w:sz w:val="26"/>
          <w:szCs w:val="26"/>
        </w:rPr>
      </w:pPr>
      <w:r w:rsidRPr="005E0705">
        <w:rPr>
          <w:sz w:val="26"/>
          <w:szCs w:val="26"/>
        </w:rPr>
        <w:t>В случае устранения указанных в Перечне замечаний к выполнению (невыполнению) требований по готовности в сроки, установленные в</w:t>
      </w:r>
      <w:hyperlink w:anchor="bookmark7" w:tooltip="Current Document">
        <w:r w:rsidRPr="005E0705">
          <w:rPr>
            <w:sz w:val="26"/>
            <w:szCs w:val="26"/>
          </w:rPr>
          <w:t xml:space="preserve"> </w:t>
        </w:r>
        <w:r w:rsidR="004D1DF6" w:rsidRPr="005E0705">
          <w:rPr>
            <w:rStyle w:val="12"/>
            <w:sz w:val="26"/>
            <w:szCs w:val="26"/>
            <w:u w:val="none"/>
          </w:rPr>
          <w:t>пункте 2.11</w:t>
        </w:r>
        <w:r w:rsidRPr="005E0705">
          <w:rPr>
            <w:rStyle w:val="21"/>
            <w:sz w:val="26"/>
            <w:szCs w:val="26"/>
          </w:rPr>
          <w:t xml:space="preserve"> </w:t>
        </w:r>
      </w:hyperlink>
      <w:r w:rsidRPr="005E0705">
        <w:rPr>
          <w:sz w:val="26"/>
          <w:szCs w:val="26"/>
        </w:rPr>
        <w:t>настоящего Порядка, Комиссией проводится повторная проверка, по результатам которой составляется новый акт.</w:t>
      </w:r>
    </w:p>
    <w:p w:rsidR="00ED4558" w:rsidRPr="00ED4558" w:rsidRDefault="00432104" w:rsidP="00ED4558">
      <w:pPr>
        <w:pStyle w:val="7"/>
        <w:numPr>
          <w:ilvl w:val="1"/>
          <w:numId w:val="3"/>
        </w:numPr>
        <w:shd w:val="clear" w:color="auto" w:fill="auto"/>
        <w:tabs>
          <w:tab w:val="left" w:pos="1459"/>
        </w:tabs>
        <w:spacing w:before="0" w:after="300"/>
        <w:ind w:right="20" w:firstLine="720"/>
        <w:rPr>
          <w:sz w:val="26"/>
          <w:szCs w:val="26"/>
        </w:rPr>
      </w:pPr>
      <w:r w:rsidRPr="005E0705">
        <w:rPr>
          <w:sz w:val="26"/>
          <w:szCs w:val="26"/>
        </w:rPr>
        <w:t>Организация, не получившая по объектам проверки паспорт готовности до даты, установленной</w:t>
      </w:r>
      <w:hyperlink w:anchor="bookmark7" w:tooltip="Current Document">
        <w:r w:rsidRPr="005E0705">
          <w:rPr>
            <w:sz w:val="26"/>
            <w:szCs w:val="26"/>
          </w:rPr>
          <w:t xml:space="preserve"> </w:t>
        </w:r>
        <w:r w:rsidR="004D0748" w:rsidRPr="005E0705">
          <w:rPr>
            <w:rStyle w:val="12"/>
            <w:sz w:val="26"/>
            <w:szCs w:val="26"/>
            <w:u w:val="none"/>
          </w:rPr>
          <w:t>пунктом 2.11</w:t>
        </w:r>
        <w:r w:rsidRPr="005E0705">
          <w:rPr>
            <w:rStyle w:val="21"/>
            <w:sz w:val="26"/>
            <w:szCs w:val="26"/>
          </w:rPr>
          <w:t xml:space="preserve"> </w:t>
        </w:r>
      </w:hyperlink>
      <w:r w:rsidRPr="005E0705">
        <w:rPr>
          <w:sz w:val="26"/>
          <w:szCs w:val="26"/>
        </w:rPr>
        <w:t>настоящего Порядка, обязана продолжить подготовку к отопительному периоду и устранение указанных в Перечне к акту замечаний к выполнению (невыполнению) требований по готовности. После уведомления Комиссии об устранении замечаний к выполнению (невыполнению) требований по готовности осуществляется повторная проверка. При положительном заключении Комиссии оформляется повторный акт с выводом о готовности к отопительному периоду, но без выдачи паспорта в текущий отопительный период.</w:t>
      </w:r>
      <w:r w:rsidR="00ED4558" w:rsidRPr="00ED4558">
        <w:rPr>
          <w:b/>
          <w:bCs/>
          <w:color w:val="auto"/>
          <w:sz w:val="26"/>
          <w:szCs w:val="26"/>
        </w:rPr>
        <w:t> </w:t>
      </w:r>
    </w:p>
    <w:p w:rsidR="00ED4558" w:rsidRPr="00ED4558" w:rsidRDefault="00ED4558" w:rsidP="00ED4558">
      <w:pPr>
        <w:pStyle w:val="af3"/>
        <w:widowControl/>
        <w:rPr>
          <w:rFonts w:ascii="Times New Roman" w:eastAsia="Times New Roman" w:hAnsi="Times New Roman" w:cs="Times New Roman"/>
          <w:b/>
          <w:bCs/>
          <w:color w:val="auto"/>
          <w:sz w:val="26"/>
          <w:szCs w:val="26"/>
        </w:rPr>
      </w:pPr>
      <w:r w:rsidRPr="00ED4558">
        <w:rPr>
          <w:rFonts w:ascii="Times New Roman" w:eastAsia="Times New Roman" w:hAnsi="Times New Roman" w:cs="Times New Roman"/>
          <w:b/>
          <w:bCs/>
          <w:color w:val="auto"/>
          <w:sz w:val="26"/>
          <w:szCs w:val="26"/>
        </w:rPr>
        <w:t xml:space="preserve">График </w:t>
      </w:r>
    </w:p>
    <w:p w:rsidR="00ED4558" w:rsidRPr="00ED4558" w:rsidRDefault="00ED4558" w:rsidP="00ED4558">
      <w:pPr>
        <w:pStyle w:val="af3"/>
        <w:widowControl/>
        <w:rPr>
          <w:rFonts w:ascii="Times New Roman" w:eastAsia="Calibri" w:hAnsi="Times New Roman" w:cs="Times New Roman"/>
          <w:color w:val="auto"/>
          <w:sz w:val="26"/>
          <w:szCs w:val="26"/>
          <w:lang w:eastAsia="en-US"/>
        </w:rPr>
      </w:pPr>
      <w:r w:rsidRPr="00ED4558">
        <w:rPr>
          <w:rFonts w:ascii="Times New Roman" w:eastAsia="Times New Roman" w:hAnsi="Times New Roman" w:cs="Times New Roman"/>
          <w:bCs/>
          <w:color w:val="auto"/>
          <w:sz w:val="26"/>
          <w:szCs w:val="26"/>
        </w:rPr>
        <w:t xml:space="preserve">Проверки готовности к отопительному </w:t>
      </w:r>
      <w:r w:rsidR="00DB4AE4">
        <w:rPr>
          <w:rFonts w:ascii="Times New Roman" w:eastAsia="Calibri" w:hAnsi="Times New Roman" w:cs="Times New Roman"/>
          <w:color w:val="auto"/>
          <w:sz w:val="26"/>
          <w:szCs w:val="26"/>
          <w:lang w:eastAsia="en-US"/>
        </w:rPr>
        <w:t xml:space="preserve">осенне-зимнему периоду 2016-2017 </w:t>
      </w:r>
      <w:r w:rsidRPr="00ED4558">
        <w:rPr>
          <w:rFonts w:ascii="Times New Roman" w:eastAsia="Calibri" w:hAnsi="Times New Roman" w:cs="Times New Roman"/>
          <w:color w:val="auto"/>
          <w:sz w:val="26"/>
          <w:szCs w:val="26"/>
          <w:lang w:eastAsia="en-US"/>
        </w:rPr>
        <w:t>г.г.</w:t>
      </w:r>
    </w:p>
    <w:p w:rsidR="00ED4558" w:rsidRPr="00ED4558" w:rsidRDefault="00ED4558" w:rsidP="00ED4558">
      <w:pPr>
        <w:pStyle w:val="af3"/>
        <w:widowControl/>
        <w:shd w:val="clear" w:color="auto" w:fill="FFFFFF"/>
        <w:rPr>
          <w:rFonts w:ascii="Times New Roman" w:eastAsia="Times New Roman" w:hAnsi="Times New Roman" w:cs="Times New Roman"/>
          <w:color w:val="auto"/>
          <w:sz w:val="26"/>
          <w:szCs w:val="26"/>
        </w:rPr>
      </w:pPr>
    </w:p>
    <w:tbl>
      <w:tblPr>
        <w:tblW w:w="10212" w:type="dxa"/>
        <w:tblCellSpacing w:w="1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67"/>
        <w:gridCol w:w="7923"/>
        <w:gridCol w:w="1722"/>
      </w:tblGrid>
      <w:tr w:rsidR="00ED4558" w:rsidRPr="00ED4558" w:rsidTr="00B307B2">
        <w:trPr>
          <w:tblCellSpacing w:w="15" w:type="dxa"/>
        </w:trPr>
        <w:tc>
          <w:tcPr>
            <w:tcW w:w="52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ED4558" w:rsidRPr="00ED4558" w:rsidRDefault="00ED4558" w:rsidP="00B307B2">
            <w:pPr>
              <w:widowControl/>
              <w:shd w:val="clear" w:color="auto" w:fill="FFFFFF"/>
              <w:jc w:val="center"/>
              <w:rPr>
                <w:rFonts w:ascii="Times New Roman" w:eastAsia="Times New Roman" w:hAnsi="Times New Roman" w:cs="Times New Roman"/>
                <w:color w:val="auto"/>
              </w:rPr>
            </w:pPr>
            <w:r w:rsidRPr="00ED4558">
              <w:rPr>
                <w:rFonts w:ascii="Times New Roman" w:eastAsia="Times New Roman" w:hAnsi="Times New Roman" w:cs="Times New Roman"/>
                <w:color w:val="auto"/>
              </w:rPr>
              <w:t> №</w:t>
            </w:r>
          </w:p>
        </w:tc>
        <w:tc>
          <w:tcPr>
            <w:tcW w:w="78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ED4558" w:rsidRPr="00ED4558" w:rsidRDefault="00ED4558" w:rsidP="00B307B2">
            <w:pPr>
              <w:widowControl/>
              <w:shd w:val="clear" w:color="auto" w:fill="FFFFFF"/>
              <w:jc w:val="center"/>
              <w:rPr>
                <w:rFonts w:ascii="Times New Roman" w:eastAsia="Times New Roman" w:hAnsi="Times New Roman" w:cs="Times New Roman"/>
                <w:color w:val="auto"/>
              </w:rPr>
            </w:pPr>
            <w:r w:rsidRPr="00ED4558">
              <w:rPr>
                <w:rFonts w:ascii="Times New Roman" w:eastAsia="Times New Roman" w:hAnsi="Times New Roman" w:cs="Times New Roman"/>
                <w:color w:val="auto"/>
              </w:rPr>
              <w:t>Наименование</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ED4558" w:rsidRPr="00ED4558" w:rsidRDefault="00ED4558" w:rsidP="00B307B2">
            <w:pPr>
              <w:widowControl/>
              <w:shd w:val="clear" w:color="auto" w:fill="FFFFFF"/>
              <w:jc w:val="center"/>
              <w:rPr>
                <w:rFonts w:ascii="Times New Roman" w:eastAsia="Times New Roman" w:hAnsi="Times New Roman" w:cs="Times New Roman"/>
                <w:color w:val="auto"/>
              </w:rPr>
            </w:pPr>
            <w:r w:rsidRPr="00ED4558">
              <w:rPr>
                <w:rFonts w:ascii="Times New Roman" w:eastAsia="Times New Roman" w:hAnsi="Times New Roman" w:cs="Times New Roman"/>
                <w:color w:val="auto"/>
              </w:rPr>
              <w:t>Сроки проведения</w:t>
            </w:r>
          </w:p>
        </w:tc>
      </w:tr>
      <w:tr w:rsidR="00ED4558" w:rsidRPr="00ED4558" w:rsidTr="00B307B2">
        <w:trPr>
          <w:tblCellSpacing w:w="15" w:type="dxa"/>
        </w:trPr>
        <w:tc>
          <w:tcPr>
            <w:tcW w:w="52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ED4558" w:rsidRPr="00ED4558" w:rsidRDefault="00ED4558" w:rsidP="00B307B2">
            <w:pPr>
              <w:widowControl/>
              <w:shd w:val="clear" w:color="auto" w:fill="FFFFFF"/>
              <w:jc w:val="center"/>
              <w:rPr>
                <w:rFonts w:ascii="Times New Roman" w:eastAsia="Times New Roman" w:hAnsi="Times New Roman" w:cs="Times New Roman"/>
                <w:color w:val="auto"/>
              </w:rPr>
            </w:pPr>
            <w:r w:rsidRPr="00ED4558">
              <w:rPr>
                <w:rFonts w:ascii="Times New Roman" w:eastAsia="Times New Roman" w:hAnsi="Times New Roman" w:cs="Times New Roman"/>
                <w:color w:val="auto"/>
              </w:rPr>
              <w:t>1</w:t>
            </w:r>
          </w:p>
        </w:tc>
        <w:tc>
          <w:tcPr>
            <w:tcW w:w="78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ED4558" w:rsidRPr="00ED4558" w:rsidRDefault="00ED4558" w:rsidP="00B307B2">
            <w:pPr>
              <w:widowControl/>
              <w:shd w:val="clear" w:color="auto" w:fill="FFFFFF"/>
              <w:jc w:val="both"/>
              <w:rPr>
                <w:rFonts w:ascii="Times New Roman" w:eastAsia="Times New Roman" w:hAnsi="Times New Roman" w:cs="Times New Roman"/>
                <w:color w:val="auto"/>
              </w:rPr>
            </w:pPr>
            <w:r w:rsidRPr="00ED4558">
              <w:rPr>
                <w:rFonts w:ascii="Times New Roman" w:eastAsia="Times New Roman" w:hAnsi="Times New Roman" w:cs="Times New Roman"/>
                <w:color w:val="auto"/>
              </w:rPr>
              <w:t xml:space="preserve">Проверка технического состояния энергетических установок, систем водоснабжения и водоотведения, запорной арматуры, оборудования котельных установок по окончании эксплуатации в осенне-зимний период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ED4558" w:rsidRPr="00ED4558" w:rsidRDefault="00ED4558" w:rsidP="00B307B2">
            <w:pPr>
              <w:widowControl/>
              <w:shd w:val="clear" w:color="auto" w:fill="FFFFFF"/>
              <w:jc w:val="center"/>
              <w:rPr>
                <w:rFonts w:ascii="Times New Roman" w:eastAsia="Times New Roman" w:hAnsi="Times New Roman" w:cs="Times New Roman"/>
                <w:color w:val="auto"/>
              </w:rPr>
            </w:pPr>
            <w:r w:rsidRPr="00ED4558">
              <w:rPr>
                <w:rFonts w:ascii="Times New Roman" w:eastAsia="Times New Roman" w:hAnsi="Times New Roman" w:cs="Times New Roman"/>
                <w:color w:val="auto"/>
              </w:rPr>
              <w:t xml:space="preserve">май - июнь </w:t>
            </w:r>
          </w:p>
        </w:tc>
      </w:tr>
      <w:tr w:rsidR="00ED4558" w:rsidRPr="00ED4558" w:rsidTr="00B307B2">
        <w:trPr>
          <w:tblCellSpacing w:w="15" w:type="dxa"/>
        </w:trPr>
        <w:tc>
          <w:tcPr>
            <w:tcW w:w="52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ED4558" w:rsidRPr="00ED4558" w:rsidRDefault="00ED4558" w:rsidP="00B307B2">
            <w:pPr>
              <w:widowControl/>
              <w:shd w:val="clear" w:color="auto" w:fill="FFFFFF"/>
              <w:jc w:val="center"/>
              <w:rPr>
                <w:rFonts w:ascii="Times New Roman" w:eastAsia="Times New Roman" w:hAnsi="Times New Roman" w:cs="Times New Roman"/>
                <w:color w:val="auto"/>
              </w:rPr>
            </w:pPr>
            <w:r w:rsidRPr="00ED4558">
              <w:rPr>
                <w:rFonts w:ascii="Times New Roman" w:eastAsia="Times New Roman" w:hAnsi="Times New Roman" w:cs="Times New Roman"/>
                <w:color w:val="auto"/>
              </w:rPr>
              <w:t>2</w:t>
            </w:r>
          </w:p>
        </w:tc>
        <w:tc>
          <w:tcPr>
            <w:tcW w:w="78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ED4558" w:rsidRPr="00ED4558" w:rsidRDefault="00ED4558" w:rsidP="00B307B2">
            <w:pPr>
              <w:widowControl/>
              <w:shd w:val="clear" w:color="auto" w:fill="FFFFFF"/>
              <w:jc w:val="both"/>
              <w:rPr>
                <w:rFonts w:ascii="Times New Roman" w:eastAsia="Times New Roman" w:hAnsi="Times New Roman" w:cs="Times New Roman"/>
                <w:color w:val="auto"/>
              </w:rPr>
            </w:pPr>
            <w:r w:rsidRPr="00ED4558">
              <w:rPr>
                <w:rFonts w:ascii="Times New Roman" w:eastAsia="Times New Roman" w:hAnsi="Times New Roman" w:cs="Times New Roman"/>
                <w:color w:val="auto"/>
              </w:rPr>
              <w:t>Проверка технического состояния зданий и сооружений (кровля, фасады, парадные, вентиляционные каналы, дымовые трубы)</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ED4558" w:rsidRPr="00ED4558" w:rsidRDefault="00ED4558" w:rsidP="00B307B2">
            <w:pPr>
              <w:widowControl/>
              <w:shd w:val="clear" w:color="auto" w:fill="FFFFFF"/>
              <w:jc w:val="center"/>
              <w:rPr>
                <w:rFonts w:ascii="Times New Roman" w:eastAsia="Times New Roman" w:hAnsi="Times New Roman" w:cs="Times New Roman"/>
                <w:color w:val="auto"/>
              </w:rPr>
            </w:pPr>
            <w:r w:rsidRPr="00ED4558">
              <w:rPr>
                <w:rFonts w:ascii="Times New Roman" w:eastAsia="Times New Roman" w:hAnsi="Times New Roman" w:cs="Times New Roman"/>
                <w:color w:val="auto"/>
              </w:rPr>
              <w:t>май</w:t>
            </w:r>
          </w:p>
        </w:tc>
      </w:tr>
      <w:tr w:rsidR="00ED4558" w:rsidRPr="00ED4558" w:rsidTr="00B307B2">
        <w:trPr>
          <w:tblCellSpacing w:w="15" w:type="dxa"/>
        </w:trPr>
        <w:tc>
          <w:tcPr>
            <w:tcW w:w="52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ED4558" w:rsidRPr="00ED4558" w:rsidRDefault="00ED4558" w:rsidP="00B307B2">
            <w:pPr>
              <w:widowControl/>
              <w:shd w:val="clear" w:color="auto" w:fill="FFFFFF"/>
              <w:jc w:val="center"/>
              <w:rPr>
                <w:rFonts w:ascii="Times New Roman" w:eastAsia="Times New Roman" w:hAnsi="Times New Roman" w:cs="Times New Roman"/>
                <w:color w:val="auto"/>
              </w:rPr>
            </w:pPr>
            <w:r w:rsidRPr="00ED4558">
              <w:rPr>
                <w:rFonts w:ascii="Times New Roman" w:eastAsia="Times New Roman" w:hAnsi="Times New Roman" w:cs="Times New Roman"/>
                <w:color w:val="auto"/>
              </w:rPr>
              <w:t>3</w:t>
            </w:r>
          </w:p>
        </w:tc>
        <w:tc>
          <w:tcPr>
            <w:tcW w:w="78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ED4558" w:rsidRPr="00ED4558" w:rsidRDefault="00ED4558" w:rsidP="00B307B2">
            <w:pPr>
              <w:widowControl/>
              <w:shd w:val="clear" w:color="auto" w:fill="FFFFFF"/>
              <w:jc w:val="both"/>
              <w:rPr>
                <w:rFonts w:ascii="Times New Roman" w:eastAsia="Times New Roman" w:hAnsi="Times New Roman" w:cs="Times New Roman"/>
                <w:color w:val="auto"/>
              </w:rPr>
            </w:pPr>
            <w:r w:rsidRPr="00ED4558">
              <w:rPr>
                <w:rFonts w:ascii="Times New Roman" w:eastAsia="Times New Roman" w:hAnsi="Times New Roman" w:cs="Times New Roman"/>
                <w:color w:val="auto"/>
              </w:rPr>
              <w:t xml:space="preserve">Проверка выполнения работ по подготовке жилищного фонда, </w:t>
            </w:r>
            <w:r w:rsidRPr="00ED4558">
              <w:rPr>
                <w:rFonts w:ascii="Times New Roman" w:eastAsia="Calibri" w:hAnsi="Times New Roman" w:cs="Times New Roman"/>
                <w:color w:val="auto"/>
                <w:lang w:eastAsia="en-US"/>
              </w:rPr>
              <w:t>объектов социальной сферы и инженерной инфраструктуры к отопительному сезону</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ED4558" w:rsidRPr="00ED4558" w:rsidRDefault="00ED4558" w:rsidP="00B307B2">
            <w:pPr>
              <w:widowControl/>
              <w:shd w:val="clear" w:color="auto" w:fill="FFFFFF"/>
              <w:jc w:val="center"/>
              <w:rPr>
                <w:rFonts w:ascii="Times New Roman" w:eastAsia="Times New Roman" w:hAnsi="Times New Roman" w:cs="Times New Roman"/>
                <w:color w:val="auto"/>
              </w:rPr>
            </w:pPr>
            <w:r w:rsidRPr="00ED4558">
              <w:rPr>
                <w:rFonts w:ascii="Times New Roman" w:eastAsia="Times New Roman" w:hAnsi="Times New Roman" w:cs="Times New Roman"/>
                <w:color w:val="auto"/>
              </w:rPr>
              <w:t xml:space="preserve">июнь-октябрь </w:t>
            </w:r>
          </w:p>
        </w:tc>
      </w:tr>
      <w:tr w:rsidR="00ED4558" w:rsidRPr="00ED4558" w:rsidTr="00B307B2">
        <w:trPr>
          <w:tblCellSpacing w:w="15" w:type="dxa"/>
        </w:trPr>
        <w:tc>
          <w:tcPr>
            <w:tcW w:w="52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ED4558" w:rsidRPr="00ED4558" w:rsidRDefault="00ED4558" w:rsidP="00B307B2">
            <w:pPr>
              <w:widowControl/>
              <w:shd w:val="clear" w:color="auto" w:fill="FFFFFF"/>
              <w:jc w:val="center"/>
              <w:rPr>
                <w:rFonts w:ascii="Times New Roman" w:eastAsia="Times New Roman" w:hAnsi="Times New Roman" w:cs="Times New Roman"/>
                <w:color w:val="auto"/>
              </w:rPr>
            </w:pPr>
            <w:r w:rsidRPr="00ED4558">
              <w:rPr>
                <w:rFonts w:ascii="Times New Roman" w:eastAsia="Times New Roman" w:hAnsi="Times New Roman" w:cs="Times New Roman"/>
                <w:color w:val="auto"/>
              </w:rPr>
              <w:t>4</w:t>
            </w:r>
          </w:p>
        </w:tc>
        <w:tc>
          <w:tcPr>
            <w:tcW w:w="78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ED4558" w:rsidRPr="00ED4558" w:rsidRDefault="00ED4558" w:rsidP="00B307B2">
            <w:pPr>
              <w:widowControl/>
              <w:jc w:val="both"/>
              <w:rPr>
                <w:rFonts w:ascii="Times New Roman" w:eastAsia="Calibri" w:hAnsi="Times New Roman" w:cs="Times New Roman"/>
                <w:color w:val="auto"/>
                <w:lang w:eastAsia="en-US"/>
              </w:rPr>
            </w:pPr>
            <w:r w:rsidRPr="00ED4558">
              <w:rPr>
                <w:rFonts w:ascii="Times New Roman" w:eastAsia="Times New Roman" w:hAnsi="Times New Roman" w:cs="Times New Roman"/>
                <w:color w:val="auto"/>
              </w:rPr>
              <w:t xml:space="preserve">Подведение итогов подготовки жилищного фонда, </w:t>
            </w:r>
            <w:r w:rsidRPr="00ED4558">
              <w:rPr>
                <w:rFonts w:ascii="Times New Roman" w:eastAsia="Calibri" w:hAnsi="Times New Roman" w:cs="Times New Roman"/>
                <w:color w:val="auto"/>
                <w:lang w:eastAsia="en-US"/>
              </w:rPr>
              <w:t>объектов социальной сферы и инженерной инфраструктуры к отопительному сезону</w:t>
            </w:r>
            <w:r w:rsidRPr="00ED4558">
              <w:rPr>
                <w:rFonts w:ascii="Times New Roman" w:eastAsia="Times New Roman" w:hAnsi="Times New Roman" w:cs="Times New Roman"/>
                <w:color w:val="auto"/>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ED4558" w:rsidRPr="00ED4558" w:rsidRDefault="00ED4558" w:rsidP="00B307B2">
            <w:pPr>
              <w:widowControl/>
              <w:shd w:val="clear" w:color="auto" w:fill="FFFFFF"/>
              <w:jc w:val="center"/>
              <w:rPr>
                <w:rFonts w:ascii="Times New Roman" w:eastAsia="Times New Roman" w:hAnsi="Times New Roman" w:cs="Times New Roman"/>
                <w:color w:val="auto"/>
              </w:rPr>
            </w:pPr>
            <w:r w:rsidRPr="00ED4558">
              <w:rPr>
                <w:rFonts w:ascii="Times New Roman" w:eastAsia="Times New Roman" w:hAnsi="Times New Roman" w:cs="Times New Roman"/>
                <w:color w:val="auto"/>
              </w:rPr>
              <w:t>октябрь</w:t>
            </w:r>
          </w:p>
        </w:tc>
      </w:tr>
    </w:tbl>
    <w:p w:rsidR="00ED4558" w:rsidRPr="005E0705" w:rsidRDefault="00ED4558" w:rsidP="00ED4558">
      <w:pPr>
        <w:pStyle w:val="7"/>
        <w:shd w:val="clear" w:color="auto" w:fill="auto"/>
        <w:tabs>
          <w:tab w:val="left" w:pos="1459"/>
        </w:tabs>
        <w:spacing w:before="0" w:after="300"/>
        <w:ind w:right="20" w:firstLine="0"/>
        <w:rPr>
          <w:sz w:val="26"/>
          <w:szCs w:val="26"/>
        </w:rPr>
      </w:pPr>
    </w:p>
    <w:p w:rsidR="009B00EF" w:rsidRPr="005E0705" w:rsidRDefault="00432104">
      <w:pPr>
        <w:pStyle w:val="11"/>
        <w:keepNext/>
        <w:keepLines/>
        <w:numPr>
          <w:ilvl w:val="0"/>
          <w:numId w:val="3"/>
        </w:numPr>
        <w:shd w:val="clear" w:color="auto" w:fill="auto"/>
        <w:tabs>
          <w:tab w:val="left" w:pos="1218"/>
        </w:tabs>
        <w:spacing w:before="0" w:after="0" w:line="322" w:lineRule="exact"/>
        <w:ind w:left="1620" w:right="1020" w:hanging="700"/>
        <w:jc w:val="left"/>
        <w:rPr>
          <w:sz w:val="26"/>
          <w:szCs w:val="26"/>
        </w:rPr>
      </w:pPr>
      <w:bookmarkStart w:id="6" w:name="bookmark8"/>
      <w:bookmarkStart w:id="7" w:name="bookmark9"/>
      <w:r w:rsidRPr="005E0705">
        <w:rPr>
          <w:rStyle w:val="13"/>
          <w:b/>
          <w:bCs/>
          <w:sz w:val="26"/>
          <w:szCs w:val="26"/>
        </w:rPr>
        <w:lastRenderedPageBreak/>
        <w:t>Требования по готовности к отопительному периоду для теплоснабжающих и теплосетевых организаций</w:t>
      </w:r>
      <w:bookmarkEnd w:id="6"/>
      <w:bookmarkEnd w:id="7"/>
    </w:p>
    <w:p w:rsidR="004D0748" w:rsidRPr="005E0705" w:rsidRDefault="004D0748" w:rsidP="004D0748">
      <w:pPr>
        <w:pStyle w:val="7"/>
        <w:shd w:val="clear" w:color="auto" w:fill="auto"/>
        <w:tabs>
          <w:tab w:val="left" w:pos="1218"/>
        </w:tabs>
        <w:spacing w:before="0"/>
        <w:ind w:right="20" w:firstLine="0"/>
        <w:rPr>
          <w:sz w:val="26"/>
          <w:szCs w:val="26"/>
        </w:rPr>
      </w:pPr>
      <w:bookmarkStart w:id="8" w:name="bookmark10"/>
    </w:p>
    <w:p w:rsidR="009B00EF" w:rsidRPr="005E0705" w:rsidRDefault="004D0748" w:rsidP="004D0748">
      <w:pPr>
        <w:pStyle w:val="7"/>
        <w:shd w:val="clear" w:color="auto" w:fill="auto"/>
        <w:tabs>
          <w:tab w:val="left" w:pos="1218"/>
        </w:tabs>
        <w:spacing w:before="0"/>
        <w:ind w:right="20" w:firstLine="0"/>
        <w:rPr>
          <w:sz w:val="26"/>
          <w:szCs w:val="26"/>
        </w:rPr>
      </w:pPr>
      <w:r w:rsidRPr="005E0705">
        <w:rPr>
          <w:sz w:val="26"/>
          <w:szCs w:val="26"/>
        </w:rPr>
        <w:tab/>
        <w:t xml:space="preserve">3.1 </w:t>
      </w:r>
      <w:r w:rsidR="00072168" w:rsidRPr="005E0705">
        <w:rPr>
          <w:sz w:val="26"/>
          <w:szCs w:val="26"/>
        </w:rPr>
        <w:t xml:space="preserve">В </w:t>
      </w:r>
      <w:r w:rsidR="00432104" w:rsidRPr="005E0705">
        <w:rPr>
          <w:sz w:val="26"/>
          <w:szCs w:val="26"/>
        </w:rPr>
        <w:t>целях оценки готовности теплоснабжающих и теплосетевых организаций к отопительному периоду Комиссией должны быть проверены в отношении данных организаций:</w:t>
      </w:r>
      <w:bookmarkEnd w:id="8"/>
    </w:p>
    <w:p w:rsidR="009B00EF" w:rsidRPr="005E0705" w:rsidRDefault="004D0748" w:rsidP="004D0748">
      <w:pPr>
        <w:pStyle w:val="7"/>
        <w:shd w:val="clear" w:color="auto" w:fill="auto"/>
        <w:tabs>
          <w:tab w:val="left" w:pos="1218"/>
        </w:tabs>
        <w:spacing w:before="0"/>
        <w:ind w:right="20" w:firstLine="0"/>
        <w:rPr>
          <w:sz w:val="26"/>
          <w:szCs w:val="26"/>
        </w:rPr>
      </w:pPr>
      <w:r w:rsidRPr="005E0705">
        <w:rPr>
          <w:sz w:val="26"/>
          <w:szCs w:val="26"/>
        </w:rPr>
        <w:tab/>
        <w:t xml:space="preserve">1) </w:t>
      </w:r>
      <w:r w:rsidR="00432104" w:rsidRPr="005E0705">
        <w:rPr>
          <w:sz w:val="26"/>
          <w:szCs w:val="26"/>
        </w:rPr>
        <w:t xml:space="preserve">наличие соглашения об управлении системой теплоснабжения, заключенного в порядке, установленном </w:t>
      </w:r>
      <w:r w:rsidR="00432104" w:rsidRPr="005E0705">
        <w:rPr>
          <w:rStyle w:val="12"/>
          <w:sz w:val="26"/>
          <w:szCs w:val="26"/>
          <w:u w:val="none"/>
        </w:rPr>
        <w:t>Законом</w:t>
      </w:r>
      <w:r w:rsidR="00432104" w:rsidRPr="005E0705">
        <w:rPr>
          <w:rStyle w:val="21"/>
          <w:sz w:val="26"/>
          <w:szCs w:val="26"/>
        </w:rPr>
        <w:t xml:space="preserve"> </w:t>
      </w:r>
      <w:r w:rsidR="00432104" w:rsidRPr="005E0705">
        <w:rPr>
          <w:sz w:val="26"/>
          <w:szCs w:val="26"/>
        </w:rPr>
        <w:t>о теплоснабжении;</w:t>
      </w:r>
    </w:p>
    <w:p w:rsidR="009B00EF" w:rsidRPr="005E0705" w:rsidRDefault="004D0748" w:rsidP="004D0748">
      <w:pPr>
        <w:pStyle w:val="7"/>
        <w:shd w:val="clear" w:color="auto" w:fill="auto"/>
        <w:tabs>
          <w:tab w:val="left" w:pos="1042"/>
        </w:tabs>
        <w:spacing w:before="0"/>
        <w:ind w:right="20" w:firstLine="0"/>
        <w:rPr>
          <w:sz w:val="26"/>
          <w:szCs w:val="26"/>
        </w:rPr>
      </w:pPr>
      <w:r w:rsidRPr="005E0705">
        <w:rPr>
          <w:sz w:val="26"/>
          <w:szCs w:val="26"/>
        </w:rPr>
        <w:tab/>
        <w:t xml:space="preserve">2) </w:t>
      </w:r>
      <w:r w:rsidR="00432104" w:rsidRPr="005E0705">
        <w:rPr>
          <w:sz w:val="26"/>
          <w:szCs w:val="26"/>
        </w:rPr>
        <w:t>готовность к выполнению графика тепловых нагрузок, поддержанию температурного графика, утвержденного схемой теплоснабжения;</w:t>
      </w:r>
    </w:p>
    <w:p w:rsidR="009B00EF" w:rsidRPr="005E0705" w:rsidRDefault="004D0748" w:rsidP="004D0748">
      <w:pPr>
        <w:pStyle w:val="7"/>
        <w:shd w:val="clear" w:color="auto" w:fill="auto"/>
        <w:tabs>
          <w:tab w:val="left" w:pos="1042"/>
        </w:tabs>
        <w:spacing w:before="0"/>
        <w:ind w:right="20" w:firstLine="0"/>
        <w:rPr>
          <w:sz w:val="26"/>
          <w:szCs w:val="26"/>
        </w:rPr>
      </w:pPr>
      <w:r w:rsidRPr="005E0705">
        <w:rPr>
          <w:sz w:val="26"/>
          <w:szCs w:val="26"/>
        </w:rPr>
        <w:tab/>
        <w:t xml:space="preserve">3) </w:t>
      </w:r>
      <w:r w:rsidR="00432104" w:rsidRPr="005E0705">
        <w:rPr>
          <w:sz w:val="26"/>
          <w:szCs w:val="26"/>
        </w:rPr>
        <w:t>соблюдение критериев надежности теплоснабжения, установленных техническими регламентами;</w:t>
      </w:r>
    </w:p>
    <w:p w:rsidR="009B00EF" w:rsidRDefault="004D0748" w:rsidP="004D0748">
      <w:pPr>
        <w:pStyle w:val="7"/>
        <w:shd w:val="clear" w:color="auto" w:fill="auto"/>
        <w:tabs>
          <w:tab w:val="left" w:pos="1064"/>
        </w:tabs>
        <w:spacing w:before="0"/>
        <w:ind w:right="20" w:firstLine="0"/>
      </w:pPr>
      <w:r>
        <w:tab/>
        <w:t xml:space="preserve">4) </w:t>
      </w:r>
      <w:r w:rsidR="00432104">
        <w:t>наличие нормативных запасов топлива на источниках тепловой энергии;</w:t>
      </w:r>
    </w:p>
    <w:p w:rsidR="009B00EF" w:rsidRPr="00AD579E" w:rsidRDefault="00976B7D" w:rsidP="004D0748">
      <w:pPr>
        <w:pStyle w:val="7"/>
        <w:shd w:val="clear" w:color="auto" w:fill="auto"/>
        <w:tabs>
          <w:tab w:val="left" w:pos="1064"/>
        </w:tabs>
        <w:spacing w:before="0"/>
        <w:ind w:right="20" w:firstLine="0"/>
        <w:rPr>
          <w:sz w:val="26"/>
          <w:szCs w:val="26"/>
        </w:rPr>
      </w:pPr>
      <w:r>
        <w:tab/>
      </w:r>
      <w:r w:rsidR="004D0748">
        <w:t xml:space="preserve">5) </w:t>
      </w:r>
      <w:r w:rsidR="00432104" w:rsidRPr="00AD579E">
        <w:rPr>
          <w:sz w:val="26"/>
          <w:szCs w:val="26"/>
        </w:rPr>
        <w:t>функционирование эксплуатационной, диспетчерской и аварийной служб, а именно:</w:t>
      </w:r>
    </w:p>
    <w:p w:rsidR="009B00EF" w:rsidRPr="00AD579E" w:rsidRDefault="00432104">
      <w:pPr>
        <w:pStyle w:val="7"/>
        <w:shd w:val="clear" w:color="auto" w:fill="auto"/>
        <w:spacing w:before="0"/>
        <w:ind w:right="20" w:firstLine="720"/>
        <w:jc w:val="left"/>
        <w:rPr>
          <w:sz w:val="26"/>
          <w:szCs w:val="26"/>
        </w:rPr>
      </w:pPr>
      <w:r w:rsidRPr="00AD579E">
        <w:rPr>
          <w:sz w:val="26"/>
          <w:szCs w:val="26"/>
        </w:rPr>
        <w:t>укомплектованность указанных служб персоналом; обеспеченность персонала средствами индивидуальной и коллективной защиты, спецодеждой, инструментами и необходимой для производства работ оснасткой, нормативно-технической и оперативной документацией, инструкциями, схемами, первичными средствами пожаротушения;</w:t>
      </w:r>
    </w:p>
    <w:p w:rsidR="009B00EF" w:rsidRPr="00AD579E" w:rsidRDefault="00976B7D" w:rsidP="00976B7D">
      <w:pPr>
        <w:pStyle w:val="7"/>
        <w:shd w:val="clear" w:color="auto" w:fill="auto"/>
        <w:tabs>
          <w:tab w:val="left" w:pos="1064"/>
        </w:tabs>
        <w:spacing w:before="0"/>
        <w:ind w:firstLine="0"/>
        <w:rPr>
          <w:sz w:val="26"/>
          <w:szCs w:val="26"/>
        </w:rPr>
      </w:pPr>
      <w:bookmarkStart w:id="9" w:name="bookmark11"/>
      <w:r w:rsidRPr="00AD579E">
        <w:rPr>
          <w:sz w:val="26"/>
          <w:szCs w:val="26"/>
        </w:rPr>
        <w:tab/>
        <w:t xml:space="preserve">6) </w:t>
      </w:r>
      <w:r w:rsidR="00432104" w:rsidRPr="00AD579E">
        <w:rPr>
          <w:sz w:val="26"/>
          <w:szCs w:val="26"/>
        </w:rPr>
        <w:t>проведение наладки принадлежащих им тепловых сетей;</w:t>
      </w:r>
      <w:bookmarkEnd w:id="9"/>
    </w:p>
    <w:p w:rsidR="009B00EF" w:rsidRPr="00AD579E" w:rsidRDefault="00976B7D" w:rsidP="00976B7D">
      <w:pPr>
        <w:pStyle w:val="7"/>
        <w:shd w:val="clear" w:color="auto" w:fill="auto"/>
        <w:tabs>
          <w:tab w:val="left" w:pos="1064"/>
        </w:tabs>
        <w:spacing w:before="0"/>
        <w:ind w:firstLine="0"/>
        <w:rPr>
          <w:sz w:val="26"/>
          <w:szCs w:val="26"/>
        </w:rPr>
      </w:pPr>
      <w:r w:rsidRPr="00AD579E">
        <w:rPr>
          <w:sz w:val="26"/>
          <w:szCs w:val="26"/>
        </w:rPr>
        <w:tab/>
        <w:t xml:space="preserve">7) </w:t>
      </w:r>
      <w:r w:rsidR="00432104" w:rsidRPr="00AD579E">
        <w:rPr>
          <w:sz w:val="26"/>
          <w:szCs w:val="26"/>
        </w:rPr>
        <w:t>организация контроля режимов потребления тепловой энергии;</w:t>
      </w:r>
    </w:p>
    <w:p w:rsidR="009B00EF" w:rsidRPr="00AD579E" w:rsidRDefault="00976B7D" w:rsidP="00976B7D">
      <w:pPr>
        <w:pStyle w:val="7"/>
        <w:shd w:val="clear" w:color="auto" w:fill="auto"/>
        <w:tabs>
          <w:tab w:val="left" w:pos="1064"/>
        </w:tabs>
        <w:spacing w:before="0"/>
        <w:ind w:firstLine="0"/>
        <w:rPr>
          <w:sz w:val="26"/>
          <w:szCs w:val="26"/>
        </w:rPr>
      </w:pPr>
      <w:bookmarkStart w:id="10" w:name="bookmark12"/>
      <w:r w:rsidRPr="00AD579E">
        <w:rPr>
          <w:sz w:val="26"/>
          <w:szCs w:val="26"/>
        </w:rPr>
        <w:tab/>
        <w:t xml:space="preserve">8) </w:t>
      </w:r>
      <w:r w:rsidR="00432104" w:rsidRPr="00AD579E">
        <w:rPr>
          <w:sz w:val="26"/>
          <w:szCs w:val="26"/>
        </w:rPr>
        <w:t>обеспечение качества теплоносителей;</w:t>
      </w:r>
      <w:bookmarkEnd w:id="10"/>
    </w:p>
    <w:p w:rsidR="009B00EF" w:rsidRPr="00AD579E" w:rsidRDefault="00976B7D" w:rsidP="00976B7D">
      <w:pPr>
        <w:pStyle w:val="7"/>
        <w:shd w:val="clear" w:color="auto" w:fill="auto"/>
        <w:tabs>
          <w:tab w:val="left" w:pos="1064"/>
        </w:tabs>
        <w:spacing w:before="0"/>
        <w:ind w:right="20" w:firstLine="0"/>
        <w:rPr>
          <w:sz w:val="26"/>
          <w:szCs w:val="26"/>
        </w:rPr>
      </w:pPr>
      <w:bookmarkStart w:id="11" w:name="bookmark13"/>
      <w:r w:rsidRPr="00AD579E">
        <w:rPr>
          <w:sz w:val="26"/>
          <w:szCs w:val="26"/>
        </w:rPr>
        <w:tab/>
        <w:t xml:space="preserve">9) </w:t>
      </w:r>
      <w:r w:rsidR="00432104" w:rsidRPr="00AD579E">
        <w:rPr>
          <w:sz w:val="26"/>
          <w:szCs w:val="26"/>
        </w:rPr>
        <w:t>организация коммерческого учета приобретаемой и реализуемой тепловой энергии;</w:t>
      </w:r>
      <w:bookmarkEnd w:id="11"/>
    </w:p>
    <w:p w:rsidR="009B00EF" w:rsidRPr="00AD579E" w:rsidRDefault="00976B7D" w:rsidP="00976B7D">
      <w:pPr>
        <w:pStyle w:val="7"/>
        <w:shd w:val="clear" w:color="auto" w:fill="auto"/>
        <w:tabs>
          <w:tab w:val="left" w:pos="1246"/>
        </w:tabs>
        <w:spacing w:before="0"/>
        <w:ind w:right="20" w:firstLine="0"/>
        <w:rPr>
          <w:sz w:val="26"/>
          <w:szCs w:val="26"/>
        </w:rPr>
      </w:pPr>
      <w:r w:rsidRPr="00AD579E">
        <w:rPr>
          <w:sz w:val="26"/>
          <w:szCs w:val="26"/>
        </w:rPr>
        <w:tab/>
        <w:t xml:space="preserve">10) </w:t>
      </w:r>
      <w:r w:rsidR="00432104" w:rsidRPr="00AD579E">
        <w:rPr>
          <w:sz w:val="26"/>
          <w:szCs w:val="26"/>
        </w:rPr>
        <w:t xml:space="preserve">обеспечение проверки качества строительства принадлежащих им тепловых сетей, в том числе предоставление гарантий на работы и материалы, применяемые при строительстве, в соответствии с </w:t>
      </w:r>
      <w:r w:rsidR="00432104" w:rsidRPr="00AD579E">
        <w:rPr>
          <w:rStyle w:val="12"/>
          <w:sz w:val="26"/>
          <w:szCs w:val="26"/>
        </w:rPr>
        <w:t>Законом</w:t>
      </w:r>
      <w:r w:rsidR="00432104" w:rsidRPr="00AD579E">
        <w:rPr>
          <w:rStyle w:val="21"/>
          <w:sz w:val="26"/>
          <w:szCs w:val="26"/>
        </w:rPr>
        <w:t xml:space="preserve"> </w:t>
      </w:r>
      <w:r w:rsidR="00432104" w:rsidRPr="00AD579E">
        <w:rPr>
          <w:sz w:val="26"/>
          <w:szCs w:val="26"/>
        </w:rPr>
        <w:t>о теплоснабжении;</w:t>
      </w:r>
    </w:p>
    <w:p w:rsidR="009B00EF" w:rsidRPr="00AD579E" w:rsidRDefault="00976B7D" w:rsidP="00976B7D">
      <w:pPr>
        <w:pStyle w:val="7"/>
        <w:shd w:val="clear" w:color="auto" w:fill="auto"/>
        <w:tabs>
          <w:tab w:val="left" w:pos="1246"/>
        </w:tabs>
        <w:spacing w:before="0"/>
        <w:ind w:right="20" w:firstLine="0"/>
        <w:rPr>
          <w:sz w:val="26"/>
          <w:szCs w:val="26"/>
        </w:rPr>
      </w:pPr>
      <w:r w:rsidRPr="00AD579E">
        <w:rPr>
          <w:sz w:val="26"/>
          <w:szCs w:val="26"/>
        </w:rPr>
        <w:tab/>
        <w:t xml:space="preserve">11) </w:t>
      </w:r>
      <w:r w:rsidR="00432104" w:rsidRPr="00AD579E">
        <w:rPr>
          <w:sz w:val="26"/>
          <w:szCs w:val="26"/>
        </w:rPr>
        <w:t>обеспечение безаварийной работы объектов теплоснабжения и надежного теплоснабжения потребителей тепловой энергии, а именно:</w:t>
      </w:r>
    </w:p>
    <w:p w:rsidR="009B00EF" w:rsidRPr="00AD579E" w:rsidRDefault="00432104">
      <w:pPr>
        <w:pStyle w:val="7"/>
        <w:shd w:val="clear" w:color="auto" w:fill="auto"/>
        <w:spacing w:before="0"/>
        <w:ind w:left="740" w:right="2580" w:firstLine="0"/>
        <w:jc w:val="left"/>
        <w:rPr>
          <w:sz w:val="26"/>
          <w:szCs w:val="26"/>
        </w:rPr>
      </w:pPr>
      <w:r w:rsidRPr="00AD579E">
        <w:rPr>
          <w:sz w:val="26"/>
          <w:szCs w:val="26"/>
        </w:rPr>
        <w:t>готовность систем топливоприемной аппаратуры; соблюдение водно-химического режима;</w:t>
      </w:r>
    </w:p>
    <w:p w:rsidR="009B00EF" w:rsidRPr="00AD579E" w:rsidRDefault="00432104">
      <w:pPr>
        <w:pStyle w:val="7"/>
        <w:shd w:val="clear" w:color="auto" w:fill="auto"/>
        <w:spacing w:before="0"/>
        <w:ind w:right="20" w:firstLine="720"/>
        <w:rPr>
          <w:sz w:val="26"/>
          <w:szCs w:val="26"/>
        </w:rPr>
      </w:pPr>
      <w:r w:rsidRPr="00AD579E">
        <w:rPr>
          <w:sz w:val="26"/>
          <w:szCs w:val="26"/>
        </w:rPr>
        <w:t xml:space="preserve">отсутствие фактов эксплуатации теплоэнергетического оборудования сверх ресурса без проведения соответствующих </w:t>
      </w:r>
      <w:r w:rsidR="00AE0C68" w:rsidRPr="00AD579E">
        <w:rPr>
          <w:sz w:val="26"/>
          <w:szCs w:val="26"/>
        </w:rPr>
        <w:t>организационно-технических</w:t>
      </w:r>
      <w:r w:rsidRPr="00AD579E">
        <w:rPr>
          <w:sz w:val="26"/>
          <w:szCs w:val="26"/>
        </w:rPr>
        <w:t xml:space="preserve"> мероприятий по продлению срока его эксплуатации;</w:t>
      </w:r>
    </w:p>
    <w:p w:rsidR="009B00EF" w:rsidRPr="00AD579E" w:rsidRDefault="00432104">
      <w:pPr>
        <w:pStyle w:val="7"/>
        <w:shd w:val="clear" w:color="auto" w:fill="auto"/>
        <w:spacing w:before="0"/>
        <w:ind w:right="20" w:firstLine="720"/>
        <w:rPr>
          <w:sz w:val="26"/>
          <w:szCs w:val="26"/>
        </w:rPr>
      </w:pPr>
      <w:r w:rsidRPr="00AD579E">
        <w:rPr>
          <w:sz w:val="26"/>
          <w:szCs w:val="26"/>
        </w:rPr>
        <w:t>наличие утвержденных графиков ограничения теплоснабжения при дефиците тепловой мощности тепловых источников и пропускной способности тепловых сетей;</w:t>
      </w:r>
    </w:p>
    <w:p w:rsidR="009B00EF" w:rsidRPr="00AD579E" w:rsidRDefault="00432104">
      <w:pPr>
        <w:pStyle w:val="7"/>
        <w:shd w:val="clear" w:color="auto" w:fill="auto"/>
        <w:spacing w:before="0"/>
        <w:ind w:right="20" w:firstLine="720"/>
        <w:rPr>
          <w:sz w:val="26"/>
          <w:szCs w:val="26"/>
        </w:rPr>
      </w:pPr>
      <w:r w:rsidRPr="00AD579E">
        <w:rPr>
          <w:sz w:val="26"/>
          <w:szCs w:val="26"/>
        </w:rPr>
        <w:t>наличие расчетов допустимого времени устранения аварийных нарушений теплоснабжения жилых домов;</w:t>
      </w:r>
    </w:p>
    <w:p w:rsidR="009B00EF" w:rsidRPr="00AD579E" w:rsidRDefault="00432104">
      <w:pPr>
        <w:pStyle w:val="7"/>
        <w:shd w:val="clear" w:color="auto" w:fill="auto"/>
        <w:spacing w:before="0"/>
        <w:ind w:right="20" w:firstLine="720"/>
        <w:rPr>
          <w:sz w:val="26"/>
          <w:szCs w:val="26"/>
        </w:rPr>
      </w:pPr>
      <w:r w:rsidRPr="00AD579E">
        <w:rPr>
          <w:sz w:val="26"/>
          <w:szCs w:val="26"/>
        </w:rPr>
        <w:t>наличие порядка ликвидации аварийных ситуаций в системах теплоснабжения с учетом взаимодействия тепло-, электро-, топливо- и водоснабжающих организаций, потребителей тепловой энергии, ремонтно</w:t>
      </w:r>
      <w:r w:rsidRPr="00AD579E">
        <w:rPr>
          <w:sz w:val="26"/>
          <w:szCs w:val="26"/>
        </w:rPr>
        <w:softHyphen/>
        <w:t>строительных и транспортных организаций, а также органов местного самоуправления;</w:t>
      </w:r>
    </w:p>
    <w:p w:rsidR="009B00EF" w:rsidRPr="00AD579E" w:rsidRDefault="00432104">
      <w:pPr>
        <w:pStyle w:val="7"/>
        <w:shd w:val="clear" w:color="auto" w:fill="auto"/>
        <w:spacing w:before="0"/>
        <w:ind w:right="20" w:firstLine="720"/>
        <w:jc w:val="left"/>
        <w:rPr>
          <w:sz w:val="26"/>
          <w:szCs w:val="26"/>
        </w:rPr>
      </w:pPr>
      <w:r w:rsidRPr="00AD579E">
        <w:rPr>
          <w:sz w:val="26"/>
          <w:szCs w:val="26"/>
        </w:rPr>
        <w:t xml:space="preserve">проведение гидравлических и тепловых испытаний тепловых сетей; </w:t>
      </w:r>
      <w:r w:rsidRPr="00AD579E">
        <w:rPr>
          <w:sz w:val="26"/>
          <w:szCs w:val="26"/>
        </w:rPr>
        <w:lastRenderedPageBreak/>
        <w:t>выполнение утвержденного плана подготовки к работе в отопительный период, в который включено проведение необходимого технического освидетельствования и диагностики оборудования, участвующего в обеспечении теплоснабжения;</w:t>
      </w:r>
    </w:p>
    <w:p w:rsidR="009B00EF" w:rsidRPr="00AD579E" w:rsidRDefault="00432104">
      <w:pPr>
        <w:pStyle w:val="7"/>
        <w:shd w:val="clear" w:color="auto" w:fill="auto"/>
        <w:spacing w:before="0"/>
        <w:ind w:right="20" w:firstLine="720"/>
        <w:rPr>
          <w:sz w:val="26"/>
          <w:szCs w:val="26"/>
        </w:rPr>
      </w:pPr>
      <w:r w:rsidRPr="00AD579E">
        <w:rPr>
          <w:sz w:val="26"/>
          <w:szCs w:val="26"/>
        </w:rPr>
        <w:t>выполнение планового графика ремонта тепловых сетей и источников тепловой энергии;</w:t>
      </w:r>
    </w:p>
    <w:p w:rsidR="009B00EF" w:rsidRPr="00AD579E" w:rsidRDefault="00432104">
      <w:pPr>
        <w:pStyle w:val="7"/>
        <w:shd w:val="clear" w:color="auto" w:fill="auto"/>
        <w:spacing w:before="0"/>
        <w:ind w:right="20" w:firstLine="720"/>
        <w:rPr>
          <w:sz w:val="26"/>
          <w:szCs w:val="26"/>
        </w:rPr>
      </w:pPr>
      <w:r w:rsidRPr="00AD579E">
        <w:rPr>
          <w:sz w:val="26"/>
          <w:szCs w:val="26"/>
        </w:rPr>
        <w:t>наличие договоров поставки топлива, не допускающих перебоев поставки и снижения установленных нормативов запасов топлива;</w:t>
      </w:r>
    </w:p>
    <w:p w:rsidR="009B00EF" w:rsidRPr="00AD579E" w:rsidRDefault="00ED4558" w:rsidP="00ED4558">
      <w:pPr>
        <w:pStyle w:val="7"/>
        <w:shd w:val="clear" w:color="auto" w:fill="auto"/>
        <w:spacing w:before="0"/>
        <w:ind w:right="20" w:firstLine="0"/>
        <w:rPr>
          <w:sz w:val="26"/>
          <w:szCs w:val="26"/>
        </w:rPr>
      </w:pPr>
      <w:r>
        <w:rPr>
          <w:sz w:val="26"/>
          <w:szCs w:val="26"/>
        </w:rPr>
        <w:tab/>
      </w:r>
      <w:r w:rsidR="00C96D6A">
        <w:rPr>
          <w:sz w:val="26"/>
          <w:szCs w:val="26"/>
        </w:rPr>
        <w:t xml:space="preserve">12) </w:t>
      </w:r>
      <w:r w:rsidR="00432104" w:rsidRPr="00AD579E">
        <w:rPr>
          <w:sz w:val="26"/>
          <w:szCs w:val="26"/>
        </w:rPr>
        <w:t>наличие документов, определяющих разграничение эксплуатационной ответственности между потребителями тепловой энергии, теплоснабжающими и теплосетевыми организациями;</w:t>
      </w:r>
    </w:p>
    <w:p w:rsidR="009B00EF" w:rsidRPr="009D2E45" w:rsidRDefault="00ED4558" w:rsidP="00976B7D">
      <w:pPr>
        <w:pStyle w:val="7"/>
        <w:shd w:val="clear" w:color="auto" w:fill="auto"/>
        <w:tabs>
          <w:tab w:val="left" w:pos="1302"/>
        </w:tabs>
        <w:spacing w:before="0"/>
        <w:ind w:right="20" w:firstLine="0"/>
        <w:rPr>
          <w:sz w:val="26"/>
          <w:szCs w:val="26"/>
        </w:rPr>
      </w:pPr>
      <w:r>
        <w:rPr>
          <w:sz w:val="26"/>
          <w:szCs w:val="26"/>
        </w:rPr>
        <w:t xml:space="preserve">         </w:t>
      </w:r>
      <w:r w:rsidR="00976B7D" w:rsidRPr="00AD579E">
        <w:rPr>
          <w:sz w:val="26"/>
          <w:szCs w:val="26"/>
        </w:rPr>
        <w:t xml:space="preserve">13) </w:t>
      </w:r>
      <w:r w:rsidR="00432104" w:rsidRPr="00AD579E">
        <w:rPr>
          <w:sz w:val="26"/>
          <w:szCs w:val="26"/>
        </w:rPr>
        <w:t>отсутствие не выполненных в установленные сроки предписаний, влияющих на надежность работы в отопительный</w:t>
      </w:r>
      <w:r w:rsidR="00432104">
        <w:t xml:space="preserve"> период, выданных уполномоченными на осуществление государственного контроля (надзора) </w:t>
      </w:r>
      <w:r w:rsidR="00432104" w:rsidRPr="009D2E45">
        <w:rPr>
          <w:sz w:val="26"/>
          <w:szCs w:val="26"/>
        </w:rPr>
        <w:t>органами государственной власти и уполномоченными на осуществление муниципального контроля органами местного самоуправления;</w:t>
      </w:r>
    </w:p>
    <w:p w:rsidR="009B00EF" w:rsidRPr="009D2E45" w:rsidRDefault="00ED4558" w:rsidP="00976B7D">
      <w:pPr>
        <w:pStyle w:val="7"/>
        <w:shd w:val="clear" w:color="auto" w:fill="auto"/>
        <w:tabs>
          <w:tab w:val="left" w:pos="1115"/>
        </w:tabs>
        <w:spacing w:before="0"/>
        <w:ind w:firstLine="0"/>
        <w:rPr>
          <w:sz w:val="26"/>
          <w:szCs w:val="26"/>
        </w:rPr>
      </w:pPr>
      <w:r>
        <w:rPr>
          <w:sz w:val="26"/>
          <w:szCs w:val="26"/>
        </w:rPr>
        <w:t xml:space="preserve">          </w:t>
      </w:r>
      <w:r w:rsidR="00976B7D" w:rsidRPr="009D2E45">
        <w:rPr>
          <w:sz w:val="26"/>
          <w:szCs w:val="26"/>
        </w:rPr>
        <w:t xml:space="preserve">14) </w:t>
      </w:r>
      <w:r w:rsidR="00432104" w:rsidRPr="009D2E45">
        <w:rPr>
          <w:sz w:val="26"/>
          <w:szCs w:val="26"/>
        </w:rPr>
        <w:t>работоспособность автоматических регуляторов при их наличии.</w:t>
      </w:r>
    </w:p>
    <w:p w:rsidR="009B00EF" w:rsidRPr="009D2E45" w:rsidRDefault="00ED4558" w:rsidP="00976B7D">
      <w:pPr>
        <w:pStyle w:val="7"/>
        <w:shd w:val="clear" w:color="auto" w:fill="auto"/>
        <w:tabs>
          <w:tab w:val="left" w:pos="1302"/>
        </w:tabs>
        <w:spacing w:before="0"/>
        <w:ind w:firstLine="0"/>
        <w:rPr>
          <w:sz w:val="26"/>
          <w:szCs w:val="26"/>
        </w:rPr>
      </w:pPr>
      <w:r>
        <w:rPr>
          <w:sz w:val="26"/>
          <w:szCs w:val="26"/>
        </w:rPr>
        <w:t xml:space="preserve">         </w:t>
      </w:r>
      <w:r w:rsidR="00976B7D" w:rsidRPr="009D2E45">
        <w:rPr>
          <w:sz w:val="26"/>
          <w:szCs w:val="26"/>
        </w:rPr>
        <w:t>3.2</w:t>
      </w:r>
      <w:r>
        <w:rPr>
          <w:sz w:val="26"/>
          <w:szCs w:val="26"/>
        </w:rPr>
        <w:t>.</w:t>
      </w:r>
      <w:r w:rsidR="00976B7D" w:rsidRPr="009D2E45">
        <w:rPr>
          <w:sz w:val="26"/>
          <w:szCs w:val="26"/>
        </w:rPr>
        <w:t xml:space="preserve"> </w:t>
      </w:r>
      <w:r w:rsidR="00432104" w:rsidRPr="009D2E45">
        <w:rPr>
          <w:sz w:val="26"/>
          <w:szCs w:val="26"/>
        </w:rPr>
        <w:t>К обстоятельствам, при несоблюдении которых в отношении</w:t>
      </w:r>
    </w:p>
    <w:p w:rsidR="009B00EF" w:rsidRPr="009D2E45" w:rsidRDefault="00432104">
      <w:pPr>
        <w:pStyle w:val="7"/>
        <w:shd w:val="clear" w:color="auto" w:fill="auto"/>
        <w:spacing w:before="0" w:after="240"/>
        <w:ind w:left="20" w:right="20" w:firstLine="0"/>
        <w:rPr>
          <w:sz w:val="26"/>
          <w:szCs w:val="26"/>
        </w:rPr>
      </w:pPr>
      <w:r w:rsidRPr="009D2E45">
        <w:rPr>
          <w:sz w:val="26"/>
          <w:szCs w:val="26"/>
        </w:rPr>
        <w:t>теплоснабжающих и теплосетевых организаций составляется акт с приложением Перечня с указанием сроков устранения замечаний, относится несоблюдение требований, указанных в</w:t>
      </w:r>
      <w:hyperlink w:anchor="bookmark10" w:tooltip="Current Document">
        <w:r w:rsidRPr="009D2E45">
          <w:rPr>
            <w:sz w:val="26"/>
            <w:szCs w:val="26"/>
          </w:rPr>
          <w:t xml:space="preserve"> </w:t>
        </w:r>
        <w:r w:rsidRPr="009D2E45">
          <w:rPr>
            <w:rStyle w:val="12"/>
            <w:sz w:val="26"/>
            <w:szCs w:val="26"/>
            <w:u w:val="none"/>
          </w:rPr>
          <w:t>подпунктах 1</w:t>
        </w:r>
      </w:hyperlink>
      <w:r w:rsidRPr="009D2E45">
        <w:rPr>
          <w:sz w:val="26"/>
          <w:szCs w:val="26"/>
        </w:rPr>
        <w:t>,</w:t>
      </w:r>
      <w:hyperlink w:anchor="bookmark11" w:tooltip="Current Document">
        <w:r w:rsidRPr="009D2E45">
          <w:rPr>
            <w:sz w:val="26"/>
            <w:szCs w:val="26"/>
          </w:rPr>
          <w:t xml:space="preserve"> </w:t>
        </w:r>
        <w:r w:rsidRPr="009D2E45">
          <w:rPr>
            <w:rStyle w:val="21"/>
            <w:sz w:val="26"/>
            <w:szCs w:val="26"/>
          </w:rPr>
          <w:t>7</w:t>
        </w:r>
      </w:hyperlink>
      <w:r w:rsidRPr="009D2E45">
        <w:rPr>
          <w:sz w:val="26"/>
          <w:szCs w:val="26"/>
        </w:rPr>
        <w:t>,</w:t>
      </w:r>
      <w:hyperlink w:anchor="bookmark12" w:tooltip="Current Document">
        <w:r w:rsidRPr="009D2E45">
          <w:rPr>
            <w:sz w:val="26"/>
            <w:szCs w:val="26"/>
          </w:rPr>
          <w:t xml:space="preserve"> </w:t>
        </w:r>
        <w:r w:rsidRPr="009D2E45">
          <w:rPr>
            <w:rStyle w:val="21"/>
            <w:sz w:val="26"/>
            <w:szCs w:val="26"/>
          </w:rPr>
          <w:t xml:space="preserve">9 </w:t>
        </w:r>
      </w:hyperlink>
      <w:r w:rsidRPr="009D2E45">
        <w:rPr>
          <w:sz w:val="26"/>
          <w:szCs w:val="26"/>
        </w:rPr>
        <w:t>и</w:t>
      </w:r>
      <w:hyperlink w:anchor="bookmark13" w:tooltip="Current Document">
        <w:r w:rsidRPr="009D2E45">
          <w:rPr>
            <w:sz w:val="26"/>
            <w:szCs w:val="26"/>
          </w:rPr>
          <w:t xml:space="preserve"> </w:t>
        </w:r>
        <w:r w:rsidRPr="009D2E45">
          <w:rPr>
            <w:rStyle w:val="12"/>
            <w:sz w:val="26"/>
            <w:szCs w:val="26"/>
            <w:u w:val="none"/>
          </w:rPr>
          <w:t>10 пункта 3</w:t>
        </w:r>
      </w:hyperlink>
      <w:r w:rsidRPr="009D2E45">
        <w:rPr>
          <w:sz w:val="26"/>
          <w:szCs w:val="26"/>
        </w:rPr>
        <w:t>.1 настоящего Порядка.</w:t>
      </w:r>
    </w:p>
    <w:p w:rsidR="009B00EF" w:rsidRPr="009D2E45" w:rsidRDefault="00432104">
      <w:pPr>
        <w:pStyle w:val="11"/>
        <w:keepNext/>
        <w:keepLines/>
        <w:numPr>
          <w:ilvl w:val="0"/>
          <w:numId w:val="3"/>
        </w:numPr>
        <w:shd w:val="clear" w:color="auto" w:fill="auto"/>
        <w:tabs>
          <w:tab w:val="left" w:pos="1459"/>
        </w:tabs>
        <w:spacing w:before="0" w:after="0" w:line="322" w:lineRule="exact"/>
        <w:ind w:left="2400" w:right="1220" w:hanging="1240"/>
        <w:jc w:val="left"/>
        <w:rPr>
          <w:sz w:val="26"/>
          <w:szCs w:val="26"/>
        </w:rPr>
      </w:pPr>
      <w:bookmarkStart w:id="12" w:name="bookmark14"/>
      <w:r w:rsidRPr="009D2E45">
        <w:rPr>
          <w:rStyle w:val="13"/>
          <w:b/>
          <w:bCs/>
          <w:sz w:val="26"/>
          <w:szCs w:val="26"/>
        </w:rPr>
        <w:t>Требования по готовности к отопительному периоду для потребителей тепловой энергии</w:t>
      </w:r>
      <w:bookmarkEnd w:id="12"/>
    </w:p>
    <w:p w:rsidR="009B00EF" w:rsidRPr="009D2E45" w:rsidRDefault="00432104">
      <w:pPr>
        <w:pStyle w:val="7"/>
        <w:numPr>
          <w:ilvl w:val="1"/>
          <w:numId w:val="3"/>
        </w:numPr>
        <w:shd w:val="clear" w:color="auto" w:fill="auto"/>
        <w:tabs>
          <w:tab w:val="left" w:pos="1302"/>
        </w:tabs>
        <w:spacing w:before="0"/>
        <w:ind w:left="20" w:right="20" w:firstLine="740"/>
        <w:rPr>
          <w:sz w:val="26"/>
          <w:szCs w:val="26"/>
        </w:rPr>
      </w:pPr>
      <w:r w:rsidRPr="009D2E45">
        <w:rPr>
          <w:sz w:val="26"/>
          <w:szCs w:val="26"/>
        </w:rPr>
        <w:t>В целях оценки готовности потребителей тепловой энергии к отопительному периоду уполномоченным органом должны быть проверены:</w:t>
      </w:r>
    </w:p>
    <w:p w:rsidR="009B00EF" w:rsidRPr="009D2E45" w:rsidRDefault="00432104">
      <w:pPr>
        <w:pStyle w:val="7"/>
        <w:numPr>
          <w:ilvl w:val="0"/>
          <w:numId w:val="5"/>
        </w:numPr>
        <w:shd w:val="clear" w:color="auto" w:fill="auto"/>
        <w:tabs>
          <w:tab w:val="left" w:pos="1459"/>
        </w:tabs>
        <w:spacing w:before="0"/>
        <w:ind w:left="20" w:right="20" w:firstLine="740"/>
        <w:rPr>
          <w:sz w:val="26"/>
          <w:szCs w:val="26"/>
        </w:rPr>
      </w:pPr>
      <w:r w:rsidRPr="009D2E45">
        <w:rPr>
          <w:sz w:val="26"/>
          <w:szCs w:val="26"/>
        </w:rPr>
        <w:t>устранение выявленных в порядке, установленном законодательством Российской Федерации, нарушений в тепловых и гидравлических режимах работы тепловых энергоустановок;</w:t>
      </w:r>
    </w:p>
    <w:p w:rsidR="009B00EF" w:rsidRPr="009D2E45" w:rsidRDefault="00432104">
      <w:pPr>
        <w:pStyle w:val="7"/>
        <w:numPr>
          <w:ilvl w:val="0"/>
          <w:numId w:val="5"/>
        </w:numPr>
        <w:shd w:val="clear" w:color="auto" w:fill="auto"/>
        <w:tabs>
          <w:tab w:val="left" w:pos="1459"/>
        </w:tabs>
        <w:spacing w:before="0"/>
        <w:ind w:left="20" w:right="20" w:firstLine="740"/>
        <w:rPr>
          <w:sz w:val="26"/>
          <w:szCs w:val="26"/>
        </w:rPr>
      </w:pPr>
      <w:r w:rsidRPr="009D2E45">
        <w:rPr>
          <w:sz w:val="26"/>
          <w:szCs w:val="26"/>
        </w:rPr>
        <w:t xml:space="preserve">проведение промывки оборудования и коммуникаций </w:t>
      </w:r>
      <w:r w:rsidR="00AE0C68" w:rsidRPr="009D2E45">
        <w:rPr>
          <w:sz w:val="26"/>
          <w:szCs w:val="26"/>
        </w:rPr>
        <w:t>тепло потребляющих</w:t>
      </w:r>
      <w:r w:rsidRPr="009D2E45">
        <w:rPr>
          <w:sz w:val="26"/>
          <w:szCs w:val="26"/>
        </w:rPr>
        <w:t xml:space="preserve"> установок;</w:t>
      </w:r>
    </w:p>
    <w:p w:rsidR="009B00EF" w:rsidRPr="009D2E45" w:rsidRDefault="00432104">
      <w:pPr>
        <w:pStyle w:val="7"/>
        <w:numPr>
          <w:ilvl w:val="0"/>
          <w:numId w:val="5"/>
        </w:numPr>
        <w:shd w:val="clear" w:color="auto" w:fill="auto"/>
        <w:tabs>
          <w:tab w:val="left" w:pos="1115"/>
        </w:tabs>
        <w:spacing w:before="0"/>
        <w:ind w:left="20" w:right="20" w:firstLine="740"/>
        <w:rPr>
          <w:sz w:val="26"/>
          <w:szCs w:val="26"/>
        </w:rPr>
      </w:pPr>
      <w:r w:rsidRPr="009D2E45">
        <w:rPr>
          <w:sz w:val="26"/>
          <w:szCs w:val="26"/>
        </w:rPr>
        <w:t>разработка эксплуатационных режимов, а также мероприятий по их внедрению;</w:t>
      </w:r>
    </w:p>
    <w:p w:rsidR="009B00EF" w:rsidRPr="009D2E45" w:rsidRDefault="00432104">
      <w:pPr>
        <w:pStyle w:val="7"/>
        <w:numPr>
          <w:ilvl w:val="0"/>
          <w:numId w:val="5"/>
        </w:numPr>
        <w:shd w:val="clear" w:color="auto" w:fill="auto"/>
        <w:tabs>
          <w:tab w:val="left" w:pos="1115"/>
        </w:tabs>
        <w:spacing w:before="0"/>
        <w:ind w:left="20" w:firstLine="740"/>
        <w:rPr>
          <w:sz w:val="26"/>
          <w:szCs w:val="26"/>
        </w:rPr>
      </w:pPr>
      <w:r w:rsidRPr="009D2E45">
        <w:rPr>
          <w:sz w:val="26"/>
          <w:szCs w:val="26"/>
        </w:rPr>
        <w:t>выполнение плана ремонтных работ и качество их выполнения;</w:t>
      </w:r>
    </w:p>
    <w:p w:rsidR="009B00EF" w:rsidRPr="009D2E45" w:rsidRDefault="00432104">
      <w:pPr>
        <w:pStyle w:val="7"/>
        <w:numPr>
          <w:ilvl w:val="0"/>
          <w:numId w:val="5"/>
        </w:numPr>
        <w:shd w:val="clear" w:color="auto" w:fill="auto"/>
        <w:tabs>
          <w:tab w:val="left" w:pos="1115"/>
        </w:tabs>
        <w:spacing w:before="0"/>
        <w:ind w:left="20" w:right="20" w:firstLine="740"/>
        <w:rPr>
          <w:sz w:val="26"/>
          <w:szCs w:val="26"/>
        </w:rPr>
      </w:pPr>
      <w:r w:rsidRPr="009D2E45">
        <w:rPr>
          <w:sz w:val="26"/>
          <w:szCs w:val="26"/>
        </w:rPr>
        <w:t>состояние тепловых сетей, принадлежащих потребителю тепловой энергии;</w:t>
      </w:r>
    </w:p>
    <w:p w:rsidR="009B00EF" w:rsidRPr="009D2E45" w:rsidRDefault="00432104">
      <w:pPr>
        <w:pStyle w:val="7"/>
        <w:numPr>
          <w:ilvl w:val="0"/>
          <w:numId w:val="5"/>
        </w:numPr>
        <w:shd w:val="clear" w:color="auto" w:fill="auto"/>
        <w:tabs>
          <w:tab w:val="left" w:pos="1115"/>
        </w:tabs>
        <w:spacing w:before="0"/>
        <w:ind w:left="20" w:right="20" w:firstLine="740"/>
        <w:rPr>
          <w:sz w:val="26"/>
          <w:szCs w:val="26"/>
        </w:rPr>
      </w:pPr>
      <w:r w:rsidRPr="009D2E45">
        <w:rPr>
          <w:sz w:val="26"/>
          <w:szCs w:val="26"/>
        </w:rPr>
        <w:t>состояние утепления зданий (чердаки, лестничные клетки, подвалы, двери) и центральных тепловых пунктов, а также индивидуальных тепловых пунктов;</w:t>
      </w:r>
    </w:p>
    <w:p w:rsidR="009B00EF" w:rsidRPr="009D2E45" w:rsidRDefault="00432104">
      <w:pPr>
        <w:pStyle w:val="7"/>
        <w:numPr>
          <w:ilvl w:val="0"/>
          <w:numId w:val="5"/>
        </w:numPr>
        <w:shd w:val="clear" w:color="auto" w:fill="auto"/>
        <w:tabs>
          <w:tab w:val="left" w:pos="1115"/>
        </w:tabs>
        <w:spacing w:before="0"/>
        <w:ind w:left="20" w:right="20" w:firstLine="740"/>
        <w:rPr>
          <w:sz w:val="26"/>
          <w:szCs w:val="26"/>
        </w:rPr>
      </w:pPr>
      <w:bookmarkStart w:id="13" w:name="bookmark15"/>
      <w:r w:rsidRPr="009D2E45">
        <w:rPr>
          <w:sz w:val="26"/>
          <w:szCs w:val="26"/>
        </w:rPr>
        <w:t>состояние трубопроводов, арматуры и тепловой изоляции в пределах тепловых пунктов;</w:t>
      </w:r>
      <w:bookmarkEnd w:id="13"/>
    </w:p>
    <w:p w:rsidR="009B00EF" w:rsidRPr="009D2E45" w:rsidRDefault="00432104">
      <w:pPr>
        <w:pStyle w:val="7"/>
        <w:numPr>
          <w:ilvl w:val="0"/>
          <w:numId w:val="5"/>
        </w:numPr>
        <w:shd w:val="clear" w:color="auto" w:fill="auto"/>
        <w:tabs>
          <w:tab w:val="left" w:pos="1115"/>
        </w:tabs>
        <w:spacing w:before="0"/>
        <w:ind w:left="20" w:right="20" w:firstLine="740"/>
        <w:rPr>
          <w:sz w:val="26"/>
          <w:szCs w:val="26"/>
        </w:rPr>
      </w:pPr>
      <w:r w:rsidRPr="009D2E45">
        <w:rPr>
          <w:sz w:val="26"/>
          <w:szCs w:val="26"/>
        </w:rPr>
        <w:t>наличие и работоспособность приборов учета, работоспособность автоматических регуляторов при их наличии;</w:t>
      </w:r>
    </w:p>
    <w:p w:rsidR="00ED4558" w:rsidRDefault="00432104" w:rsidP="00ED4558">
      <w:pPr>
        <w:pStyle w:val="7"/>
        <w:numPr>
          <w:ilvl w:val="0"/>
          <w:numId w:val="5"/>
        </w:numPr>
        <w:shd w:val="clear" w:color="auto" w:fill="auto"/>
        <w:spacing w:before="0"/>
        <w:ind w:left="20" w:firstLine="689"/>
        <w:rPr>
          <w:sz w:val="26"/>
          <w:szCs w:val="26"/>
        </w:rPr>
      </w:pPr>
      <w:r w:rsidRPr="009D2E45">
        <w:rPr>
          <w:sz w:val="26"/>
          <w:szCs w:val="26"/>
        </w:rPr>
        <w:t xml:space="preserve"> работоспособность защиты систем теплопотребления;</w:t>
      </w:r>
    </w:p>
    <w:p w:rsidR="009B00EF" w:rsidRPr="009D2E45" w:rsidRDefault="00432104" w:rsidP="00ED4558">
      <w:pPr>
        <w:pStyle w:val="7"/>
        <w:numPr>
          <w:ilvl w:val="0"/>
          <w:numId w:val="5"/>
        </w:numPr>
        <w:shd w:val="clear" w:color="auto" w:fill="auto"/>
        <w:spacing w:before="0"/>
        <w:ind w:left="20" w:firstLine="689"/>
        <w:rPr>
          <w:sz w:val="26"/>
          <w:szCs w:val="26"/>
        </w:rPr>
      </w:pPr>
      <w:r w:rsidRPr="009D2E45">
        <w:rPr>
          <w:sz w:val="26"/>
          <w:szCs w:val="26"/>
        </w:rPr>
        <w:t>принципиальных схем и инструкций для обслуживающего персонала и соответствие их действительности;</w:t>
      </w:r>
    </w:p>
    <w:p w:rsidR="009B00EF" w:rsidRPr="009D2E45" w:rsidRDefault="00432104">
      <w:pPr>
        <w:pStyle w:val="7"/>
        <w:numPr>
          <w:ilvl w:val="0"/>
          <w:numId w:val="5"/>
        </w:numPr>
        <w:shd w:val="clear" w:color="auto" w:fill="auto"/>
        <w:tabs>
          <w:tab w:val="left" w:pos="1302"/>
        </w:tabs>
        <w:spacing w:before="0"/>
        <w:ind w:left="20" w:right="20" w:firstLine="740"/>
        <w:rPr>
          <w:sz w:val="26"/>
          <w:szCs w:val="26"/>
        </w:rPr>
      </w:pPr>
      <w:r w:rsidRPr="009D2E45">
        <w:rPr>
          <w:sz w:val="26"/>
          <w:szCs w:val="26"/>
        </w:rPr>
        <w:t>отсутствие прямых соединений оборудования тепловых пунктов с водопроводом и канализацией;</w:t>
      </w:r>
    </w:p>
    <w:p w:rsidR="009B00EF" w:rsidRPr="009D2E45" w:rsidRDefault="00432104">
      <w:pPr>
        <w:pStyle w:val="7"/>
        <w:numPr>
          <w:ilvl w:val="0"/>
          <w:numId w:val="5"/>
        </w:numPr>
        <w:shd w:val="clear" w:color="auto" w:fill="auto"/>
        <w:tabs>
          <w:tab w:val="left" w:pos="1115"/>
        </w:tabs>
        <w:spacing w:before="0"/>
        <w:ind w:left="20" w:firstLine="740"/>
        <w:rPr>
          <w:sz w:val="26"/>
          <w:szCs w:val="26"/>
        </w:rPr>
      </w:pPr>
      <w:bookmarkStart w:id="14" w:name="bookmark16"/>
      <w:r w:rsidRPr="009D2E45">
        <w:rPr>
          <w:sz w:val="26"/>
          <w:szCs w:val="26"/>
        </w:rPr>
        <w:t>плотность оборудования тепловых пунктов;</w:t>
      </w:r>
      <w:bookmarkEnd w:id="14"/>
    </w:p>
    <w:p w:rsidR="009B00EF" w:rsidRPr="009D2E45" w:rsidRDefault="00432104">
      <w:pPr>
        <w:pStyle w:val="7"/>
        <w:numPr>
          <w:ilvl w:val="0"/>
          <w:numId w:val="5"/>
        </w:numPr>
        <w:shd w:val="clear" w:color="auto" w:fill="auto"/>
        <w:tabs>
          <w:tab w:val="left" w:pos="1115"/>
        </w:tabs>
        <w:spacing w:before="0"/>
        <w:ind w:left="20" w:firstLine="740"/>
        <w:rPr>
          <w:sz w:val="26"/>
          <w:szCs w:val="26"/>
        </w:rPr>
      </w:pPr>
      <w:r w:rsidRPr="009D2E45">
        <w:rPr>
          <w:sz w:val="26"/>
          <w:szCs w:val="26"/>
        </w:rPr>
        <w:lastRenderedPageBreak/>
        <w:t>наличие пломб на расчетных шайбах и соплах элеваторов;</w:t>
      </w:r>
    </w:p>
    <w:p w:rsidR="009B00EF" w:rsidRPr="009D2E45" w:rsidRDefault="00432104">
      <w:pPr>
        <w:pStyle w:val="7"/>
        <w:numPr>
          <w:ilvl w:val="0"/>
          <w:numId w:val="5"/>
        </w:numPr>
        <w:shd w:val="clear" w:color="auto" w:fill="auto"/>
        <w:tabs>
          <w:tab w:val="left" w:pos="1282"/>
        </w:tabs>
        <w:spacing w:before="0"/>
        <w:ind w:right="40" w:firstLine="740"/>
        <w:rPr>
          <w:sz w:val="26"/>
          <w:szCs w:val="26"/>
        </w:rPr>
      </w:pPr>
      <w:bookmarkStart w:id="15" w:name="bookmark17"/>
      <w:r w:rsidRPr="009D2E45">
        <w:rPr>
          <w:sz w:val="26"/>
          <w:szCs w:val="26"/>
        </w:rPr>
        <w:t>отсутствие задолженности за поставленные тепловую энергию (мощность), теплоноситель;</w:t>
      </w:r>
      <w:bookmarkEnd w:id="15"/>
    </w:p>
    <w:p w:rsidR="009B00EF" w:rsidRPr="009D2E45" w:rsidRDefault="00432104">
      <w:pPr>
        <w:pStyle w:val="7"/>
        <w:numPr>
          <w:ilvl w:val="0"/>
          <w:numId w:val="5"/>
        </w:numPr>
        <w:shd w:val="clear" w:color="auto" w:fill="auto"/>
        <w:tabs>
          <w:tab w:val="left" w:pos="1282"/>
        </w:tabs>
        <w:spacing w:before="0"/>
        <w:ind w:right="40" w:firstLine="740"/>
        <w:rPr>
          <w:sz w:val="26"/>
          <w:szCs w:val="26"/>
        </w:rPr>
      </w:pPr>
      <w:bookmarkStart w:id="16" w:name="bookmark18"/>
      <w:r w:rsidRPr="009D2E45">
        <w:rPr>
          <w:sz w:val="26"/>
          <w:szCs w:val="26"/>
        </w:rPr>
        <w:t xml:space="preserve">наличие собственных и (или) привлеченных ремонтных бригад и обеспеченность их материально-техническими ресурсами для осуществления надлежащей эксплуатации </w:t>
      </w:r>
      <w:r w:rsidR="00AE0C68" w:rsidRPr="009D2E45">
        <w:rPr>
          <w:sz w:val="26"/>
          <w:szCs w:val="26"/>
        </w:rPr>
        <w:t>тепло потребляющих</w:t>
      </w:r>
      <w:r w:rsidRPr="009D2E45">
        <w:rPr>
          <w:sz w:val="26"/>
          <w:szCs w:val="26"/>
        </w:rPr>
        <w:t xml:space="preserve"> установок;</w:t>
      </w:r>
      <w:bookmarkEnd w:id="16"/>
    </w:p>
    <w:p w:rsidR="009B00EF" w:rsidRPr="009D2E45" w:rsidRDefault="00432104">
      <w:pPr>
        <w:pStyle w:val="7"/>
        <w:numPr>
          <w:ilvl w:val="0"/>
          <w:numId w:val="5"/>
        </w:numPr>
        <w:shd w:val="clear" w:color="auto" w:fill="auto"/>
        <w:tabs>
          <w:tab w:val="left" w:pos="1459"/>
        </w:tabs>
        <w:spacing w:before="0"/>
        <w:ind w:right="40" w:firstLine="740"/>
        <w:rPr>
          <w:sz w:val="26"/>
          <w:szCs w:val="26"/>
        </w:rPr>
      </w:pPr>
      <w:r w:rsidRPr="009D2E45">
        <w:rPr>
          <w:sz w:val="26"/>
          <w:szCs w:val="26"/>
        </w:rPr>
        <w:t xml:space="preserve">проведение испытания оборудования </w:t>
      </w:r>
      <w:r w:rsidR="00AE0C68" w:rsidRPr="009D2E45">
        <w:rPr>
          <w:sz w:val="26"/>
          <w:szCs w:val="26"/>
        </w:rPr>
        <w:t>тепло потребляющих</w:t>
      </w:r>
      <w:r w:rsidRPr="009D2E45">
        <w:rPr>
          <w:sz w:val="26"/>
          <w:szCs w:val="26"/>
        </w:rPr>
        <w:t xml:space="preserve"> установок на плотность и прочность;</w:t>
      </w:r>
    </w:p>
    <w:p w:rsidR="009B00EF" w:rsidRDefault="00432104">
      <w:pPr>
        <w:pStyle w:val="7"/>
        <w:numPr>
          <w:ilvl w:val="0"/>
          <w:numId w:val="5"/>
        </w:numPr>
        <w:shd w:val="clear" w:color="auto" w:fill="auto"/>
        <w:tabs>
          <w:tab w:val="left" w:pos="1282"/>
        </w:tabs>
        <w:spacing w:before="0"/>
        <w:ind w:right="40" w:firstLine="740"/>
      </w:pPr>
      <w:r w:rsidRPr="009D2E45">
        <w:rPr>
          <w:sz w:val="26"/>
          <w:szCs w:val="26"/>
        </w:rPr>
        <w:t>надежность теплоснабжения потребителей тепловой энергии с учетом климатических условий в соответствии с критерия</w:t>
      </w:r>
      <w:r>
        <w:t>ми, приведенными в</w:t>
      </w:r>
      <w:hyperlink w:anchor="bookmark2" w:tooltip="Current Document">
        <w:r>
          <w:t xml:space="preserve"> </w:t>
        </w:r>
        <w:r w:rsidRPr="005C3194">
          <w:rPr>
            <w:rStyle w:val="12"/>
            <w:u w:val="none"/>
          </w:rPr>
          <w:t>приложении № 3</w:t>
        </w:r>
        <w:r>
          <w:rPr>
            <w:rStyle w:val="21"/>
          </w:rPr>
          <w:t xml:space="preserve"> </w:t>
        </w:r>
      </w:hyperlink>
      <w:r>
        <w:t>к настоящему Порядку.</w:t>
      </w:r>
    </w:p>
    <w:p w:rsidR="009B00EF" w:rsidRDefault="00432104">
      <w:pPr>
        <w:pStyle w:val="7"/>
        <w:numPr>
          <w:ilvl w:val="1"/>
          <w:numId w:val="3"/>
        </w:numPr>
        <w:shd w:val="clear" w:color="auto" w:fill="auto"/>
        <w:tabs>
          <w:tab w:val="left" w:pos="1282"/>
        </w:tabs>
        <w:spacing w:before="0" w:after="240"/>
        <w:ind w:right="40" w:firstLine="740"/>
        <w:rPr>
          <w:sz w:val="26"/>
          <w:szCs w:val="26"/>
        </w:rPr>
      </w:pPr>
      <w:r w:rsidRPr="00A334B3">
        <w:rPr>
          <w:sz w:val="26"/>
          <w:szCs w:val="26"/>
        </w:rPr>
        <w:t>К обстоятельствам, при несоблюдении которых в отношении потребителей тепловой энергии составляется акт с приложением Перечня с указанием сроков устранения замечаний, относятся несоблюдение требований, указанных в</w:t>
      </w:r>
      <w:hyperlink w:anchor="bookmark15" w:tooltip="Current Document">
        <w:r w:rsidRPr="00A334B3">
          <w:rPr>
            <w:sz w:val="26"/>
            <w:szCs w:val="26"/>
          </w:rPr>
          <w:t xml:space="preserve"> </w:t>
        </w:r>
        <w:r w:rsidRPr="00A334B3">
          <w:rPr>
            <w:rStyle w:val="12"/>
            <w:sz w:val="26"/>
            <w:szCs w:val="26"/>
            <w:u w:val="none"/>
          </w:rPr>
          <w:t>подпунктах 8</w:t>
        </w:r>
      </w:hyperlink>
      <w:r w:rsidRPr="00A334B3">
        <w:rPr>
          <w:sz w:val="26"/>
          <w:szCs w:val="26"/>
        </w:rPr>
        <w:t>,</w:t>
      </w:r>
      <w:hyperlink w:anchor="bookmark16" w:tooltip="Current Document">
        <w:r w:rsidRPr="00A334B3">
          <w:rPr>
            <w:sz w:val="26"/>
            <w:szCs w:val="26"/>
          </w:rPr>
          <w:t xml:space="preserve"> </w:t>
        </w:r>
        <w:r w:rsidRPr="00A334B3">
          <w:rPr>
            <w:rStyle w:val="12"/>
            <w:sz w:val="26"/>
            <w:szCs w:val="26"/>
            <w:u w:val="none"/>
          </w:rPr>
          <w:t>13</w:t>
        </w:r>
      </w:hyperlink>
      <w:r w:rsidRPr="00A334B3">
        <w:rPr>
          <w:sz w:val="26"/>
          <w:szCs w:val="26"/>
        </w:rPr>
        <w:t>,</w:t>
      </w:r>
      <w:hyperlink w:anchor="bookmark17" w:tooltip="Current Document">
        <w:r w:rsidRPr="00A334B3">
          <w:rPr>
            <w:sz w:val="26"/>
            <w:szCs w:val="26"/>
          </w:rPr>
          <w:t xml:space="preserve"> </w:t>
        </w:r>
        <w:r w:rsidRPr="00A334B3">
          <w:rPr>
            <w:rStyle w:val="12"/>
            <w:sz w:val="26"/>
            <w:szCs w:val="26"/>
            <w:u w:val="none"/>
          </w:rPr>
          <w:t>14</w:t>
        </w:r>
        <w:r w:rsidRPr="00A334B3">
          <w:rPr>
            <w:rStyle w:val="21"/>
            <w:sz w:val="26"/>
            <w:szCs w:val="26"/>
          </w:rPr>
          <w:t xml:space="preserve"> </w:t>
        </w:r>
      </w:hyperlink>
      <w:r w:rsidRPr="00A334B3">
        <w:rPr>
          <w:sz w:val="26"/>
          <w:szCs w:val="26"/>
        </w:rPr>
        <w:t>и</w:t>
      </w:r>
      <w:hyperlink w:anchor="bookmark18" w:tooltip="Current Document">
        <w:r w:rsidRPr="00A334B3">
          <w:rPr>
            <w:sz w:val="26"/>
            <w:szCs w:val="26"/>
          </w:rPr>
          <w:t xml:space="preserve"> </w:t>
        </w:r>
        <w:r w:rsidRPr="00A334B3">
          <w:rPr>
            <w:rStyle w:val="12"/>
            <w:sz w:val="26"/>
            <w:szCs w:val="26"/>
            <w:u w:val="none"/>
          </w:rPr>
          <w:t>17 пункта 4.1</w:t>
        </w:r>
        <w:r w:rsidRPr="00A334B3">
          <w:rPr>
            <w:rStyle w:val="21"/>
            <w:sz w:val="26"/>
            <w:szCs w:val="26"/>
          </w:rPr>
          <w:t xml:space="preserve"> </w:t>
        </w:r>
      </w:hyperlink>
      <w:r w:rsidRPr="00A334B3">
        <w:rPr>
          <w:sz w:val="26"/>
          <w:szCs w:val="26"/>
        </w:rPr>
        <w:t>настоящего Порядка.</w:t>
      </w:r>
    </w:p>
    <w:p w:rsidR="00ED4558" w:rsidRDefault="00ED4558" w:rsidP="00ED4558">
      <w:pPr>
        <w:widowControl/>
        <w:shd w:val="clear" w:color="auto" w:fill="FFFFFF"/>
        <w:jc w:val="center"/>
        <w:rPr>
          <w:rFonts w:ascii="Times New Roman" w:eastAsia="Times New Roman" w:hAnsi="Times New Roman" w:cs="Times New Roman"/>
          <w:color w:val="auto"/>
          <w:sz w:val="26"/>
          <w:szCs w:val="26"/>
        </w:rPr>
      </w:pPr>
    </w:p>
    <w:p w:rsidR="00ED4558" w:rsidRDefault="00ED4558" w:rsidP="00ED4558">
      <w:pPr>
        <w:widowControl/>
        <w:shd w:val="clear" w:color="auto" w:fill="FFFFFF"/>
        <w:jc w:val="center"/>
        <w:rPr>
          <w:rFonts w:ascii="Times New Roman" w:eastAsia="Times New Roman" w:hAnsi="Times New Roman" w:cs="Times New Roman"/>
          <w:color w:val="auto"/>
          <w:sz w:val="26"/>
          <w:szCs w:val="26"/>
        </w:rPr>
      </w:pPr>
    </w:p>
    <w:p w:rsidR="00ED4558" w:rsidRDefault="00ED4558" w:rsidP="00ED4558">
      <w:pPr>
        <w:widowControl/>
        <w:shd w:val="clear" w:color="auto" w:fill="FFFFFF"/>
        <w:jc w:val="center"/>
        <w:rPr>
          <w:rFonts w:ascii="Times New Roman" w:eastAsia="Times New Roman" w:hAnsi="Times New Roman" w:cs="Times New Roman"/>
          <w:color w:val="auto"/>
          <w:sz w:val="26"/>
          <w:szCs w:val="26"/>
        </w:rPr>
      </w:pPr>
    </w:p>
    <w:p w:rsidR="00ED4558" w:rsidRDefault="00ED4558" w:rsidP="005A7417">
      <w:pPr>
        <w:pStyle w:val="7"/>
        <w:shd w:val="clear" w:color="auto" w:fill="auto"/>
        <w:spacing w:before="0" w:after="341"/>
        <w:ind w:left="4820" w:right="100" w:firstLine="1560"/>
        <w:jc w:val="right"/>
        <w:rPr>
          <w:sz w:val="26"/>
          <w:szCs w:val="26"/>
        </w:rPr>
      </w:pPr>
      <w:bookmarkStart w:id="17" w:name="bookmark22"/>
    </w:p>
    <w:p w:rsidR="00ED4558" w:rsidRDefault="00ED4558" w:rsidP="005A7417">
      <w:pPr>
        <w:pStyle w:val="7"/>
        <w:shd w:val="clear" w:color="auto" w:fill="auto"/>
        <w:spacing w:before="0" w:after="341"/>
        <w:ind w:left="4820" w:right="100" w:firstLine="1560"/>
        <w:jc w:val="right"/>
        <w:rPr>
          <w:sz w:val="26"/>
          <w:szCs w:val="26"/>
        </w:rPr>
      </w:pPr>
    </w:p>
    <w:p w:rsidR="00ED4558" w:rsidRDefault="00ED4558" w:rsidP="005A7417">
      <w:pPr>
        <w:pStyle w:val="7"/>
        <w:shd w:val="clear" w:color="auto" w:fill="auto"/>
        <w:spacing w:before="0" w:after="341"/>
        <w:ind w:left="4820" w:right="100" w:firstLine="1560"/>
        <w:jc w:val="right"/>
        <w:rPr>
          <w:sz w:val="26"/>
          <w:szCs w:val="26"/>
        </w:rPr>
      </w:pPr>
    </w:p>
    <w:p w:rsidR="00ED4558" w:rsidRDefault="00ED4558" w:rsidP="005A7417">
      <w:pPr>
        <w:pStyle w:val="7"/>
        <w:shd w:val="clear" w:color="auto" w:fill="auto"/>
        <w:spacing w:before="0" w:after="341"/>
        <w:ind w:left="4820" w:right="100" w:firstLine="1560"/>
        <w:jc w:val="right"/>
        <w:rPr>
          <w:sz w:val="26"/>
          <w:szCs w:val="26"/>
        </w:rPr>
      </w:pPr>
    </w:p>
    <w:p w:rsidR="00ED4558" w:rsidRDefault="00ED4558" w:rsidP="005A7417">
      <w:pPr>
        <w:pStyle w:val="7"/>
        <w:shd w:val="clear" w:color="auto" w:fill="auto"/>
        <w:spacing w:before="0" w:after="341"/>
        <w:ind w:left="4820" w:right="100" w:firstLine="1560"/>
        <w:jc w:val="right"/>
        <w:rPr>
          <w:sz w:val="26"/>
          <w:szCs w:val="26"/>
        </w:rPr>
      </w:pPr>
    </w:p>
    <w:p w:rsidR="00ED4558" w:rsidRDefault="00ED4558" w:rsidP="005A7417">
      <w:pPr>
        <w:pStyle w:val="7"/>
        <w:shd w:val="clear" w:color="auto" w:fill="auto"/>
        <w:spacing w:before="0" w:after="341"/>
        <w:ind w:left="4820" w:right="100" w:firstLine="1560"/>
        <w:jc w:val="right"/>
        <w:rPr>
          <w:sz w:val="26"/>
          <w:szCs w:val="26"/>
        </w:rPr>
      </w:pPr>
    </w:p>
    <w:p w:rsidR="00ED4558" w:rsidRDefault="00ED4558" w:rsidP="005A7417">
      <w:pPr>
        <w:pStyle w:val="7"/>
        <w:shd w:val="clear" w:color="auto" w:fill="auto"/>
        <w:spacing w:before="0" w:after="341"/>
        <w:ind w:left="4820" w:right="100" w:firstLine="1560"/>
        <w:jc w:val="right"/>
        <w:rPr>
          <w:sz w:val="26"/>
          <w:szCs w:val="26"/>
        </w:rPr>
      </w:pPr>
    </w:p>
    <w:p w:rsidR="00ED4558" w:rsidRDefault="00ED4558" w:rsidP="005A7417">
      <w:pPr>
        <w:pStyle w:val="7"/>
        <w:shd w:val="clear" w:color="auto" w:fill="auto"/>
        <w:spacing w:before="0" w:after="341"/>
        <w:ind w:left="4820" w:right="100" w:firstLine="1560"/>
        <w:jc w:val="right"/>
        <w:rPr>
          <w:sz w:val="26"/>
          <w:szCs w:val="26"/>
        </w:rPr>
      </w:pPr>
    </w:p>
    <w:p w:rsidR="00ED4558" w:rsidRDefault="00ED4558" w:rsidP="005A7417">
      <w:pPr>
        <w:pStyle w:val="7"/>
        <w:shd w:val="clear" w:color="auto" w:fill="auto"/>
        <w:spacing w:before="0" w:after="341"/>
        <w:ind w:left="4820" w:right="100" w:firstLine="1560"/>
        <w:jc w:val="right"/>
        <w:rPr>
          <w:sz w:val="26"/>
          <w:szCs w:val="26"/>
        </w:rPr>
      </w:pPr>
    </w:p>
    <w:p w:rsidR="00ED4558" w:rsidRDefault="00ED4558" w:rsidP="005A7417">
      <w:pPr>
        <w:pStyle w:val="7"/>
        <w:shd w:val="clear" w:color="auto" w:fill="auto"/>
        <w:spacing w:before="0" w:after="341"/>
        <w:ind w:left="4820" w:right="100" w:firstLine="1560"/>
        <w:jc w:val="right"/>
        <w:rPr>
          <w:sz w:val="26"/>
          <w:szCs w:val="26"/>
        </w:rPr>
      </w:pPr>
    </w:p>
    <w:p w:rsidR="00ED4558" w:rsidRDefault="00ED4558" w:rsidP="005A7417">
      <w:pPr>
        <w:pStyle w:val="7"/>
        <w:shd w:val="clear" w:color="auto" w:fill="auto"/>
        <w:spacing w:before="0" w:after="341"/>
        <w:ind w:left="4820" w:right="100" w:firstLine="1560"/>
        <w:jc w:val="right"/>
        <w:rPr>
          <w:sz w:val="26"/>
          <w:szCs w:val="26"/>
        </w:rPr>
      </w:pPr>
    </w:p>
    <w:p w:rsidR="00ED4558" w:rsidRDefault="00ED4558" w:rsidP="005A7417">
      <w:pPr>
        <w:pStyle w:val="7"/>
        <w:shd w:val="clear" w:color="auto" w:fill="auto"/>
        <w:spacing w:before="0" w:after="341"/>
        <w:ind w:left="4820" w:right="100" w:firstLine="1560"/>
        <w:jc w:val="right"/>
        <w:rPr>
          <w:sz w:val="26"/>
          <w:szCs w:val="26"/>
        </w:rPr>
      </w:pPr>
    </w:p>
    <w:p w:rsidR="00ED4558" w:rsidRDefault="00ED4558" w:rsidP="005A7417">
      <w:pPr>
        <w:pStyle w:val="7"/>
        <w:shd w:val="clear" w:color="auto" w:fill="auto"/>
        <w:spacing w:before="0" w:after="341"/>
        <w:ind w:left="4820" w:right="100" w:firstLine="1560"/>
        <w:jc w:val="right"/>
        <w:rPr>
          <w:sz w:val="26"/>
          <w:szCs w:val="26"/>
        </w:rPr>
      </w:pPr>
    </w:p>
    <w:p w:rsidR="00ED4558" w:rsidRDefault="00ED4558" w:rsidP="005A7417">
      <w:pPr>
        <w:pStyle w:val="7"/>
        <w:shd w:val="clear" w:color="auto" w:fill="auto"/>
        <w:spacing w:before="0" w:after="341"/>
        <w:ind w:left="4820" w:right="100" w:firstLine="1560"/>
        <w:jc w:val="right"/>
        <w:rPr>
          <w:rStyle w:val="4"/>
        </w:rPr>
      </w:pPr>
    </w:p>
    <w:p w:rsidR="008354B5" w:rsidRPr="00ED4558" w:rsidRDefault="00432104" w:rsidP="005A7417">
      <w:pPr>
        <w:pStyle w:val="7"/>
        <w:shd w:val="clear" w:color="auto" w:fill="auto"/>
        <w:spacing w:before="0" w:after="341"/>
        <w:ind w:left="4820" w:right="100" w:firstLine="1560"/>
        <w:jc w:val="right"/>
        <w:rPr>
          <w:rStyle w:val="4"/>
          <w:sz w:val="28"/>
          <w:szCs w:val="28"/>
        </w:rPr>
      </w:pPr>
      <w:r w:rsidRPr="00ED4558">
        <w:rPr>
          <w:rStyle w:val="4"/>
          <w:sz w:val="28"/>
          <w:szCs w:val="28"/>
        </w:rPr>
        <w:lastRenderedPageBreak/>
        <w:t xml:space="preserve">Приложение </w:t>
      </w:r>
      <w:r w:rsidRPr="00ED4558">
        <w:rPr>
          <w:rStyle w:val="4"/>
          <w:sz w:val="28"/>
          <w:szCs w:val="28"/>
          <w:lang w:val="en-US"/>
        </w:rPr>
        <w:t>N</w:t>
      </w:r>
      <w:r w:rsidRPr="00ED4558">
        <w:rPr>
          <w:rStyle w:val="4"/>
          <w:sz w:val="28"/>
          <w:szCs w:val="28"/>
        </w:rPr>
        <w:t xml:space="preserve"> 1 </w:t>
      </w:r>
    </w:p>
    <w:p w:rsidR="009B00EF" w:rsidRPr="00ED4558" w:rsidRDefault="00432104" w:rsidP="005A7417">
      <w:pPr>
        <w:pStyle w:val="7"/>
        <w:shd w:val="clear" w:color="auto" w:fill="auto"/>
        <w:spacing w:before="0" w:after="341"/>
        <w:ind w:left="4820" w:right="100" w:firstLine="1560"/>
        <w:jc w:val="right"/>
        <w:rPr>
          <w:sz w:val="28"/>
          <w:szCs w:val="28"/>
        </w:rPr>
      </w:pPr>
      <w:r w:rsidRPr="00ED4558">
        <w:rPr>
          <w:rStyle w:val="4"/>
          <w:sz w:val="28"/>
          <w:szCs w:val="28"/>
        </w:rPr>
        <w:t>к</w:t>
      </w:r>
      <w:hyperlink w:anchor="bookmark22" w:tooltip="Current Document">
        <w:r w:rsidRPr="00ED4558">
          <w:rPr>
            <w:rStyle w:val="4"/>
            <w:sz w:val="28"/>
            <w:szCs w:val="28"/>
          </w:rPr>
          <w:t xml:space="preserve"> </w:t>
        </w:r>
        <w:r w:rsidRPr="00ED4558">
          <w:rPr>
            <w:rStyle w:val="12"/>
            <w:sz w:val="28"/>
            <w:szCs w:val="28"/>
            <w:u w:val="none"/>
          </w:rPr>
          <w:t>Порядку</w:t>
        </w:r>
        <w:r w:rsidRPr="00ED4558">
          <w:rPr>
            <w:rStyle w:val="21"/>
            <w:sz w:val="28"/>
            <w:szCs w:val="28"/>
          </w:rPr>
          <w:t xml:space="preserve"> </w:t>
        </w:r>
      </w:hyperlink>
      <w:bookmarkEnd w:id="17"/>
    </w:p>
    <w:p w:rsidR="009B00EF" w:rsidRPr="00B71728" w:rsidRDefault="00432104">
      <w:pPr>
        <w:pStyle w:val="11"/>
        <w:keepNext/>
        <w:keepLines/>
        <w:shd w:val="clear" w:color="auto" w:fill="auto"/>
        <w:spacing w:before="0" w:after="0" w:line="270" w:lineRule="exact"/>
        <w:ind w:left="200" w:firstLine="0"/>
        <w:rPr>
          <w:sz w:val="26"/>
          <w:szCs w:val="26"/>
        </w:rPr>
      </w:pPr>
      <w:bookmarkStart w:id="18" w:name="bookmark23"/>
      <w:r w:rsidRPr="00B71728">
        <w:rPr>
          <w:rStyle w:val="13"/>
          <w:b/>
          <w:bCs/>
          <w:sz w:val="26"/>
          <w:szCs w:val="26"/>
        </w:rPr>
        <w:t>АКТ</w:t>
      </w:r>
      <w:bookmarkEnd w:id="18"/>
    </w:p>
    <w:p w:rsidR="009B00EF" w:rsidRPr="00B71728" w:rsidRDefault="00432104">
      <w:pPr>
        <w:pStyle w:val="11"/>
        <w:keepNext/>
        <w:keepLines/>
        <w:shd w:val="clear" w:color="auto" w:fill="auto"/>
        <w:tabs>
          <w:tab w:val="left" w:leader="underscore" w:pos="7249"/>
          <w:tab w:val="left" w:leader="underscore" w:pos="8310"/>
        </w:tabs>
        <w:spacing w:before="0" w:after="347" w:line="270" w:lineRule="exact"/>
        <w:ind w:left="380" w:firstLine="0"/>
        <w:jc w:val="both"/>
        <w:rPr>
          <w:sz w:val="26"/>
          <w:szCs w:val="26"/>
        </w:rPr>
      </w:pPr>
      <w:bookmarkStart w:id="19" w:name="bookmark24"/>
      <w:r w:rsidRPr="00B71728">
        <w:rPr>
          <w:rStyle w:val="13"/>
          <w:b/>
          <w:bCs/>
          <w:sz w:val="26"/>
          <w:szCs w:val="26"/>
        </w:rPr>
        <w:t xml:space="preserve">проверки готовности </w:t>
      </w:r>
      <w:r w:rsidR="0052277D" w:rsidRPr="00B71728">
        <w:rPr>
          <w:rStyle w:val="13"/>
          <w:b/>
          <w:bCs/>
          <w:sz w:val="26"/>
          <w:szCs w:val="26"/>
        </w:rPr>
        <w:t>к отопительному периоду</w:t>
      </w:r>
      <w:r w:rsidRPr="00B71728">
        <w:rPr>
          <w:rStyle w:val="13"/>
          <w:b/>
          <w:bCs/>
          <w:sz w:val="26"/>
          <w:szCs w:val="26"/>
        </w:rPr>
        <w:tab/>
        <w:t>/</w:t>
      </w:r>
      <w:r w:rsidRPr="00B71728">
        <w:rPr>
          <w:rStyle w:val="13"/>
          <w:b/>
          <w:bCs/>
          <w:sz w:val="26"/>
          <w:szCs w:val="26"/>
        </w:rPr>
        <w:tab/>
        <w:t>гг.</w:t>
      </w:r>
      <w:bookmarkEnd w:id="19"/>
    </w:p>
    <w:p w:rsidR="009B00EF" w:rsidRPr="00B71728" w:rsidRDefault="00432104">
      <w:pPr>
        <w:pStyle w:val="7"/>
        <w:shd w:val="clear" w:color="auto" w:fill="auto"/>
        <w:tabs>
          <w:tab w:val="center" w:pos="5690"/>
          <w:tab w:val="right" w:pos="8186"/>
          <w:tab w:val="right" w:pos="8714"/>
        </w:tabs>
        <w:spacing w:before="0" w:line="270" w:lineRule="exact"/>
        <w:ind w:left="4840" w:firstLine="0"/>
        <w:rPr>
          <w:sz w:val="26"/>
          <w:szCs w:val="26"/>
        </w:rPr>
      </w:pPr>
      <w:r w:rsidRPr="00B71728">
        <w:rPr>
          <w:sz w:val="26"/>
          <w:szCs w:val="26"/>
        </w:rPr>
        <w:t>"</w:t>
      </w:r>
      <w:r w:rsidRPr="00B71728">
        <w:rPr>
          <w:sz w:val="26"/>
          <w:szCs w:val="26"/>
        </w:rPr>
        <w:tab/>
        <w:t>"</w:t>
      </w:r>
      <w:r w:rsidRPr="00B71728">
        <w:rPr>
          <w:sz w:val="26"/>
          <w:szCs w:val="26"/>
        </w:rPr>
        <w:tab/>
        <w:t>20</w:t>
      </w:r>
      <w:r w:rsidRPr="00B71728">
        <w:rPr>
          <w:sz w:val="26"/>
          <w:szCs w:val="26"/>
        </w:rPr>
        <w:tab/>
        <w:t>г.</w:t>
      </w:r>
    </w:p>
    <w:p w:rsidR="009B00EF" w:rsidRPr="00B71728" w:rsidRDefault="00432104">
      <w:pPr>
        <w:pStyle w:val="7"/>
        <w:shd w:val="clear" w:color="auto" w:fill="auto"/>
        <w:tabs>
          <w:tab w:val="center" w:pos="4817"/>
          <w:tab w:val="right" w:pos="6601"/>
          <w:tab w:val="left" w:pos="6768"/>
        </w:tabs>
        <w:spacing w:before="0" w:after="312" w:line="270" w:lineRule="exact"/>
        <w:ind w:left="380" w:firstLine="0"/>
        <w:rPr>
          <w:sz w:val="26"/>
          <w:szCs w:val="26"/>
        </w:rPr>
      </w:pPr>
      <w:r w:rsidRPr="00B71728">
        <w:rPr>
          <w:sz w:val="26"/>
          <w:szCs w:val="26"/>
        </w:rPr>
        <w:t>(место составление акта)</w:t>
      </w:r>
      <w:r w:rsidRPr="00B71728">
        <w:rPr>
          <w:sz w:val="26"/>
          <w:szCs w:val="26"/>
        </w:rPr>
        <w:tab/>
        <w:t>(дата</w:t>
      </w:r>
      <w:r w:rsidRPr="00B71728">
        <w:rPr>
          <w:sz w:val="26"/>
          <w:szCs w:val="26"/>
        </w:rPr>
        <w:tab/>
        <w:t>составления</w:t>
      </w:r>
      <w:r w:rsidRPr="00B71728">
        <w:rPr>
          <w:sz w:val="26"/>
          <w:szCs w:val="26"/>
        </w:rPr>
        <w:tab/>
        <w:t>акта)</w:t>
      </w:r>
    </w:p>
    <w:p w:rsidR="009B00EF" w:rsidRPr="00B71728" w:rsidRDefault="00432104">
      <w:pPr>
        <w:pStyle w:val="7"/>
        <w:shd w:val="clear" w:color="auto" w:fill="auto"/>
        <w:tabs>
          <w:tab w:val="center" w:pos="4817"/>
          <w:tab w:val="left" w:leader="underscore" w:pos="5482"/>
          <w:tab w:val="left" w:leader="underscore" w:pos="7834"/>
          <w:tab w:val="right" w:pos="8448"/>
          <w:tab w:val="left" w:leader="underscore" w:pos="8746"/>
          <w:tab w:val="right" w:pos="9331"/>
        </w:tabs>
        <w:spacing w:before="0" w:after="602" w:line="307" w:lineRule="exact"/>
        <w:ind w:right="100" w:firstLine="700"/>
        <w:jc w:val="left"/>
        <w:rPr>
          <w:sz w:val="26"/>
          <w:szCs w:val="26"/>
        </w:rPr>
      </w:pPr>
      <w:r w:rsidRPr="00B71728">
        <w:rPr>
          <w:sz w:val="26"/>
          <w:szCs w:val="26"/>
        </w:rPr>
        <w:t>Комиссия, образованная постановл</w:t>
      </w:r>
      <w:r w:rsidR="0052277D" w:rsidRPr="00B71728">
        <w:rPr>
          <w:sz w:val="26"/>
          <w:szCs w:val="26"/>
        </w:rPr>
        <w:t>ением администрации МО Колтушское СП</w:t>
      </w:r>
      <w:r w:rsidRPr="00B71728">
        <w:rPr>
          <w:rStyle w:val="3"/>
          <w:sz w:val="26"/>
          <w:szCs w:val="26"/>
        </w:rPr>
        <w:t>,</w:t>
      </w:r>
      <w:r w:rsidRPr="00B71728">
        <w:rPr>
          <w:sz w:val="26"/>
          <w:szCs w:val="26"/>
        </w:rPr>
        <w:t xml:space="preserve"> </w:t>
      </w:r>
      <w:r w:rsidRPr="00B71728">
        <w:rPr>
          <w:rStyle w:val="115pt"/>
          <w:sz w:val="26"/>
          <w:szCs w:val="26"/>
        </w:rPr>
        <w:t xml:space="preserve">(форма документа и его реквизиты, которым образована комиссия) </w:t>
      </w:r>
      <w:r w:rsidRPr="00B71728">
        <w:rPr>
          <w:sz w:val="26"/>
          <w:szCs w:val="26"/>
        </w:rPr>
        <w:t>в соответствии с программой проведения проверки готовности к отопительному периоду от</w:t>
      </w:r>
      <w:r w:rsidRPr="00B71728">
        <w:rPr>
          <w:sz w:val="26"/>
          <w:szCs w:val="26"/>
        </w:rPr>
        <w:tab/>
        <w:t>"</w:t>
      </w:r>
      <w:r w:rsidRPr="00B71728">
        <w:rPr>
          <w:sz w:val="26"/>
          <w:szCs w:val="26"/>
        </w:rPr>
        <w:tab/>
        <w:t>"</w:t>
      </w:r>
      <w:r w:rsidRPr="00B71728">
        <w:rPr>
          <w:sz w:val="26"/>
          <w:szCs w:val="26"/>
        </w:rPr>
        <w:tab/>
      </w:r>
      <w:r w:rsidRPr="00B71728">
        <w:rPr>
          <w:sz w:val="26"/>
          <w:szCs w:val="26"/>
        </w:rPr>
        <w:tab/>
        <w:t>20</w:t>
      </w:r>
      <w:r w:rsidRPr="00B71728">
        <w:rPr>
          <w:sz w:val="26"/>
          <w:szCs w:val="26"/>
        </w:rPr>
        <w:tab/>
      </w:r>
      <w:r w:rsidRPr="00B71728">
        <w:rPr>
          <w:sz w:val="26"/>
          <w:szCs w:val="26"/>
        </w:rPr>
        <w:tab/>
        <w:t>г.,</w:t>
      </w:r>
    </w:p>
    <w:p w:rsidR="009B00EF" w:rsidRPr="00B71728" w:rsidRDefault="00432104">
      <w:pPr>
        <w:pStyle w:val="31"/>
        <w:shd w:val="clear" w:color="auto" w:fill="auto"/>
        <w:spacing w:before="0" w:after="0" w:line="230" w:lineRule="exact"/>
        <w:ind w:left="380"/>
        <w:rPr>
          <w:sz w:val="26"/>
          <w:szCs w:val="26"/>
        </w:rPr>
      </w:pPr>
      <w:r w:rsidRPr="00B71728">
        <w:rPr>
          <w:sz w:val="26"/>
          <w:szCs w:val="26"/>
        </w:rPr>
        <w:t xml:space="preserve">(ФИО руководителя (его </w:t>
      </w:r>
      <w:r w:rsidR="0052277D" w:rsidRPr="00B71728">
        <w:rPr>
          <w:sz w:val="26"/>
          <w:szCs w:val="26"/>
        </w:rPr>
        <w:t>заместителя) органа</w:t>
      </w:r>
      <w:r w:rsidRPr="00B71728">
        <w:rPr>
          <w:sz w:val="26"/>
          <w:szCs w:val="26"/>
        </w:rPr>
        <w:t>, проводящего проверку готовности к</w:t>
      </w:r>
    </w:p>
    <w:p w:rsidR="009B00EF" w:rsidRPr="00B71728" w:rsidRDefault="00432104">
      <w:pPr>
        <w:pStyle w:val="31"/>
        <w:shd w:val="clear" w:color="auto" w:fill="auto"/>
        <w:spacing w:before="0" w:after="0" w:line="317" w:lineRule="exact"/>
        <w:ind w:left="200"/>
        <w:jc w:val="center"/>
        <w:rPr>
          <w:sz w:val="26"/>
          <w:szCs w:val="26"/>
        </w:rPr>
      </w:pPr>
      <w:r w:rsidRPr="00B71728">
        <w:rPr>
          <w:sz w:val="26"/>
          <w:szCs w:val="26"/>
        </w:rPr>
        <w:t>отопительному периоду)</w:t>
      </w:r>
    </w:p>
    <w:p w:rsidR="009B00EF" w:rsidRPr="00B71728" w:rsidRDefault="00432104">
      <w:pPr>
        <w:pStyle w:val="7"/>
        <w:shd w:val="clear" w:color="auto" w:fill="auto"/>
        <w:tabs>
          <w:tab w:val="left" w:leader="underscore" w:pos="720"/>
          <w:tab w:val="left" w:leader="underscore" w:pos="2515"/>
          <w:tab w:val="left" w:leader="underscore" w:pos="3077"/>
          <w:tab w:val="left" w:leader="underscore" w:pos="4296"/>
          <w:tab w:val="left" w:leader="underscore" w:pos="6230"/>
          <w:tab w:val="left" w:leader="underscore" w:pos="6768"/>
        </w:tabs>
        <w:spacing w:before="0" w:line="317" w:lineRule="exact"/>
        <w:ind w:firstLine="0"/>
        <w:rPr>
          <w:sz w:val="26"/>
          <w:szCs w:val="26"/>
        </w:rPr>
      </w:pPr>
      <w:r w:rsidRPr="00B71728">
        <w:rPr>
          <w:sz w:val="26"/>
          <w:szCs w:val="26"/>
        </w:rPr>
        <w:t>с "</w:t>
      </w:r>
      <w:r w:rsidRPr="00B71728">
        <w:rPr>
          <w:sz w:val="26"/>
          <w:szCs w:val="26"/>
        </w:rPr>
        <w:tab/>
        <w:t>"</w:t>
      </w:r>
      <w:r w:rsidRPr="00B71728">
        <w:rPr>
          <w:sz w:val="26"/>
          <w:szCs w:val="26"/>
        </w:rPr>
        <w:tab/>
        <w:t>20</w:t>
      </w:r>
      <w:r w:rsidRPr="00B71728">
        <w:rPr>
          <w:sz w:val="26"/>
          <w:szCs w:val="26"/>
        </w:rPr>
        <w:tab/>
        <w:t>г. по "</w:t>
      </w:r>
      <w:r w:rsidRPr="00B71728">
        <w:rPr>
          <w:sz w:val="26"/>
          <w:szCs w:val="26"/>
        </w:rPr>
        <w:tab/>
        <w:t>"</w:t>
      </w:r>
      <w:r w:rsidRPr="00B71728">
        <w:rPr>
          <w:sz w:val="26"/>
          <w:szCs w:val="26"/>
        </w:rPr>
        <w:tab/>
        <w:t>20</w:t>
      </w:r>
      <w:r w:rsidRPr="00B71728">
        <w:rPr>
          <w:sz w:val="26"/>
          <w:szCs w:val="26"/>
        </w:rPr>
        <w:tab/>
        <w:t>г. в соответствии с</w:t>
      </w:r>
    </w:p>
    <w:p w:rsidR="009B00EF" w:rsidRPr="00B71728" w:rsidRDefault="00432104">
      <w:pPr>
        <w:pStyle w:val="7"/>
        <w:shd w:val="clear" w:color="auto" w:fill="auto"/>
        <w:tabs>
          <w:tab w:val="left" w:leader="underscore" w:pos="9194"/>
        </w:tabs>
        <w:spacing w:before="0" w:after="575" w:line="317" w:lineRule="exact"/>
        <w:ind w:right="100" w:firstLine="0"/>
        <w:jc w:val="left"/>
        <w:rPr>
          <w:sz w:val="26"/>
          <w:szCs w:val="26"/>
        </w:rPr>
      </w:pPr>
      <w:r w:rsidRPr="00B71728">
        <w:rPr>
          <w:rStyle w:val="12"/>
          <w:sz w:val="26"/>
          <w:szCs w:val="26"/>
        </w:rPr>
        <w:t>Федеральным законом</w:t>
      </w:r>
      <w:r w:rsidRPr="00B71728">
        <w:rPr>
          <w:rStyle w:val="21"/>
          <w:sz w:val="26"/>
          <w:szCs w:val="26"/>
        </w:rPr>
        <w:t xml:space="preserve"> </w:t>
      </w:r>
      <w:r w:rsidRPr="00B71728">
        <w:rPr>
          <w:sz w:val="26"/>
          <w:szCs w:val="26"/>
        </w:rPr>
        <w:t>от 27.07. 2010 № 190-ФЗ "О теплоснабжении" провела проверку готовности к отопительному периоду</w:t>
      </w:r>
      <w:r w:rsidRPr="00B71728">
        <w:rPr>
          <w:sz w:val="26"/>
          <w:szCs w:val="26"/>
        </w:rPr>
        <w:tab/>
      </w:r>
    </w:p>
    <w:p w:rsidR="009B00EF" w:rsidRPr="00B71728" w:rsidRDefault="00432104">
      <w:pPr>
        <w:pStyle w:val="31"/>
        <w:shd w:val="clear" w:color="auto" w:fill="auto"/>
        <w:spacing w:before="0" w:after="262" w:line="274" w:lineRule="exact"/>
        <w:ind w:left="200"/>
        <w:jc w:val="center"/>
        <w:rPr>
          <w:sz w:val="26"/>
          <w:szCs w:val="26"/>
        </w:rPr>
      </w:pPr>
      <w:r w:rsidRPr="00B71728">
        <w:rPr>
          <w:sz w:val="26"/>
          <w:szCs w:val="26"/>
        </w:rPr>
        <w:t>(полное наименование муниципального образования, теплоснабжающей организации, теплосетевой организации, потребителя тепловой энергии в отношении которого проводилась проверка готовности к отопительному периоду)</w:t>
      </w:r>
    </w:p>
    <w:p w:rsidR="009B00EF" w:rsidRPr="00B71728" w:rsidRDefault="00432104">
      <w:pPr>
        <w:pStyle w:val="7"/>
        <w:shd w:val="clear" w:color="auto" w:fill="auto"/>
        <w:spacing w:before="0"/>
        <w:ind w:right="100" w:firstLine="700"/>
        <w:jc w:val="left"/>
        <w:rPr>
          <w:sz w:val="26"/>
          <w:szCs w:val="26"/>
        </w:rPr>
      </w:pPr>
      <w:r w:rsidRPr="00B71728">
        <w:rPr>
          <w:sz w:val="26"/>
          <w:szCs w:val="26"/>
        </w:rPr>
        <w:t>Проверка готовности к отопительному периоду проводилась в отношении следующих объектов:</w:t>
      </w:r>
    </w:p>
    <w:p w:rsidR="009B00EF" w:rsidRPr="00B71728" w:rsidRDefault="00432104" w:rsidP="00ED4558">
      <w:pPr>
        <w:pStyle w:val="1"/>
        <w:numPr>
          <w:ilvl w:val="0"/>
          <w:numId w:val="7"/>
        </w:numPr>
      </w:pPr>
      <w:r w:rsidRPr="00B71728">
        <w:fldChar w:fldCharType="begin"/>
      </w:r>
      <w:r w:rsidRPr="00B71728">
        <w:instrText xml:space="preserve"> TOC \o "1-5" \h \z </w:instrText>
      </w:r>
      <w:r w:rsidRPr="00B71728">
        <w:fldChar w:fldCharType="separate"/>
      </w:r>
      <w:r w:rsidRPr="00B71728">
        <w:t>;</w:t>
      </w:r>
    </w:p>
    <w:p w:rsidR="009B00EF" w:rsidRPr="00B71728" w:rsidRDefault="00432104" w:rsidP="00ED4558">
      <w:pPr>
        <w:pStyle w:val="1"/>
        <w:numPr>
          <w:ilvl w:val="0"/>
          <w:numId w:val="7"/>
        </w:numPr>
      </w:pPr>
      <w:r w:rsidRPr="00B71728">
        <w:t>;</w:t>
      </w:r>
    </w:p>
    <w:p w:rsidR="009B00EF" w:rsidRPr="00B71728" w:rsidRDefault="00432104" w:rsidP="00ED4558">
      <w:pPr>
        <w:pStyle w:val="1"/>
        <w:numPr>
          <w:ilvl w:val="0"/>
          <w:numId w:val="8"/>
        </w:numPr>
      </w:pPr>
      <w:r w:rsidRPr="00B71728">
        <w:t>.</w:t>
      </w:r>
      <w:r w:rsidRPr="00B71728">
        <w:tab/>
        <w:t>;</w:t>
      </w:r>
    </w:p>
    <w:p w:rsidR="009B00EF" w:rsidRPr="00B71728" w:rsidRDefault="00432104" w:rsidP="00ED4558">
      <w:pPr>
        <w:pStyle w:val="1"/>
        <w:numPr>
          <w:ilvl w:val="0"/>
          <w:numId w:val="8"/>
        </w:numPr>
      </w:pPr>
      <w:r w:rsidRPr="00B71728">
        <w:t>.</w:t>
      </w:r>
      <w:r w:rsidRPr="00B71728">
        <w:tab/>
        <w:t>;</w:t>
      </w:r>
    </w:p>
    <w:p w:rsidR="009B00EF" w:rsidRPr="00B71728" w:rsidRDefault="00432104" w:rsidP="00ED4558">
      <w:pPr>
        <w:pStyle w:val="1"/>
        <w:numPr>
          <w:ilvl w:val="0"/>
          <w:numId w:val="8"/>
        </w:numPr>
      </w:pPr>
      <w:r w:rsidRPr="00B71728">
        <w:t>.</w:t>
      </w:r>
      <w:r w:rsidRPr="00B71728">
        <w:tab/>
        <w:t>;</w:t>
      </w:r>
    </w:p>
    <w:p w:rsidR="009B00EF" w:rsidRPr="00B71728" w:rsidRDefault="00432104" w:rsidP="00ED4558">
      <w:pPr>
        <w:pStyle w:val="1"/>
        <w:numPr>
          <w:ilvl w:val="0"/>
          <w:numId w:val="8"/>
        </w:numPr>
      </w:pPr>
      <w:r w:rsidRPr="00B71728">
        <w:t>.</w:t>
      </w:r>
      <w:r w:rsidRPr="00B71728">
        <w:tab/>
      </w:r>
    </w:p>
    <w:p w:rsidR="009B00EF" w:rsidRPr="00B71728" w:rsidRDefault="00432104" w:rsidP="00ED4558">
      <w:pPr>
        <w:pStyle w:val="1"/>
      </w:pPr>
      <w:r w:rsidRPr="00B71728">
        <w:t>В ходе проведения проверки готовности к отопительному периоду</w:t>
      </w:r>
    </w:p>
    <w:p w:rsidR="009B00EF" w:rsidRPr="00B71728" w:rsidRDefault="00432104" w:rsidP="00ED4558">
      <w:pPr>
        <w:pStyle w:val="1"/>
      </w:pPr>
      <w:r w:rsidRPr="00B71728">
        <w:t>комиссия установила:</w:t>
      </w:r>
      <w:r w:rsidRPr="00B71728">
        <w:tab/>
        <w:t>.</w:t>
      </w:r>
      <w:r w:rsidRPr="00B71728">
        <w:fldChar w:fldCharType="end"/>
      </w:r>
    </w:p>
    <w:p w:rsidR="009B00EF" w:rsidRPr="00B71728" w:rsidRDefault="00432104">
      <w:pPr>
        <w:pStyle w:val="31"/>
        <w:shd w:val="clear" w:color="auto" w:fill="auto"/>
        <w:spacing w:before="0" w:after="0" w:line="230" w:lineRule="exact"/>
        <w:ind w:left="2760"/>
        <w:jc w:val="left"/>
        <w:rPr>
          <w:sz w:val="26"/>
          <w:szCs w:val="26"/>
        </w:rPr>
      </w:pPr>
      <w:r w:rsidRPr="00B71728">
        <w:rPr>
          <w:sz w:val="26"/>
          <w:szCs w:val="26"/>
        </w:rPr>
        <w:t>(готовность/неготовность к работе в отопительном периоде)</w:t>
      </w:r>
    </w:p>
    <w:p w:rsidR="005A7417" w:rsidRPr="00B71728" w:rsidRDefault="00432104" w:rsidP="00ED4558">
      <w:pPr>
        <w:pStyle w:val="7"/>
        <w:shd w:val="clear" w:color="auto" w:fill="auto"/>
        <w:tabs>
          <w:tab w:val="left" w:leader="underscore" w:pos="9342"/>
        </w:tabs>
        <w:spacing w:before="0" w:after="945" w:line="326" w:lineRule="exact"/>
        <w:ind w:left="20" w:right="280" w:firstLine="720"/>
        <w:jc w:val="left"/>
        <w:rPr>
          <w:sz w:val="26"/>
          <w:szCs w:val="26"/>
        </w:rPr>
      </w:pPr>
      <w:r w:rsidRPr="00B71728">
        <w:rPr>
          <w:sz w:val="26"/>
          <w:szCs w:val="26"/>
        </w:rPr>
        <w:t>Вывод комиссии по итогам проведения проверки готовности к отопительному периоду:</w:t>
      </w:r>
      <w:r w:rsidRPr="00B71728">
        <w:rPr>
          <w:sz w:val="26"/>
          <w:szCs w:val="26"/>
        </w:rPr>
        <w:tab/>
      </w:r>
    </w:p>
    <w:p w:rsidR="009B00EF" w:rsidRPr="00A553FE" w:rsidRDefault="00432104">
      <w:pPr>
        <w:pStyle w:val="7"/>
        <w:shd w:val="clear" w:color="auto" w:fill="auto"/>
        <w:tabs>
          <w:tab w:val="left" w:leader="underscore" w:pos="8420"/>
          <w:tab w:val="left" w:leader="underscore" w:pos="8785"/>
        </w:tabs>
        <w:spacing w:before="0" w:after="306" w:line="270" w:lineRule="exact"/>
        <w:ind w:left="20" w:firstLine="0"/>
        <w:rPr>
          <w:sz w:val="26"/>
          <w:szCs w:val="26"/>
        </w:rPr>
      </w:pPr>
      <w:r w:rsidRPr="00A553FE">
        <w:rPr>
          <w:sz w:val="26"/>
          <w:szCs w:val="26"/>
        </w:rPr>
        <w:t>Приложение к акту проверки гото</w:t>
      </w:r>
      <w:r w:rsidR="00ED4558">
        <w:rPr>
          <w:sz w:val="26"/>
          <w:szCs w:val="26"/>
        </w:rPr>
        <w:t>вности к отопительному периоду</w:t>
      </w:r>
      <w:r w:rsidR="00ED4558">
        <w:rPr>
          <w:sz w:val="26"/>
          <w:szCs w:val="26"/>
        </w:rPr>
        <w:tab/>
      </w:r>
      <w:r w:rsidRPr="00A553FE">
        <w:rPr>
          <w:sz w:val="26"/>
          <w:szCs w:val="26"/>
        </w:rPr>
        <w:tab/>
        <w:t>гг.</w:t>
      </w:r>
      <w:r w:rsidR="00ED4558" w:rsidRPr="00A553FE">
        <w:rPr>
          <w:sz w:val="26"/>
          <w:szCs w:val="26"/>
        </w:rPr>
        <w:t xml:space="preserve"> </w:t>
      </w:r>
    </w:p>
    <w:p w:rsidR="009B00EF" w:rsidRPr="00A553FE" w:rsidRDefault="00432104">
      <w:pPr>
        <w:pStyle w:val="ab"/>
        <w:framePr w:w="9226" w:wrap="notBeside" w:vAnchor="text" w:hAnchor="text" w:xAlign="center" w:y="1"/>
        <w:shd w:val="clear" w:color="auto" w:fill="auto"/>
        <w:spacing w:line="270" w:lineRule="exact"/>
        <w:rPr>
          <w:sz w:val="26"/>
          <w:szCs w:val="26"/>
        </w:rPr>
      </w:pPr>
      <w:r w:rsidRPr="00A553FE">
        <w:rPr>
          <w:sz w:val="26"/>
          <w:szCs w:val="26"/>
        </w:rPr>
        <w:lastRenderedPageBreak/>
        <w:t>Председатель комиссии: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3610"/>
        <w:gridCol w:w="5616"/>
      </w:tblGrid>
      <w:tr w:rsidR="009B00EF" w:rsidRPr="00A553FE">
        <w:trPr>
          <w:trHeight w:hRule="exact" w:val="926"/>
          <w:jc w:val="center"/>
        </w:trPr>
        <w:tc>
          <w:tcPr>
            <w:tcW w:w="3610" w:type="dxa"/>
            <w:tcBorders>
              <w:top w:val="single" w:sz="4" w:space="0" w:color="auto"/>
            </w:tcBorders>
            <w:shd w:val="clear" w:color="auto" w:fill="FFFFFF"/>
          </w:tcPr>
          <w:p w:rsidR="009B00EF" w:rsidRPr="00A553FE" w:rsidRDefault="00432104">
            <w:pPr>
              <w:pStyle w:val="7"/>
              <w:framePr w:w="9226" w:wrap="notBeside" w:vAnchor="text" w:hAnchor="text" w:xAlign="center" w:y="1"/>
              <w:shd w:val="clear" w:color="auto" w:fill="auto"/>
              <w:spacing w:before="0" w:line="312" w:lineRule="exact"/>
              <w:ind w:left="40" w:firstLine="0"/>
              <w:jc w:val="left"/>
              <w:rPr>
                <w:sz w:val="26"/>
                <w:szCs w:val="26"/>
              </w:rPr>
            </w:pPr>
            <w:r w:rsidRPr="00A553FE">
              <w:rPr>
                <w:rStyle w:val="6"/>
                <w:sz w:val="26"/>
                <w:szCs w:val="26"/>
              </w:rPr>
              <w:t>Замест</w:t>
            </w:r>
            <w:r w:rsidR="00ED4558">
              <w:rPr>
                <w:rStyle w:val="6"/>
                <w:sz w:val="26"/>
                <w:szCs w:val="26"/>
              </w:rPr>
              <w:t xml:space="preserve">итель председателя комиссии: </w:t>
            </w:r>
          </w:p>
        </w:tc>
        <w:tc>
          <w:tcPr>
            <w:tcW w:w="5616" w:type="dxa"/>
            <w:tcBorders>
              <w:top w:val="single" w:sz="4" w:space="0" w:color="auto"/>
            </w:tcBorders>
            <w:shd w:val="clear" w:color="auto" w:fill="FFFFFF"/>
          </w:tcPr>
          <w:p w:rsidR="009B00EF" w:rsidRPr="00A553FE" w:rsidRDefault="00432104">
            <w:pPr>
              <w:pStyle w:val="7"/>
              <w:framePr w:w="9226" w:wrap="notBeside" w:vAnchor="text" w:hAnchor="text" w:xAlign="center" w:y="1"/>
              <w:shd w:val="clear" w:color="auto" w:fill="auto"/>
              <w:spacing w:before="0" w:line="230" w:lineRule="exact"/>
              <w:ind w:left="1260" w:firstLine="0"/>
              <w:jc w:val="left"/>
              <w:rPr>
                <w:sz w:val="26"/>
                <w:szCs w:val="26"/>
              </w:rPr>
            </w:pPr>
            <w:r w:rsidRPr="00A553FE">
              <w:rPr>
                <w:rStyle w:val="115pt0"/>
                <w:sz w:val="26"/>
                <w:szCs w:val="26"/>
              </w:rPr>
              <w:t>(подпись, расшифровка подписи)</w:t>
            </w:r>
          </w:p>
        </w:tc>
      </w:tr>
      <w:tr w:rsidR="009B00EF" w:rsidRPr="00A553FE">
        <w:trPr>
          <w:trHeight w:hRule="exact" w:val="326"/>
          <w:jc w:val="center"/>
        </w:trPr>
        <w:tc>
          <w:tcPr>
            <w:tcW w:w="3610" w:type="dxa"/>
            <w:tcBorders>
              <w:top w:val="single" w:sz="4" w:space="0" w:color="auto"/>
            </w:tcBorders>
            <w:shd w:val="clear" w:color="auto" w:fill="FFFFFF"/>
          </w:tcPr>
          <w:p w:rsidR="009B00EF" w:rsidRPr="00A553FE" w:rsidRDefault="009B00EF">
            <w:pPr>
              <w:framePr w:w="9226" w:wrap="notBeside" w:vAnchor="text" w:hAnchor="text" w:xAlign="center" w:y="1"/>
              <w:rPr>
                <w:sz w:val="26"/>
                <w:szCs w:val="26"/>
              </w:rPr>
            </w:pPr>
          </w:p>
        </w:tc>
        <w:tc>
          <w:tcPr>
            <w:tcW w:w="5616" w:type="dxa"/>
            <w:tcBorders>
              <w:top w:val="single" w:sz="4" w:space="0" w:color="auto"/>
            </w:tcBorders>
            <w:shd w:val="clear" w:color="auto" w:fill="FFFFFF"/>
          </w:tcPr>
          <w:p w:rsidR="009B00EF" w:rsidRPr="00A553FE" w:rsidRDefault="00432104">
            <w:pPr>
              <w:pStyle w:val="7"/>
              <w:framePr w:w="9226" w:wrap="notBeside" w:vAnchor="text" w:hAnchor="text" w:xAlign="center" w:y="1"/>
              <w:shd w:val="clear" w:color="auto" w:fill="auto"/>
              <w:spacing w:before="0" w:line="230" w:lineRule="exact"/>
              <w:ind w:firstLine="0"/>
              <w:jc w:val="center"/>
              <w:rPr>
                <w:sz w:val="26"/>
                <w:szCs w:val="26"/>
              </w:rPr>
            </w:pPr>
            <w:r w:rsidRPr="00A553FE">
              <w:rPr>
                <w:rStyle w:val="115pt0"/>
                <w:sz w:val="26"/>
                <w:szCs w:val="26"/>
              </w:rPr>
              <w:t>(подпись, расшифровка подписи)</w:t>
            </w:r>
          </w:p>
        </w:tc>
      </w:tr>
      <w:tr w:rsidR="009B00EF" w:rsidRPr="00A553FE">
        <w:trPr>
          <w:trHeight w:hRule="exact" w:val="274"/>
          <w:jc w:val="center"/>
        </w:trPr>
        <w:tc>
          <w:tcPr>
            <w:tcW w:w="3610" w:type="dxa"/>
            <w:shd w:val="clear" w:color="auto" w:fill="FFFFFF"/>
          </w:tcPr>
          <w:p w:rsidR="009B00EF" w:rsidRPr="00A553FE" w:rsidRDefault="00432104">
            <w:pPr>
              <w:pStyle w:val="7"/>
              <w:framePr w:w="9226" w:wrap="notBeside" w:vAnchor="text" w:hAnchor="text" w:xAlign="center" w:y="1"/>
              <w:shd w:val="clear" w:color="auto" w:fill="auto"/>
              <w:spacing w:before="0" w:line="270" w:lineRule="exact"/>
              <w:ind w:left="40" w:firstLine="0"/>
              <w:jc w:val="left"/>
              <w:rPr>
                <w:sz w:val="26"/>
                <w:szCs w:val="26"/>
              </w:rPr>
            </w:pPr>
            <w:r w:rsidRPr="00A553FE">
              <w:rPr>
                <w:rStyle w:val="6"/>
                <w:sz w:val="26"/>
                <w:szCs w:val="26"/>
              </w:rPr>
              <w:t>Члены комиссии:</w:t>
            </w:r>
          </w:p>
        </w:tc>
        <w:tc>
          <w:tcPr>
            <w:tcW w:w="5616" w:type="dxa"/>
            <w:shd w:val="clear" w:color="auto" w:fill="FFFFFF"/>
          </w:tcPr>
          <w:p w:rsidR="009B00EF" w:rsidRPr="00A553FE" w:rsidRDefault="009B00EF">
            <w:pPr>
              <w:framePr w:w="9226" w:wrap="notBeside" w:vAnchor="text" w:hAnchor="text" w:xAlign="center" w:y="1"/>
              <w:rPr>
                <w:sz w:val="26"/>
                <w:szCs w:val="26"/>
              </w:rPr>
            </w:pPr>
          </w:p>
        </w:tc>
      </w:tr>
      <w:tr w:rsidR="009B00EF" w:rsidRPr="00A553FE">
        <w:trPr>
          <w:trHeight w:hRule="exact" w:val="504"/>
          <w:jc w:val="center"/>
        </w:trPr>
        <w:tc>
          <w:tcPr>
            <w:tcW w:w="3610" w:type="dxa"/>
            <w:tcBorders>
              <w:top w:val="single" w:sz="4" w:space="0" w:color="auto"/>
            </w:tcBorders>
            <w:shd w:val="clear" w:color="auto" w:fill="FFFFFF"/>
          </w:tcPr>
          <w:p w:rsidR="009B00EF" w:rsidRPr="00A553FE" w:rsidRDefault="009B00EF">
            <w:pPr>
              <w:framePr w:w="9226" w:wrap="notBeside" w:vAnchor="text" w:hAnchor="text" w:xAlign="center" w:y="1"/>
              <w:rPr>
                <w:sz w:val="26"/>
                <w:szCs w:val="26"/>
              </w:rPr>
            </w:pPr>
          </w:p>
        </w:tc>
        <w:tc>
          <w:tcPr>
            <w:tcW w:w="5616" w:type="dxa"/>
            <w:tcBorders>
              <w:top w:val="single" w:sz="4" w:space="0" w:color="auto"/>
            </w:tcBorders>
            <w:shd w:val="clear" w:color="auto" w:fill="FFFFFF"/>
          </w:tcPr>
          <w:p w:rsidR="009B00EF" w:rsidRPr="00A553FE" w:rsidRDefault="00432104">
            <w:pPr>
              <w:pStyle w:val="7"/>
              <w:framePr w:w="9226" w:wrap="notBeside" w:vAnchor="text" w:hAnchor="text" w:xAlign="center" w:y="1"/>
              <w:shd w:val="clear" w:color="auto" w:fill="auto"/>
              <w:spacing w:before="0" w:line="230" w:lineRule="exact"/>
              <w:ind w:firstLine="0"/>
              <w:jc w:val="center"/>
              <w:rPr>
                <w:sz w:val="26"/>
                <w:szCs w:val="26"/>
              </w:rPr>
            </w:pPr>
            <w:r w:rsidRPr="00A553FE">
              <w:rPr>
                <w:rStyle w:val="115pt0"/>
                <w:sz w:val="26"/>
                <w:szCs w:val="26"/>
              </w:rPr>
              <w:t>(подпись, расшифровка подписи)</w:t>
            </w:r>
          </w:p>
        </w:tc>
      </w:tr>
      <w:tr w:rsidR="009B00EF" w:rsidRPr="00A553FE" w:rsidTr="0052277D">
        <w:trPr>
          <w:trHeight w:hRule="exact" w:val="396"/>
          <w:jc w:val="center"/>
        </w:trPr>
        <w:tc>
          <w:tcPr>
            <w:tcW w:w="9226" w:type="dxa"/>
            <w:gridSpan w:val="2"/>
            <w:shd w:val="clear" w:color="auto" w:fill="FFFFFF"/>
          </w:tcPr>
          <w:p w:rsidR="009B00EF" w:rsidRPr="00A553FE" w:rsidRDefault="00432104">
            <w:pPr>
              <w:pStyle w:val="7"/>
              <w:framePr w:w="9226" w:wrap="notBeside" w:vAnchor="text" w:hAnchor="text" w:xAlign="center" w:y="1"/>
              <w:shd w:val="clear" w:color="auto" w:fill="auto"/>
              <w:spacing w:before="0" w:line="270" w:lineRule="exact"/>
              <w:ind w:left="40" w:firstLine="0"/>
              <w:jc w:val="left"/>
              <w:rPr>
                <w:sz w:val="26"/>
                <w:szCs w:val="26"/>
              </w:rPr>
            </w:pPr>
            <w:r w:rsidRPr="00A553FE">
              <w:rPr>
                <w:rStyle w:val="6"/>
                <w:sz w:val="26"/>
                <w:szCs w:val="26"/>
              </w:rPr>
              <w:t>С актом проверки готовности ознакомлен, один экземпляр акта получил:</w:t>
            </w:r>
          </w:p>
        </w:tc>
      </w:tr>
      <w:tr w:rsidR="009B00EF" w:rsidRPr="00A553FE">
        <w:trPr>
          <w:trHeight w:hRule="exact" w:val="456"/>
          <w:jc w:val="center"/>
        </w:trPr>
        <w:tc>
          <w:tcPr>
            <w:tcW w:w="3610" w:type="dxa"/>
            <w:tcBorders>
              <w:bottom w:val="single" w:sz="4" w:space="0" w:color="auto"/>
            </w:tcBorders>
            <w:shd w:val="clear" w:color="auto" w:fill="FFFFFF"/>
            <w:textDirection w:val="tbRl"/>
          </w:tcPr>
          <w:p w:rsidR="009B00EF" w:rsidRPr="00A553FE" w:rsidRDefault="009B00EF">
            <w:pPr>
              <w:pStyle w:val="7"/>
              <w:framePr w:w="9226" w:wrap="notBeside" w:vAnchor="text" w:hAnchor="text" w:xAlign="center" w:y="1"/>
              <w:shd w:val="clear" w:color="auto" w:fill="auto"/>
              <w:spacing w:before="0" w:line="270" w:lineRule="exact"/>
              <w:ind w:firstLine="0"/>
              <w:rPr>
                <w:sz w:val="26"/>
                <w:szCs w:val="26"/>
              </w:rPr>
            </w:pPr>
          </w:p>
          <w:p w:rsidR="009B00EF" w:rsidRPr="00A553FE" w:rsidRDefault="00FB7191">
            <w:pPr>
              <w:pStyle w:val="7"/>
              <w:framePr w:w="9226" w:wrap="notBeside" w:vAnchor="text" w:hAnchor="text" w:xAlign="center" w:y="1"/>
              <w:shd w:val="clear" w:color="auto" w:fill="auto"/>
              <w:spacing w:before="0" w:line="270" w:lineRule="exact"/>
              <w:ind w:firstLine="0"/>
              <w:rPr>
                <w:sz w:val="26"/>
                <w:szCs w:val="26"/>
              </w:rPr>
            </w:pPr>
            <w:r w:rsidRPr="00A553FE">
              <w:rPr>
                <w:rStyle w:val="6"/>
                <w:sz w:val="26"/>
                <w:szCs w:val="26"/>
              </w:rPr>
              <w:t xml:space="preserve"> </w:t>
            </w:r>
          </w:p>
        </w:tc>
        <w:tc>
          <w:tcPr>
            <w:tcW w:w="5616" w:type="dxa"/>
            <w:tcBorders>
              <w:bottom w:val="single" w:sz="4" w:space="0" w:color="auto"/>
            </w:tcBorders>
            <w:shd w:val="clear" w:color="auto" w:fill="FFFFFF"/>
          </w:tcPr>
          <w:p w:rsidR="009B00EF" w:rsidRPr="00A553FE" w:rsidRDefault="009B00EF">
            <w:pPr>
              <w:framePr w:w="9226" w:wrap="notBeside" w:vAnchor="text" w:hAnchor="text" w:xAlign="center" w:y="1"/>
              <w:rPr>
                <w:sz w:val="26"/>
                <w:szCs w:val="26"/>
              </w:rPr>
            </w:pPr>
          </w:p>
        </w:tc>
      </w:tr>
    </w:tbl>
    <w:p w:rsidR="009B00EF" w:rsidRPr="00A553FE" w:rsidRDefault="009B00EF">
      <w:pPr>
        <w:rPr>
          <w:sz w:val="26"/>
          <w:szCs w:val="26"/>
        </w:rPr>
      </w:pPr>
    </w:p>
    <w:p w:rsidR="009B00EF" w:rsidRDefault="00432104">
      <w:pPr>
        <w:pStyle w:val="31"/>
        <w:shd w:val="clear" w:color="auto" w:fill="auto"/>
        <w:spacing w:before="0" w:after="0" w:line="274" w:lineRule="exact"/>
        <w:ind w:left="3480" w:right="680"/>
        <w:jc w:val="left"/>
        <w:rPr>
          <w:sz w:val="26"/>
          <w:szCs w:val="26"/>
        </w:rPr>
      </w:pPr>
      <w:r w:rsidRPr="00A553FE">
        <w:rPr>
          <w:sz w:val="26"/>
          <w:szCs w:val="26"/>
        </w:rPr>
        <w:t>(подпись, расшифровка подписи руководителя (его уполномоченного представителя) муниципального образования, теплоснабжающей организации, теплосетевой организации, потребителя тепловой энергии в отношении которого проводилась проверка готовности к отопительному периоду)</w:t>
      </w:r>
    </w:p>
    <w:p w:rsidR="00ED4558" w:rsidRDefault="00ED4558">
      <w:pPr>
        <w:pStyle w:val="31"/>
        <w:shd w:val="clear" w:color="auto" w:fill="auto"/>
        <w:spacing w:before="0" w:after="0" w:line="274" w:lineRule="exact"/>
        <w:ind w:left="3480" w:right="680"/>
        <w:jc w:val="left"/>
        <w:rPr>
          <w:sz w:val="26"/>
          <w:szCs w:val="26"/>
        </w:rPr>
      </w:pPr>
    </w:p>
    <w:p w:rsidR="00ED4558" w:rsidRDefault="00ED4558">
      <w:pPr>
        <w:pStyle w:val="31"/>
        <w:shd w:val="clear" w:color="auto" w:fill="auto"/>
        <w:spacing w:before="0" w:after="0" w:line="274" w:lineRule="exact"/>
        <w:ind w:left="3480" w:right="680"/>
        <w:jc w:val="left"/>
        <w:rPr>
          <w:sz w:val="26"/>
          <w:szCs w:val="26"/>
        </w:rPr>
      </w:pPr>
    </w:p>
    <w:p w:rsidR="00ED4558" w:rsidRDefault="00ED4558" w:rsidP="00ED4558">
      <w:pPr>
        <w:pStyle w:val="31"/>
        <w:shd w:val="clear" w:color="auto" w:fill="auto"/>
        <w:spacing w:before="0" w:after="0" w:line="274" w:lineRule="exact"/>
        <w:ind w:right="680"/>
        <w:jc w:val="left"/>
        <w:rPr>
          <w:sz w:val="26"/>
          <w:szCs w:val="26"/>
        </w:rPr>
      </w:pPr>
      <w:r>
        <w:rPr>
          <w:sz w:val="26"/>
          <w:szCs w:val="26"/>
        </w:rPr>
        <w:t>___________</w:t>
      </w:r>
    </w:p>
    <w:p w:rsidR="00ED4558" w:rsidRDefault="00ED4558" w:rsidP="00ED4558">
      <w:pPr>
        <w:pStyle w:val="31"/>
        <w:shd w:val="clear" w:color="auto" w:fill="auto"/>
        <w:spacing w:before="0" w:after="0" w:line="274" w:lineRule="exact"/>
        <w:ind w:right="680"/>
        <w:jc w:val="left"/>
        <w:rPr>
          <w:sz w:val="26"/>
          <w:szCs w:val="26"/>
        </w:rPr>
      </w:pPr>
    </w:p>
    <w:p w:rsidR="00ED4558" w:rsidRDefault="00ED4558" w:rsidP="00ED4558">
      <w:pPr>
        <w:pStyle w:val="31"/>
        <w:shd w:val="clear" w:color="auto" w:fill="auto"/>
        <w:spacing w:before="0" w:after="0" w:line="274" w:lineRule="exact"/>
        <w:ind w:right="680"/>
        <w:jc w:val="left"/>
        <w:rPr>
          <w:sz w:val="26"/>
          <w:szCs w:val="26"/>
        </w:rPr>
      </w:pPr>
    </w:p>
    <w:p w:rsidR="00ED4558" w:rsidRDefault="00ED4558" w:rsidP="00ED4558">
      <w:pPr>
        <w:pStyle w:val="31"/>
        <w:shd w:val="clear" w:color="auto" w:fill="auto"/>
        <w:spacing w:before="0" w:after="0" w:line="274" w:lineRule="exact"/>
        <w:ind w:right="680"/>
        <w:jc w:val="left"/>
        <w:rPr>
          <w:sz w:val="26"/>
          <w:szCs w:val="26"/>
        </w:rPr>
      </w:pPr>
    </w:p>
    <w:p w:rsidR="00ED4558" w:rsidRDefault="00ED4558" w:rsidP="00ED4558">
      <w:pPr>
        <w:pStyle w:val="31"/>
        <w:shd w:val="clear" w:color="auto" w:fill="auto"/>
        <w:spacing w:before="0" w:after="0" w:line="274" w:lineRule="exact"/>
        <w:ind w:right="680"/>
        <w:jc w:val="left"/>
        <w:rPr>
          <w:sz w:val="26"/>
          <w:szCs w:val="26"/>
        </w:rPr>
      </w:pPr>
    </w:p>
    <w:p w:rsidR="00ED4558" w:rsidRDefault="00ED4558" w:rsidP="00ED4558">
      <w:pPr>
        <w:pStyle w:val="31"/>
        <w:shd w:val="clear" w:color="auto" w:fill="auto"/>
        <w:spacing w:before="0" w:after="0" w:line="274" w:lineRule="exact"/>
        <w:ind w:right="680"/>
        <w:jc w:val="left"/>
        <w:rPr>
          <w:sz w:val="26"/>
          <w:szCs w:val="26"/>
        </w:rPr>
      </w:pPr>
    </w:p>
    <w:p w:rsidR="00ED4558" w:rsidRDefault="00ED4558" w:rsidP="00ED4558">
      <w:pPr>
        <w:pStyle w:val="31"/>
        <w:shd w:val="clear" w:color="auto" w:fill="auto"/>
        <w:spacing w:before="0" w:after="0" w:line="274" w:lineRule="exact"/>
        <w:ind w:right="680"/>
        <w:jc w:val="left"/>
        <w:rPr>
          <w:sz w:val="26"/>
          <w:szCs w:val="26"/>
        </w:rPr>
      </w:pPr>
    </w:p>
    <w:p w:rsidR="00ED4558" w:rsidRDefault="00ED4558" w:rsidP="00ED4558">
      <w:pPr>
        <w:pStyle w:val="31"/>
        <w:shd w:val="clear" w:color="auto" w:fill="auto"/>
        <w:spacing w:before="0" w:after="0" w:line="274" w:lineRule="exact"/>
        <w:ind w:right="680"/>
        <w:jc w:val="left"/>
        <w:rPr>
          <w:sz w:val="26"/>
          <w:szCs w:val="26"/>
        </w:rPr>
      </w:pPr>
    </w:p>
    <w:p w:rsidR="00ED4558" w:rsidRDefault="00ED4558" w:rsidP="00ED4558">
      <w:pPr>
        <w:pStyle w:val="31"/>
        <w:shd w:val="clear" w:color="auto" w:fill="auto"/>
        <w:spacing w:before="0" w:after="0" w:line="274" w:lineRule="exact"/>
        <w:ind w:right="680"/>
        <w:jc w:val="left"/>
        <w:rPr>
          <w:sz w:val="26"/>
          <w:szCs w:val="26"/>
        </w:rPr>
      </w:pPr>
    </w:p>
    <w:p w:rsidR="00ED4558" w:rsidRDefault="00ED4558" w:rsidP="00ED4558">
      <w:pPr>
        <w:pStyle w:val="31"/>
        <w:shd w:val="clear" w:color="auto" w:fill="auto"/>
        <w:spacing w:before="0" w:after="0" w:line="274" w:lineRule="exact"/>
        <w:ind w:right="680"/>
        <w:jc w:val="left"/>
        <w:rPr>
          <w:sz w:val="26"/>
          <w:szCs w:val="26"/>
        </w:rPr>
      </w:pPr>
    </w:p>
    <w:p w:rsidR="00ED4558" w:rsidRDefault="00ED4558" w:rsidP="00ED4558">
      <w:pPr>
        <w:pStyle w:val="31"/>
        <w:shd w:val="clear" w:color="auto" w:fill="auto"/>
        <w:spacing w:before="0" w:after="0" w:line="274" w:lineRule="exact"/>
        <w:ind w:right="680"/>
        <w:jc w:val="left"/>
        <w:rPr>
          <w:sz w:val="26"/>
          <w:szCs w:val="26"/>
        </w:rPr>
      </w:pPr>
    </w:p>
    <w:p w:rsidR="00ED4558" w:rsidRDefault="00ED4558" w:rsidP="00ED4558">
      <w:pPr>
        <w:pStyle w:val="31"/>
        <w:shd w:val="clear" w:color="auto" w:fill="auto"/>
        <w:spacing w:before="0" w:after="0" w:line="274" w:lineRule="exact"/>
        <w:ind w:right="680"/>
        <w:jc w:val="left"/>
        <w:rPr>
          <w:sz w:val="26"/>
          <w:szCs w:val="26"/>
        </w:rPr>
      </w:pPr>
    </w:p>
    <w:p w:rsidR="00ED4558" w:rsidRDefault="00ED4558" w:rsidP="00ED4558">
      <w:pPr>
        <w:pStyle w:val="31"/>
        <w:shd w:val="clear" w:color="auto" w:fill="auto"/>
        <w:spacing w:before="0" w:after="0" w:line="274" w:lineRule="exact"/>
        <w:ind w:right="680"/>
        <w:jc w:val="left"/>
        <w:rPr>
          <w:sz w:val="26"/>
          <w:szCs w:val="26"/>
        </w:rPr>
      </w:pPr>
    </w:p>
    <w:p w:rsidR="00ED4558" w:rsidRDefault="00ED4558" w:rsidP="00ED4558">
      <w:pPr>
        <w:pStyle w:val="31"/>
        <w:shd w:val="clear" w:color="auto" w:fill="auto"/>
        <w:spacing w:before="0" w:after="0" w:line="274" w:lineRule="exact"/>
        <w:ind w:right="680"/>
        <w:jc w:val="left"/>
        <w:rPr>
          <w:sz w:val="26"/>
          <w:szCs w:val="26"/>
        </w:rPr>
      </w:pPr>
    </w:p>
    <w:p w:rsidR="00ED4558" w:rsidRDefault="00ED4558" w:rsidP="00ED4558">
      <w:pPr>
        <w:pStyle w:val="31"/>
        <w:shd w:val="clear" w:color="auto" w:fill="auto"/>
        <w:spacing w:before="0" w:after="0" w:line="274" w:lineRule="exact"/>
        <w:ind w:right="680"/>
        <w:jc w:val="left"/>
        <w:rPr>
          <w:sz w:val="26"/>
          <w:szCs w:val="26"/>
        </w:rPr>
      </w:pPr>
    </w:p>
    <w:p w:rsidR="00ED4558" w:rsidRDefault="00ED4558" w:rsidP="00ED4558">
      <w:pPr>
        <w:pStyle w:val="31"/>
        <w:shd w:val="clear" w:color="auto" w:fill="auto"/>
        <w:spacing w:before="0" w:after="0" w:line="274" w:lineRule="exact"/>
        <w:ind w:right="680"/>
        <w:jc w:val="left"/>
        <w:rPr>
          <w:sz w:val="26"/>
          <w:szCs w:val="26"/>
        </w:rPr>
      </w:pPr>
    </w:p>
    <w:p w:rsidR="00ED4558" w:rsidRDefault="00ED4558" w:rsidP="00ED4558">
      <w:pPr>
        <w:pStyle w:val="31"/>
        <w:shd w:val="clear" w:color="auto" w:fill="auto"/>
        <w:spacing w:before="0" w:after="0" w:line="274" w:lineRule="exact"/>
        <w:ind w:right="680"/>
        <w:jc w:val="left"/>
        <w:rPr>
          <w:sz w:val="26"/>
          <w:szCs w:val="26"/>
        </w:rPr>
      </w:pPr>
    </w:p>
    <w:p w:rsidR="00ED4558" w:rsidRDefault="00ED4558" w:rsidP="00ED4558">
      <w:pPr>
        <w:pStyle w:val="31"/>
        <w:shd w:val="clear" w:color="auto" w:fill="auto"/>
        <w:spacing w:before="0" w:after="0" w:line="274" w:lineRule="exact"/>
        <w:ind w:right="680"/>
        <w:jc w:val="left"/>
        <w:rPr>
          <w:sz w:val="26"/>
          <w:szCs w:val="26"/>
        </w:rPr>
      </w:pPr>
    </w:p>
    <w:p w:rsidR="00ED4558" w:rsidRDefault="00ED4558" w:rsidP="00ED4558">
      <w:pPr>
        <w:pStyle w:val="31"/>
        <w:shd w:val="clear" w:color="auto" w:fill="auto"/>
        <w:spacing w:before="0" w:after="0" w:line="274" w:lineRule="exact"/>
        <w:ind w:right="680"/>
        <w:jc w:val="left"/>
        <w:rPr>
          <w:sz w:val="26"/>
          <w:szCs w:val="26"/>
        </w:rPr>
      </w:pPr>
    </w:p>
    <w:p w:rsidR="00ED4558" w:rsidRDefault="00ED4558" w:rsidP="00ED4558">
      <w:pPr>
        <w:pStyle w:val="31"/>
        <w:shd w:val="clear" w:color="auto" w:fill="auto"/>
        <w:spacing w:before="0" w:after="0" w:line="274" w:lineRule="exact"/>
        <w:ind w:right="680"/>
        <w:jc w:val="left"/>
        <w:rPr>
          <w:sz w:val="26"/>
          <w:szCs w:val="26"/>
        </w:rPr>
      </w:pPr>
    </w:p>
    <w:p w:rsidR="00ED4558" w:rsidRDefault="00ED4558" w:rsidP="00ED4558">
      <w:pPr>
        <w:pStyle w:val="31"/>
        <w:shd w:val="clear" w:color="auto" w:fill="auto"/>
        <w:spacing w:before="0" w:after="0" w:line="274" w:lineRule="exact"/>
        <w:ind w:right="680"/>
        <w:jc w:val="left"/>
        <w:rPr>
          <w:sz w:val="26"/>
          <w:szCs w:val="26"/>
        </w:rPr>
      </w:pPr>
    </w:p>
    <w:p w:rsidR="00ED4558" w:rsidRDefault="00ED4558" w:rsidP="00ED4558">
      <w:pPr>
        <w:pStyle w:val="31"/>
        <w:shd w:val="clear" w:color="auto" w:fill="auto"/>
        <w:spacing w:before="0" w:after="0" w:line="274" w:lineRule="exact"/>
        <w:ind w:right="680"/>
        <w:jc w:val="left"/>
        <w:rPr>
          <w:sz w:val="26"/>
          <w:szCs w:val="26"/>
        </w:rPr>
      </w:pPr>
    </w:p>
    <w:p w:rsidR="00ED4558" w:rsidRDefault="00ED4558" w:rsidP="00ED4558">
      <w:pPr>
        <w:pStyle w:val="31"/>
        <w:shd w:val="clear" w:color="auto" w:fill="auto"/>
        <w:spacing w:before="0" w:after="0" w:line="274" w:lineRule="exact"/>
        <w:ind w:right="680"/>
        <w:jc w:val="left"/>
        <w:rPr>
          <w:sz w:val="26"/>
          <w:szCs w:val="26"/>
        </w:rPr>
      </w:pPr>
    </w:p>
    <w:p w:rsidR="00ED4558" w:rsidRDefault="00ED4558" w:rsidP="00ED4558">
      <w:pPr>
        <w:pStyle w:val="31"/>
        <w:shd w:val="clear" w:color="auto" w:fill="auto"/>
        <w:spacing w:before="0" w:after="0" w:line="274" w:lineRule="exact"/>
        <w:ind w:right="680"/>
        <w:jc w:val="left"/>
        <w:rPr>
          <w:sz w:val="26"/>
          <w:szCs w:val="26"/>
        </w:rPr>
      </w:pPr>
    </w:p>
    <w:p w:rsidR="00ED4558" w:rsidRDefault="00ED4558" w:rsidP="00ED4558">
      <w:pPr>
        <w:pStyle w:val="31"/>
        <w:shd w:val="clear" w:color="auto" w:fill="auto"/>
        <w:spacing w:before="0" w:after="0" w:line="274" w:lineRule="exact"/>
        <w:ind w:right="680"/>
        <w:jc w:val="left"/>
        <w:rPr>
          <w:sz w:val="26"/>
          <w:szCs w:val="26"/>
        </w:rPr>
      </w:pPr>
    </w:p>
    <w:p w:rsidR="00ED4558" w:rsidRDefault="00ED4558" w:rsidP="00ED4558">
      <w:pPr>
        <w:pStyle w:val="31"/>
        <w:shd w:val="clear" w:color="auto" w:fill="auto"/>
        <w:spacing w:before="0" w:after="0" w:line="274" w:lineRule="exact"/>
        <w:ind w:right="680"/>
        <w:jc w:val="left"/>
        <w:rPr>
          <w:sz w:val="26"/>
          <w:szCs w:val="26"/>
        </w:rPr>
      </w:pPr>
    </w:p>
    <w:p w:rsidR="00ED4558" w:rsidRDefault="00ED4558" w:rsidP="00ED4558">
      <w:pPr>
        <w:pStyle w:val="31"/>
        <w:shd w:val="clear" w:color="auto" w:fill="auto"/>
        <w:spacing w:before="0" w:after="0" w:line="274" w:lineRule="exact"/>
        <w:ind w:right="680"/>
        <w:jc w:val="left"/>
        <w:rPr>
          <w:sz w:val="26"/>
          <w:szCs w:val="26"/>
        </w:rPr>
      </w:pPr>
    </w:p>
    <w:p w:rsidR="00ED4558" w:rsidRDefault="00ED4558" w:rsidP="00ED4558">
      <w:pPr>
        <w:pStyle w:val="31"/>
        <w:shd w:val="clear" w:color="auto" w:fill="auto"/>
        <w:spacing w:before="0" w:after="0" w:line="274" w:lineRule="exact"/>
        <w:ind w:right="680"/>
        <w:jc w:val="left"/>
        <w:rPr>
          <w:sz w:val="26"/>
          <w:szCs w:val="26"/>
        </w:rPr>
      </w:pPr>
    </w:p>
    <w:p w:rsidR="00ED4558" w:rsidRPr="00A553FE" w:rsidRDefault="00ED4558" w:rsidP="00ED4558">
      <w:pPr>
        <w:pStyle w:val="31"/>
        <w:shd w:val="clear" w:color="auto" w:fill="auto"/>
        <w:spacing w:before="0" w:after="0" w:line="274" w:lineRule="exact"/>
        <w:ind w:right="680"/>
        <w:jc w:val="left"/>
        <w:rPr>
          <w:sz w:val="26"/>
          <w:szCs w:val="26"/>
        </w:rPr>
        <w:sectPr w:rsidR="00ED4558" w:rsidRPr="00A553FE" w:rsidSect="00ED4558">
          <w:headerReference w:type="default" r:id="rId9"/>
          <w:footnotePr>
            <w:numFmt w:val="chicago"/>
            <w:numRestart w:val="eachPage"/>
          </w:footnotePr>
          <w:pgSz w:w="11909" w:h="16838"/>
          <w:pgMar w:top="851" w:right="1121" w:bottom="1026" w:left="1193" w:header="0" w:footer="3" w:gutter="0"/>
          <w:cols w:space="720"/>
          <w:noEndnote/>
          <w:docGrid w:linePitch="360"/>
        </w:sectPr>
      </w:pPr>
    </w:p>
    <w:p w:rsidR="00ED4558" w:rsidRDefault="00ED4558" w:rsidP="00ED4558">
      <w:pPr>
        <w:pStyle w:val="7"/>
        <w:shd w:val="clear" w:color="auto" w:fill="auto"/>
        <w:spacing w:before="0" w:after="281"/>
        <w:ind w:right="340" w:firstLine="0"/>
        <w:jc w:val="right"/>
        <w:rPr>
          <w:rStyle w:val="4"/>
          <w:sz w:val="26"/>
          <w:szCs w:val="26"/>
        </w:rPr>
      </w:pPr>
      <w:bookmarkStart w:id="20" w:name="bookmark25"/>
    </w:p>
    <w:p w:rsidR="00ED4558" w:rsidRDefault="00ED4558" w:rsidP="00ED4558">
      <w:pPr>
        <w:pStyle w:val="7"/>
        <w:shd w:val="clear" w:color="auto" w:fill="auto"/>
        <w:spacing w:before="0" w:after="281"/>
        <w:ind w:right="340" w:firstLine="0"/>
        <w:jc w:val="right"/>
        <w:rPr>
          <w:rStyle w:val="4"/>
          <w:sz w:val="26"/>
          <w:szCs w:val="26"/>
        </w:rPr>
      </w:pPr>
    </w:p>
    <w:p w:rsidR="009B00EF" w:rsidRPr="005E786A" w:rsidRDefault="00432104" w:rsidP="00ED4558">
      <w:pPr>
        <w:pStyle w:val="7"/>
        <w:shd w:val="clear" w:color="auto" w:fill="auto"/>
        <w:spacing w:before="0" w:after="281"/>
        <w:ind w:right="340" w:firstLine="0"/>
        <w:jc w:val="right"/>
        <w:rPr>
          <w:sz w:val="26"/>
          <w:szCs w:val="26"/>
        </w:rPr>
      </w:pPr>
      <w:r w:rsidRPr="005E786A">
        <w:rPr>
          <w:rStyle w:val="4"/>
          <w:sz w:val="26"/>
          <w:szCs w:val="26"/>
        </w:rPr>
        <w:lastRenderedPageBreak/>
        <w:t>Приложение № 2 к</w:t>
      </w:r>
      <w:hyperlink w:anchor="bookmark25" w:tooltip="Current Document">
        <w:r w:rsidRPr="005E786A">
          <w:rPr>
            <w:rStyle w:val="4"/>
            <w:sz w:val="26"/>
            <w:szCs w:val="26"/>
          </w:rPr>
          <w:t xml:space="preserve"> </w:t>
        </w:r>
        <w:r w:rsidRPr="005E786A">
          <w:rPr>
            <w:rStyle w:val="12"/>
            <w:sz w:val="26"/>
            <w:szCs w:val="26"/>
            <w:u w:val="none"/>
          </w:rPr>
          <w:t>Порядку</w:t>
        </w:r>
        <w:r w:rsidRPr="005E786A">
          <w:rPr>
            <w:rStyle w:val="21"/>
            <w:sz w:val="26"/>
            <w:szCs w:val="26"/>
          </w:rPr>
          <w:t xml:space="preserve"> </w:t>
        </w:r>
      </w:hyperlink>
      <w:bookmarkEnd w:id="20"/>
    </w:p>
    <w:p w:rsidR="009B00EF" w:rsidRPr="005E786A" w:rsidRDefault="00432104">
      <w:pPr>
        <w:pStyle w:val="11"/>
        <w:keepNext/>
        <w:keepLines/>
        <w:shd w:val="clear" w:color="auto" w:fill="auto"/>
        <w:spacing w:before="0" w:after="0" w:line="270" w:lineRule="exact"/>
        <w:ind w:left="260" w:firstLine="0"/>
        <w:rPr>
          <w:sz w:val="26"/>
          <w:szCs w:val="26"/>
        </w:rPr>
      </w:pPr>
      <w:bookmarkStart w:id="21" w:name="bookmark26"/>
      <w:r w:rsidRPr="005E786A">
        <w:rPr>
          <w:rStyle w:val="13"/>
          <w:b/>
          <w:bCs/>
          <w:sz w:val="26"/>
          <w:szCs w:val="26"/>
        </w:rPr>
        <w:t>ПАСПОРТ</w:t>
      </w:r>
      <w:bookmarkEnd w:id="21"/>
    </w:p>
    <w:p w:rsidR="009B00EF" w:rsidRPr="005E786A" w:rsidRDefault="00432104">
      <w:pPr>
        <w:pStyle w:val="11"/>
        <w:keepNext/>
        <w:keepLines/>
        <w:shd w:val="clear" w:color="auto" w:fill="auto"/>
        <w:tabs>
          <w:tab w:val="left" w:leader="underscore" w:pos="6438"/>
          <w:tab w:val="left" w:leader="underscore" w:pos="7355"/>
        </w:tabs>
        <w:spacing w:before="0" w:after="342" w:line="270" w:lineRule="exact"/>
        <w:ind w:left="640" w:firstLine="0"/>
        <w:jc w:val="both"/>
        <w:rPr>
          <w:sz w:val="26"/>
          <w:szCs w:val="26"/>
        </w:rPr>
      </w:pPr>
      <w:bookmarkStart w:id="22" w:name="bookmark27"/>
      <w:r w:rsidRPr="005E786A">
        <w:rPr>
          <w:rStyle w:val="13"/>
          <w:b/>
          <w:bCs/>
          <w:sz w:val="26"/>
          <w:szCs w:val="26"/>
        </w:rPr>
        <w:t>готовности к отопительному периоду</w:t>
      </w:r>
      <w:r w:rsidRPr="005E786A">
        <w:rPr>
          <w:rStyle w:val="13"/>
          <w:b/>
          <w:bCs/>
          <w:sz w:val="26"/>
          <w:szCs w:val="26"/>
        </w:rPr>
        <w:tab/>
        <w:t>/</w:t>
      </w:r>
      <w:r w:rsidRPr="005E786A">
        <w:rPr>
          <w:rStyle w:val="13"/>
          <w:b/>
          <w:bCs/>
          <w:sz w:val="26"/>
          <w:szCs w:val="26"/>
        </w:rPr>
        <w:tab/>
        <w:t>гг.</w:t>
      </w:r>
      <w:bookmarkEnd w:id="22"/>
    </w:p>
    <w:p w:rsidR="009B00EF" w:rsidRPr="005E786A" w:rsidRDefault="00432104">
      <w:pPr>
        <w:pStyle w:val="7"/>
        <w:shd w:val="clear" w:color="auto" w:fill="auto"/>
        <w:spacing w:before="0" w:after="98" w:line="270" w:lineRule="exact"/>
        <w:ind w:left="20" w:firstLine="0"/>
        <w:rPr>
          <w:sz w:val="26"/>
          <w:szCs w:val="26"/>
        </w:rPr>
      </w:pPr>
      <w:r w:rsidRPr="005E786A">
        <w:rPr>
          <w:sz w:val="26"/>
          <w:szCs w:val="26"/>
        </w:rPr>
        <w:t>Выдан</w:t>
      </w:r>
    </w:p>
    <w:p w:rsidR="009B00EF" w:rsidRPr="005E786A" w:rsidRDefault="00432104">
      <w:pPr>
        <w:pStyle w:val="41"/>
        <w:shd w:val="clear" w:color="auto" w:fill="auto"/>
        <w:tabs>
          <w:tab w:val="left" w:leader="underscore" w:pos="9185"/>
        </w:tabs>
        <w:spacing w:before="0" w:after="0" w:line="200" w:lineRule="exact"/>
        <w:rPr>
          <w:rFonts w:ascii="Times New Roman" w:hAnsi="Times New Roman" w:cs="Times New Roman"/>
          <w:sz w:val="26"/>
          <w:szCs w:val="26"/>
        </w:rPr>
      </w:pPr>
      <w:r w:rsidRPr="005E786A">
        <w:rPr>
          <w:rStyle w:val="4TimesNewRoman10pt"/>
          <w:rFonts w:eastAsia="Franklin Gothic Book"/>
          <w:sz w:val="26"/>
          <w:szCs w:val="26"/>
        </w:rPr>
        <w:tab/>
      </w:r>
      <w:r w:rsidRPr="005E786A">
        <w:rPr>
          <w:rFonts w:ascii="Times New Roman" w:hAnsi="Times New Roman" w:cs="Times New Roman"/>
          <w:sz w:val="26"/>
          <w:szCs w:val="26"/>
        </w:rPr>
        <w:t>?</w:t>
      </w:r>
    </w:p>
    <w:p w:rsidR="009B00EF" w:rsidRPr="005E786A" w:rsidRDefault="00432104">
      <w:pPr>
        <w:pStyle w:val="31"/>
        <w:shd w:val="clear" w:color="auto" w:fill="auto"/>
        <w:spacing w:before="0" w:after="202" w:line="274" w:lineRule="exact"/>
        <w:ind w:left="20" w:right="340"/>
        <w:rPr>
          <w:sz w:val="26"/>
          <w:szCs w:val="26"/>
        </w:rPr>
      </w:pPr>
      <w:r w:rsidRPr="005E786A">
        <w:rPr>
          <w:sz w:val="26"/>
          <w:szCs w:val="26"/>
        </w:rPr>
        <w:t>(полное наименование муниципального образования, теплоснабжающее организации, теплосетевой организации, потребителя тепловой энергии в отношении которого проводилась проверка готовности к отопительному периоду)</w:t>
      </w:r>
    </w:p>
    <w:p w:rsidR="009B00EF" w:rsidRPr="005E786A" w:rsidRDefault="00432104">
      <w:pPr>
        <w:pStyle w:val="7"/>
        <w:shd w:val="clear" w:color="auto" w:fill="auto"/>
        <w:spacing w:before="0"/>
        <w:ind w:left="20" w:right="340" w:firstLine="0"/>
        <w:rPr>
          <w:sz w:val="26"/>
          <w:szCs w:val="26"/>
        </w:rPr>
      </w:pPr>
      <w:r w:rsidRPr="005E786A">
        <w:rPr>
          <w:sz w:val="26"/>
          <w:szCs w:val="26"/>
        </w:rPr>
        <w:t>В отношении следующих объектов, по которым проводилась проверка готовности к отопительному периоду:</w:t>
      </w:r>
    </w:p>
    <w:p w:rsidR="009B00EF" w:rsidRPr="00ED4558" w:rsidRDefault="00432104" w:rsidP="00ED4558">
      <w:pPr>
        <w:pStyle w:val="1"/>
      </w:pPr>
      <w:r w:rsidRPr="005E786A">
        <w:fldChar w:fldCharType="begin"/>
      </w:r>
      <w:r w:rsidRPr="005E786A">
        <w:instrText xml:space="preserve"> TOC \o "1-5" \h \z </w:instrText>
      </w:r>
      <w:r w:rsidRPr="005E786A">
        <w:fldChar w:fldCharType="separate"/>
      </w:r>
      <w:r w:rsidRPr="00ED4558">
        <w:t>;</w:t>
      </w:r>
    </w:p>
    <w:p w:rsidR="009B00EF" w:rsidRPr="005E786A" w:rsidRDefault="00432104" w:rsidP="00ED4558">
      <w:pPr>
        <w:pStyle w:val="1"/>
      </w:pPr>
      <w:r w:rsidRPr="005E786A">
        <w:t>;</w:t>
      </w:r>
    </w:p>
    <w:p w:rsidR="009B00EF" w:rsidRPr="005E786A" w:rsidRDefault="00432104" w:rsidP="00ED4558">
      <w:pPr>
        <w:pStyle w:val="1"/>
        <w:numPr>
          <w:ilvl w:val="0"/>
          <w:numId w:val="10"/>
        </w:numPr>
      </w:pPr>
      <w:r w:rsidRPr="005E786A">
        <w:t>.</w:t>
      </w:r>
      <w:r w:rsidRPr="005E786A">
        <w:tab/>
        <w:t>;</w:t>
      </w:r>
    </w:p>
    <w:p w:rsidR="009B00EF" w:rsidRPr="005E786A" w:rsidRDefault="00432104" w:rsidP="00ED4558">
      <w:pPr>
        <w:pStyle w:val="1"/>
        <w:numPr>
          <w:ilvl w:val="0"/>
          <w:numId w:val="10"/>
        </w:numPr>
      </w:pPr>
      <w:r w:rsidRPr="005E786A">
        <w:t>.</w:t>
      </w:r>
      <w:r w:rsidRPr="005E786A">
        <w:tab/>
        <w:t>;</w:t>
      </w:r>
    </w:p>
    <w:p w:rsidR="009B00EF" w:rsidRPr="005E786A" w:rsidRDefault="00432104" w:rsidP="00ED4558">
      <w:pPr>
        <w:pStyle w:val="1"/>
        <w:numPr>
          <w:ilvl w:val="0"/>
          <w:numId w:val="10"/>
        </w:numPr>
      </w:pPr>
      <w:r w:rsidRPr="005E786A">
        <w:t>.</w:t>
      </w:r>
      <w:r w:rsidRPr="005E786A">
        <w:tab/>
        <w:t>;</w:t>
      </w:r>
    </w:p>
    <w:p w:rsidR="009B00EF" w:rsidRPr="005E786A" w:rsidRDefault="00432104" w:rsidP="00ED4558">
      <w:pPr>
        <w:pStyle w:val="1"/>
        <w:numPr>
          <w:ilvl w:val="0"/>
          <w:numId w:val="10"/>
        </w:numPr>
      </w:pPr>
      <w:r w:rsidRPr="005E786A">
        <w:t>.</w:t>
      </w:r>
      <w:r w:rsidRPr="005E786A">
        <w:tab/>
      </w:r>
    </w:p>
    <w:p w:rsidR="009B00EF" w:rsidRPr="005E786A" w:rsidRDefault="00432104" w:rsidP="00ED4558">
      <w:pPr>
        <w:pStyle w:val="1"/>
      </w:pPr>
      <w:r w:rsidRPr="005E786A">
        <w:t>Основание выдачи паспорта готовности к отопительному периоду:</w:t>
      </w:r>
    </w:p>
    <w:p w:rsidR="009B00EF" w:rsidRDefault="00A74AA9" w:rsidP="00ED4558">
      <w:pPr>
        <w:pStyle w:val="1"/>
        <w:sectPr w:rsidR="009B00EF" w:rsidSect="00ED4558">
          <w:type w:val="continuous"/>
          <w:pgSz w:w="11909" w:h="16838"/>
          <w:pgMar w:top="851" w:right="1157" w:bottom="3303" w:left="1176" w:header="0" w:footer="3" w:gutter="0"/>
          <w:cols w:space="720"/>
          <w:noEndnote/>
          <w:docGrid w:linePitch="360"/>
        </w:sectPr>
      </w:pPr>
      <w:hyperlink w:anchor="bookmark24" w:tooltip="Current Document">
        <w:r w:rsidR="00432104" w:rsidRPr="005E786A">
          <w:t>Акт проверки готовности к отопительному периоду от</w:t>
        </w:r>
        <w:r w:rsidR="00432104" w:rsidRPr="005E786A">
          <w:tab/>
        </w:r>
        <w:r w:rsidR="00432104" w:rsidRPr="005E786A">
          <w:rPr>
            <w:lang w:val="en-US"/>
          </w:rPr>
          <w:t>N</w:t>
        </w:r>
        <w:r w:rsidR="00432104" w:rsidRPr="005E786A">
          <w:tab/>
          <w:t>.</w:t>
        </w:r>
      </w:hyperlink>
      <w:r w:rsidR="00432104" w:rsidRPr="005E786A">
        <w:fldChar w:fldCharType="end"/>
      </w:r>
    </w:p>
    <w:p w:rsidR="0052277D" w:rsidRDefault="0052277D">
      <w:pPr>
        <w:pStyle w:val="7"/>
        <w:shd w:val="clear" w:color="auto" w:fill="auto"/>
        <w:spacing w:before="0" w:after="341"/>
        <w:ind w:left="4080" w:right="40" w:firstLine="2300"/>
        <w:jc w:val="left"/>
        <w:rPr>
          <w:rStyle w:val="4"/>
        </w:rPr>
      </w:pPr>
      <w:bookmarkStart w:id="23" w:name="bookmark28"/>
    </w:p>
    <w:p w:rsidR="0052277D" w:rsidRDefault="0052277D">
      <w:pPr>
        <w:pStyle w:val="7"/>
        <w:shd w:val="clear" w:color="auto" w:fill="auto"/>
        <w:spacing w:before="0" w:after="341"/>
        <w:ind w:left="4080" w:right="40" w:firstLine="2300"/>
        <w:jc w:val="left"/>
        <w:rPr>
          <w:rStyle w:val="4"/>
        </w:rPr>
      </w:pPr>
    </w:p>
    <w:p w:rsidR="0052277D" w:rsidRDefault="0052277D">
      <w:pPr>
        <w:pStyle w:val="7"/>
        <w:shd w:val="clear" w:color="auto" w:fill="auto"/>
        <w:spacing w:before="0" w:after="341"/>
        <w:ind w:left="4080" w:right="40" w:firstLine="2300"/>
        <w:jc w:val="left"/>
        <w:rPr>
          <w:rStyle w:val="4"/>
        </w:rPr>
      </w:pPr>
    </w:p>
    <w:p w:rsidR="009847A6" w:rsidRDefault="009847A6" w:rsidP="0052277D">
      <w:pPr>
        <w:pStyle w:val="7"/>
        <w:shd w:val="clear" w:color="auto" w:fill="auto"/>
        <w:spacing w:before="0" w:after="341"/>
        <w:ind w:left="4536" w:right="40" w:firstLine="1844"/>
        <w:jc w:val="left"/>
        <w:rPr>
          <w:rStyle w:val="4"/>
        </w:rPr>
      </w:pPr>
    </w:p>
    <w:p w:rsidR="00ED4558" w:rsidRDefault="00ED4558" w:rsidP="009847A6">
      <w:pPr>
        <w:pStyle w:val="7"/>
        <w:shd w:val="clear" w:color="auto" w:fill="auto"/>
        <w:spacing w:before="0" w:after="341"/>
        <w:ind w:left="4536" w:right="40" w:firstLine="1844"/>
        <w:jc w:val="right"/>
        <w:rPr>
          <w:rStyle w:val="4"/>
          <w:sz w:val="26"/>
          <w:szCs w:val="26"/>
        </w:rPr>
      </w:pPr>
    </w:p>
    <w:p w:rsidR="00ED4558" w:rsidRDefault="00ED4558" w:rsidP="009847A6">
      <w:pPr>
        <w:pStyle w:val="7"/>
        <w:shd w:val="clear" w:color="auto" w:fill="auto"/>
        <w:spacing w:before="0" w:after="341"/>
        <w:ind w:left="4536" w:right="40" w:firstLine="1844"/>
        <w:jc w:val="right"/>
        <w:rPr>
          <w:rStyle w:val="4"/>
          <w:sz w:val="26"/>
          <w:szCs w:val="26"/>
        </w:rPr>
      </w:pPr>
    </w:p>
    <w:p w:rsidR="00ED4558" w:rsidRDefault="00ED4558" w:rsidP="009847A6">
      <w:pPr>
        <w:pStyle w:val="7"/>
        <w:shd w:val="clear" w:color="auto" w:fill="auto"/>
        <w:spacing w:before="0" w:after="341"/>
        <w:ind w:left="4536" w:right="40" w:firstLine="1844"/>
        <w:jc w:val="right"/>
        <w:rPr>
          <w:rStyle w:val="4"/>
          <w:sz w:val="26"/>
          <w:szCs w:val="26"/>
        </w:rPr>
      </w:pPr>
    </w:p>
    <w:p w:rsidR="00ED4558" w:rsidRDefault="00ED4558" w:rsidP="009847A6">
      <w:pPr>
        <w:pStyle w:val="7"/>
        <w:shd w:val="clear" w:color="auto" w:fill="auto"/>
        <w:spacing w:before="0" w:after="341"/>
        <w:ind w:left="4536" w:right="40" w:firstLine="1844"/>
        <w:jc w:val="right"/>
        <w:rPr>
          <w:rStyle w:val="4"/>
          <w:sz w:val="26"/>
          <w:szCs w:val="26"/>
        </w:rPr>
      </w:pPr>
    </w:p>
    <w:p w:rsidR="00ED4558" w:rsidRDefault="00ED4558" w:rsidP="009847A6">
      <w:pPr>
        <w:pStyle w:val="7"/>
        <w:shd w:val="clear" w:color="auto" w:fill="auto"/>
        <w:spacing w:before="0" w:after="341"/>
        <w:ind w:left="4536" w:right="40" w:firstLine="1844"/>
        <w:jc w:val="right"/>
        <w:rPr>
          <w:rStyle w:val="4"/>
          <w:sz w:val="26"/>
          <w:szCs w:val="26"/>
        </w:rPr>
      </w:pPr>
    </w:p>
    <w:p w:rsidR="009B00EF" w:rsidRPr="00392A3F" w:rsidRDefault="00C918CB" w:rsidP="009847A6">
      <w:pPr>
        <w:pStyle w:val="7"/>
        <w:shd w:val="clear" w:color="auto" w:fill="auto"/>
        <w:spacing w:before="0" w:after="341"/>
        <w:ind w:left="4536" w:right="40" w:firstLine="1844"/>
        <w:jc w:val="right"/>
        <w:rPr>
          <w:sz w:val="26"/>
          <w:szCs w:val="26"/>
        </w:rPr>
      </w:pPr>
      <w:r w:rsidRPr="00392A3F">
        <w:rPr>
          <w:rStyle w:val="4"/>
          <w:sz w:val="26"/>
          <w:szCs w:val="26"/>
        </w:rPr>
        <w:lastRenderedPageBreak/>
        <w:t>Приложение № 3</w:t>
      </w:r>
      <w:r w:rsidR="00432104" w:rsidRPr="00392A3F">
        <w:rPr>
          <w:rStyle w:val="4"/>
          <w:sz w:val="26"/>
          <w:szCs w:val="26"/>
        </w:rPr>
        <w:t xml:space="preserve"> к</w:t>
      </w:r>
      <w:hyperlink w:anchor="bookmark28" w:tooltip="Current Document">
        <w:r w:rsidR="00432104" w:rsidRPr="00392A3F">
          <w:rPr>
            <w:rStyle w:val="4"/>
            <w:sz w:val="26"/>
            <w:szCs w:val="26"/>
          </w:rPr>
          <w:t xml:space="preserve"> </w:t>
        </w:r>
        <w:r w:rsidR="00432104" w:rsidRPr="00392A3F">
          <w:rPr>
            <w:rStyle w:val="12"/>
            <w:sz w:val="26"/>
            <w:szCs w:val="26"/>
            <w:u w:val="none"/>
          </w:rPr>
          <w:t>Порядку</w:t>
        </w:r>
        <w:r w:rsidR="00432104" w:rsidRPr="00392A3F">
          <w:rPr>
            <w:rStyle w:val="21"/>
            <w:sz w:val="26"/>
            <w:szCs w:val="26"/>
          </w:rPr>
          <w:t xml:space="preserve"> </w:t>
        </w:r>
      </w:hyperlink>
      <w:bookmarkEnd w:id="23"/>
    </w:p>
    <w:p w:rsidR="009B00EF" w:rsidRPr="00392A3F" w:rsidRDefault="00432104">
      <w:pPr>
        <w:pStyle w:val="20"/>
        <w:shd w:val="clear" w:color="auto" w:fill="auto"/>
        <w:spacing w:after="0" w:line="270" w:lineRule="exact"/>
        <w:ind w:left="20"/>
        <w:jc w:val="center"/>
        <w:rPr>
          <w:sz w:val="26"/>
          <w:szCs w:val="26"/>
        </w:rPr>
      </w:pPr>
      <w:r w:rsidRPr="00392A3F">
        <w:rPr>
          <w:rStyle w:val="22"/>
          <w:b/>
          <w:bCs/>
          <w:sz w:val="26"/>
          <w:szCs w:val="26"/>
        </w:rPr>
        <w:t>Критерии</w:t>
      </w:r>
    </w:p>
    <w:p w:rsidR="009B00EF" w:rsidRPr="00392A3F" w:rsidRDefault="00432104">
      <w:pPr>
        <w:pStyle w:val="20"/>
        <w:shd w:val="clear" w:color="auto" w:fill="auto"/>
        <w:spacing w:after="296" w:line="317" w:lineRule="exact"/>
        <w:ind w:left="20"/>
        <w:jc w:val="center"/>
        <w:rPr>
          <w:sz w:val="26"/>
          <w:szCs w:val="26"/>
        </w:rPr>
      </w:pPr>
      <w:r w:rsidRPr="00392A3F">
        <w:rPr>
          <w:rStyle w:val="22"/>
          <w:b/>
          <w:bCs/>
          <w:sz w:val="26"/>
          <w:szCs w:val="26"/>
        </w:rPr>
        <w:t>надежности теплоснабжения потребителей тепловой энергии с учетом климатических условий</w:t>
      </w:r>
    </w:p>
    <w:p w:rsidR="009B00EF" w:rsidRPr="00392A3F" w:rsidRDefault="00432104">
      <w:pPr>
        <w:pStyle w:val="7"/>
        <w:numPr>
          <w:ilvl w:val="0"/>
          <w:numId w:val="11"/>
        </w:numPr>
        <w:shd w:val="clear" w:color="auto" w:fill="auto"/>
        <w:tabs>
          <w:tab w:val="left" w:pos="1112"/>
        </w:tabs>
        <w:spacing w:before="0"/>
        <w:ind w:left="20" w:right="40" w:firstLine="720"/>
        <w:rPr>
          <w:sz w:val="26"/>
          <w:szCs w:val="26"/>
        </w:rPr>
      </w:pPr>
      <w:r w:rsidRPr="00392A3F">
        <w:rPr>
          <w:sz w:val="26"/>
          <w:szCs w:val="26"/>
        </w:rPr>
        <w:t>Потребители тепловой энергии по надежности теплоснабжения делятся на три категории:</w:t>
      </w:r>
    </w:p>
    <w:p w:rsidR="009B00EF" w:rsidRPr="00392A3F" w:rsidRDefault="00432104">
      <w:pPr>
        <w:pStyle w:val="7"/>
        <w:shd w:val="clear" w:color="auto" w:fill="auto"/>
        <w:spacing w:before="0"/>
        <w:ind w:left="20" w:right="40" w:firstLine="720"/>
        <w:rPr>
          <w:sz w:val="26"/>
          <w:szCs w:val="26"/>
        </w:rPr>
      </w:pPr>
      <w:r w:rsidRPr="00392A3F">
        <w:rPr>
          <w:rStyle w:val="ac"/>
          <w:sz w:val="26"/>
          <w:szCs w:val="26"/>
        </w:rPr>
        <w:t xml:space="preserve">первая категория </w:t>
      </w:r>
      <w:r w:rsidRPr="00392A3F">
        <w:rPr>
          <w:sz w:val="26"/>
          <w:szCs w:val="26"/>
        </w:rPr>
        <w:t>- потребители, в отношении которых не допускается перерывов в подаче тепловой энергии и снижения температуры воздуха в помещениях ниже значений, предусмотренных техническими регламентами и иными обязательными требованиями;</w:t>
      </w:r>
    </w:p>
    <w:p w:rsidR="009B00EF" w:rsidRPr="00392A3F" w:rsidRDefault="00432104">
      <w:pPr>
        <w:pStyle w:val="7"/>
        <w:shd w:val="clear" w:color="auto" w:fill="auto"/>
        <w:spacing w:before="0"/>
        <w:ind w:left="20" w:right="40" w:firstLine="720"/>
        <w:rPr>
          <w:sz w:val="26"/>
          <w:szCs w:val="26"/>
        </w:rPr>
      </w:pPr>
      <w:r w:rsidRPr="00392A3F">
        <w:rPr>
          <w:rStyle w:val="ac"/>
          <w:sz w:val="26"/>
          <w:szCs w:val="26"/>
        </w:rPr>
        <w:t xml:space="preserve">вторая категория </w:t>
      </w:r>
      <w:r w:rsidRPr="00392A3F">
        <w:rPr>
          <w:sz w:val="26"/>
          <w:szCs w:val="26"/>
        </w:rPr>
        <w:t>- потребители, в отношении которых допускается снижение температуры в отапливаемых помещениях на период ликвидации аварии, но не более 54 ч:</w:t>
      </w:r>
    </w:p>
    <w:p w:rsidR="009B00EF" w:rsidRPr="00392A3F" w:rsidRDefault="00432104">
      <w:pPr>
        <w:pStyle w:val="7"/>
        <w:shd w:val="clear" w:color="auto" w:fill="auto"/>
        <w:spacing w:before="0"/>
        <w:ind w:left="20" w:firstLine="720"/>
        <w:rPr>
          <w:sz w:val="26"/>
          <w:szCs w:val="26"/>
        </w:rPr>
      </w:pPr>
      <w:r w:rsidRPr="00392A3F">
        <w:rPr>
          <w:sz w:val="26"/>
          <w:szCs w:val="26"/>
        </w:rPr>
        <w:t>жилых и общественных зданий до 12°С;</w:t>
      </w:r>
    </w:p>
    <w:p w:rsidR="009B00EF" w:rsidRPr="00392A3F" w:rsidRDefault="00432104">
      <w:pPr>
        <w:pStyle w:val="7"/>
        <w:shd w:val="clear" w:color="auto" w:fill="auto"/>
        <w:spacing w:before="0"/>
        <w:ind w:left="20" w:firstLine="720"/>
        <w:rPr>
          <w:sz w:val="26"/>
          <w:szCs w:val="26"/>
        </w:rPr>
      </w:pPr>
      <w:r w:rsidRPr="00392A3F">
        <w:rPr>
          <w:sz w:val="26"/>
          <w:szCs w:val="26"/>
        </w:rPr>
        <w:t>промышленных зданий до 8°С;</w:t>
      </w:r>
    </w:p>
    <w:p w:rsidR="009B00EF" w:rsidRPr="00392A3F" w:rsidRDefault="00432104">
      <w:pPr>
        <w:pStyle w:val="7"/>
        <w:shd w:val="clear" w:color="auto" w:fill="auto"/>
        <w:spacing w:before="0"/>
        <w:ind w:left="20" w:firstLine="720"/>
        <w:rPr>
          <w:sz w:val="26"/>
          <w:szCs w:val="26"/>
        </w:rPr>
      </w:pPr>
      <w:r w:rsidRPr="00392A3F">
        <w:rPr>
          <w:rStyle w:val="ac"/>
          <w:sz w:val="26"/>
          <w:szCs w:val="26"/>
        </w:rPr>
        <w:t xml:space="preserve">третья категория </w:t>
      </w:r>
      <w:r w:rsidRPr="00392A3F">
        <w:rPr>
          <w:sz w:val="26"/>
          <w:szCs w:val="26"/>
        </w:rPr>
        <w:t>- остальные потребители.</w:t>
      </w:r>
    </w:p>
    <w:p w:rsidR="009B00EF" w:rsidRPr="00392A3F" w:rsidRDefault="00432104">
      <w:pPr>
        <w:pStyle w:val="7"/>
        <w:numPr>
          <w:ilvl w:val="0"/>
          <w:numId w:val="11"/>
        </w:numPr>
        <w:shd w:val="clear" w:color="auto" w:fill="auto"/>
        <w:tabs>
          <w:tab w:val="left" w:pos="1112"/>
        </w:tabs>
        <w:spacing w:before="0"/>
        <w:ind w:left="20" w:right="40" w:firstLine="720"/>
        <w:rPr>
          <w:sz w:val="26"/>
          <w:szCs w:val="26"/>
        </w:rPr>
      </w:pPr>
      <w:r w:rsidRPr="00392A3F">
        <w:rPr>
          <w:sz w:val="26"/>
          <w:szCs w:val="26"/>
        </w:rPr>
        <w:t>При аварийных ситуациях на источнике тепловой энергии или в тепловых сетях в течение всего ремонтно-восстановительного периода должны обеспечиваться (если иные режимы не предусмотрены договором теплоснабжения):</w:t>
      </w:r>
    </w:p>
    <w:p w:rsidR="009B00EF" w:rsidRPr="00392A3F" w:rsidRDefault="00432104">
      <w:pPr>
        <w:pStyle w:val="7"/>
        <w:shd w:val="clear" w:color="auto" w:fill="auto"/>
        <w:spacing w:before="0"/>
        <w:ind w:left="20" w:right="40" w:firstLine="720"/>
        <w:rPr>
          <w:sz w:val="26"/>
          <w:szCs w:val="26"/>
        </w:rPr>
      </w:pPr>
      <w:r w:rsidRPr="00392A3F">
        <w:rPr>
          <w:sz w:val="26"/>
          <w:szCs w:val="26"/>
        </w:rPr>
        <w:t>подача тепловой энергии (теплоносителя) в полном объеме потребителям первой категории;</w:t>
      </w:r>
    </w:p>
    <w:p w:rsidR="009B00EF" w:rsidRPr="00392A3F" w:rsidRDefault="00432104">
      <w:pPr>
        <w:pStyle w:val="7"/>
        <w:shd w:val="clear" w:color="auto" w:fill="auto"/>
        <w:spacing w:before="0"/>
        <w:ind w:left="20" w:right="40" w:firstLine="720"/>
        <w:rPr>
          <w:sz w:val="26"/>
          <w:szCs w:val="26"/>
        </w:rPr>
      </w:pPr>
      <w:r w:rsidRPr="00392A3F">
        <w:rPr>
          <w:sz w:val="26"/>
          <w:szCs w:val="26"/>
        </w:rPr>
        <w:t>подача тепловой энергии (теплоносителя) на отопление и вентиляцию жилищно-коммунальным и промышленным потребителям второй и третьей категорий в размерах, указанных в</w:t>
      </w:r>
      <w:hyperlink w:anchor="bookmark29" w:tooltip="Current Document">
        <w:r w:rsidRPr="00392A3F">
          <w:rPr>
            <w:sz w:val="26"/>
            <w:szCs w:val="26"/>
          </w:rPr>
          <w:t xml:space="preserve"> </w:t>
        </w:r>
        <w:r w:rsidRPr="00392A3F">
          <w:rPr>
            <w:rStyle w:val="12"/>
            <w:sz w:val="26"/>
            <w:szCs w:val="26"/>
            <w:u w:val="none"/>
          </w:rPr>
          <w:t xml:space="preserve">таблице </w:t>
        </w:r>
        <w:r w:rsidRPr="00392A3F">
          <w:rPr>
            <w:rStyle w:val="12"/>
            <w:sz w:val="26"/>
            <w:szCs w:val="26"/>
            <w:u w:val="none"/>
            <w:lang w:val="en-US"/>
          </w:rPr>
          <w:t>N</w:t>
        </w:r>
        <w:r w:rsidRPr="00392A3F">
          <w:rPr>
            <w:rStyle w:val="12"/>
            <w:sz w:val="26"/>
            <w:szCs w:val="26"/>
            <w:u w:val="none"/>
          </w:rPr>
          <w:t xml:space="preserve"> 1</w:t>
        </w:r>
      </w:hyperlink>
      <w:r w:rsidRPr="00392A3F">
        <w:rPr>
          <w:sz w:val="26"/>
          <w:szCs w:val="26"/>
        </w:rPr>
        <w:t>;</w:t>
      </w:r>
    </w:p>
    <w:p w:rsidR="009B00EF" w:rsidRPr="00392A3F" w:rsidRDefault="00432104">
      <w:pPr>
        <w:pStyle w:val="7"/>
        <w:shd w:val="clear" w:color="auto" w:fill="auto"/>
        <w:spacing w:before="0"/>
        <w:ind w:left="20" w:right="40" w:firstLine="720"/>
        <w:rPr>
          <w:sz w:val="26"/>
          <w:szCs w:val="26"/>
        </w:rPr>
      </w:pPr>
      <w:r w:rsidRPr="00392A3F">
        <w:rPr>
          <w:sz w:val="26"/>
          <w:szCs w:val="26"/>
        </w:rPr>
        <w:t>согласованный сторонами договора теплоснабжения аварийный режим расхода пара и технологической горячей воды;</w:t>
      </w:r>
    </w:p>
    <w:p w:rsidR="009B00EF" w:rsidRPr="00392A3F" w:rsidRDefault="00432104">
      <w:pPr>
        <w:pStyle w:val="7"/>
        <w:shd w:val="clear" w:color="auto" w:fill="auto"/>
        <w:spacing w:before="0"/>
        <w:ind w:left="20" w:right="40" w:firstLine="720"/>
        <w:rPr>
          <w:sz w:val="26"/>
          <w:szCs w:val="26"/>
        </w:rPr>
      </w:pPr>
      <w:r w:rsidRPr="00392A3F">
        <w:rPr>
          <w:sz w:val="26"/>
          <w:szCs w:val="26"/>
        </w:rPr>
        <w:t>согласованный сторонами договора теплоснабжения аварийный тепловой режим работы неотключаемых вентиляционных систем;</w:t>
      </w:r>
    </w:p>
    <w:p w:rsidR="009B00EF" w:rsidRPr="00392A3F" w:rsidRDefault="00432104" w:rsidP="00734CE8">
      <w:pPr>
        <w:pStyle w:val="7"/>
        <w:shd w:val="clear" w:color="auto" w:fill="auto"/>
        <w:spacing w:before="0"/>
        <w:ind w:left="20" w:right="40" w:firstLine="720"/>
        <w:rPr>
          <w:sz w:val="26"/>
          <w:szCs w:val="26"/>
        </w:rPr>
      </w:pPr>
      <w:r w:rsidRPr="00392A3F">
        <w:rPr>
          <w:sz w:val="26"/>
          <w:szCs w:val="26"/>
        </w:rPr>
        <w:t>среднесуточный расход теплоты за отопительный период на горячее водоснабжение (при невозможности его отключения).</w:t>
      </w:r>
      <w:bookmarkStart w:id="24" w:name="bookmark29"/>
      <w:r w:rsidR="00E9138D" w:rsidRPr="00392A3F">
        <w:rPr>
          <w:sz w:val="26"/>
          <w:szCs w:val="26"/>
        </w:rPr>
        <w:t xml:space="preserve"> </w:t>
      </w:r>
      <w:r w:rsidRPr="00392A3F">
        <w:rPr>
          <w:rStyle w:val="22"/>
          <w:sz w:val="26"/>
          <w:szCs w:val="26"/>
        </w:rPr>
        <w:t xml:space="preserve">Таблица </w:t>
      </w:r>
      <w:r w:rsidRPr="00392A3F">
        <w:rPr>
          <w:rStyle w:val="22"/>
          <w:sz w:val="26"/>
          <w:szCs w:val="26"/>
          <w:lang w:val="en-US"/>
        </w:rPr>
        <w:t>N</w:t>
      </w:r>
      <w:r w:rsidRPr="00392A3F">
        <w:rPr>
          <w:rStyle w:val="22"/>
          <w:sz w:val="26"/>
          <w:szCs w:val="26"/>
        </w:rPr>
        <w:t xml:space="preserve"> 1</w:t>
      </w:r>
      <w:bookmarkEnd w:id="24"/>
    </w:p>
    <w:tbl>
      <w:tblPr>
        <w:tblOverlap w:val="never"/>
        <w:tblW w:w="0" w:type="auto"/>
        <w:jc w:val="center"/>
        <w:tblLayout w:type="fixed"/>
        <w:tblCellMar>
          <w:left w:w="10" w:type="dxa"/>
          <w:right w:w="10" w:type="dxa"/>
        </w:tblCellMar>
        <w:tblLook w:val="0000" w:firstRow="0" w:lastRow="0" w:firstColumn="0" w:lastColumn="0" w:noHBand="0" w:noVBand="0"/>
      </w:tblPr>
      <w:tblGrid>
        <w:gridCol w:w="3067"/>
        <w:gridCol w:w="1258"/>
        <w:gridCol w:w="1262"/>
        <w:gridCol w:w="1258"/>
        <w:gridCol w:w="1262"/>
        <w:gridCol w:w="1277"/>
      </w:tblGrid>
      <w:tr w:rsidR="009B00EF" w:rsidRPr="00392A3F">
        <w:trPr>
          <w:trHeight w:hRule="exact" w:val="1118"/>
          <w:jc w:val="center"/>
        </w:trPr>
        <w:tc>
          <w:tcPr>
            <w:tcW w:w="3067" w:type="dxa"/>
            <w:vMerge w:val="restart"/>
            <w:tcBorders>
              <w:top w:val="single" w:sz="4" w:space="0" w:color="auto"/>
              <w:left w:val="single" w:sz="4" w:space="0" w:color="auto"/>
            </w:tcBorders>
            <w:shd w:val="clear" w:color="auto" w:fill="FFFFFF"/>
          </w:tcPr>
          <w:p w:rsidR="009B00EF" w:rsidRPr="00392A3F" w:rsidRDefault="00432104">
            <w:pPr>
              <w:pStyle w:val="7"/>
              <w:framePr w:w="9384" w:wrap="notBeside" w:vAnchor="text" w:hAnchor="text" w:xAlign="center" w:y="1"/>
              <w:shd w:val="clear" w:color="auto" w:fill="auto"/>
              <w:spacing w:before="0" w:line="230" w:lineRule="exact"/>
              <w:ind w:left="600" w:hanging="400"/>
              <w:jc w:val="left"/>
              <w:rPr>
                <w:sz w:val="26"/>
                <w:szCs w:val="26"/>
              </w:rPr>
            </w:pPr>
            <w:r w:rsidRPr="00392A3F">
              <w:rPr>
                <w:rStyle w:val="115pt0"/>
                <w:sz w:val="26"/>
                <w:szCs w:val="26"/>
              </w:rPr>
              <w:t>Наименование показателя</w:t>
            </w:r>
          </w:p>
        </w:tc>
        <w:tc>
          <w:tcPr>
            <w:tcW w:w="6317" w:type="dxa"/>
            <w:gridSpan w:val="5"/>
            <w:tcBorders>
              <w:top w:val="single" w:sz="4" w:space="0" w:color="auto"/>
              <w:left w:val="single" w:sz="4" w:space="0" w:color="auto"/>
              <w:right w:val="single" w:sz="4" w:space="0" w:color="auto"/>
            </w:tcBorders>
            <w:shd w:val="clear" w:color="auto" w:fill="FFFFFF"/>
          </w:tcPr>
          <w:p w:rsidR="009B00EF" w:rsidRPr="00392A3F" w:rsidRDefault="00432104">
            <w:pPr>
              <w:pStyle w:val="7"/>
              <w:framePr w:w="9384" w:wrap="notBeside" w:vAnchor="text" w:hAnchor="text" w:xAlign="center" w:y="1"/>
              <w:shd w:val="clear" w:color="auto" w:fill="auto"/>
              <w:spacing w:before="0" w:line="274" w:lineRule="exact"/>
              <w:ind w:firstLine="0"/>
              <w:jc w:val="center"/>
              <w:rPr>
                <w:sz w:val="26"/>
                <w:szCs w:val="26"/>
              </w:rPr>
            </w:pPr>
            <w:r w:rsidRPr="00392A3F">
              <w:rPr>
                <w:rStyle w:val="115pt0"/>
                <w:sz w:val="26"/>
                <w:szCs w:val="26"/>
              </w:rPr>
              <w:t xml:space="preserve">Расчетная температура наружного воздуха для проектирования отопления </w:t>
            </w:r>
            <w:r w:rsidRPr="00392A3F">
              <w:rPr>
                <w:rStyle w:val="115pt0"/>
                <w:sz w:val="26"/>
                <w:szCs w:val="26"/>
                <w:lang w:val="en-US"/>
              </w:rPr>
              <w:t>t</w:t>
            </w:r>
            <w:r w:rsidRPr="00392A3F">
              <w:rPr>
                <w:rStyle w:val="115pt0"/>
                <w:sz w:val="26"/>
                <w:szCs w:val="26"/>
              </w:rPr>
              <w:t xml:space="preserve"> °</w:t>
            </w:r>
            <w:r w:rsidRPr="00392A3F">
              <w:rPr>
                <w:rStyle w:val="115pt0"/>
                <w:sz w:val="26"/>
                <w:szCs w:val="26"/>
                <w:lang w:val="en-US"/>
              </w:rPr>
              <w:t>C</w:t>
            </w:r>
            <w:r w:rsidRPr="00392A3F">
              <w:rPr>
                <w:rStyle w:val="115pt0"/>
                <w:sz w:val="26"/>
                <w:szCs w:val="26"/>
              </w:rPr>
              <w:t xml:space="preserve"> (соответствует температуре наружного воздуха наиболее холодной пятидневки обеспеченностью 0,92)</w:t>
            </w:r>
          </w:p>
        </w:tc>
      </w:tr>
      <w:tr w:rsidR="009B00EF" w:rsidRPr="00392A3F">
        <w:trPr>
          <w:trHeight w:hRule="exact" w:val="466"/>
          <w:jc w:val="center"/>
        </w:trPr>
        <w:tc>
          <w:tcPr>
            <w:tcW w:w="3067" w:type="dxa"/>
            <w:vMerge/>
            <w:tcBorders>
              <w:left w:val="single" w:sz="4" w:space="0" w:color="auto"/>
            </w:tcBorders>
            <w:shd w:val="clear" w:color="auto" w:fill="FFFFFF"/>
          </w:tcPr>
          <w:p w:rsidR="009B00EF" w:rsidRPr="00392A3F" w:rsidRDefault="009B00EF">
            <w:pPr>
              <w:framePr w:w="9384" w:wrap="notBeside" w:vAnchor="text" w:hAnchor="text" w:xAlign="center" w:y="1"/>
              <w:rPr>
                <w:sz w:val="26"/>
                <w:szCs w:val="26"/>
              </w:rPr>
            </w:pPr>
          </w:p>
        </w:tc>
        <w:tc>
          <w:tcPr>
            <w:tcW w:w="1258" w:type="dxa"/>
            <w:tcBorders>
              <w:top w:val="single" w:sz="4" w:space="0" w:color="auto"/>
              <w:left w:val="single" w:sz="4" w:space="0" w:color="auto"/>
            </w:tcBorders>
            <w:shd w:val="clear" w:color="auto" w:fill="FFFFFF"/>
          </w:tcPr>
          <w:p w:rsidR="009B00EF" w:rsidRPr="00392A3F" w:rsidRDefault="00432104">
            <w:pPr>
              <w:pStyle w:val="7"/>
              <w:framePr w:w="9384" w:wrap="notBeside" w:vAnchor="text" w:hAnchor="text" w:xAlign="center" w:y="1"/>
              <w:shd w:val="clear" w:color="auto" w:fill="auto"/>
              <w:spacing w:before="0" w:line="270" w:lineRule="exact"/>
              <w:ind w:left="120" w:firstLine="0"/>
              <w:jc w:val="left"/>
              <w:rPr>
                <w:sz w:val="26"/>
                <w:szCs w:val="26"/>
              </w:rPr>
            </w:pPr>
            <w:r w:rsidRPr="00392A3F">
              <w:rPr>
                <w:rStyle w:val="6"/>
                <w:sz w:val="26"/>
                <w:szCs w:val="26"/>
              </w:rPr>
              <w:t>минус 10</w:t>
            </w:r>
          </w:p>
        </w:tc>
        <w:tc>
          <w:tcPr>
            <w:tcW w:w="1262" w:type="dxa"/>
            <w:tcBorders>
              <w:top w:val="single" w:sz="4" w:space="0" w:color="auto"/>
              <w:left w:val="single" w:sz="4" w:space="0" w:color="auto"/>
            </w:tcBorders>
            <w:shd w:val="clear" w:color="auto" w:fill="FFFFFF"/>
          </w:tcPr>
          <w:p w:rsidR="009B00EF" w:rsidRPr="00392A3F" w:rsidRDefault="00432104">
            <w:pPr>
              <w:pStyle w:val="7"/>
              <w:framePr w:w="9384" w:wrap="notBeside" w:vAnchor="text" w:hAnchor="text" w:xAlign="center" w:y="1"/>
              <w:shd w:val="clear" w:color="auto" w:fill="auto"/>
              <w:spacing w:before="0" w:line="270" w:lineRule="exact"/>
              <w:ind w:left="120" w:firstLine="0"/>
              <w:jc w:val="left"/>
              <w:rPr>
                <w:sz w:val="26"/>
                <w:szCs w:val="26"/>
              </w:rPr>
            </w:pPr>
            <w:r w:rsidRPr="00392A3F">
              <w:rPr>
                <w:rStyle w:val="6"/>
                <w:sz w:val="26"/>
                <w:szCs w:val="26"/>
              </w:rPr>
              <w:t>минус 20</w:t>
            </w:r>
          </w:p>
        </w:tc>
        <w:tc>
          <w:tcPr>
            <w:tcW w:w="1258" w:type="dxa"/>
            <w:tcBorders>
              <w:top w:val="single" w:sz="4" w:space="0" w:color="auto"/>
              <w:left w:val="single" w:sz="4" w:space="0" w:color="auto"/>
            </w:tcBorders>
            <w:shd w:val="clear" w:color="auto" w:fill="FFFFFF"/>
          </w:tcPr>
          <w:p w:rsidR="009B00EF" w:rsidRPr="00392A3F" w:rsidRDefault="00432104">
            <w:pPr>
              <w:pStyle w:val="7"/>
              <w:framePr w:w="9384" w:wrap="notBeside" w:vAnchor="text" w:hAnchor="text" w:xAlign="center" w:y="1"/>
              <w:shd w:val="clear" w:color="auto" w:fill="auto"/>
              <w:spacing w:before="0" w:line="270" w:lineRule="exact"/>
              <w:ind w:left="120" w:firstLine="0"/>
              <w:jc w:val="left"/>
              <w:rPr>
                <w:sz w:val="26"/>
                <w:szCs w:val="26"/>
              </w:rPr>
            </w:pPr>
            <w:r w:rsidRPr="00392A3F">
              <w:rPr>
                <w:rStyle w:val="6"/>
                <w:sz w:val="26"/>
                <w:szCs w:val="26"/>
              </w:rPr>
              <w:t>минус 30</w:t>
            </w:r>
          </w:p>
        </w:tc>
        <w:tc>
          <w:tcPr>
            <w:tcW w:w="1262" w:type="dxa"/>
            <w:tcBorders>
              <w:top w:val="single" w:sz="4" w:space="0" w:color="auto"/>
              <w:left w:val="single" w:sz="4" w:space="0" w:color="auto"/>
            </w:tcBorders>
            <w:shd w:val="clear" w:color="auto" w:fill="FFFFFF"/>
          </w:tcPr>
          <w:p w:rsidR="009B00EF" w:rsidRPr="00392A3F" w:rsidRDefault="00432104">
            <w:pPr>
              <w:pStyle w:val="7"/>
              <w:framePr w:w="9384" w:wrap="notBeside" w:vAnchor="text" w:hAnchor="text" w:xAlign="center" w:y="1"/>
              <w:shd w:val="clear" w:color="auto" w:fill="auto"/>
              <w:spacing w:before="0" w:line="270" w:lineRule="exact"/>
              <w:ind w:left="120" w:firstLine="0"/>
              <w:jc w:val="left"/>
              <w:rPr>
                <w:sz w:val="26"/>
                <w:szCs w:val="26"/>
              </w:rPr>
            </w:pPr>
            <w:r w:rsidRPr="00392A3F">
              <w:rPr>
                <w:rStyle w:val="6"/>
                <w:sz w:val="26"/>
                <w:szCs w:val="26"/>
              </w:rPr>
              <w:t>минус 40</w:t>
            </w:r>
          </w:p>
        </w:tc>
        <w:tc>
          <w:tcPr>
            <w:tcW w:w="1277" w:type="dxa"/>
            <w:tcBorders>
              <w:top w:val="single" w:sz="4" w:space="0" w:color="auto"/>
              <w:left w:val="single" w:sz="4" w:space="0" w:color="auto"/>
              <w:right w:val="single" w:sz="4" w:space="0" w:color="auto"/>
            </w:tcBorders>
            <w:shd w:val="clear" w:color="auto" w:fill="FFFFFF"/>
          </w:tcPr>
          <w:p w:rsidR="009B00EF" w:rsidRPr="00392A3F" w:rsidRDefault="00432104">
            <w:pPr>
              <w:pStyle w:val="7"/>
              <w:framePr w:w="9384" w:wrap="notBeside" w:vAnchor="text" w:hAnchor="text" w:xAlign="center" w:y="1"/>
              <w:shd w:val="clear" w:color="auto" w:fill="auto"/>
              <w:spacing w:before="0" w:line="270" w:lineRule="exact"/>
              <w:ind w:left="120" w:firstLine="0"/>
              <w:jc w:val="left"/>
              <w:rPr>
                <w:sz w:val="26"/>
                <w:szCs w:val="26"/>
              </w:rPr>
            </w:pPr>
            <w:r w:rsidRPr="00392A3F">
              <w:rPr>
                <w:rStyle w:val="6"/>
                <w:sz w:val="26"/>
                <w:szCs w:val="26"/>
              </w:rPr>
              <w:t>минус 50</w:t>
            </w:r>
          </w:p>
        </w:tc>
      </w:tr>
      <w:tr w:rsidR="009B00EF" w:rsidRPr="00392A3F">
        <w:trPr>
          <w:trHeight w:hRule="exact" w:val="984"/>
          <w:jc w:val="center"/>
        </w:trPr>
        <w:tc>
          <w:tcPr>
            <w:tcW w:w="3067" w:type="dxa"/>
            <w:tcBorders>
              <w:top w:val="single" w:sz="4" w:space="0" w:color="auto"/>
              <w:left w:val="single" w:sz="4" w:space="0" w:color="auto"/>
              <w:bottom w:val="single" w:sz="4" w:space="0" w:color="auto"/>
            </w:tcBorders>
            <w:shd w:val="clear" w:color="auto" w:fill="FFFFFF"/>
          </w:tcPr>
          <w:p w:rsidR="009B00EF" w:rsidRPr="00392A3F" w:rsidRDefault="00432104">
            <w:pPr>
              <w:pStyle w:val="7"/>
              <w:framePr w:w="9384" w:wrap="notBeside" w:vAnchor="text" w:hAnchor="text" w:xAlign="center" w:y="1"/>
              <w:shd w:val="clear" w:color="auto" w:fill="auto"/>
              <w:spacing w:before="0"/>
              <w:ind w:left="600" w:hanging="400"/>
              <w:jc w:val="left"/>
              <w:rPr>
                <w:sz w:val="26"/>
                <w:szCs w:val="26"/>
              </w:rPr>
            </w:pPr>
            <w:r w:rsidRPr="00392A3F">
              <w:rPr>
                <w:rStyle w:val="6"/>
                <w:sz w:val="26"/>
                <w:szCs w:val="26"/>
              </w:rPr>
              <w:t>Допустимое снижение подачи тепловой энергии, %, до</w:t>
            </w:r>
          </w:p>
        </w:tc>
        <w:tc>
          <w:tcPr>
            <w:tcW w:w="1258" w:type="dxa"/>
            <w:tcBorders>
              <w:top w:val="single" w:sz="4" w:space="0" w:color="auto"/>
              <w:left w:val="single" w:sz="4" w:space="0" w:color="auto"/>
              <w:bottom w:val="single" w:sz="4" w:space="0" w:color="auto"/>
            </w:tcBorders>
            <w:shd w:val="clear" w:color="auto" w:fill="FFFFFF"/>
          </w:tcPr>
          <w:p w:rsidR="009B00EF" w:rsidRPr="00392A3F" w:rsidRDefault="00432104">
            <w:pPr>
              <w:pStyle w:val="7"/>
              <w:framePr w:w="9384" w:wrap="notBeside" w:vAnchor="text" w:hAnchor="text" w:xAlign="center" w:y="1"/>
              <w:shd w:val="clear" w:color="auto" w:fill="auto"/>
              <w:spacing w:before="0" w:line="270" w:lineRule="exact"/>
              <w:ind w:left="120" w:firstLine="0"/>
              <w:jc w:val="left"/>
              <w:rPr>
                <w:sz w:val="26"/>
                <w:szCs w:val="26"/>
              </w:rPr>
            </w:pPr>
            <w:r w:rsidRPr="00392A3F">
              <w:rPr>
                <w:rStyle w:val="6"/>
                <w:sz w:val="26"/>
                <w:szCs w:val="26"/>
              </w:rPr>
              <w:t>78</w:t>
            </w:r>
          </w:p>
        </w:tc>
        <w:tc>
          <w:tcPr>
            <w:tcW w:w="1262" w:type="dxa"/>
            <w:tcBorders>
              <w:top w:val="single" w:sz="4" w:space="0" w:color="auto"/>
              <w:left w:val="single" w:sz="4" w:space="0" w:color="auto"/>
              <w:bottom w:val="single" w:sz="4" w:space="0" w:color="auto"/>
            </w:tcBorders>
            <w:shd w:val="clear" w:color="auto" w:fill="FFFFFF"/>
          </w:tcPr>
          <w:p w:rsidR="009B00EF" w:rsidRPr="00392A3F" w:rsidRDefault="00432104">
            <w:pPr>
              <w:pStyle w:val="7"/>
              <w:framePr w:w="9384" w:wrap="notBeside" w:vAnchor="text" w:hAnchor="text" w:xAlign="center" w:y="1"/>
              <w:shd w:val="clear" w:color="auto" w:fill="auto"/>
              <w:spacing w:before="0" w:line="270" w:lineRule="exact"/>
              <w:ind w:left="120" w:firstLine="0"/>
              <w:jc w:val="left"/>
              <w:rPr>
                <w:sz w:val="26"/>
                <w:szCs w:val="26"/>
              </w:rPr>
            </w:pPr>
            <w:r w:rsidRPr="00392A3F">
              <w:rPr>
                <w:rStyle w:val="6"/>
                <w:sz w:val="26"/>
                <w:szCs w:val="26"/>
              </w:rPr>
              <w:t>84</w:t>
            </w:r>
          </w:p>
        </w:tc>
        <w:tc>
          <w:tcPr>
            <w:tcW w:w="1258" w:type="dxa"/>
            <w:tcBorders>
              <w:top w:val="single" w:sz="4" w:space="0" w:color="auto"/>
              <w:left w:val="single" w:sz="4" w:space="0" w:color="auto"/>
              <w:bottom w:val="single" w:sz="4" w:space="0" w:color="auto"/>
            </w:tcBorders>
            <w:shd w:val="clear" w:color="auto" w:fill="FFFFFF"/>
          </w:tcPr>
          <w:p w:rsidR="009B00EF" w:rsidRPr="00392A3F" w:rsidRDefault="00432104">
            <w:pPr>
              <w:pStyle w:val="7"/>
              <w:framePr w:w="9384" w:wrap="notBeside" w:vAnchor="text" w:hAnchor="text" w:xAlign="center" w:y="1"/>
              <w:shd w:val="clear" w:color="auto" w:fill="auto"/>
              <w:spacing w:before="0" w:line="270" w:lineRule="exact"/>
              <w:ind w:left="120" w:firstLine="0"/>
              <w:jc w:val="left"/>
              <w:rPr>
                <w:sz w:val="26"/>
                <w:szCs w:val="26"/>
              </w:rPr>
            </w:pPr>
            <w:r w:rsidRPr="00392A3F">
              <w:rPr>
                <w:rStyle w:val="6"/>
                <w:sz w:val="26"/>
                <w:szCs w:val="26"/>
              </w:rPr>
              <w:t>87</w:t>
            </w:r>
          </w:p>
        </w:tc>
        <w:tc>
          <w:tcPr>
            <w:tcW w:w="1262" w:type="dxa"/>
            <w:tcBorders>
              <w:top w:val="single" w:sz="4" w:space="0" w:color="auto"/>
              <w:left w:val="single" w:sz="4" w:space="0" w:color="auto"/>
              <w:bottom w:val="single" w:sz="4" w:space="0" w:color="auto"/>
            </w:tcBorders>
            <w:shd w:val="clear" w:color="auto" w:fill="FFFFFF"/>
          </w:tcPr>
          <w:p w:rsidR="009B00EF" w:rsidRPr="00392A3F" w:rsidRDefault="00432104">
            <w:pPr>
              <w:pStyle w:val="7"/>
              <w:framePr w:w="9384" w:wrap="notBeside" w:vAnchor="text" w:hAnchor="text" w:xAlign="center" w:y="1"/>
              <w:shd w:val="clear" w:color="auto" w:fill="auto"/>
              <w:spacing w:before="0" w:line="270" w:lineRule="exact"/>
              <w:ind w:left="120" w:firstLine="0"/>
              <w:jc w:val="left"/>
              <w:rPr>
                <w:sz w:val="26"/>
                <w:szCs w:val="26"/>
              </w:rPr>
            </w:pPr>
            <w:r w:rsidRPr="00392A3F">
              <w:rPr>
                <w:rStyle w:val="6"/>
                <w:sz w:val="26"/>
                <w:szCs w:val="26"/>
              </w:rPr>
              <w:t>89</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B00EF" w:rsidRPr="00392A3F" w:rsidRDefault="00432104">
            <w:pPr>
              <w:pStyle w:val="7"/>
              <w:framePr w:w="9384" w:wrap="notBeside" w:vAnchor="text" w:hAnchor="text" w:xAlign="center" w:y="1"/>
              <w:shd w:val="clear" w:color="auto" w:fill="auto"/>
              <w:spacing w:before="0" w:line="270" w:lineRule="exact"/>
              <w:ind w:left="120" w:firstLine="0"/>
              <w:jc w:val="left"/>
              <w:rPr>
                <w:sz w:val="26"/>
                <w:szCs w:val="26"/>
              </w:rPr>
            </w:pPr>
            <w:r w:rsidRPr="00392A3F">
              <w:rPr>
                <w:rStyle w:val="6"/>
                <w:sz w:val="26"/>
                <w:szCs w:val="26"/>
              </w:rPr>
              <w:t>91</w:t>
            </w:r>
          </w:p>
        </w:tc>
      </w:tr>
    </w:tbl>
    <w:p w:rsidR="009B00EF" w:rsidRPr="00392A3F" w:rsidRDefault="009B00EF">
      <w:pPr>
        <w:rPr>
          <w:sz w:val="26"/>
          <w:szCs w:val="26"/>
        </w:rPr>
      </w:pPr>
    </w:p>
    <w:p w:rsidR="009B00EF" w:rsidRPr="00392A3F" w:rsidRDefault="009B00EF">
      <w:pPr>
        <w:rPr>
          <w:sz w:val="26"/>
          <w:szCs w:val="26"/>
        </w:rPr>
      </w:pPr>
    </w:p>
    <w:sectPr w:rsidR="009B00EF" w:rsidRPr="00392A3F">
      <w:type w:val="continuous"/>
      <w:pgSz w:w="11909" w:h="16838"/>
      <w:pgMar w:top="972" w:right="1250" w:bottom="943" w:left="126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AA9" w:rsidRDefault="00A74AA9">
      <w:r>
        <w:separator/>
      </w:r>
    </w:p>
  </w:endnote>
  <w:endnote w:type="continuationSeparator" w:id="0">
    <w:p w:rsidR="00A74AA9" w:rsidRDefault="00A74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AA9" w:rsidRDefault="00A74AA9">
      <w:r>
        <w:separator/>
      </w:r>
    </w:p>
  </w:footnote>
  <w:footnote w:type="continuationSeparator" w:id="0">
    <w:p w:rsidR="00A74AA9" w:rsidRDefault="00A74A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0AD" w:rsidRDefault="00D100AD">
    <w:pPr>
      <w:pStyle w:val="af"/>
    </w:pPr>
  </w:p>
  <w:p w:rsidR="009B00EF" w:rsidRDefault="009B00EF">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0EF" w:rsidRDefault="009B00E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D3CE5"/>
    <w:multiLevelType w:val="multilevel"/>
    <w:tmpl w:val="51E675E8"/>
    <w:lvl w:ilvl="0">
      <w:start w:val="1"/>
      <w:numFmt w:val="decimal"/>
      <w:pStyle w:val="1"/>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135E6C"/>
    <w:multiLevelType w:val="multilevel"/>
    <w:tmpl w:val="2048B7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C04253"/>
    <w:multiLevelType w:val="multilevel"/>
    <w:tmpl w:val="AB50C88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865B60"/>
    <w:multiLevelType w:val="multilevel"/>
    <w:tmpl w:val="603667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117666"/>
    <w:multiLevelType w:val="multilevel"/>
    <w:tmpl w:val="DFAE95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7B22B6"/>
    <w:multiLevelType w:val="multilevel"/>
    <w:tmpl w:val="B17C8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42287E"/>
    <w:multiLevelType w:val="multilevel"/>
    <w:tmpl w:val="5A84E48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CA2FCB"/>
    <w:multiLevelType w:val="multilevel"/>
    <w:tmpl w:val="947CD7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B7D2D95"/>
    <w:multiLevelType w:val="multilevel"/>
    <w:tmpl w:val="BD2A7D8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CEC23D6"/>
    <w:multiLevelType w:val="multilevel"/>
    <w:tmpl w:val="23143A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1884D83"/>
    <w:multiLevelType w:val="multilevel"/>
    <w:tmpl w:val="AF54A5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0"/>
  </w:num>
  <w:num w:numId="3">
    <w:abstractNumId w:val="2"/>
  </w:num>
  <w:num w:numId="4">
    <w:abstractNumId w:val="1"/>
  </w:num>
  <w:num w:numId="5">
    <w:abstractNumId w:val="7"/>
  </w:num>
  <w:num w:numId="6">
    <w:abstractNumId w:val="9"/>
  </w:num>
  <w:num w:numId="7">
    <w:abstractNumId w:val="5"/>
  </w:num>
  <w:num w:numId="8">
    <w:abstractNumId w:val="6"/>
  </w:num>
  <w:num w:numId="9">
    <w:abstractNumId w:val="0"/>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2049"/>
  </w:hdrShapeDefaults>
  <w:footnotePr>
    <w:numFmt w:val="chicago"/>
    <w:numRestart w:val="eachPage"/>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0EF"/>
    <w:rsid w:val="0004693C"/>
    <w:rsid w:val="00072168"/>
    <w:rsid w:val="00103627"/>
    <w:rsid w:val="00110233"/>
    <w:rsid w:val="001C4664"/>
    <w:rsid w:val="001E469F"/>
    <w:rsid w:val="00266825"/>
    <w:rsid w:val="00267FE0"/>
    <w:rsid w:val="002836D2"/>
    <w:rsid w:val="002C5C8B"/>
    <w:rsid w:val="002D6459"/>
    <w:rsid w:val="002D67C9"/>
    <w:rsid w:val="002F4D18"/>
    <w:rsid w:val="00323A2B"/>
    <w:rsid w:val="00351F37"/>
    <w:rsid w:val="003829A0"/>
    <w:rsid w:val="00392A3F"/>
    <w:rsid w:val="003F289C"/>
    <w:rsid w:val="00427C8F"/>
    <w:rsid w:val="00432104"/>
    <w:rsid w:val="00440986"/>
    <w:rsid w:val="00470FD6"/>
    <w:rsid w:val="004D0748"/>
    <w:rsid w:val="004D1DF6"/>
    <w:rsid w:val="004E289A"/>
    <w:rsid w:val="0052277D"/>
    <w:rsid w:val="005A7417"/>
    <w:rsid w:val="005B5B6E"/>
    <w:rsid w:val="005C3194"/>
    <w:rsid w:val="005E0705"/>
    <w:rsid w:val="005E786A"/>
    <w:rsid w:val="00621905"/>
    <w:rsid w:val="0065230C"/>
    <w:rsid w:val="006D6F83"/>
    <w:rsid w:val="00734CE8"/>
    <w:rsid w:val="00767739"/>
    <w:rsid w:val="007763E3"/>
    <w:rsid w:val="007920CE"/>
    <w:rsid w:val="007A23DE"/>
    <w:rsid w:val="007D047F"/>
    <w:rsid w:val="007D787F"/>
    <w:rsid w:val="00812751"/>
    <w:rsid w:val="008354B5"/>
    <w:rsid w:val="008825D9"/>
    <w:rsid w:val="00885746"/>
    <w:rsid w:val="008C60F1"/>
    <w:rsid w:val="0096799B"/>
    <w:rsid w:val="00976B7D"/>
    <w:rsid w:val="009847A6"/>
    <w:rsid w:val="009B00EF"/>
    <w:rsid w:val="009C1E4E"/>
    <w:rsid w:val="009D2E45"/>
    <w:rsid w:val="00A334B3"/>
    <w:rsid w:val="00A345DD"/>
    <w:rsid w:val="00A408EE"/>
    <w:rsid w:val="00A4470F"/>
    <w:rsid w:val="00A553FE"/>
    <w:rsid w:val="00A74AA9"/>
    <w:rsid w:val="00A9475C"/>
    <w:rsid w:val="00AA0DD8"/>
    <w:rsid w:val="00AD579E"/>
    <w:rsid w:val="00AE0C68"/>
    <w:rsid w:val="00B15FB6"/>
    <w:rsid w:val="00B71728"/>
    <w:rsid w:val="00BA2FA7"/>
    <w:rsid w:val="00BC4CFF"/>
    <w:rsid w:val="00C564E2"/>
    <w:rsid w:val="00C764C6"/>
    <w:rsid w:val="00C83881"/>
    <w:rsid w:val="00C918CB"/>
    <w:rsid w:val="00C96D6A"/>
    <w:rsid w:val="00CE5396"/>
    <w:rsid w:val="00CF6F66"/>
    <w:rsid w:val="00D100AD"/>
    <w:rsid w:val="00DB4AE4"/>
    <w:rsid w:val="00DF2472"/>
    <w:rsid w:val="00E9138D"/>
    <w:rsid w:val="00EB7F7E"/>
    <w:rsid w:val="00ED4558"/>
    <w:rsid w:val="00F21224"/>
    <w:rsid w:val="00F25F36"/>
    <w:rsid w:val="00F35909"/>
    <w:rsid w:val="00F41D45"/>
    <w:rsid w:val="00F81916"/>
    <w:rsid w:val="00FB7191"/>
    <w:rsid w:val="00FC433B"/>
    <w:rsid w:val="00FD4F33"/>
    <w:rsid w:val="00FD73FC"/>
    <w:rsid w:val="00FF0D46"/>
    <w:rsid w:val="00FF6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F038C2-9EBB-470B-99BA-DC349D5A2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3"/>
      <w:szCs w:val="23"/>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7"/>
      <w:szCs w:val="27"/>
      <w:u w:val="none"/>
    </w:rPr>
  </w:style>
  <w:style w:type="character" w:customStyle="1" w:styleId="a6">
    <w:name w:val="Основной текст_"/>
    <w:basedOn w:val="a0"/>
    <w:link w:val="7"/>
    <w:rPr>
      <w:rFonts w:ascii="Times New Roman" w:eastAsia="Times New Roman" w:hAnsi="Times New Roman" w:cs="Times New Roman"/>
      <w:b w:val="0"/>
      <w:bCs w:val="0"/>
      <w:i w:val="0"/>
      <w:iCs w:val="0"/>
      <w:smallCaps w:val="0"/>
      <w:strike w:val="0"/>
      <w:sz w:val="27"/>
      <w:szCs w:val="27"/>
      <w:u w:val="none"/>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7"/>
      <w:szCs w:val="27"/>
      <w:u w:val="none"/>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7"/>
      <w:szCs w:val="27"/>
      <w:u w:val="none"/>
    </w:rPr>
  </w:style>
  <w:style w:type="character" w:customStyle="1" w:styleId="12">
    <w:name w:val="Основной текст1"/>
    <w:basedOn w:val="a6"/>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21">
    <w:name w:val="Основной текст2"/>
    <w:basedOn w:val="a6"/>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3">
    <w:name w:val="Основной текст3"/>
    <w:basedOn w:val="a6"/>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13">
    <w:name w:val="Заголовок №1"/>
    <w:basedOn w:val="10"/>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4">
    <w:name w:val="Основной текст4"/>
    <w:basedOn w:val="a6"/>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15pt">
    <w:name w:val="Основной текст + 11;5 pt"/>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30">
    <w:name w:val="Основной текст (3)_"/>
    <w:basedOn w:val="a0"/>
    <w:link w:val="31"/>
    <w:rPr>
      <w:rFonts w:ascii="Times New Roman" w:eastAsia="Times New Roman" w:hAnsi="Times New Roman" w:cs="Times New Roman"/>
      <w:b w:val="0"/>
      <w:bCs w:val="0"/>
      <w:i w:val="0"/>
      <w:iCs w:val="0"/>
      <w:smallCaps w:val="0"/>
      <w:strike w:val="0"/>
      <w:sz w:val="23"/>
      <w:szCs w:val="23"/>
      <w:u w:val="none"/>
    </w:rPr>
  </w:style>
  <w:style w:type="character" w:customStyle="1" w:styleId="14">
    <w:name w:val="Оглавление 1 Знак"/>
    <w:basedOn w:val="a0"/>
    <w:link w:val="1"/>
    <w:rsid w:val="00ED4558"/>
    <w:rPr>
      <w:rFonts w:ascii="Times New Roman" w:eastAsia="Times New Roman" w:hAnsi="Times New Roman" w:cs="Times New Roman"/>
      <w:color w:val="000000"/>
      <w:sz w:val="26"/>
      <w:szCs w:val="26"/>
    </w:rPr>
  </w:style>
  <w:style w:type="character" w:customStyle="1" w:styleId="5">
    <w:name w:val="Основной текст5"/>
    <w:basedOn w:val="a6"/>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sz w:val="27"/>
      <w:szCs w:val="27"/>
      <w:u w:val="none"/>
    </w:rPr>
  </w:style>
  <w:style w:type="character" w:customStyle="1" w:styleId="6">
    <w:name w:val="Основной текст6"/>
    <w:basedOn w:val="a6"/>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15pt0">
    <w:name w:val="Основной текст + 11;5 pt"/>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40">
    <w:name w:val="Основной текст (4)_"/>
    <w:basedOn w:val="a0"/>
    <w:link w:val="41"/>
    <w:rPr>
      <w:rFonts w:ascii="Franklin Gothic Book" w:eastAsia="Franklin Gothic Book" w:hAnsi="Franklin Gothic Book" w:cs="Franklin Gothic Book"/>
      <w:b w:val="0"/>
      <w:bCs w:val="0"/>
      <w:i w:val="0"/>
      <w:iCs w:val="0"/>
      <w:smallCaps w:val="0"/>
      <w:strike w:val="0"/>
      <w:sz w:val="10"/>
      <w:szCs w:val="10"/>
      <w:u w:val="none"/>
    </w:rPr>
  </w:style>
  <w:style w:type="character" w:customStyle="1" w:styleId="4TimesNewRoman10pt">
    <w:name w:val="Основной текст (4) + Times New Roman;10 pt"/>
    <w:basedOn w:val="4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2">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c">
    <w:name w:val="Основной текст + Полужирный"/>
    <w:basedOn w:val="a6"/>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a5">
    <w:name w:val="Сноска"/>
    <w:basedOn w:val="a"/>
    <w:link w:val="a4"/>
    <w:pPr>
      <w:shd w:val="clear" w:color="auto" w:fill="FFFFFF"/>
      <w:spacing w:line="274" w:lineRule="exact"/>
      <w:jc w:val="both"/>
    </w:pPr>
    <w:rPr>
      <w:rFonts w:ascii="Times New Roman" w:eastAsia="Times New Roman" w:hAnsi="Times New Roman" w:cs="Times New Roman"/>
      <w:sz w:val="23"/>
      <w:szCs w:val="23"/>
    </w:rPr>
  </w:style>
  <w:style w:type="paragraph" w:customStyle="1" w:styleId="7">
    <w:name w:val="Основной текст7"/>
    <w:basedOn w:val="a"/>
    <w:link w:val="a6"/>
    <w:pPr>
      <w:shd w:val="clear" w:color="auto" w:fill="FFFFFF"/>
      <w:spacing w:before="600" w:line="322" w:lineRule="exact"/>
      <w:ind w:hanging="280"/>
      <w:jc w:val="both"/>
    </w:pPr>
    <w:rPr>
      <w:rFonts w:ascii="Times New Roman" w:eastAsia="Times New Roman" w:hAnsi="Times New Roman" w:cs="Times New Roman"/>
      <w:sz w:val="27"/>
      <w:szCs w:val="27"/>
    </w:rPr>
  </w:style>
  <w:style w:type="paragraph" w:customStyle="1" w:styleId="20">
    <w:name w:val="Основной текст (2)"/>
    <w:basedOn w:val="a"/>
    <w:link w:val="2"/>
    <w:pPr>
      <w:shd w:val="clear" w:color="auto" w:fill="FFFFFF"/>
      <w:spacing w:after="300" w:line="322" w:lineRule="exact"/>
    </w:pPr>
    <w:rPr>
      <w:rFonts w:ascii="Times New Roman" w:eastAsia="Times New Roman" w:hAnsi="Times New Roman" w:cs="Times New Roman"/>
      <w:b/>
      <w:bCs/>
      <w:sz w:val="27"/>
      <w:szCs w:val="27"/>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sz w:val="27"/>
      <w:szCs w:val="27"/>
    </w:rPr>
  </w:style>
  <w:style w:type="paragraph" w:customStyle="1" w:styleId="11">
    <w:name w:val="Заголовок №1"/>
    <w:basedOn w:val="a"/>
    <w:link w:val="10"/>
    <w:pPr>
      <w:shd w:val="clear" w:color="auto" w:fill="FFFFFF"/>
      <w:spacing w:before="300" w:after="420" w:line="0" w:lineRule="atLeast"/>
      <w:ind w:hanging="2040"/>
      <w:jc w:val="center"/>
      <w:outlineLvl w:val="0"/>
    </w:pPr>
    <w:rPr>
      <w:rFonts w:ascii="Times New Roman" w:eastAsia="Times New Roman" w:hAnsi="Times New Roman" w:cs="Times New Roman"/>
      <w:b/>
      <w:bCs/>
      <w:sz w:val="27"/>
      <w:szCs w:val="27"/>
    </w:rPr>
  </w:style>
  <w:style w:type="paragraph" w:customStyle="1" w:styleId="31">
    <w:name w:val="Основной текст (3)"/>
    <w:basedOn w:val="a"/>
    <w:link w:val="30"/>
    <w:pPr>
      <w:shd w:val="clear" w:color="auto" w:fill="FFFFFF"/>
      <w:spacing w:before="540" w:after="60" w:line="0" w:lineRule="atLeast"/>
      <w:jc w:val="both"/>
    </w:pPr>
    <w:rPr>
      <w:rFonts w:ascii="Times New Roman" w:eastAsia="Times New Roman" w:hAnsi="Times New Roman" w:cs="Times New Roman"/>
      <w:sz w:val="23"/>
      <w:szCs w:val="23"/>
    </w:rPr>
  </w:style>
  <w:style w:type="paragraph" w:styleId="1">
    <w:name w:val="toc 1"/>
    <w:basedOn w:val="a"/>
    <w:link w:val="14"/>
    <w:autoRedefine/>
    <w:rsid w:val="00ED4558"/>
    <w:pPr>
      <w:numPr>
        <w:numId w:val="9"/>
      </w:numPr>
      <w:tabs>
        <w:tab w:val="left" w:leader="underscore" w:pos="3432"/>
        <w:tab w:val="left" w:pos="3442"/>
      </w:tabs>
      <w:spacing w:line="322" w:lineRule="exact"/>
      <w:ind w:left="20"/>
      <w:jc w:val="both"/>
    </w:pPr>
    <w:rPr>
      <w:rFonts w:ascii="Times New Roman" w:eastAsia="Times New Roman" w:hAnsi="Times New Roman" w:cs="Times New Roman"/>
      <w:sz w:val="26"/>
      <w:szCs w:val="26"/>
    </w:rPr>
  </w:style>
  <w:style w:type="paragraph" w:customStyle="1" w:styleId="ab">
    <w:name w:val="Подпись к таблице"/>
    <w:basedOn w:val="a"/>
    <w:link w:val="aa"/>
    <w:pPr>
      <w:shd w:val="clear" w:color="auto" w:fill="FFFFFF"/>
      <w:spacing w:line="0" w:lineRule="atLeast"/>
    </w:pPr>
    <w:rPr>
      <w:rFonts w:ascii="Times New Roman" w:eastAsia="Times New Roman" w:hAnsi="Times New Roman" w:cs="Times New Roman"/>
      <w:sz w:val="27"/>
      <w:szCs w:val="27"/>
    </w:rPr>
  </w:style>
  <w:style w:type="paragraph" w:customStyle="1" w:styleId="41">
    <w:name w:val="Основной текст (4)"/>
    <w:basedOn w:val="a"/>
    <w:link w:val="40"/>
    <w:pPr>
      <w:shd w:val="clear" w:color="auto" w:fill="FFFFFF"/>
      <w:spacing w:before="240" w:after="60" w:line="0" w:lineRule="atLeast"/>
      <w:jc w:val="both"/>
    </w:pPr>
    <w:rPr>
      <w:rFonts w:ascii="Franklin Gothic Book" w:eastAsia="Franklin Gothic Book" w:hAnsi="Franklin Gothic Book" w:cs="Franklin Gothic Book"/>
      <w:sz w:val="10"/>
      <w:szCs w:val="10"/>
    </w:rPr>
  </w:style>
  <w:style w:type="paragraph" w:styleId="ad">
    <w:name w:val="Balloon Text"/>
    <w:basedOn w:val="a"/>
    <w:link w:val="ae"/>
    <w:uiPriority w:val="99"/>
    <w:semiHidden/>
    <w:unhideWhenUsed/>
    <w:rsid w:val="00FB7191"/>
    <w:rPr>
      <w:rFonts w:ascii="Segoe UI" w:hAnsi="Segoe UI" w:cs="Segoe UI"/>
      <w:sz w:val="18"/>
      <w:szCs w:val="18"/>
    </w:rPr>
  </w:style>
  <w:style w:type="character" w:customStyle="1" w:styleId="ae">
    <w:name w:val="Текст выноски Знак"/>
    <w:basedOn w:val="a0"/>
    <w:link w:val="ad"/>
    <w:uiPriority w:val="99"/>
    <w:semiHidden/>
    <w:rsid w:val="00FB7191"/>
    <w:rPr>
      <w:rFonts w:ascii="Segoe UI" w:hAnsi="Segoe UI" w:cs="Segoe UI"/>
      <w:color w:val="000000"/>
      <w:sz w:val="18"/>
      <w:szCs w:val="18"/>
    </w:rPr>
  </w:style>
  <w:style w:type="paragraph" w:styleId="af">
    <w:name w:val="header"/>
    <w:basedOn w:val="a"/>
    <w:link w:val="af0"/>
    <w:uiPriority w:val="99"/>
    <w:unhideWhenUsed/>
    <w:rsid w:val="00D100AD"/>
    <w:pPr>
      <w:tabs>
        <w:tab w:val="center" w:pos="4677"/>
        <w:tab w:val="right" w:pos="9355"/>
      </w:tabs>
    </w:pPr>
  </w:style>
  <w:style w:type="character" w:customStyle="1" w:styleId="af0">
    <w:name w:val="Верхний колонтитул Знак"/>
    <w:basedOn w:val="a0"/>
    <w:link w:val="af"/>
    <w:uiPriority w:val="99"/>
    <w:rsid w:val="00D100AD"/>
    <w:rPr>
      <w:color w:val="000000"/>
    </w:rPr>
  </w:style>
  <w:style w:type="paragraph" w:styleId="af1">
    <w:name w:val="footer"/>
    <w:basedOn w:val="a"/>
    <w:link w:val="af2"/>
    <w:uiPriority w:val="99"/>
    <w:unhideWhenUsed/>
    <w:rsid w:val="00D100AD"/>
    <w:pPr>
      <w:tabs>
        <w:tab w:val="center" w:pos="4677"/>
        <w:tab w:val="right" w:pos="9355"/>
      </w:tabs>
    </w:pPr>
  </w:style>
  <w:style w:type="character" w:customStyle="1" w:styleId="af2">
    <w:name w:val="Нижний колонтитул Знак"/>
    <w:basedOn w:val="a0"/>
    <w:link w:val="af1"/>
    <w:uiPriority w:val="99"/>
    <w:rsid w:val="00D100AD"/>
    <w:rPr>
      <w:color w:val="000000"/>
    </w:rPr>
  </w:style>
  <w:style w:type="paragraph" w:styleId="af3">
    <w:name w:val="List Paragraph"/>
    <w:basedOn w:val="a"/>
    <w:uiPriority w:val="34"/>
    <w:qFormat/>
    <w:rsid w:val="00ED45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41ABF-4415-4A2A-ABA0-C45358487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2992</Words>
  <Characters>17059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АДМИНИСТРАЦИЯ СТОЛОВСКОГО СЕЛЬСОВЕТА</vt:lpstr>
    </vt:vector>
  </TitlesOfParts>
  <Company>SPecialiST RePack</Company>
  <LinksUpToDate>false</LinksUpToDate>
  <CharactersWithSpaces>20011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СТОЛОВСКОГО СЕЛЬСОВЕТА</dc:title>
  <dc:creator>Nadya</dc:creator>
  <cp:lastModifiedBy>W</cp:lastModifiedBy>
  <cp:revision>3</cp:revision>
  <cp:lastPrinted>2015-05-26T11:50:00Z</cp:lastPrinted>
  <dcterms:created xsi:type="dcterms:W3CDTF">2016-05-20T14:16:00Z</dcterms:created>
  <dcterms:modified xsi:type="dcterms:W3CDTF">2016-05-20T15:38:00Z</dcterms:modified>
</cp:coreProperties>
</file>