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2616"/>
        <w:gridCol w:w="20"/>
        <w:gridCol w:w="3760"/>
        <w:gridCol w:w="756"/>
        <w:gridCol w:w="1418"/>
        <w:gridCol w:w="1222"/>
      </w:tblGrid>
      <w:tr w:rsidR="00071149" w:rsidRPr="00B81198" w:rsidTr="00907225">
        <w:trPr>
          <w:trHeight w:val="96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49" w:rsidRPr="00B81198" w:rsidRDefault="00071149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49" w:rsidRPr="00B81198" w:rsidRDefault="00071149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C70" w:rsidRDefault="00071149" w:rsidP="0007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1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к решению совета депутатов</w:t>
            </w:r>
          </w:p>
          <w:p w:rsidR="00071149" w:rsidRPr="00B81198" w:rsidRDefault="00071149" w:rsidP="0007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 Колтушское СП                                                                                                          </w:t>
            </w:r>
            <w:r w:rsidR="003E1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от __________</w:t>
            </w:r>
            <w:r w:rsidR="009E58FC" w:rsidRPr="00B8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B8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 №____</w:t>
            </w:r>
          </w:p>
        </w:tc>
      </w:tr>
      <w:tr w:rsidR="00B81198" w:rsidRPr="00B81198" w:rsidTr="00907225">
        <w:trPr>
          <w:trHeight w:val="1008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4D" w:rsidRPr="00093827" w:rsidRDefault="00B81198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</w:t>
            </w:r>
            <w:r w:rsidR="003E1C70" w:rsidRPr="0009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09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Колтушское сельское поселение </w:t>
            </w:r>
          </w:p>
          <w:p w:rsidR="000D5A4D" w:rsidRPr="00093827" w:rsidRDefault="00B81198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  <w:p w:rsidR="00B81198" w:rsidRPr="00B81198" w:rsidRDefault="00B81198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кодам классификации доходов бюджета за 2015 год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B81198" w:rsidRPr="00093827" w:rsidRDefault="00B81198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0" w:colLast="3"/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4536" w:type="dxa"/>
            <w:gridSpan w:val="3"/>
            <w:shd w:val="clear" w:color="000000" w:fill="FFFFFF"/>
            <w:vAlign w:val="center"/>
            <w:hideMark/>
          </w:tcPr>
          <w:p w:rsidR="00B81198" w:rsidRPr="00093827" w:rsidRDefault="00B81198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81198" w:rsidRPr="00093827" w:rsidRDefault="00B81198" w:rsidP="003E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бюджетные назначения, </w:t>
            </w:r>
            <w:proofErr w:type="spellStart"/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B81198" w:rsidRPr="00093827" w:rsidRDefault="00B81198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Исполнено, </w:t>
            </w:r>
            <w:proofErr w:type="spellStart"/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93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bookmarkEnd w:id="0"/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ind w:right="-7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6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182.1.01.02.010.01.1.000.110</w:t>
            </w:r>
          </w:p>
        </w:tc>
        <w:tc>
          <w:tcPr>
            <w:tcW w:w="4536" w:type="dxa"/>
            <w:gridSpan w:val="3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25 500.6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B81198" w:rsidRPr="00B81198" w:rsidRDefault="00B81198" w:rsidP="00FA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21 675.7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0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1.821.01.02.010.01.2.100.110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182.1.01.02.010.01.3.000.110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-0.2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182.1.01.02.020.01.1.000.110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55.0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9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182.1.01.02.020.01.2.100.110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182.1.01.02.020.01.3.000.110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182.1.01.02.030.01.1.000.110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858.5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182.1.01.02.030.01.2.100.110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182.1.01.02.030.01.3.000.110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20:E21"/>
            <w:bookmarkEnd w:id="1"/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100.1.03.02.230.01.0.000.110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E20"/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1 800.0</w:t>
            </w:r>
            <w:bookmarkEnd w:id="2"/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1 410.9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100.1.03.02.240.01.0.000.110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54.0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38.2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100.1.03.02.250.01.0.000.110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3 100.2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2 779.7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100.1.03.02.260.01.0.000.110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-181.5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182.1.05.03.010.01.1.000.110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57.6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161.1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182.1.06.01.030.10.1.000.110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11 071.1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13 988.9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182.1.06.01.030.10.2.100.110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169.7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182.1.06.01.030.10.3.000.110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182.1.06.04.011.02.1.000.110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3 000.0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4 094.7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182.1.06.04.011.02.2.100.110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182.1.06.04.011.02.2.200.110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организаций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182.1.06.04.011.02.3.000.110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-0.3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182.1.06.04.012.02.1.000.110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11 648.5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18 303.7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182.1.06.04.012.02.2.100.110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278.8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182.1.06.04.012.02.4.000.110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физических лиц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182.1.06.06.033.10.1.000.110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41 217.0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51 157.4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182.1.06.06.033.10.2.100.110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627.1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182.1.06.06.033.10.2.200.110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182.1.06.06.033.10.3.000.110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547.1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182.1.06.06.043.10.1.000.110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22 000.0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36 016.0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182.1.06.06.043.10.2.100.110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214.2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182.1.06.06.043.10.3.000.110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105.8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182.1.06.06.043.10.4.000.110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182.1.09.04.053.10.2.200.110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001.1.11.05.025.10.0.000.120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277.0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48.6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001.1.11.05.075.10.0.000.120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1 300.0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1 885.6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001.1.11.09.045.10.0.000.120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918.7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001.1.13.01.995.10.0.000.130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1 013.7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742.2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001.1.13.02.995.10.0.000.130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559.6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001.1.16.90.050.10.6.000.140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001.1.17.01.050.10.0.000.180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-432.6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001.1.17.05.050.10.0.000.180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1 226.5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001.2.02.02.077.10.0.000.151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4 758.0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4 758.0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001.2.02.02.088.10.0.002.151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1 070.9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321.3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001.2.02.02.089.10.0.002.151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536.3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536.3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0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001.2.02.02.216.10.0.000.151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7 003.0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7 003.0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001.2.02.02.999.10.0.000.151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7 103.9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7 103.9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001.2.02.03.015.10.0.000.151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001.2.02.03.024.10.0.000.151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616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001.2.02.04.012.10.0.000.151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23 080.5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23 080.5</w:t>
            </w:r>
          </w:p>
        </w:tc>
      </w:tr>
      <w:tr w:rsidR="00B81198" w:rsidRPr="00B81198" w:rsidTr="009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81198" w:rsidRPr="00B81198" w:rsidRDefault="00B81198" w:rsidP="009E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B81198" w:rsidRPr="00B81198" w:rsidRDefault="00B81198" w:rsidP="0071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1198" w:rsidRPr="003E1C70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70">
              <w:rPr>
                <w:rFonts w:ascii="Times New Roman" w:eastAsia="Times New Roman" w:hAnsi="Times New Roman" w:cs="Times New Roman"/>
                <w:bCs/>
                <w:lang w:eastAsia="ru-RU"/>
              </w:rPr>
              <w:t>167 479.1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81198" w:rsidRPr="00B81198" w:rsidRDefault="00B81198" w:rsidP="0071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98">
              <w:rPr>
                <w:rFonts w:ascii="Times New Roman" w:eastAsia="Times New Roman" w:hAnsi="Times New Roman" w:cs="Times New Roman"/>
                <w:lang w:eastAsia="ru-RU"/>
              </w:rPr>
              <w:t>199 831.0</w:t>
            </w:r>
          </w:p>
        </w:tc>
      </w:tr>
    </w:tbl>
    <w:p w:rsidR="007173AA" w:rsidRDefault="007173AA"/>
    <w:sectPr w:rsidR="007173A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49"/>
    <w:rsid w:val="00011D3E"/>
    <w:rsid w:val="00012BA7"/>
    <w:rsid w:val="00022D7A"/>
    <w:rsid w:val="00031D09"/>
    <w:rsid w:val="000415EC"/>
    <w:rsid w:val="000507DF"/>
    <w:rsid w:val="00071149"/>
    <w:rsid w:val="00093827"/>
    <w:rsid w:val="000B60EA"/>
    <w:rsid w:val="000D5A4D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E1C70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0193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3AA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8E75DB"/>
    <w:rsid w:val="00907225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58FC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1198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511F4-D942-45C3-873C-B637E66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9</cp:revision>
  <dcterms:created xsi:type="dcterms:W3CDTF">2015-04-16T08:36:00Z</dcterms:created>
  <dcterms:modified xsi:type="dcterms:W3CDTF">2016-05-17T13:15:00Z</dcterms:modified>
</cp:coreProperties>
</file>