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633CE8" w:rsidP="00631C38">
      <w:pPr>
        <w:jc w:val="right"/>
        <w:rPr>
          <w:sz w:val="26"/>
          <w:szCs w:val="26"/>
        </w:rPr>
      </w:pPr>
      <w:r>
        <w:rPr>
          <w:sz w:val="26"/>
          <w:szCs w:val="26"/>
        </w:rPr>
        <w:t xml:space="preserve"> </w:t>
      </w:r>
      <w:r w:rsidR="00EE358B"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391879">
        <w:rPr>
          <w:color w:val="000000"/>
          <w:sz w:val="26"/>
          <w:szCs w:val="26"/>
        </w:rPr>
        <w:t>26.06.</w:t>
      </w:r>
      <w:r w:rsidRPr="00575EC9">
        <w:rPr>
          <w:color w:val="000000"/>
          <w:sz w:val="26"/>
          <w:szCs w:val="26"/>
        </w:rPr>
        <w:t>201</w:t>
      </w:r>
      <w:r w:rsidR="006354CE">
        <w:rPr>
          <w:color w:val="000000"/>
          <w:sz w:val="26"/>
          <w:szCs w:val="26"/>
        </w:rPr>
        <w:t>3</w:t>
      </w:r>
      <w:r w:rsidRPr="00575EC9">
        <w:rPr>
          <w:color w:val="000000"/>
          <w:sz w:val="26"/>
          <w:szCs w:val="26"/>
        </w:rPr>
        <w:t xml:space="preserve"> года №</w:t>
      </w:r>
      <w:r w:rsidR="00391879">
        <w:rPr>
          <w:color w:val="000000"/>
          <w:sz w:val="26"/>
          <w:szCs w:val="26"/>
        </w:rPr>
        <w:t>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16444C">
        <w:rPr>
          <w:b/>
          <w:sz w:val="24"/>
          <w:szCs w:val="24"/>
        </w:rPr>
        <w:t>ХЯЗЕЛЬКИ</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6354CE">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2035DC" w:rsidRPr="002035DC" w:rsidRDefault="00E74CC9">
      <w:pPr>
        <w:pStyle w:val="10"/>
        <w:tabs>
          <w:tab w:val="right" w:leader="dot" w:pos="9678"/>
        </w:tabs>
        <w:rPr>
          <w:rFonts w:cs="Times New Roman"/>
          <w:bCs w:val="0"/>
          <w:noProof/>
        </w:rPr>
      </w:pPr>
      <w:r w:rsidRPr="002035DC">
        <w:rPr>
          <w:rFonts w:cs="Times New Roman"/>
        </w:rPr>
        <w:fldChar w:fldCharType="begin"/>
      </w:r>
      <w:r w:rsidRPr="002035DC">
        <w:rPr>
          <w:rFonts w:cs="Times New Roman"/>
        </w:rPr>
        <w:instrText xml:space="preserve"> TOC \o "1-3" \h \z \u </w:instrText>
      </w:r>
      <w:r w:rsidRPr="002035DC">
        <w:rPr>
          <w:rFonts w:cs="Times New Roman"/>
        </w:rPr>
        <w:fldChar w:fldCharType="separate"/>
      </w:r>
      <w:hyperlink w:anchor="_Toc347930297" w:history="1">
        <w:r w:rsidR="002035DC" w:rsidRPr="002035DC">
          <w:rPr>
            <w:rStyle w:val="a8"/>
            <w:noProof/>
          </w:rPr>
          <w:t xml:space="preserve">Часть </w:t>
        </w:r>
        <w:r w:rsidR="002035DC" w:rsidRPr="002035DC">
          <w:rPr>
            <w:rStyle w:val="a8"/>
            <w:noProof/>
            <w:lang w:val="en-US"/>
          </w:rPr>
          <w:t>I</w:t>
        </w:r>
        <w:r w:rsidR="002035DC" w:rsidRPr="002035DC">
          <w:rPr>
            <w:rStyle w:val="a8"/>
            <w:noProof/>
          </w:rPr>
          <w:t>. Общая часть Правил землепользования и застройки</w:t>
        </w:r>
        <w:r w:rsidR="002035DC" w:rsidRPr="002035DC">
          <w:rPr>
            <w:noProof/>
            <w:webHidden/>
          </w:rPr>
          <w:tab/>
        </w:r>
        <w:r w:rsidR="002035DC" w:rsidRPr="002035DC">
          <w:rPr>
            <w:noProof/>
            <w:webHidden/>
          </w:rPr>
          <w:fldChar w:fldCharType="begin"/>
        </w:r>
        <w:r w:rsidR="002035DC" w:rsidRPr="002035DC">
          <w:rPr>
            <w:noProof/>
            <w:webHidden/>
          </w:rPr>
          <w:instrText xml:space="preserve"> PAGEREF _Toc347930297 \h </w:instrText>
        </w:r>
        <w:r w:rsidR="002035DC" w:rsidRPr="002035DC">
          <w:rPr>
            <w:noProof/>
          </w:rPr>
        </w:r>
        <w:r w:rsidR="002035DC" w:rsidRPr="002035DC">
          <w:rPr>
            <w:noProof/>
            <w:webHidden/>
          </w:rPr>
          <w:fldChar w:fldCharType="separate"/>
        </w:r>
        <w:r w:rsidR="002035DC">
          <w:rPr>
            <w:noProof/>
            <w:webHidden/>
          </w:rPr>
          <w:t>4</w:t>
        </w:r>
        <w:r w:rsidR="002035DC" w:rsidRPr="002035DC">
          <w:rPr>
            <w:noProof/>
            <w:webHidden/>
          </w:rPr>
          <w:fldChar w:fldCharType="end"/>
        </w:r>
      </w:hyperlink>
    </w:p>
    <w:p w:rsidR="002035DC" w:rsidRPr="002035DC" w:rsidRDefault="002035DC">
      <w:pPr>
        <w:pStyle w:val="20"/>
        <w:tabs>
          <w:tab w:val="right" w:leader="dot" w:pos="9678"/>
        </w:tabs>
        <w:rPr>
          <w:bCs w:val="0"/>
          <w:noProof/>
        </w:rPr>
      </w:pPr>
      <w:hyperlink w:anchor="_Toc347930298" w:history="1">
        <w:r w:rsidRPr="002035DC">
          <w:rPr>
            <w:rStyle w:val="a8"/>
            <w:noProof/>
          </w:rPr>
          <w:t>Глава 1. Общие положения</w:t>
        </w:r>
        <w:r w:rsidRPr="002035DC">
          <w:rPr>
            <w:noProof/>
            <w:webHidden/>
          </w:rPr>
          <w:tab/>
        </w:r>
        <w:r w:rsidRPr="002035DC">
          <w:rPr>
            <w:noProof/>
            <w:webHidden/>
          </w:rPr>
          <w:fldChar w:fldCharType="begin"/>
        </w:r>
        <w:r w:rsidRPr="002035DC">
          <w:rPr>
            <w:noProof/>
            <w:webHidden/>
          </w:rPr>
          <w:instrText xml:space="preserve"> PAGEREF _Toc347930298 \h </w:instrText>
        </w:r>
        <w:r w:rsidRPr="002035DC">
          <w:rPr>
            <w:noProof/>
          </w:rPr>
        </w:r>
        <w:r w:rsidRPr="002035DC">
          <w:rPr>
            <w:noProof/>
            <w:webHidden/>
          </w:rPr>
          <w:fldChar w:fldCharType="separate"/>
        </w:r>
        <w:r>
          <w:rPr>
            <w:noProof/>
            <w:webHidden/>
          </w:rPr>
          <w:t>4</w:t>
        </w:r>
        <w:r w:rsidRPr="002035DC">
          <w:rPr>
            <w:noProof/>
            <w:webHidden/>
          </w:rPr>
          <w:fldChar w:fldCharType="end"/>
        </w:r>
      </w:hyperlink>
    </w:p>
    <w:p w:rsidR="002035DC" w:rsidRPr="002035DC" w:rsidRDefault="002035DC">
      <w:pPr>
        <w:pStyle w:val="30"/>
        <w:tabs>
          <w:tab w:val="right" w:leader="dot" w:pos="9678"/>
        </w:tabs>
        <w:rPr>
          <w:noProof/>
        </w:rPr>
      </w:pPr>
      <w:hyperlink w:anchor="_Toc347930299" w:history="1">
        <w:r w:rsidRPr="002035DC">
          <w:rPr>
            <w:rStyle w:val="a8"/>
            <w:bCs/>
            <w:noProof/>
          </w:rPr>
          <w:t>Статья 1.</w:t>
        </w:r>
        <w:r w:rsidRPr="002035DC">
          <w:rPr>
            <w:rStyle w:val="a8"/>
            <w:noProof/>
          </w:rPr>
          <w:t xml:space="preserve"> Основные понятия, используемые в Правилах землепользования и застройки</w:t>
        </w:r>
        <w:r w:rsidRPr="002035DC">
          <w:rPr>
            <w:noProof/>
            <w:webHidden/>
          </w:rPr>
          <w:tab/>
        </w:r>
        <w:r w:rsidRPr="002035DC">
          <w:rPr>
            <w:noProof/>
            <w:webHidden/>
          </w:rPr>
          <w:fldChar w:fldCharType="begin"/>
        </w:r>
        <w:r w:rsidRPr="002035DC">
          <w:rPr>
            <w:noProof/>
            <w:webHidden/>
          </w:rPr>
          <w:instrText xml:space="preserve"> PAGEREF _Toc347930299 \h </w:instrText>
        </w:r>
        <w:r w:rsidRPr="002035DC">
          <w:rPr>
            <w:noProof/>
          </w:rPr>
        </w:r>
        <w:r w:rsidRPr="002035DC">
          <w:rPr>
            <w:noProof/>
            <w:webHidden/>
          </w:rPr>
          <w:fldChar w:fldCharType="separate"/>
        </w:r>
        <w:r>
          <w:rPr>
            <w:noProof/>
            <w:webHidden/>
          </w:rPr>
          <w:t>4</w:t>
        </w:r>
        <w:r w:rsidRPr="002035DC">
          <w:rPr>
            <w:noProof/>
            <w:webHidden/>
          </w:rPr>
          <w:fldChar w:fldCharType="end"/>
        </w:r>
      </w:hyperlink>
    </w:p>
    <w:p w:rsidR="002035DC" w:rsidRPr="002035DC" w:rsidRDefault="002035DC">
      <w:pPr>
        <w:pStyle w:val="30"/>
        <w:tabs>
          <w:tab w:val="right" w:leader="dot" w:pos="9678"/>
        </w:tabs>
        <w:rPr>
          <w:noProof/>
        </w:rPr>
      </w:pPr>
      <w:hyperlink w:anchor="_Toc347930300" w:history="1">
        <w:r w:rsidRPr="002035DC">
          <w:rPr>
            <w:rStyle w:val="a8"/>
            <w:noProof/>
          </w:rPr>
          <w:t>Статья 2. Основания и цели введения Правил землепользования и застройки</w:t>
        </w:r>
        <w:r w:rsidRPr="002035DC">
          <w:rPr>
            <w:noProof/>
            <w:webHidden/>
          </w:rPr>
          <w:tab/>
        </w:r>
        <w:r w:rsidRPr="002035DC">
          <w:rPr>
            <w:noProof/>
            <w:webHidden/>
          </w:rPr>
          <w:fldChar w:fldCharType="begin"/>
        </w:r>
        <w:r w:rsidRPr="002035DC">
          <w:rPr>
            <w:noProof/>
            <w:webHidden/>
          </w:rPr>
          <w:instrText xml:space="preserve"> PAGEREF _Toc347930300 \h </w:instrText>
        </w:r>
        <w:r w:rsidRPr="002035DC">
          <w:rPr>
            <w:noProof/>
          </w:rPr>
        </w:r>
        <w:r w:rsidRPr="002035DC">
          <w:rPr>
            <w:noProof/>
            <w:webHidden/>
          </w:rPr>
          <w:fldChar w:fldCharType="separate"/>
        </w:r>
        <w:r>
          <w:rPr>
            <w:noProof/>
            <w:webHidden/>
          </w:rPr>
          <w:t>7</w:t>
        </w:r>
        <w:r w:rsidRPr="002035DC">
          <w:rPr>
            <w:noProof/>
            <w:webHidden/>
          </w:rPr>
          <w:fldChar w:fldCharType="end"/>
        </w:r>
      </w:hyperlink>
    </w:p>
    <w:p w:rsidR="002035DC" w:rsidRPr="002035DC" w:rsidRDefault="002035DC">
      <w:pPr>
        <w:pStyle w:val="30"/>
        <w:tabs>
          <w:tab w:val="right" w:leader="dot" w:pos="9678"/>
        </w:tabs>
        <w:rPr>
          <w:noProof/>
        </w:rPr>
      </w:pPr>
      <w:hyperlink w:anchor="_Toc347930301" w:history="1">
        <w:r w:rsidRPr="002035DC">
          <w:rPr>
            <w:rStyle w:val="a8"/>
            <w:noProof/>
          </w:rPr>
          <w:t>Статья 3. Общие положения о карте градостроительного зонирования и градостроительных регламентах</w:t>
        </w:r>
        <w:r w:rsidRPr="002035DC">
          <w:rPr>
            <w:noProof/>
            <w:webHidden/>
          </w:rPr>
          <w:tab/>
        </w:r>
        <w:r w:rsidRPr="002035DC">
          <w:rPr>
            <w:noProof/>
            <w:webHidden/>
          </w:rPr>
          <w:fldChar w:fldCharType="begin"/>
        </w:r>
        <w:r w:rsidRPr="002035DC">
          <w:rPr>
            <w:noProof/>
            <w:webHidden/>
          </w:rPr>
          <w:instrText xml:space="preserve"> PAGEREF _Toc347930301 \h </w:instrText>
        </w:r>
        <w:r w:rsidRPr="002035DC">
          <w:rPr>
            <w:noProof/>
          </w:rPr>
        </w:r>
        <w:r w:rsidRPr="002035DC">
          <w:rPr>
            <w:noProof/>
            <w:webHidden/>
          </w:rPr>
          <w:fldChar w:fldCharType="separate"/>
        </w:r>
        <w:r>
          <w:rPr>
            <w:noProof/>
            <w:webHidden/>
          </w:rPr>
          <w:t>7</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02" w:history="1">
        <w:r w:rsidRPr="002035DC">
          <w:rPr>
            <w:rStyle w:val="a8"/>
            <w:noProof/>
          </w:rPr>
          <w:t>Глава 2. Положение о регулировании землепользования и застройки органами местного самоуправления</w:t>
        </w:r>
        <w:r w:rsidRPr="002035DC">
          <w:rPr>
            <w:noProof/>
            <w:webHidden/>
          </w:rPr>
          <w:tab/>
        </w:r>
        <w:r w:rsidRPr="002035DC">
          <w:rPr>
            <w:noProof/>
            <w:webHidden/>
          </w:rPr>
          <w:fldChar w:fldCharType="begin"/>
        </w:r>
        <w:r w:rsidRPr="002035DC">
          <w:rPr>
            <w:noProof/>
            <w:webHidden/>
          </w:rPr>
          <w:instrText xml:space="preserve"> PAGEREF _Toc347930302 \h </w:instrText>
        </w:r>
        <w:r w:rsidRPr="002035DC">
          <w:rPr>
            <w:noProof/>
          </w:rPr>
        </w:r>
        <w:r w:rsidRPr="002035DC">
          <w:rPr>
            <w:noProof/>
            <w:webHidden/>
          </w:rPr>
          <w:fldChar w:fldCharType="separate"/>
        </w:r>
        <w:r>
          <w:rPr>
            <w:noProof/>
            <w:webHidden/>
          </w:rPr>
          <w:t>9</w:t>
        </w:r>
        <w:r w:rsidRPr="002035DC">
          <w:rPr>
            <w:noProof/>
            <w:webHidden/>
          </w:rPr>
          <w:fldChar w:fldCharType="end"/>
        </w:r>
      </w:hyperlink>
    </w:p>
    <w:p w:rsidR="002035DC" w:rsidRPr="002035DC" w:rsidRDefault="002035DC">
      <w:pPr>
        <w:pStyle w:val="30"/>
        <w:tabs>
          <w:tab w:val="right" w:leader="dot" w:pos="9678"/>
        </w:tabs>
        <w:rPr>
          <w:noProof/>
        </w:rPr>
      </w:pPr>
      <w:hyperlink w:anchor="_Toc347930303" w:history="1">
        <w:r w:rsidRPr="002035DC">
          <w:rPr>
            <w:rStyle w:val="a8"/>
            <w:noProof/>
          </w:rPr>
          <w:t xml:space="preserve">Статья 4. </w:t>
        </w:r>
        <w:r w:rsidRPr="002035DC">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2035DC">
          <w:rPr>
            <w:noProof/>
            <w:webHidden/>
          </w:rPr>
          <w:tab/>
        </w:r>
        <w:r w:rsidRPr="002035DC">
          <w:rPr>
            <w:noProof/>
            <w:webHidden/>
          </w:rPr>
          <w:fldChar w:fldCharType="begin"/>
        </w:r>
        <w:r w:rsidRPr="002035DC">
          <w:rPr>
            <w:noProof/>
            <w:webHidden/>
          </w:rPr>
          <w:instrText xml:space="preserve"> PAGEREF _Toc347930303 \h </w:instrText>
        </w:r>
        <w:r w:rsidRPr="002035DC">
          <w:rPr>
            <w:noProof/>
          </w:rPr>
        </w:r>
        <w:r w:rsidRPr="002035DC">
          <w:rPr>
            <w:noProof/>
            <w:webHidden/>
          </w:rPr>
          <w:fldChar w:fldCharType="separate"/>
        </w:r>
        <w:r>
          <w:rPr>
            <w:noProof/>
            <w:webHidden/>
          </w:rPr>
          <w:t>9</w:t>
        </w:r>
        <w:r w:rsidRPr="002035DC">
          <w:rPr>
            <w:noProof/>
            <w:webHidden/>
          </w:rPr>
          <w:fldChar w:fldCharType="end"/>
        </w:r>
      </w:hyperlink>
    </w:p>
    <w:p w:rsidR="002035DC" w:rsidRPr="002035DC" w:rsidRDefault="002035DC">
      <w:pPr>
        <w:pStyle w:val="30"/>
        <w:tabs>
          <w:tab w:val="right" w:leader="dot" w:pos="9678"/>
        </w:tabs>
        <w:rPr>
          <w:noProof/>
        </w:rPr>
      </w:pPr>
      <w:hyperlink w:anchor="_Toc347930304" w:history="1">
        <w:r w:rsidRPr="002035DC">
          <w:rPr>
            <w:rStyle w:val="a8"/>
            <w:noProof/>
          </w:rPr>
          <w:t xml:space="preserve">Статья 5. </w:t>
        </w:r>
        <w:r w:rsidRPr="002035DC">
          <w:rPr>
            <w:rStyle w:val="a8"/>
            <w:noProof/>
            <w:kern w:val="28"/>
          </w:rPr>
          <w:t>Комиссия по землепользованию и застройке</w:t>
        </w:r>
        <w:r w:rsidRPr="002035DC">
          <w:rPr>
            <w:noProof/>
            <w:webHidden/>
          </w:rPr>
          <w:tab/>
        </w:r>
        <w:r w:rsidRPr="002035DC">
          <w:rPr>
            <w:noProof/>
            <w:webHidden/>
          </w:rPr>
          <w:fldChar w:fldCharType="begin"/>
        </w:r>
        <w:r w:rsidRPr="002035DC">
          <w:rPr>
            <w:noProof/>
            <w:webHidden/>
          </w:rPr>
          <w:instrText xml:space="preserve"> PAGEREF _Toc347930304 \h </w:instrText>
        </w:r>
        <w:r w:rsidRPr="002035DC">
          <w:rPr>
            <w:noProof/>
          </w:rPr>
        </w:r>
        <w:r w:rsidRPr="002035DC">
          <w:rPr>
            <w:noProof/>
            <w:webHidden/>
          </w:rPr>
          <w:fldChar w:fldCharType="separate"/>
        </w:r>
        <w:r>
          <w:rPr>
            <w:noProof/>
            <w:webHidden/>
          </w:rPr>
          <w:t>10</w:t>
        </w:r>
        <w:r w:rsidRPr="002035DC">
          <w:rPr>
            <w:noProof/>
            <w:webHidden/>
          </w:rPr>
          <w:fldChar w:fldCharType="end"/>
        </w:r>
      </w:hyperlink>
    </w:p>
    <w:p w:rsidR="002035DC" w:rsidRPr="002035DC" w:rsidRDefault="002035DC">
      <w:pPr>
        <w:pStyle w:val="30"/>
        <w:tabs>
          <w:tab w:val="right" w:leader="dot" w:pos="9678"/>
        </w:tabs>
        <w:rPr>
          <w:noProof/>
        </w:rPr>
      </w:pPr>
      <w:hyperlink w:anchor="_Toc347930305" w:history="1">
        <w:r w:rsidRPr="002035DC">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2035DC">
          <w:rPr>
            <w:noProof/>
            <w:webHidden/>
          </w:rPr>
          <w:tab/>
        </w:r>
        <w:r w:rsidRPr="002035DC">
          <w:rPr>
            <w:noProof/>
            <w:webHidden/>
          </w:rPr>
          <w:fldChar w:fldCharType="begin"/>
        </w:r>
        <w:r w:rsidRPr="002035DC">
          <w:rPr>
            <w:noProof/>
            <w:webHidden/>
          </w:rPr>
          <w:instrText xml:space="preserve"> PAGEREF _Toc347930305 \h </w:instrText>
        </w:r>
        <w:r w:rsidRPr="002035DC">
          <w:rPr>
            <w:noProof/>
          </w:rPr>
        </w:r>
        <w:r w:rsidRPr="002035DC">
          <w:rPr>
            <w:noProof/>
            <w:webHidden/>
          </w:rPr>
          <w:fldChar w:fldCharType="separate"/>
        </w:r>
        <w:r>
          <w:rPr>
            <w:noProof/>
            <w:webHidden/>
          </w:rPr>
          <w:t>11</w:t>
        </w:r>
        <w:r w:rsidRPr="002035DC">
          <w:rPr>
            <w:noProof/>
            <w:webHidden/>
          </w:rPr>
          <w:fldChar w:fldCharType="end"/>
        </w:r>
      </w:hyperlink>
    </w:p>
    <w:p w:rsidR="002035DC" w:rsidRPr="002035DC" w:rsidRDefault="002035DC">
      <w:pPr>
        <w:pStyle w:val="30"/>
        <w:tabs>
          <w:tab w:val="right" w:leader="dot" w:pos="9678"/>
        </w:tabs>
        <w:rPr>
          <w:noProof/>
        </w:rPr>
      </w:pPr>
      <w:hyperlink w:anchor="_Toc347930306" w:history="1">
        <w:r w:rsidRPr="002035DC">
          <w:rPr>
            <w:rStyle w:val="a8"/>
            <w:noProof/>
          </w:rPr>
          <w:t xml:space="preserve">Статья 7. </w:t>
        </w:r>
        <w:r w:rsidRPr="002035DC">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2035DC">
          <w:rPr>
            <w:noProof/>
            <w:webHidden/>
          </w:rPr>
          <w:tab/>
        </w:r>
        <w:r w:rsidRPr="002035DC">
          <w:rPr>
            <w:noProof/>
            <w:webHidden/>
          </w:rPr>
          <w:fldChar w:fldCharType="begin"/>
        </w:r>
        <w:r w:rsidRPr="002035DC">
          <w:rPr>
            <w:noProof/>
            <w:webHidden/>
          </w:rPr>
          <w:instrText xml:space="preserve"> PAGEREF _Toc347930306 \h </w:instrText>
        </w:r>
        <w:r w:rsidRPr="002035DC">
          <w:rPr>
            <w:noProof/>
          </w:rPr>
        </w:r>
        <w:r w:rsidRPr="002035DC">
          <w:rPr>
            <w:noProof/>
            <w:webHidden/>
          </w:rPr>
          <w:fldChar w:fldCharType="separate"/>
        </w:r>
        <w:r>
          <w:rPr>
            <w:noProof/>
            <w:webHidden/>
          </w:rPr>
          <w:t>12</w:t>
        </w:r>
        <w:r w:rsidRPr="002035DC">
          <w:rPr>
            <w:noProof/>
            <w:webHidden/>
          </w:rPr>
          <w:fldChar w:fldCharType="end"/>
        </w:r>
      </w:hyperlink>
    </w:p>
    <w:p w:rsidR="002035DC" w:rsidRPr="002035DC" w:rsidRDefault="002035DC">
      <w:pPr>
        <w:pStyle w:val="30"/>
        <w:tabs>
          <w:tab w:val="right" w:leader="dot" w:pos="9678"/>
        </w:tabs>
        <w:rPr>
          <w:noProof/>
        </w:rPr>
      </w:pPr>
      <w:hyperlink w:anchor="_Toc347930307" w:history="1">
        <w:r w:rsidRPr="002035DC">
          <w:rPr>
            <w:rStyle w:val="a8"/>
            <w:noProof/>
          </w:rPr>
          <w:t xml:space="preserve">Статья 8. </w:t>
        </w:r>
        <w:r w:rsidRPr="002035DC">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2035DC">
          <w:rPr>
            <w:noProof/>
            <w:webHidden/>
          </w:rPr>
          <w:tab/>
        </w:r>
        <w:r w:rsidRPr="002035DC">
          <w:rPr>
            <w:noProof/>
            <w:webHidden/>
          </w:rPr>
          <w:fldChar w:fldCharType="begin"/>
        </w:r>
        <w:r w:rsidRPr="002035DC">
          <w:rPr>
            <w:noProof/>
            <w:webHidden/>
          </w:rPr>
          <w:instrText xml:space="preserve"> PAGEREF _Toc347930307 \h </w:instrText>
        </w:r>
        <w:r w:rsidRPr="002035DC">
          <w:rPr>
            <w:noProof/>
          </w:rPr>
        </w:r>
        <w:r w:rsidRPr="002035DC">
          <w:rPr>
            <w:noProof/>
            <w:webHidden/>
          </w:rPr>
          <w:fldChar w:fldCharType="separate"/>
        </w:r>
        <w:r>
          <w:rPr>
            <w:noProof/>
            <w:webHidden/>
          </w:rPr>
          <w:t>13</w:t>
        </w:r>
        <w:r w:rsidRPr="002035DC">
          <w:rPr>
            <w:noProof/>
            <w:webHidden/>
          </w:rPr>
          <w:fldChar w:fldCharType="end"/>
        </w:r>
      </w:hyperlink>
    </w:p>
    <w:p w:rsidR="002035DC" w:rsidRPr="002035DC" w:rsidRDefault="002035DC">
      <w:pPr>
        <w:pStyle w:val="30"/>
        <w:tabs>
          <w:tab w:val="right" w:leader="dot" w:pos="9678"/>
        </w:tabs>
        <w:rPr>
          <w:noProof/>
        </w:rPr>
      </w:pPr>
      <w:hyperlink w:anchor="_Toc347930308" w:history="1">
        <w:r w:rsidRPr="002035DC">
          <w:rPr>
            <w:rStyle w:val="a8"/>
            <w:noProof/>
          </w:rPr>
          <w:t xml:space="preserve">Статья 9. </w:t>
        </w:r>
        <w:r w:rsidRPr="002035DC">
          <w:rPr>
            <w:rStyle w:val="a8"/>
            <w:bCs/>
            <w:noProof/>
          </w:rPr>
          <w:t>Осуществление строительства, реконструкции объектов капитального строительства на территории населенного пункта</w:t>
        </w:r>
        <w:r w:rsidRPr="002035DC">
          <w:rPr>
            <w:noProof/>
            <w:webHidden/>
          </w:rPr>
          <w:tab/>
        </w:r>
        <w:r w:rsidRPr="002035DC">
          <w:rPr>
            <w:noProof/>
            <w:webHidden/>
          </w:rPr>
          <w:fldChar w:fldCharType="begin"/>
        </w:r>
        <w:r w:rsidRPr="002035DC">
          <w:rPr>
            <w:noProof/>
            <w:webHidden/>
          </w:rPr>
          <w:instrText xml:space="preserve"> PAGEREF _Toc347930308 \h </w:instrText>
        </w:r>
        <w:r w:rsidRPr="002035DC">
          <w:rPr>
            <w:noProof/>
          </w:rPr>
        </w:r>
        <w:r w:rsidRPr="002035DC">
          <w:rPr>
            <w:noProof/>
            <w:webHidden/>
          </w:rPr>
          <w:fldChar w:fldCharType="separate"/>
        </w:r>
        <w:r>
          <w:rPr>
            <w:noProof/>
            <w:webHidden/>
          </w:rPr>
          <w:t>14</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09" w:history="1">
        <w:r w:rsidRPr="002035DC">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2035DC">
          <w:rPr>
            <w:noProof/>
            <w:webHidden/>
          </w:rPr>
          <w:tab/>
        </w:r>
        <w:r w:rsidRPr="002035DC">
          <w:rPr>
            <w:noProof/>
            <w:webHidden/>
          </w:rPr>
          <w:fldChar w:fldCharType="begin"/>
        </w:r>
        <w:r w:rsidRPr="002035DC">
          <w:rPr>
            <w:noProof/>
            <w:webHidden/>
          </w:rPr>
          <w:instrText xml:space="preserve"> PAGEREF _Toc347930309 \h </w:instrText>
        </w:r>
        <w:r w:rsidRPr="002035DC">
          <w:rPr>
            <w:noProof/>
          </w:rPr>
        </w:r>
        <w:r w:rsidRPr="002035DC">
          <w:rPr>
            <w:noProof/>
            <w:webHidden/>
          </w:rPr>
          <w:fldChar w:fldCharType="separate"/>
        </w:r>
        <w:r>
          <w:rPr>
            <w:noProof/>
            <w:webHidden/>
          </w:rPr>
          <w:t>15</w:t>
        </w:r>
        <w:r w:rsidRPr="002035DC">
          <w:rPr>
            <w:noProof/>
            <w:webHidden/>
          </w:rPr>
          <w:fldChar w:fldCharType="end"/>
        </w:r>
      </w:hyperlink>
    </w:p>
    <w:p w:rsidR="002035DC" w:rsidRPr="002035DC" w:rsidRDefault="002035DC">
      <w:pPr>
        <w:pStyle w:val="30"/>
        <w:tabs>
          <w:tab w:val="right" w:leader="dot" w:pos="9678"/>
        </w:tabs>
        <w:rPr>
          <w:noProof/>
        </w:rPr>
      </w:pPr>
      <w:hyperlink w:anchor="_Toc347930310" w:history="1">
        <w:r w:rsidRPr="002035DC">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2035DC">
          <w:rPr>
            <w:noProof/>
            <w:webHidden/>
          </w:rPr>
          <w:tab/>
        </w:r>
        <w:r w:rsidRPr="002035DC">
          <w:rPr>
            <w:noProof/>
            <w:webHidden/>
          </w:rPr>
          <w:fldChar w:fldCharType="begin"/>
        </w:r>
        <w:r w:rsidRPr="002035DC">
          <w:rPr>
            <w:noProof/>
            <w:webHidden/>
          </w:rPr>
          <w:instrText xml:space="preserve"> PAGEREF _Toc347930310 \h </w:instrText>
        </w:r>
        <w:r w:rsidRPr="002035DC">
          <w:rPr>
            <w:noProof/>
          </w:rPr>
        </w:r>
        <w:r w:rsidRPr="002035DC">
          <w:rPr>
            <w:noProof/>
            <w:webHidden/>
          </w:rPr>
          <w:fldChar w:fldCharType="separate"/>
        </w:r>
        <w:r>
          <w:rPr>
            <w:noProof/>
            <w:webHidden/>
          </w:rPr>
          <w:t>15</w:t>
        </w:r>
        <w:r w:rsidRPr="002035DC">
          <w:rPr>
            <w:noProof/>
            <w:webHidden/>
          </w:rPr>
          <w:fldChar w:fldCharType="end"/>
        </w:r>
      </w:hyperlink>
    </w:p>
    <w:p w:rsidR="002035DC" w:rsidRPr="002035DC" w:rsidRDefault="002035DC">
      <w:pPr>
        <w:pStyle w:val="30"/>
        <w:tabs>
          <w:tab w:val="right" w:leader="dot" w:pos="9678"/>
        </w:tabs>
        <w:rPr>
          <w:noProof/>
        </w:rPr>
      </w:pPr>
      <w:hyperlink w:anchor="_Toc347930311" w:history="1">
        <w:r w:rsidRPr="002035DC">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2035DC">
          <w:rPr>
            <w:noProof/>
            <w:webHidden/>
          </w:rPr>
          <w:tab/>
        </w:r>
        <w:r w:rsidRPr="002035DC">
          <w:rPr>
            <w:noProof/>
            <w:webHidden/>
          </w:rPr>
          <w:fldChar w:fldCharType="begin"/>
        </w:r>
        <w:r w:rsidRPr="002035DC">
          <w:rPr>
            <w:noProof/>
            <w:webHidden/>
          </w:rPr>
          <w:instrText xml:space="preserve"> PAGEREF _Toc347930311 \h </w:instrText>
        </w:r>
        <w:r w:rsidRPr="002035DC">
          <w:rPr>
            <w:noProof/>
          </w:rPr>
        </w:r>
        <w:r w:rsidRPr="002035DC">
          <w:rPr>
            <w:noProof/>
            <w:webHidden/>
          </w:rPr>
          <w:fldChar w:fldCharType="separate"/>
        </w:r>
        <w:r>
          <w:rPr>
            <w:noProof/>
            <w:webHidden/>
          </w:rPr>
          <w:t>16</w:t>
        </w:r>
        <w:r w:rsidRPr="002035DC">
          <w:rPr>
            <w:noProof/>
            <w:webHidden/>
          </w:rPr>
          <w:fldChar w:fldCharType="end"/>
        </w:r>
      </w:hyperlink>
    </w:p>
    <w:p w:rsidR="002035DC" w:rsidRPr="002035DC" w:rsidRDefault="002035DC">
      <w:pPr>
        <w:pStyle w:val="30"/>
        <w:tabs>
          <w:tab w:val="right" w:leader="dot" w:pos="9678"/>
        </w:tabs>
        <w:rPr>
          <w:noProof/>
        </w:rPr>
      </w:pPr>
      <w:hyperlink w:anchor="_Toc347930312" w:history="1">
        <w:r w:rsidRPr="002035DC">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35DC">
          <w:rPr>
            <w:noProof/>
            <w:webHidden/>
          </w:rPr>
          <w:tab/>
        </w:r>
        <w:r w:rsidRPr="002035DC">
          <w:rPr>
            <w:noProof/>
            <w:webHidden/>
          </w:rPr>
          <w:fldChar w:fldCharType="begin"/>
        </w:r>
        <w:r w:rsidRPr="002035DC">
          <w:rPr>
            <w:noProof/>
            <w:webHidden/>
          </w:rPr>
          <w:instrText xml:space="preserve"> PAGEREF _Toc347930312 \h </w:instrText>
        </w:r>
        <w:r w:rsidRPr="002035DC">
          <w:rPr>
            <w:noProof/>
          </w:rPr>
        </w:r>
        <w:r w:rsidRPr="002035DC">
          <w:rPr>
            <w:noProof/>
            <w:webHidden/>
          </w:rPr>
          <w:fldChar w:fldCharType="separate"/>
        </w:r>
        <w:r>
          <w:rPr>
            <w:noProof/>
            <w:webHidden/>
          </w:rPr>
          <w:t>17</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13" w:history="1">
        <w:r w:rsidRPr="002035DC">
          <w:rPr>
            <w:rStyle w:val="a8"/>
            <w:noProof/>
          </w:rPr>
          <w:t>Глава 4. Положение о подготовке документации по планировке территории органами местного самоуправления</w:t>
        </w:r>
        <w:r w:rsidRPr="002035DC">
          <w:rPr>
            <w:noProof/>
            <w:webHidden/>
          </w:rPr>
          <w:tab/>
        </w:r>
        <w:r w:rsidRPr="002035DC">
          <w:rPr>
            <w:noProof/>
            <w:webHidden/>
          </w:rPr>
          <w:fldChar w:fldCharType="begin"/>
        </w:r>
        <w:r w:rsidRPr="002035DC">
          <w:rPr>
            <w:noProof/>
            <w:webHidden/>
          </w:rPr>
          <w:instrText xml:space="preserve"> PAGEREF _Toc347930313 \h </w:instrText>
        </w:r>
        <w:r w:rsidRPr="002035DC">
          <w:rPr>
            <w:noProof/>
          </w:rPr>
        </w:r>
        <w:r w:rsidRPr="002035DC">
          <w:rPr>
            <w:noProof/>
            <w:webHidden/>
          </w:rPr>
          <w:fldChar w:fldCharType="separate"/>
        </w:r>
        <w:r>
          <w:rPr>
            <w:noProof/>
            <w:webHidden/>
          </w:rPr>
          <w:t>18</w:t>
        </w:r>
        <w:r w:rsidRPr="002035DC">
          <w:rPr>
            <w:noProof/>
            <w:webHidden/>
          </w:rPr>
          <w:fldChar w:fldCharType="end"/>
        </w:r>
      </w:hyperlink>
    </w:p>
    <w:p w:rsidR="002035DC" w:rsidRPr="002035DC" w:rsidRDefault="002035DC">
      <w:pPr>
        <w:pStyle w:val="30"/>
        <w:tabs>
          <w:tab w:val="right" w:leader="dot" w:pos="9678"/>
        </w:tabs>
        <w:rPr>
          <w:noProof/>
        </w:rPr>
      </w:pPr>
      <w:hyperlink w:anchor="_Toc347930314" w:history="1">
        <w:r w:rsidRPr="002035DC">
          <w:rPr>
            <w:rStyle w:val="a8"/>
            <w:noProof/>
          </w:rPr>
          <w:t>Статья 13. Общие положения о подготовке документации по планировке территорий населенного пункта</w:t>
        </w:r>
        <w:r w:rsidRPr="002035DC">
          <w:rPr>
            <w:noProof/>
            <w:webHidden/>
          </w:rPr>
          <w:tab/>
        </w:r>
        <w:r w:rsidRPr="002035DC">
          <w:rPr>
            <w:noProof/>
            <w:webHidden/>
          </w:rPr>
          <w:fldChar w:fldCharType="begin"/>
        </w:r>
        <w:r w:rsidRPr="002035DC">
          <w:rPr>
            <w:noProof/>
            <w:webHidden/>
          </w:rPr>
          <w:instrText xml:space="preserve"> PAGEREF _Toc347930314 \h </w:instrText>
        </w:r>
        <w:r w:rsidRPr="002035DC">
          <w:rPr>
            <w:noProof/>
          </w:rPr>
        </w:r>
        <w:r w:rsidRPr="002035DC">
          <w:rPr>
            <w:noProof/>
            <w:webHidden/>
          </w:rPr>
          <w:fldChar w:fldCharType="separate"/>
        </w:r>
        <w:r>
          <w:rPr>
            <w:noProof/>
            <w:webHidden/>
          </w:rPr>
          <w:t>18</w:t>
        </w:r>
        <w:r w:rsidRPr="002035DC">
          <w:rPr>
            <w:noProof/>
            <w:webHidden/>
          </w:rPr>
          <w:fldChar w:fldCharType="end"/>
        </w:r>
      </w:hyperlink>
    </w:p>
    <w:p w:rsidR="002035DC" w:rsidRPr="002035DC" w:rsidRDefault="002035DC">
      <w:pPr>
        <w:pStyle w:val="30"/>
        <w:tabs>
          <w:tab w:val="right" w:leader="dot" w:pos="9678"/>
        </w:tabs>
        <w:rPr>
          <w:noProof/>
        </w:rPr>
      </w:pPr>
      <w:hyperlink w:anchor="_Toc347930315" w:history="1">
        <w:r w:rsidRPr="002035DC">
          <w:rPr>
            <w:rStyle w:val="a8"/>
            <w:noProof/>
          </w:rPr>
          <w:t>Статья 14. Порядок разработки документации по планировке территорий населенного пункта</w:t>
        </w:r>
        <w:r w:rsidRPr="002035DC">
          <w:rPr>
            <w:noProof/>
            <w:webHidden/>
          </w:rPr>
          <w:tab/>
        </w:r>
        <w:r w:rsidRPr="002035DC">
          <w:rPr>
            <w:noProof/>
            <w:webHidden/>
          </w:rPr>
          <w:fldChar w:fldCharType="begin"/>
        </w:r>
        <w:r w:rsidRPr="002035DC">
          <w:rPr>
            <w:noProof/>
            <w:webHidden/>
          </w:rPr>
          <w:instrText xml:space="preserve"> PAGEREF _Toc347930315 \h </w:instrText>
        </w:r>
        <w:r w:rsidRPr="002035DC">
          <w:rPr>
            <w:noProof/>
          </w:rPr>
        </w:r>
        <w:r w:rsidRPr="002035DC">
          <w:rPr>
            <w:noProof/>
            <w:webHidden/>
          </w:rPr>
          <w:fldChar w:fldCharType="separate"/>
        </w:r>
        <w:r>
          <w:rPr>
            <w:noProof/>
            <w:webHidden/>
          </w:rPr>
          <w:t>19</w:t>
        </w:r>
        <w:r w:rsidRPr="002035DC">
          <w:rPr>
            <w:noProof/>
            <w:webHidden/>
          </w:rPr>
          <w:fldChar w:fldCharType="end"/>
        </w:r>
      </w:hyperlink>
    </w:p>
    <w:p w:rsidR="002035DC" w:rsidRPr="002035DC" w:rsidRDefault="002035DC">
      <w:pPr>
        <w:pStyle w:val="30"/>
        <w:tabs>
          <w:tab w:val="right" w:leader="dot" w:pos="9678"/>
        </w:tabs>
        <w:rPr>
          <w:noProof/>
        </w:rPr>
      </w:pPr>
      <w:hyperlink w:anchor="_Toc347930316" w:history="1">
        <w:r w:rsidRPr="002035DC">
          <w:rPr>
            <w:rStyle w:val="a8"/>
            <w:noProof/>
          </w:rPr>
          <w:t>Статья 15. Порядок согласования и утверждения документации по планировке территорий населенного пункта</w:t>
        </w:r>
        <w:r w:rsidRPr="002035DC">
          <w:rPr>
            <w:noProof/>
            <w:webHidden/>
          </w:rPr>
          <w:tab/>
        </w:r>
        <w:r w:rsidRPr="002035DC">
          <w:rPr>
            <w:noProof/>
            <w:webHidden/>
          </w:rPr>
          <w:fldChar w:fldCharType="begin"/>
        </w:r>
        <w:r w:rsidRPr="002035DC">
          <w:rPr>
            <w:noProof/>
            <w:webHidden/>
          </w:rPr>
          <w:instrText xml:space="preserve"> PAGEREF _Toc347930316 \h </w:instrText>
        </w:r>
        <w:r w:rsidRPr="002035DC">
          <w:rPr>
            <w:noProof/>
          </w:rPr>
        </w:r>
        <w:r w:rsidRPr="002035DC">
          <w:rPr>
            <w:noProof/>
            <w:webHidden/>
          </w:rPr>
          <w:fldChar w:fldCharType="separate"/>
        </w:r>
        <w:r>
          <w:rPr>
            <w:noProof/>
            <w:webHidden/>
          </w:rPr>
          <w:t>19</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17" w:history="1">
        <w:r w:rsidRPr="002035DC">
          <w:rPr>
            <w:rStyle w:val="a8"/>
            <w:noProof/>
          </w:rPr>
          <w:t>Глава 5. Публичные слушания по вопросам землепользования и застройки территорий населенного пункта</w:t>
        </w:r>
        <w:r w:rsidRPr="002035DC">
          <w:rPr>
            <w:noProof/>
            <w:webHidden/>
          </w:rPr>
          <w:tab/>
        </w:r>
        <w:r w:rsidRPr="002035DC">
          <w:rPr>
            <w:noProof/>
            <w:webHidden/>
          </w:rPr>
          <w:fldChar w:fldCharType="begin"/>
        </w:r>
        <w:r w:rsidRPr="002035DC">
          <w:rPr>
            <w:noProof/>
            <w:webHidden/>
          </w:rPr>
          <w:instrText xml:space="preserve"> PAGEREF _Toc347930317 \h </w:instrText>
        </w:r>
        <w:r w:rsidRPr="002035DC">
          <w:rPr>
            <w:noProof/>
          </w:rPr>
        </w:r>
        <w:r w:rsidRPr="002035DC">
          <w:rPr>
            <w:noProof/>
            <w:webHidden/>
          </w:rPr>
          <w:fldChar w:fldCharType="separate"/>
        </w:r>
        <w:r>
          <w:rPr>
            <w:noProof/>
            <w:webHidden/>
          </w:rPr>
          <w:t>21</w:t>
        </w:r>
        <w:r w:rsidRPr="002035DC">
          <w:rPr>
            <w:noProof/>
            <w:webHidden/>
          </w:rPr>
          <w:fldChar w:fldCharType="end"/>
        </w:r>
      </w:hyperlink>
    </w:p>
    <w:p w:rsidR="002035DC" w:rsidRPr="002035DC" w:rsidRDefault="002035DC">
      <w:pPr>
        <w:pStyle w:val="30"/>
        <w:tabs>
          <w:tab w:val="right" w:leader="dot" w:pos="9678"/>
        </w:tabs>
        <w:rPr>
          <w:noProof/>
        </w:rPr>
      </w:pPr>
      <w:hyperlink w:anchor="_Toc347930318" w:history="1">
        <w:r w:rsidRPr="002035DC">
          <w:rPr>
            <w:rStyle w:val="a8"/>
            <w:noProof/>
          </w:rPr>
          <w:t>Статья 16. Порядок проведения публичных слушаний по вопросам землепользования и застройки территорий населенного пункта</w:t>
        </w:r>
        <w:r w:rsidRPr="002035DC">
          <w:rPr>
            <w:noProof/>
            <w:webHidden/>
          </w:rPr>
          <w:tab/>
        </w:r>
        <w:r w:rsidRPr="002035DC">
          <w:rPr>
            <w:noProof/>
            <w:webHidden/>
          </w:rPr>
          <w:fldChar w:fldCharType="begin"/>
        </w:r>
        <w:r w:rsidRPr="002035DC">
          <w:rPr>
            <w:noProof/>
            <w:webHidden/>
          </w:rPr>
          <w:instrText xml:space="preserve"> PAGEREF _Toc347930318 \h </w:instrText>
        </w:r>
        <w:r w:rsidRPr="002035DC">
          <w:rPr>
            <w:noProof/>
          </w:rPr>
        </w:r>
        <w:r w:rsidRPr="002035DC">
          <w:rPr>
            <w:noProof/>
            <w:webHidden/>
          </w:rPr>
          <w:fldChar w:fldCharType="separate"/>
        </w:r>
        <w:r>
          <w:rPr>
            <w:noProof/>
            <w:webHidden/>
          </w:rPr>
          <w:t>21</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19" w:history="1">
        <w:r w:rsidRPr="002035DC">
          <w:rPr>
            <w:rStyle w:val="a8"/>
            <w:noProof/>
          </w:rPr>
          <w:t>Глава 6. Изменение Правил землепользования и застройки населенного пункта</w:t>
        </w:r>
        <w:r w:rsidRPr="002035DC">
          <w:rPr>
            <w:noProof/>
            <w:webHidden/>
          </w:rPr>
          <w:tab/>
        </w:r>
        <w:r w:rsidRPr="002035DC">
          <w:rPr>
            <w:noProof/>
            <w:webHidden/>
          </w:rPr>
          <w:fldChar w:fldCharType="begin"/>
        </w:r>
        <w:r w:rsidRPr="002035DC">
          <w:rPr>
            <w:noProof/>
            <w:webHidden/>
          </w:rPr>
          <w:instrText xml:space="preserve"> PAGEREF _Toc347930319 \h </w:instrText>
        </w:r>
        <w:r w:rsidRPr="002035DC">
          <w:rPr>
            <w:noProof/>
          </w:rPr>
        </w:r>
        <w:r w:rsidRPr="002035DC">
          <w:rPr>
            <w:noProof/>
            <w:webHidden/>
          </w:rPr>
          <w:fldChar w:fldCharType="separate"/>
        </w:r>
        <w:r>
          <w:rPr>
            <w:noProof/>
            <w:webHidden/>
          </w:rPr>
          <w:t>22</w:t>
        </w:r>
        <w:r w:rsidRPr="002035DC">
          <w:rPr>
            <w:noProof/>
            <w:webHidden/>
          </w:rPr>
          <w:fldChar w:fldCharType="end"/>
        </w:r>
      </w:hyperlink>
    </w:p>
    <w:p w:rsidR="002035DC" w:rsidRPr="002035DC" w:rsidRDefault="002035DC">
      <w:pPr>
        <w:pStyle w:val="30"/>
        <w:tabs>
          <w:tab w:val="right" w:leader="dot" w:pos="9678"/>
        </w:tabs>
        <w:rPr>
          <w:noProof/>
        </w:rPr>
      </w:pPr>
      <w:hyperlink w:anchor="_Toc347930320" w:history="1">
        <w:r w:rsidRPr="002035DC">
          <w:rPr>
            <w:rStyle w:val="a8"/>
            <w:noProof/>
          </w:rPr>
          <w:t>Статья 17. Порядок внесения изменений в Правила землепользования и застройки населенного пункта</w:t>
        </w:r>
        <w:r w:rsidRPr="002035DC">
          <w:rPr>
            <w:noProof/>
            <w:webHidden/>
          </w:rPr>
          <w:tab/>
        </w:r>
        <w:r w:rsidRPr="002035DC">
          <w:rPr>
            <w:noProof/>
            <w:webHidden/>
          </w:rPr>
          <w:fldChar w:fldCharType="begin"/>
        </w:r>
        <w:r w:rsidRPr="002035DC">
          <w:rPr>
            <w:noProof/>
            <w:webHidden/>
          </w:rPr>
          <w:instrText xml:space="preserve"> PAGEREF _Toc347930320 \h </w:instrText>
        </w:r>
        <w:r w:rsidRPr="002035DC">
          <w:rPr>
            <w:noProof/>
          </w:rPr>
        </w:r>
        <w:r w:rsidRPr="002035DC">
          <w:rPr>
            <w:noProof/>
            <w:webHidden/>
          </w:rPr>
          <w:fldChar w:fldCharType="separate"/>
        </w:r>
        <w:r>
          <w:rPr>
            <w:noProof/>
            <w:webHidden/>
          </w:rPr>
          <w:t>22</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21" w:history="1">
        <w:r w:rsidRPr="002035DC">
          <w:rPr>
            <w:rStyle w:val="a8"/>
            <w:noProof/>
          </w:rPr>
          <w:t>Глава 7. Карта градостроительного зонирования</w:t>
        </w:r>
        <w:r w:rsidRPr="002035DC">
          <w:rPr>
            <w:noProof/>
            <w:webHidden/>
          </w:rPr>
          <w:tab/>
        </w:r>
        <w:r w:rsidRPr="002035DC">
          <w:rPr>
            <w:noProof/>
            <w:webHidden/>
          </w:rPr>
          <w:fldChar w:fldCharType="begin"/>
        </w:r>
        <w:r w:rsidRPr="002035DC">
          <w:rPr>
            <w:noProof/>
            <w:webHidden/>
          </w:rPr>
          <w:instrText xml:space="preserve"> PAGEREF _Toc347930321 \h </w:instrText>
        </w:r>
        <w:r w:rsidRPr="002035DC">
          <w:rPr>
            <w:noProof/>
          </w:rPr>
        </w:r>
        <w:r w:rsidRPr="002035DC">
          <w:rPr>
            <w:noProof/>
            <w:webHidden/>
          </w:rPr>
          <w:fldChar w:fldCharType="separate"/>
        </w:r>
        <w:r>
          <w:rPr>
            <w:noProof/>
            <w:webHidden/>
          </w:rPr>
          <w:t>25</w:t>
        </w:r>
        <w:r w:rsidRPr="002035DC">
          <w:rPr>
            <w:noProof/>
            <w:webHidden/>
          </w:rPr>
          <w:fldChar w:fldCharType="end"/>
        </w:r>
      </w:hyperlink>
    </w:p>
    <w:p w:rsidR="002035DC" w:rsidRPr="002035DC" w:rsidRDefault="002035DC">
      <w:pPr>
        <w:pStyle w:val="30"/>
        <w:tabs>
          <w:tab w:val="right" w:leader="dot" w:pos="9678"/>
        </w:tabs>
        <w:rPr>
          <w:noProof/>
        </w:rPr>
      </w:pPr>
      <w:hyperlink w:anchor="_Toc347930322" w:history="1">
        <w:r w:rsidRPr="002035DC">
          <w:rPr>
            <w:rStyle w:val="a8"/>
            <w:bCs/>
            <w:noProof/>
          </w:rPr>
          <w:t>Статья 18.</w:t>
        </w:r>
        <w:r w:rsidRPr="002035DC">
          <w:rPr>
            <w:rStyle w:val="a8"/>
            <w:noProof/>
          </w:rPr>
          <w:t xml:space="preserve"> Общие положения</w:t>
        </w:r>
        <w:r w:rsidRPr="002035DC">
          <w:rPr>
            <w:noProof/>
            <w:webHidden/>
          </w:rPr>
          <w:tab/>
        </w:r>
        <w:r w:rsidRPr="002035DC">
          <w:rPr>
            <w:noProof/>
            <w:webHidden/>
          </w:rPr>
          <w:fldChar w:fldCharType="begin"/>
        </w:r>
        <w:r w:rsidRPr="002035DC">
          <w:rPr>
            <w:noProof/>
            <w:webHidden/>
          </w:rPr>
          <w:instrText xml:space="preserve"> PAGEREF _Toc347930322 \h </w:instrText>
        </w:r>
        <w:r w:rsidRPr="002035DC">
          <w:rPr>
            <w:noProof/>
          </w:rPr>
        </w:r>
        <w:r w:rsidRPr="002035DC">
          <w:rPr>
            <w:noProof/>
            <w:webHidden/>
          </w:rPr>
          <w:fldChar w:fldCharType="separate"/>
        </w:r>
        <w:r>
          <w:rPr>
            <w:noProof/>
            <w:webHidden/>
          </w:rPr>
          <w:t>25</w:t>
        </w:r>
        <w:r w:rsidRPr="002035DC">
          <w:rPr>
            <w:noProof/>
            <w:webHidden/>
          </w:rPr>
          <w:fldChar w:fldCharType="end"/>
        </w:r>
      </w:hyperlink>
    </w:p>
    <w:p w:rsidR="002035DC" w:rsidRPr="002035DC" w:rsidRDefault="002035DC">
      <w:pPr>
        <w:pStyle w:val="30"/>
        <w:tabs>
          <w:tab w:val="right" w:leader="dot" w:pos="9678"/>
        </w:tabs>
        <w:rPr>
          <w:noProof/>
        </w:rPr>
      </w:pPr>
      <w:hyperlink w:anchor="_Toc347930323" w:history="1">
        <w:r w:rsidRPr="002035DC">
          <w:rPr>
            <w:rStyle w:val="a8"/>
            <w:noProof/>
          </w:rPr>
          <w:t>Статья 19. Карта градостроительного зонирования территории деревни Хязельки муниципального образования «Колтушское сельское поселение» Всеволожского муниципального района Ленинградской области</w:t>
        </w:r>
        <w:r w:rsidRPr="002035DC">
          <w:rPr>
            <w:noProof/>
            <w:webHidden/>
          </w:rPr>
          <w:tab/>
        </w:r>
        <w:r w:rsidRPr="002035DC">
          <w:rPr>
            <w:noProof/>
            <w:webHidden/>
          </w:rPr>
          <w:fldChar w:fldCharType="begin"/>
        </w:r>
        <w:r w:rsidRPr="002035DC">
          <w:rPr>
            <w:noProof/>
            <w:webHidden/>
          </w:rPr>
          <w:instrText xml:space="preserve"> PAGEREF _Toc347930323 \h </w:instrText>
        </w:r>
        <w:r w:rsidRPr="002035DC">
          <w:rPr>
            <w:noProof/>
          </w:rPr>
        </w:r>
        <w:r w:rsidRPr="002035DC">
          <w:rPr>
            <w:noProof/>
            <w:webHidden/>
          </w:rPr>
          <w:fldChar w:fldCharType="separate"/>
        </w:r>
        <w:r>
          <w:rPr>
            <w:noProof/>
            <w:webHidden/>
          </w:rPr>
          <w:t>25</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24" w:history="1">
        <w:r w:rsidRPr="002035DC">
          <w:rPr>
            <w:rStyle w:val="a8"/>
            <w:noProof/>
          </w:rPr>
          <w:t>Глава 8. Общие положения и требования</w:t>
        </w:r>
        <w:r w:rsidRPr="002035DC">
          <w:rPr>
            <w:noProof/>
            <w:webHidden/>
          </w:rPr>
          <w:tab/>
        </w:r>
        <w:r w:rsidRPr="002035DC">
          <w:rPr>
            <w:noProof/>
            <w:webHidden/>
          </w:rPr>
          <w:fldChar w:fldCharType="begin"/>
        </w:r>
        <w:r w:rsidRPr="002035DC">
          <w:rPr>
            <w:noProof/>
            <w:webHidden/>
          </w:rPr>
          <w:instrText xml:space="preserve"> PAGEREF _Toc347930324 \h </w:instrText>
        </w:r>
        <w:r w:rsidRPr="002035DC">
          <w:rPr>
            <w:noProof/>
          </w:rPr>
        </w:r>
        <w:r w:rsidRPr="002035DC">
          <w:rPr>
            <w:noProof/>
            <w:webHidden/>
          </w:rPr>
          <w:fldChar w:fldCharType="separate"/>
        </w:r>
        <w:r>
          <w:rPr>
            <w:noProof/>
            <w:webHidden/>
          </w:rPr>
          <w:t>28</w:t>
        </w:r>
        <w:r w:rsidRPr="002035DC">
          <w:rPr>
            <w:noProof/>
            <w:webHidden/>
          </w:rPr>
          <w:fldChar w:fldCharType="end"/>
        </w:r>
      </w:hyperlink>
    </w:p>
    <w:p w:rsidR="002035DC" w:rsidRPr="002035DC" w:rsidRDefault="002035DC">
      <w:pPr>
        <w:pStyle w:val="30"/>
        <w:tabs>
          <w:tab w:val="right" w:leader="dot" w:pos="9678"/>
        </w:tabs>
        <w:rPr>
          <w:noProof/>
        </w:rPr>
      </w:pPr>
      <w:hyperlink w:anchor="_Toc347930325" w:history="1">
        <w:r w:rsidRPr="002035DC">
          <w:rPr>
            <w:rStyle w:val="a8"/>
            <w:bCs/>
            <w:noProof/>
          </w:rPr>
          <w:t>Статья 20.</w:t>
        </w:r>
        <w:r w:rsidRPr="002035DC">
          <w:rPr>
            <w:rStyle w:val="a8"/>
            <w:noProof/>
          </w:rPr>
          <w:t xml:space="preserve"> Перечень территориальных зон</w:t>
        </w:r>
        <w:r w:rsidRPr="002035DC">
          <w:rPr>
            <w:noProof/>
            <w:webHidden/>
          </w:rPr>
          <w:tab/>
        </w:r>
        <w:r w:rsidRPr="002035DC">
          <w:rPr>
            <w:noProof/>
            <w:webHidden/>
          </w:rPr>
          <w:fldChar w:fldCharType="begin"/>
        </w:r>
        <w:r w:rsidRPr="002035DC">
          <w:rPr>
            <w:noProof/>
            <w:webHidden/>
          </w:rPr>
          <w:instrText xml:space="preserve"> PAGEREF _Toc347930325 \h </w:instrText>
        </w:r>
        <w:r w:rsidRPr="002035DC">
          <w:rPr>
            <w:noProof/>
          </w:rPr>
        </w:r>
        <w:r w:rsidRPr="002035DC">
          <w:rPr>
            <w:noProof/>
            <w:webHidden/>
          </w:rPr>
          <w:fldChar w:fldCharType="separate"/>
        </w:r>
        <w:r>
          <w:rPr>
            <w:noProof/>
            <w:webHidden/>
          </w:rPr>
          <w:t>28</w:t>
        </w:r>
        <w:r w:rsidRPr="002035DC">
          <w:rPr>
            <w:noProof/>
            <w:webHidden/>
          </w:rPr>
          <w:fldChar w:fldCharType="end"/>
        </w:r>
      </w:hyperlink>
    </w:p>
    <w:p w:rsidR="002035DC" w:rsidRPr="002035DC" w:rsidRDefault="002035DC">
      <w:pPr>
        <w:pStyle w:val="30"/>
        <w:tabs>
          <w:tab w:val="right" w:leader="dot" w:pos="9678"/>
        </w:tabs>
        <w:rPr>
          <w:noProof/>
        </w:rPr>
      </w:pPr>
      <w:hyperlink w:anchor="_Toc347930326" w:history="1">
        <w:r w:rsidRPr="002035DC">
          <w:rPr>
            <w:rStyle w:val="a8"/>
            <w:bCs/>
            <w:noProof/>
          </w:rPr>
          <w:t>Статья 21.</w:t>
        </w:r>
        <w:r w:rsidRPr="002035DC">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2035DC">
          <w:rPr>
            <w:noProof/>
            <w:webHidden/>
          </w:rPr>
          <w:tab/>
        </w:r>
        <w:r w:rsidRPr="002035DC">
          <w:rPr>
            <w:noProof/>
            <w:webHidden/>
          </w:rPr>
          <w:fldChar w:fldCharType="begin"/>
        </w:r>
        <w:r w:rsidRPr="002035DC">
          <w:rPr>
            <w:noProof/>
            <w:webHidden/>
          </w:rPr>
          <w:instrText xml:space="preserve"> PAGEREF _Toc347930326 \h </w:instrText>
        </w:r>
        <w:r w:rsidRPr="002035DC">
          <w:rPr>
            <w:noProof/>
          </w:rPr>
        </w:r>
        <w:r w:rsidRPr="002035DC">
          <w:rPr>
            <w:noProof/>
            <w:webHidden/>
          </w:rPr>
          <w:fldChar w:fldCharType="separate"/>
        </w:r>
        <w:r>
          <w:rPr>
            <w:noProof/>
            <w:webHidden/>
          </w:rPr>
          <w:t>28</w:t>
        </w:r>
        <w:r w:rsidRPr="002035DC">
          <w:rPr>
            <w:noProof/>
            <w:webHidden/>
          </w:rPr>
          <w:fldChar w:fldCharType="end"/>
        </w:r>
      </w:hyperlink>
    </w:p>
    <w:p w:rsidR="002035DC" w:rsidRPr="002035DC" w:rsidRDefault="002035DC">
      <w:pPr>
        <w:pStyle w:val="30"/>
        <w:tabs>
          <w:tab w:val="right" w:leader="dot" w:pos="9678"/>
        </w:tabs>
        <w:rPr>
          <w:noProof/>
        </w:rPr>
      </w:pPr>
      <w:hyperlink w:anchor="_Toc347930327" w:history="1">
        <w:r w:rsidRPr="002035DC">
          <w:rPr>
            <w:rStyle w:val="a8"/>
            <w:bCs/>
            <w:noProof/>
          </w:rPr>
          <w:t>Статья 22.</w:t>
        </w:r>
        <w:r w:rsidRPr="002035DC">
          <w:rPr>
            <w:rStyle w:val="a8"/>
            <w:noProof/>
          </w:rPr>
          <w:t xml:space="preserve"> Вспомогательные виды разрешенного использования земельных участков и объектов капитального строительства</w:t>
        </w:r>
        <w:r w:rsidRPr="002035DC">
          <w:rPr>
            <w:noProof/>
            <w:webHidden/>
          </w:rPr>
          <w:tab/>
        </w:r>
        <w:r w:rsidRPr="002035DC">
          <w:rPr>
            <w:noProof/>
            <w:webHidden/>
          </w:rPr>
          <w:fldChar w:fldCharType="begin"/>
        </w:r>
        <w:r w:rsidRPr="002035DC">
          <w:rPr>
            <w:noProof/>
            <w:webHidden/>
          </w:rPr>
          <w:instrText xml:space="preserve"> PAGEREF _Toc347930327 \h </w:instrText>
        </w:r>
        <w:r w:rsidRPr="002035DC">
          <w:rPr>
            <w:noProof/>
          </w:rPr>
        </w:r>
        <w:r w:rsidRPr="002035DC">
          <w:rPr>
            <w:noProof/>
            <w:webHidden/>
          </w:rPr>
          <w:fldChar w:fldCharType="separate"/>
        </w:r>
        <w:r>
          <w:rPr>
            <w:noProof/>
            <w:webHidden/>
          </w:rPr>
          <w:t>29</w:t>
        </w:r>
        <w:r w:rsidRPr="002035DC">
          <w:rPr>
            <w:noProof/>
            <w:webHidden/>
          </w:rPr>
          <w:fldChar w:fldCharType="end"/>
        </w:r>
      </w:hyperlink>
    </w:p>
    <w:p w:rsidR="002035DC" w:rsidRPr="002035DC" w:rsidRDefault="002035DC">
      <w:pPr>
        <w:pStyle w:val="30"/>
        <w:tabs>
          <w:tab w:val="right" w:leader="dot" w:pos="9678"/>
        </w:tabs>
        <w:rPr>
          <w:noProof/>
        </w:rPr>
      </w:pPr>
      <w:hyperlink w:anchor="_Toc347930328" w:history="1">
        <w:r w:rsidRPr="002035DC">
          <w:rPr>
            <w:rStyle w:val="a8"/>
            <w:bCs/>
            <w:noProof/>
          </w:rPr>
          <w:t>Статья 23.</w:t>
        </w:r>
        <w:r w:rsidRPr="002035DC">
          <w:rPr>
            <w:rStyle w:val="a8"/>
            <w:noProof/>
          </w:rPr>
          <w:t xml:space="preserve"> </w:t>
        </w:r>
        <w:r w:rsidRPr="002035DC">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2035DC">
          <w:rPr>
            <w:noProof/>
            <w:webHidden/>
          </w:rPr>
          <w:tab/>
        </w:r>
        <w:r w:rsidRPr="002035DC">
          <w:rPr>
            <w:noProof/>
            <w:webHidden/>
          </w:rPr>
          <w:fldChar w:fldCharType="begin"/>
        </w:r>
        <w:r w:rsidRPr="002035DC">
          <w:rPr>
            <w:noProof/>
            <w:webHidden/>
          </w:rPr>
          <w:instrText xml:space="preserve"> PAGEREF _Toc347930328 \h </w:instrText>
        </w:r>
        <w:r w:rsidRPr="002035DC">
          <w:rPr>
            <w:noProof/>
          </w:rPr>
        </w:r>
        <w:r w:rsidRPr="002035DC">
          <w:rPr>
            <w:noProof/>
            <w:webHidden/>
          </w:rPr>
          <w:fldChar w:fldCharType="separate"/>
        </w:r>
        <w:r>
          <w:rPr>
            <w:noProof/>
            <w:webHidden/>
          </w:rPr>
          <w:t>31</w:t>
        </w:r>
        <w:r w:rsidRPr="002035DC">
          <w:rPr>
            <w:noProof/>
            <w:webHidden/>
          </w:rPr>
          <w:fldChar w:fldCharType="end"/>
        </w:r>
      </w:hyperlink>
    </w:p>
    <w:p w:rsidR="002035DC" w:rsidRPr="002035DC" w:rsidRDefault="002035DC">
      <w:pPr>
        <w:pStyle w:val="20"/>
        <w:tabs>
          <w:tab w:val="right" w:leader="dot" w:pos="9678"/>
        </w:tabs>
        <w:rPr>
          <w:bCs w:val="0"/>
          <w:noProof/>
        </w:rPr>
      </w:pPr>
      <w:hyperlink w:anchor="_Toc347930329" w:history="1">
        <w:r w:rsidRPr="002035DC">
          <w:rPr>
            <w:rStyle w:val="a8"/>
            <w:noProof/>
          </w:rPr>
          <w:t>Глава 9. Градостроительные регламенты</w:t>
        </w:r>
        <w:r w:rsidRPr="002035DC">
          <w:rPr>
            <w:noProof/>
            <w:webHidden/>
          </w:rPr>
          <w:tab/>
        </w:r>
        <w:r w:rsidRPr="002035DC">
          <w:rPr>
            <w:noProof/>
            <w:webHidden/>
          </w:rPr>
          <w:fldChar w:fldCharType="begin"/>
        </w:r>
        <w:r w:rsidRPr="002035DC">
          <w:rPr>
            <w:noProof/>
            <w:webHidden/>
          </w:rPr>
          <w:instrText xml:space="preserve"> PAGEREF _Toc347930329 \h </w:instrText>
        </w:r>
        <w:r w:rsidRPr="002035DC">
          <w:rPr>
            <w:noProof/>
          </w:rPr>
        </w:r>
        <w:r w:rsidRPr="002035DC">
          <w:rPr>
            <w:noProof/>
            <w:webHidden/>
          </w:rPr>
          <w:fldChar w:fldCharType="separate"/>
        </w:r>
        <w:r>
          <w:rPr>
            <w:noProof/>
            <w:webHidden/>
          </w:rPr>
          <w:t>36</w:t>
        </w:r>
        <w:r w:rsidRPr="002035DC">
          <w:rPr>
            <w:noProof/>
            <w:webHidden/>
          </w:rPr>
          <w:fldChar w:fldCharType="end"/>
        </w:r>
      </w:hyperlink>
    </w:p>
    <w:p w:rsidR="002035DC" w:rsidRPr="002035DC" w:rsidRDefault="002035DC">
      <w:pPr>
        <w:pStyle w:val="30"/>
        <w:tabs>
          <w:tab w:val="right" w:leader="dot" w:pos="9678"/>
        </w:tabs>
        <w:rPr>
          <w:noProof/>
        </w:rPr>
      </w:pPr>
      <w:hyperlink w:anchor="_Toc347930330" w:history="1">
        <w:r w:rsidRPr="002035DC">
          <w:rPr>
            <w:rStyle w:val="a8"/>
            <w:bCs/>
            <w:noProof/>
          </w:rPr>
          <w:t>Статья 24.</w:t>
        </w:r>
        <w:r w:rsidRPr="002035DC">
          <w:rPr>
            <w:rStyle w:val="a8"/>
            <w:noProof/>
          </w:rPr>
          <w:t xml:space="preserve"> Зоны застройки индивидуальными отдельностоящими жилыми домами с участками (ТЖ2.1)</w:t>
        </w:r>
        <w:r w:rsidRPr="002035DC">
          <w:rPr>
            <w:noProof/>
            <w:webHidden/>
          </w:rPr>
          <w:tab/>
        </w:r>
        <w:r w:rsidRPr="002035DC">
          <w:rPr>
            <w:noProof/>
            <w:webHidden/>
          </w:rPr>
          <w:fldChar w:fldCharType="begin"/>
        </w:r>
        <w:r w:rsidRPr="002035DC">
          <w:rPr>
            <w:noProof/>
            <w:webHidden/>
          </w:rPr>
          <w:instrText xml:space="preserve"> PAGEREF _Toc347930330 \h </w:instrText>
        </w:r>
        <w:r w:rsidRPr="002035DC">
          <w:rPr>
            <w:noProof/>
          </w:rPr>
        </w:r>
        <w:r w:rsidRPr="002035DC">
          <w:rPr>
            <w:noProof/>
            <w:webHidden/>
          </w:rPr>
          <w:fldChar w:fldCharType="separate"/>
        </w:r>
        <w:r>
          <w:rPr>
            <w:noProof/>
            <w:webHidden/>
          </w:rPr>
          <w:t>36</w:t>
        </w:r>
        <w:r w:rsidRPr="002035DC">
          <w:rPr>
            <w:noProof/>
            <w:webHidden/>
          </w:rPr>
          <w:fldChar w:fldCharType="end"/>
        </w:r>
      </w:hyperlink>
    </w:p>
    <w:p w:rsidR="002035DC" w:rsidRPr="002035DC" w:rsidRDefault="002035DC">
      <w:pPr>
        <w:pStyle w:val="30"/>
        <w:tabs>
          <w:tab w:val="right" w:leader="dot" w:pos="9678"/>
        </w:tabs>
        <w:rPr>
          <w:noProof/>
        </w:rPr>
      </w:pPr>
      <w:hyperlink w:anchor="_Toc347930331" w:history="1">
        <w:r w:rsidRPr="002035DC">
          <w:rPr>
            <w:rStyle w:val="a8"/>
            <w:bCs/>
            <w:noProof/>
          </w:rPr>
          <w:t>Статья 25.</w:t>
        </w:r>
        <w:r w:rsidRPr="002035DC">
          <w:rPr>
            <w:rStyle w:val="a8"/>
            <w:noProof/>
          </w:rPr>
          <w:t xml:space="preserve"> Зоны застройки блокированными жилыми домами с участками (ТЖ2.2)</w:t>
        </w:r>
        <w:r w:rsidRPr="002035DC">
          <w:rPr>
            <w:noProof/>
            <w:webHidden/>
          </w:rPr>
          <w:tab/>
        </w:r>
        <w:r w:rsidRPr="002035DC">
          <w:rPr>
            <w:noProof/>
            <w:webHidden/>
          </w:rPr>
          <w:fldChar w:fldCharType="begin"/>
        </w:r>
        <w:r w:rsidRPr="002035DC">
          <w:rPr>
            <w:noProof/>
            <w:webHidden/>
          </w:rPr>
          <w:instrText xml:space="preserve"> PAGEREF _Toc347930331 \h </w:instrText>
        </w:r>
        <w:r w:rsidRPr="002035DC">
          <w:rPr>
            <w:noProof/>
          </w:rPr>
        </w:r>
        <w:r w:rsidRPr="002035DC">
          <w:rPr>
            <w:noProof/>
            <w:webHidden/>
          </w:rPr>
          <w:fldChar w:fldCharType="separate"/>
        </w:r>
        <w:r>
          <w:rPr>
            <w:noProof/>
            <w:webHidden/>
          </w:rPr>
          <w:t>40</w:t>
        </w:r>
        <w:r w:rsidRPr="002035DC">
          <w:rPr>
            <w:noProof/>
            <w:webHidden/>
          </w:rPr>
          <w:fldChar w:fldCharType="end"/>
        </w:r>
      </w:hyperlink>
    </w:p>
    <w:p w:rsidR="002035DC" w:rsidRPr="002035DC" w:rsidRDefault="002035DC">
      <w:pPr>
        <w:pStyle w:val="30"/>
        <w:tabs>
          <w:tab w:val="right" w:leader="dot" w:pos="9678"/>
        </w:tabs>
        <w:rPr>
          <w:noProof/>
        </w:rPr>
      </w:pPr>
      <w:hyperlink w:anchor="_Toc347930332" w:history="1">
        <w:r w:rsidRPr="002035DC">
          <w:rPr>
            <w:rStyle w:val="a8"/>
            <w:bCs/>
            <w:noProof/>
          </w:rPr>
          <w:t>Статья 26.</w:t>
        </w:r>
        <w:r w:rsidRPr="002035DC">
          <w:rPr>
            <w:rStyle w:val="a8"/>
            <w:noProof/>
          </w:rPr>
          <w:t xml:space="preserve"> Зоны застройки многоквартирными малоэтажными жилыми домами (ТЖ3)</w:t>
        </w:r>
        <w:r w:rsidRPr="002035DC">
          <w:rPr>
            <w:noProof/>
            <w:webHidden/>
          </w:rPr>
          <w:tab/>
        </w:r>
        <w:r w:rsidRPr="002035DC">
          <w:rPr>
            <w:noProof/>
            <w:webHidden/>
          </w:rPr>
          <w:fldChar w:fldCharType="begin"/>
        </w:r>
        <w:r w:rsidRPr="002035DC">
          <w:rPr>
            <w:noProof/>
            <w:webHidden/>
          </w:rPr>
          <w:instrText xml:space="preserve"> PAGEREF _Toc347930332 \h </w:instrText>
        </w:r>
        <w:r w:rsidRPr="002035DC">
          <w:rPr>
            <w:noProof/>
          </w:rPr>
        </w:r>
        <w:r w:rsidRPr="002035DC">
          <w:rPr>
            <w:noProof/>
            <w:webHidden/>
          </w:rPr>
          <w:fldChar w:fldCharType="separate"/>
        </w:r>
        <w:r>
          <w:rPr>
            <w:noProof/>
            <w:webHidden/>
          </w:rPr>
          <w:t>44</w:t>
        </w:r>
        <w:r w:rsidRPr="002035DC">
          <w:rPr>
            <w:noProof/>
            <w:webHidden/>
          </w:rPr>
          <w:fldChar w:fldCharType="end"/>
        </w:r>
      </w:hyperlink>
    </w:p>
    <w:p w:rsidR="002035DC" w:rsidRPr="002035DC" w:rsidRDefault="002035DC">
      <w:pPr>
        <w:pStyle w:val="30"/>
        <w:tabs>
          <w:tab w:val="right" w:leader="dot" w:pos="9678"/>
        </w:tabs>
        <w:rPr>
          <w:noProof/>
        </w:rPr>
      </w:pPr>
      <w:hyperlink w:anchor="_Toc347930333" w:history="1">
        <w:r w:rsidRPr="002035DC">
          <w:rPr>
            <w:rStyle w:val="a8"/>
            <w:bCs/>
            <w:noProof/>
          </w:rPr>
          <w:t>Статья 27.</w:t>
        </w:r>
        <w:r w:rsidRPr="002035DC">
          <w:rPr>
            <w:rStyle w:val="a8"/>
            <w:noProof/>
          </w:rPr>
          <w:t xml:space="preserve"> Зоны делового, общественного, административного, научного и торгового назначения (ТД1)</w:t>
        </w:r>
        <w:r w:rsidRPr="002035DC">
          <w:rPr>
            <w:noProof/>
            <w:webHidden/>
          </w:rPr>
          <w:tab/>
        </w:r>
        <w:r w:rsidRPr="002035DC">
          <w:rPr>
            <w:noProof/>
            <w:webHidden/>
          </w:rPr>
          <w:fldChar w:fldCharType="begin"/>
        </w:r>
        <w:r w:rsidRPr="002035DC">
          <w:rPr>
            <w:noProof/>
            <w:webHidden/>
          </w:rPr>
          <w:instrText xml:space="preserve"> PAGEREF _Toc347930333 \h </w:instrText>
        </w:r>
        <w:r w:rsidRPr="002035DC">
          <w:rPr>
            <w:noProof/>
          </w:rPr>
        </w:r>
        <w:r w:rsidRPr="002035DC">
          <w:rPr>
            <w:noProof/>
            <w:webHidden/>
          </w:rPr>
          <w:fldChar w:fldCharType="separate"/>
        </w:r>
        <w:r>
          <w:rPr>
            <w:noProof/>
            <w:webHidden/>
          </w:rPr>
          <w:t>49</w:t>
        </w:r>
        <w:r w:rsidRPr="002035DC">
          <w:rPr>
            <w:noProof/>
            <w:webHidden/>
          </w:rPr>
          <w:fldChar w:fldCharType="end"/>
        </w:r>
      </w:hyperlink>
    </w:p>
    <w:p w:rsidR="002035DC" w:rsidRPr="002035DC" w:rsidRDefault="002035DC">
      <w:pPr>
        <w:pStyle w:val="30"/>
        <w:tabs>
          <w:tab w:val="right" w:leader="dot" w:pos="9678"/>
        </w:tabs>
        <w:rPr>
          <w:noProof/>
        </w:rPr>
      </w:pPr>
      <w:hyperlink w:anchor="_Toc347930334" w:history="1">
        <w:r w:rsidRPr="002035DC">
          <w:rPr>
            <w:rStyle w:val="a8"/>
            <w:bCs/>
            <w:noProof/>
          </w:rPr>
          <w:t>Статья 28.</w:t>
        </w:r>
        <w:r w:rsidRPr="002035DC">
          <w:rPr>
            <w:rStyle w:val="a8"/>
            <w:noProof/>
          </w:rPr>
          <w:t xml:space="preserve"> Зоны социально-бытового, учебно-образовательного, культурно-досугового, спортивного, торгового назначения, здравоохранения и социального обеспечения (ТД2)</w:t>
        </w:r>
        <w:r w:rsidRPr="002035DC">
          <w:rPr>
            <w:noProof/>
            <w:webHidden/>
          </w:rPr>
          <w:tab/>
        </w:r>
        <w:r w:rsidRPr="002035DC">
          <w:rPr>
            <w:noProof/>
            <w:webHidden/>
          </w:rPr>
          <w:fldChar w:fldCharType="begin"/>
        </w:r>
        <w:r w:rsidRPr="002035DC">
          <w:rPr>
            <w:noProof/>
            <w:webHidden/>
          </w:rPr>
          <w:instrText xml:space="preserve"> PAGEREF _Toc347930334 \h </w:instrText>
        </w:r>
        <w:r w:rsidRPr="002035DC">
          <w:rPr>
            <w:noProof/>
          </w:rPr>
        </w:r>
        <w:r w:rsidRPr="002035DC">
          <w:rPr>
            <w:noProof/>
            <w:webHidden/>
          </w:rPr>
          <w:fldChar w:fldCharType="separate"/>
        </w:r>
        <w:r>
          <w:rPr>
            <w:noProof/>
            <w:webHidden/>
          </w:rPr>
          <w:t>52</w:t>
        </w:r>
        <w:r w:rsidRPr="002035DC">
          <w:rPr>
            <w:noProof/>
            <w:webHidden/>
          </w:rPr>
          <w:fldChar w:fldCharType="end"/>
        </w:r>
      </w:hyperlink>
    </w:p>
    <w:p w:rsidR="002035DC" w:rsidRPr="002035DC" w:rsidRDefault="002035DC">
      <w:pPr>
        <w:pStyle w:val="30"/>
        <w:tabs>
          <w:tab w:val="right" w:leader="dot" w:pos="9678"/>
        </w:tabs>
        <w:rPr>
          <w:noProof/>
        </w:rPr>
      </w:pPr>
      <w:hyperlink w:anchor="_Toc347930335" w:history="1">
        <w:r w:rsidRPr="002035DC">
          <w:rPr>
            <w:rStyle w:val="a8"/>
            <w:bCs/>
            <w:noProof/>
          </w:rPr>
          <w:t>Статья 29.</w:t>
        </w:r>
        <w:r w:rsidRPr="002035DC">
          <w:rPr>
            <w:rStyle w:val="a8"/>
            <w:noProof/>
          </w:rPr>
          <w:t xml:space="preserve"> Зоны коммунально-складского назначения и инженерной инфраструктуры (ТП0)</w:t>
        </w:r>
        <w:r w:rsidRPr="002035DC">
          <w:rPr>
            <w:noProof/>
            <w:webHidden/>
          </w:rPr>
          <w:tab/>
        </w:r>
        <w:r w:rsidRPr="002035DC">
          <w:rPr>
            <w:noProof/>
            <w:webHidden/>
          </w:rPr>
          <w:fldChar w:fldCharType="begin"/>
        </w:r>
        <w:r w:rsidRPr="002035DC">
          <w:rPr>
            <w:noProof/>
            <w:webHidden/>
          </w:rPr>
          <w:instrText xml:space="preserve"> PAGEREF _Toc347930335 \h </w:instrText>
        </w:r>
        <w:r w:rsidRPr="002035DC">
          <w:rPr>
            <w:noProof/>
          </w:rPr>
        </w:r>
        <w:r w:rsidRPr="002035DC">
          <w:rPr>
            <w:noProof/>
            <w:webHidden/>
          </w:rPr>
          <w:fldChar w:fldCharType="separate"/>
        </w:r>
        <w:r>
          <w:rPr>
            <w:noProof/>
            <w:webHidden/>
          </w:rPr>
          <w:t>54</w:t>
        </w:r>
        <w:r w:rsidRPr="002035DC">
          <w:rPr>
            <w:noProof/>
            <w:webHidden/>
          </w:rPr>
          <w:fldChar w:fldCharType="end"/>
        </w:r>
      </w:hyperlink>
    </w:p>
    <w:p w:rsidR="002035DC" w:rsidRPr="002035DC" w:rsidRDefault="002035DC">
      <w:pPr>
        <w:pStyle w:val="10"/>
        <w:tabs>
          <w:tab w:val="right" w:leader="dot" w:pos="9678"/>
        </w:tabs>
        <w:rPr>
          <w:rFonts w:cs="Times New Roman"/>
          <w:bCs w:val="0"/>
          <w:noProof/>
        </w:rPr>
      </w:pPr>
      <w:hyperlink w:anchor="_Toc347930336" w:history="1">
        <w:r w:rsidRPr="002035DC">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2035DC">
          <w:rPr>
            <w:noProof/>
            <w:webHidden/>
          </w:rPr>
          <w:tab/>
        </w:r>
        <w:r w:rsidRPr="002035DC">
          <w:rPr>
            <w:noProof/>
            <w:webHidden/>
          </w:rPr>
          <w:fldChar w:fldCharType="begin"/>
        </w:r>
        <w:r w:rsidRPr="002035DC">
          <w:rPr>
            <w:noProof/>
            <w:webHidden/>
          </w:rPr>
          <w:instrText xml:space="preserve"> PAGEREF _Toc347930336 \h </w:instrText>
        </w:r>
        <w:r w:rsidRPr="002035DC">
          <w:rPr>
            <w:noProof/>
          </w:rPr>
        </w:r>
        <w:r w:rsidRPr="002035DC">
          <w:rPr>
            <w:noProof/>
            <w:webHidden/>
          </w:rPr>
          <w:fldChar w:fldCharType="separate"/>
        </w:r>
        <w:r>
          <w:rPr>
            <w:noProof/>
            <w:webHidden/>
          </w:rPr>
          <w:t>56</w:t>
        </w:r>
        <w:r w:rsidRPr="002035DC">
          <w:rPr>
            <w:noProof/>
            <w:webHidden/>
          </w:rPr>
          <w:fldChar w:fldCharType="end"/>
        </w:r>
      </w:hyperlink>
    </w:p>
    <w:p w:rsidR="002035DC" w:rsidRPr="002035DC" w:rsidRDefault="002035DC">
      <w:pPr>
        <w:pStyle w:val="30"/>
        <w:tabs>
          <w:tab w:val="right" w:leader="dot" w:pos="9678"/>
        </w:tabs>
        <w:rPr>
          <w:noProof/>
        </w:rPr>
      </w:pPr>
      <w:hyperlink w:anchor="_Toc347930337" w:history="1">
        <w:r w:rsidRPr="002035DC">
          <w:rPr>
            <w:rStyle w:val="a8"/>
            <w:bCs/>
            <w:noProof/>
          </w:rPr>
          <w:t>Статья 30.</w:t>
        </w:r>
        <w:r w:rsidRPr="002035DC">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2035DC">
          <w:rPr>
            <w:noProof/>
            <w:webHidden/>
          </w:rPr>
          <w:tab/>
        </w:r>
        <w:r w:rsidRPr="002035DC">
          <w:rPr>
            <w:noProof/>
            <w:webHidden/>
          </w:rPr>
          <w:fldChar w:fldCharType="begin"/>
        </w:r>
        <w:r w:rsidRPr="002035DC">
          <w:rPr>
            <w:noProof/>
            <w:webHidden/>
          </w:rPr>
          <w:instrText xml:space="preserve"> PAGEREF _Toc347930337 \h </w:instrText>
        </w:r>
        <w:r w:rsidRPr="002035DC">
          <w:rPr>
            <w:noProof/>
          </w:rPr>
        </w:r>
        <w:r w:rsidRPr="002035DC">
          <w:rPr>
            <w:noProof/>
            <w:webHidden/>
          </w:rPr>
          <w:fldChar w:fldCharType="separate"/>
        </w:r>
        <w:r>
          <w:rPr>
            <w:noProof/>
            <w:webHidden/>
          </w:rPr>
          <w:t>56</w:t>
        </w:r>
        <w:r w:rsidRPr="002035DC">
          <w:rPr>
            <w:noProof/>
            <w:webHidden/>
          </w:rPr>
          <w:fldChar w:fldCharType="end"/>
        </w:r>
      </w:hyperlink>
    </w:p>
    <w:p w:rsidR="002035DC" w:rsidRPr="002035DC" w:rsidRDefault="002035DC">
      <w:pPr>
        <w:pStyle w:val="30"/>
        <w:tabs>
          <w:tab w:val="right" w:leader="dot" w:pos="9678"/>
        </w:tabs>
        <w:rPr>
          <w:noProof/>
        </w:rPr>
      </w:pPr>
      <w:hyperlink w:anchor="_Toc347930338" w:history="1">
        <w:r w:rsidRPr="002035DC">
          <w:rPr>
            <w:rStyle w:val="a8"/>
            <w:bCs/>
            <w:noProof/>
          </w:rPr>
          <w:t>Статья 31.</w:t>
        </w:r>
        <w:r w:rsidRPr="002035DC">
          <w:rPr>
            <w:rStyle w:val="a8"/>
            <w:noProof/>
          </w:rPr>
          <w:t xml:space="preserve"> Ограничения использования земельных участков с учетом линейных объектов инженерной и транспортной инфраструктуры</w:t>
        </w:r>
        <w:r w:rsidRPr="002035DC">
          <w:rPr>
            <w:noProof/>
            <w:webHidden/>
          </w:rPr>
          <w:tab/>
        </w:r>
        <w:r w:rsidRPr="002035DC">
          <w:rPr>
            <w:noProof/>
            <w:webHidden/>
          </w:rPr>
          <w:fldChar w:fldCharType="begin"/>
        </w:r>
        <w:r w:rsidRPr="002035DC">
          <w:rPr>
            <w:noProof/>
            <w:webHidden/>
          </w:rPr>
          <w:instrText xml:space="preserve"> PAGEREF _Toc347930338 \h </w:instrText>
        </w:r>
        <w:r w:rsidRPr="002035DC">
          <w:rPr>
            <w:noProof/>
          </w:rPr>
        </w:r>
        <w:r w:rsidRPr="002035DC">
          <w:rPr>
            <w:noProof/>
            <w:webHidden/>
          </w:rPr>
          <w:fldChar w:fldCharType="separate"/>
        </w:r>
        <w:r>
          <w:rPr>
            <w:noProof/>
            <w:webHidden/>
          </w:rPr>
          <w:t>57</w:t>
        </w:r>
        <w:r w:rsidRPr="002035DC">
          <w:rPr>
            <w:noProof/>
            <w:webHidden/>
          </w:rPr>
          <w:fldChar w:fldCharType="end"/>
        </w:r>
      </w:hyperlink>
    </w:p>
    <w:p w:rsidR="002035DC" w:rsidRPr="002035DC" w:rsidRDefault="002035DC">
      <w:pPr>
        <w:pStyle w:val="30"/>
        <w:tabs>
          <w:tab w:val="right" w:leader="dot" w:pos="9678"/>
        </w:tabs>
        <w:rPr>
          <w:noProof/>
        </w:rPr>
      </w:pPr>
      <w:hyperlink w:anchor="_Toc347930339" w:history="1">
        <w:r w:rsidRPr="002035DC">
          <w:rPr>
            <w:rStyle w:val="a8"/>
            <w:bCs/>
            <w:noProof/>
          </w:rPr>
          <w:t>Статья 32.</w:t>
        </w:r>
        <w:r w:rsidRPr="002035DC">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2035DC">
          <w:rPr>
            <w:noProof/>
            <w:webHidden/>
          </w:rPr>
          <w:tab/>
        </w:r>
        <w:r w:rsidRPr="002035DC">
          <w:rPr>
            <w:noProof/>
            <w:webHidden/>
          </w:rPr>
          <w:fldChar w:fldCharType="begin"/>
        </w:r>
        <w:r w:rsidRPr="002035DC">
          <w:rPr>
            <w:noProof/>
            <w:webHidden/>
          </w:rPr>
          <w:instrText xml:space="preserve"> PAGEREF _Toc347930339 \h </w:instrText>
        </w:r>
        <w:r w:rsidRPr="002035DC">
          <w:rPr>
            <w:noProof/>
          </w:rPr>
        </w:r>
        <w:r w:rsidRPr="002035DC">
          <w:rPr>
            <w:noProof/>
            <w:webHidden/>
          </w:rPr>
          <w:fldChar w:fldCharType="separate"/>
        </w:r>
        <w:r>
          <w:rPr>
            <w:noProof/>
            <w:webHidden/>
          </w:rPr>
          <w:t>58</w:t>
        </w:r>
        <w:r w:rsidRPr="002035DC">
          <w:rPr>
            <w:noProof/>
            <w:webHidden/>
          </w:rPr>
          <w:fldChar w:fldCharType="end"/>
        </w:r>
      </w:hyperlink>
    </w:p>
    <w:p w:rsidR="002035DC" w:rsidRPr="002035DC" w:rsidRDefault="002035DC">
      <w:pPr>
        <w:pStyle w:val="10"/>
        <w:tabs>
          <w:tab w:val="right" w:leader="dot" w:pos="9678"/>
        </w:tabs>
        <w:rPr>
          <w:rFonts w:cs="Times New Roman"/>
          <w:bCs w:val="0"/>
          <w:noProof/>
        </w:rPr>
      </w:pPr>
      <w:hyperlink w:anchor="_Toc347930340" w:history="1">
        <w:r w:rsidRPr="002035DC">
          <w:rPr>
            <w:rStyle w:val="a8"/>
            <w:noProof/>
          </w:rPr>
          <w:t xml:space="preserve">Часть </w:t>
        </w:r>
        <w:r w:rsidRPr="002035DC">
          <w:rPr>
            <w:rStyle w:val="a8"/>
            <w:noProof/>
            <w:lang w:val="en-US"/>
          </w:rPr>
          <w:t>IY</w:t>
        </w:r>
        <w:r w:rsidRPr="002035DC">
          <w:rPr>
            <w:rStyle w:val="a8"/>
            <w:noProof/>
          </w:rPr>
          <w:t>. Перечень законодательных и нормативных документов</w:t>
        </w:r>
        <w:r w:rsidRPr="002035DC">
          <w:rPr>
            <w:noProof/>
            <w:webHidden/>
          </w:rPr>
          <w:tab/>
        </w:r>
        <w:r w:rsidRPr="002035DC">
          <w:rPr>
            <w:noProof/>
            <w:webHidden/>
          </w:rPr>
          <w:fldChar w:fldCharType="begin"/>
        </w:r>
        <w:r w:rsidRPr="002035DC">
          <w:rPr>
            <w:noProof/>
            <w:webHidden/>
          </w:rPr>
          <w:instrText xml:space="preserve"> PAGEREF _Toc347930340 \h </w:instrText>
        </w:r>
        <w:r w:rsidRPr="002035DC">
          <w:rPr>
            <w:noProof/>
          </w:rPr>
        </w:r>
        <w:r w:rsidRPr="002035DC">
          <w:rPr>
            <w:noProof/>
            <w:webHidden/>
          </w:rPr>
          <w:fldChar w:fldCharType="separate"/>
        </w:r>
        <w:r>
          <w:rPr>
            <w:noProof/>
            <w:webHidden/>
          </w:rPr>
          <w:t>5</w:t>
        </w:r>
        <w:r>
          <w:rPr>
            <w:noProof/>
            <w:webHidden/>
          </w:rPr>
          <w:t>9</w:t>
        </w:r>
        <w:r w:rsidRPr="002035DC">
          <w:rPr>
            <w:noProof/>
            <w:webHidden/>
          </w:rPr>
          <w:fldChar w:fldCharType="end"/>
        </w:r>
      </w:hyperlink>
    </w:p>
    <w:p w:rsidR="00A86B1D" w:rsidRPr="00C24EE3" w:rsidRDefault="00E74CC9" w:rsidP="00A86B1D">
      <w:pPr>
        <w:pStyle w:val="Heading"/>
        <w:jc w:val="center"/>
        <w:outlineLvl w:val="0"/>
        <w:rPr>
          <w:rFonts w:ascii="Times New Roman" w:hAnsi="Times New Roman" w:cs="Times New Roman"/>
          <w:sz w:val="26"/>
          <w:szCs w:val="26"/>
        </w:rPr>
      </w:pPr>
      <w:r w:rsidRPr="002035DC">
        <w:rPr>
          <w:rFonts w:ascii="Times New Roman" w:hAnsi="Times New Roman" w:cs="Times New Roman"/>
          <w:b w:val="0"/>
          <w:color w:val="auto"/>
          <w:sz w:val="24"/>
          <w:szCs w:val="24"/>
        </w:rPr>
        <w:fldChar w:fldCharType="end"/>
      </w:r>
      <w:r w:rsidR="00FC12AB" w:rsidRPr="002035DC">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7930297"/>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7930298"/>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7930299"/>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приквартирный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6318C5">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зоны охраны объектов культурного наследия, водоохранные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16444C"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территории, которыми беспрепятственно пользуется неограниченный круг лиц</w:t>
      </w:r>
      <w:r w:rsidR="00E11A01">
        <w:rPr>
          <w:sz w:val="24"/>
          <w:szCs w:val="24"/>
        </w:rPr>
        <w:t>,</w:t>
      </w:r>
      <w:r w:rsidRPr="00B34B69">
        <w:rPr>
          <w:sz w:val="24"/>
          <w:szCs w:val="24"/>
        </w:rPr>
        <w:t xml:space="preserve"> в том числе </w:t>
      </w:r>
      <w:r w:rsidR="009E2248">
        <w:rPr>
          <w:sz w:val="24"/>
          <w:szCs w:val="24"/>
        </w:rPr>
        <w:t>улично-дорожн</w:t>
      </w:r>
      <w:r w:rsidR="00642B71">
        <w:rPr>
          <w:sz w:val="24"/>
          <w:szCs w:val="24"/>
        </w:rPr>
        <w:t>ая</w:t>
      </w:r>
      <w:r w:rsidR="009E2248">
        <w:rPr>
          <w:sz w:val="24"/>
          <w:szCs w:val="24"/>
        </w:rPr>
        <w:t xml:space="preserve"> сет</w:t>
      </w:r>
      <w:r w:rsidR="00642B71">
        <w:rPr>
          <w:sz w:val="24"/>
          <w:szCs w:val="24"/>
        </w:rPr>
        <w:t>ь</w:t>
      </w:r>
      <w:r w:rsidR="009E2248">
        <w:rPr>
          <w:sz w:val="24"/>
          <w:szCs w:val="24"/>
        </w:rPr>
        <w:t xml:space="preserve"> населенного пункта (</w:t>
      </w:r>
      <w:r w:rsidRPr="00B34B69">
        <w:rPr>
          <w:sz w:val="24"/>
          <w:szCs w:val="24"/>
        </w:rPr>
        <w:t xml:space="preserve">площади, </w:t>
      </w:r>
      <w:r w:rsidR="00D72C9B">
        <w:rPr>
          <w:sz w:val="24"/>
          <w:szCs w:val="24"/>
        </w:rPr>
        <w:t xml:space="preserve">дороги, </w:t>
      </w:r>
      <w:r w:rsidRPr="00B34B69">
        <w:rPr>
          <w:sz w:val="24"/>
          <w:szCs w:val="24"/>
        </w:rPr>
        <w:t>улицы, проезды</w:t>
      </w:r>
      <w:r w:rsidR="009E2248">
        <w:rPr>
          <w:sz w:val="24"/>
          <w:szCs w:val="24"/>
        </w:rPr>
        <w:t>),</w:t>
      </w:r>
      <w:r w:rsidR="00D72C9B">
        <w:rPr>
          <w:sz w:val="24"/>
          <w:szCs w:val="24"/>
        </w:rPr>
        <w:t xml:space="preserve"> </w:t>
      </w:r>
      <w:r w:rsidR="00D72C9B" w:rsidRPr="0016444C">
        <w:rPr>
          <w:sz w:val="24"/>
          <w:szCs w:val="24"/>
        </w:rPr>
        <w:t>автомобильные дороги регионального значения,</w:t>
      </w:r>
      <w:r w:rsidR="009E2248" w:rsidRPr="0016444C">
        <w:rPr>
          <w:sz w:val="24"/>
          <w:szCs w:val="24"/>
        </w:rPr>
        <w:t xml:space="preserve"> </w:t>
      </w:r>
      <w:r w:rsidR="00E11A01" w:rsidRPr="0016444C">
        <w:rPr>
          <w:sz w:val="24"/>
          <w:szCs w:val="24"/>
        </w:rPr>
        <w:t>зеленые насаждения общего пользования</w:t>
      </w:r>
      <w:r w:rsidRPr="0016444C">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7930300"/>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16444C">
        <w:rPr>
          <w:rFonts w:ascii="Times New Roman" w:hAnsi="Times New Roman" w:cs="Times New Roman"/>
          <w:b w:val="0"/>
          <w:color w:val="auto"/>
          <w:sz w:val="24"/>
          <w:szCs w:val="24"/>
        </w:rPr>
        <w:t>Хязельки</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16444C">
        <w:rPr>
          <w:sz w:val="24"/>
          <w:szCs w:val="24"/>
        </w:rPr>
        <w:t>Хязельки</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r w:rsidR="00AE2472">
        <w:rPr>
          <w:sz w:val="24"/>
          <w:szCs w:val="24"/>
        </w:rPr>
        <w:t>Колтушского</w:t>
      </w:r>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7930301"/>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16444C">
        <w:rPr>
          <w:sz w:val="24"/>
          <w:szCs w:val="24"/>
        </w:rPr>
        <w:t>Хязельки</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16444C">
        <w:rPr>
          <w:sz w:val="24"/>
          <w:szCs w:val="24"/>
        </w:rPr>
        <w:t>Хязельки</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C647CB" w:rsidRDefault="00A46ABF" w:rsidP="00A46ABF">
      <w:pPr>
        <w:ind w:firstLine="709"/>
        <w:jc w:val="both"/>
        <w:rPr>
          <w:sz w:val="24"/>
          <w:szCs w:val="24"/>
        </w:rPr>
      </w:pPr>
      <w:r w:rsidRPr="00751691">
        <w:rPr>
          <w:sz w:val="24"/>
          <w:szCs w:val="24"/>
        </w:rPr>
        <w:t>6. Градостроительные регламенты установлены Правилами</w:t>
      </w:r>
      <w:r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Pr>
          <w:sz w:val="24"/>
          <w:szCs w:val="24"/>
        </w:rPr>
        <w:t>ых</w:t>
      </w:r>
      <w:r w:rsidRPr="00D235FF">
        <w:rPr>
          <w:sz w:val="24"/>
          <w:szCs w:val="24"/>
        </w:rPr>
        <w:t xml:space="preserve"> зон, обозначенн</w:t>
      </w:r>
      <w:r>
        <w:rPr>
          <w:sz w:val="24"/>
          <w:szCs w:val="24"/>
        </w:rPr>
        <w:t>ых</w:t>
      </w:r>
      <w:r w:rsidRPr="00D235FF">
        <w:rPr>
          <w:sz w:val="24"/>
          <w:szCs w:val="24"/>
        </w:rPr>
        <w:t xml:space="preserve"> на карте </w:t>
      </w:r>
      <w:hyperlink w:anchor="sub_106" w:history="1">
        <w:r w:rsidRPr="00D235FF">
          <w:rPr>
            <w:rStyle w:val="af2"/>
            <w:color w:val="auto"/>
            <w:sz w:val="24"/>
            <w:szCs w:val="24"/>
          </w:rPr>
          <w:t>градостроительного зонирования</w:t>
        </w:r>
      </w:hyperlink>
      <w:r>
        <w:rPr>
          <w:sz w:val="24"/>
          <w:szCs w:val="24"/>
        </w:rPr>
        <w:t xml:space="preserve">, </w:t>
      </w:r>
      <w:r w:rsidRPr="00C647CB">
        <w:rPr>
          <w:sz w:val="24"/>
          <w:szCs w:val="24"/>
        </w:rPr>
        <w:t xml:space="preserve">кроме </w:t>
      </w:r>
      <w:r w:rsidR="003A5E53" w:rsidRPr="00C647CB">
        <w:rPr>
          <w:sz w:val="24"/>
          <w:szCs w:val="24"/>
        </w:rPr>
        <w:t>зон зеленых насаждений общего пользования, зон сельскохозяйственных угодий</w:t>
      </w:r>
      <w:r w:rsidR="00C647CB" w:rsidRPr="00C647CB">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1B13DA">
        <w:rPr>
          <w:sz w:val="24"/>
          <w:szCs w:val="24"/>
        </w:rPr>
        <w:t>аро</w:t>
      </w:r>
      <w:r w:rsidRPr="00751691">
        <w:rPr>
          <w:sz w:val="24"/>
          <w:szCs w:val="24"/>
        </w:rPr>
        <w:t xml:space="preserve">дов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C647CB" w:rsidRDefault="00C647CB" w:rsidP="00A86B1D">
      <w:pPr>
        <w:jc w:val="both"/>
        <w:rPr>
          <w:sz w:val="24"/>
          <w:szCs w:val="24"/>
        </w:rPr>
      </w:pPr>
    </w:p>
    <w:p w:rsidR="00C647CB" w:rsidRDefault="00C647CB"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7930302"/>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7930303"/>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r w:rsidR="00AE2472">
        <w:rPr>
          <w:kern w:val="28"/>
          <w:sz w:val="24"/>
          <w:szCs w:val="24"/>
        </w:rPr>
        <w:t>Колтушского</w:t>
      </w:r>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r w:rsidR="00AE2472">
        <w:rPr>
          <w:kern w:val="28"/>
          <w:sz w:val="24"/>
          <w:szCs w:val="24"/>
        </w:rPr>
        <w:t>Колтушского</w:t>
      </w:r>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r w:rsidR="00AE2472">
        <w:rPr>
          <w:kern w:val="28"/>
          <w:sz w:val="24"/>
          <w:szCs w:val="24"/>
        </w:rPr>
        <w:t>Колтушского</w:t>
      </w:r>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7930304"/>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r w:rsidR="00AE2472">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r>
        <w:rPr>
          <w:sz w:val="24"/>
          <w:szCs w:val="24"/>
        </w:rPr>
        <w:t>Колтушского</w:t>
      </w:r>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16444C">
        <w:rPr>
          <w:sz w:val="24"/>
          <w:szCs w:val="24"/>
        </w:rPr>
        <w:t>Хязельки</w:t>
      </w:r>
      <w:r w:rsidRPr="00747945">
        <w:rPr>
          <w:sz w:val="24"/>
          <w:szCs w:val="24"/>
        </w:rPr>
        <w:t>в,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7930305"/>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7930306"/>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ты капитального строительства,</w:t>
      </w:r>
      <w:r w:rsidR="00913F66">
        <w:rPr>
          <w:sz w:val="24"/>
          <w:szCs w:val="24"/>
        </w:rPr>
        <w:t xml:space="preserve"> </w:t>
      </w:r>
      <w:r w:rsidR="00913F66" w:rsidRPr="00913F66">
        <w:rPr>
          <w:sz w:val="24"/>
          <w:szCs w:val="24"/>
        </w:rPr>
        <w:t>сформированные на законных основаниях до вступления в силу настоящих Правил,</w:t>
      </w:r>
      <w:r w:rsidRPr="00913F66">
        <w:rPr>
          <w:sz w:val="24"/>
          <w:szCs w:val="24"/>
        </w:rPr>
        <w:t xml:space="preserve"> виды разрешенного использования, предельные (минимальные и (или) максимальные) размеры и</w:t>
      </w:r>
      <w:r w:rsidRPr="005C6005">
        <w:rPr>
          <w:sz w:val="24"/>
          <w:szCs w:val="24"/>
        </w:rPr>
        <w:t xml:space="preserve">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7930307"/>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03102D" w:rsidRPr="005C6005" w:rsidRDefault="0003102D" w:rsidP="0003102D">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B001B9" w:rsidRPr="005C6005" w:rsidRDefault="0003102D" w:rsidP="00B001B9">
      <w:pPr>
        <w:ind w:firstLine="709"/>
        <w:jc w:val="both"/>
        <w:rPr>
          <w:sz w:val="24"/>
          <w:szCs w:val="24"/>
        </w:rPr>
      </w:pPr>
      <w:r>
        <w:rPr>
          <w:spacing w:val="-2"/>
          <w:sz w:val="24"/>
          <w:szCs w:val="24"/>
        </w:rPr>
        <w:t>2</w:t>
      </w:r>
      <w:r w:rsidR="00B001B9" w:rsidRPr="005C6005">
        <w:rPr>
          <w:spacing w:val="-2"/>
          <w:sz w:val="24"/>
          <w:szCs w:val="24"/>
        </w:rPr>
        <w:t xml:space="preserve">. Режим </w:t>
      </w:r>
      <w:r w:rsidR="00B001B9">
        <w:rPr>
          <w:spacing w:val="-2"/>
          <w:sz w:val="24"/>
          <w:szCs w:val="24"/>
        </w:rPr>
        <w:t>земле</w:t>
      </w:r>
      <w:r w:rsidR="00B001B9" w:rsidRPr="005C6005">
        <w:rPr>
          <w:spacing w:val="-2"/>
          <w:sz w:val="24"/>
          <w:szCs w:val="24"/>
        </w:rPr>
        <w:t xml:space="preserve">пользования и застройки земельных участков на территории </w:t>
      </w:r>
      <w:r w:rsidR="00925584">
        <w:rPr>
          <w:sz w:val="24"/>
          <w:szCs w:val="24"/>
        </w:rPr>
        <w:t>населенного пункта</w:t>
      </w:r>
      <w:r w:rsidR="00B001B9">
        <w:rPr>
          <w:sz w:val="24"/>
          <w:szCs w:val="24"/>
        </w:rPr>
        <w:t>, на которые</w:t>
      </w:r>
      <w:r w:rsidR="00B001B9" w:rsidRPr="005C6005">
        <w:rPr>
          <w:sz w:val="24"/>
          <w:szCs w:val="24"/>
        </w:rPr>
        <w:t xml:space="preserve"> в соответствии с Градостроительным </w:t>
      </w:r>
      <w:r w:rsidR="00B001B9">
        <w:rPr>
          <w:spacing w:val="-1"/>
          <w:sz w:val="24"/>
          <w:szCs w:val="24"/>
        </w:rPr>
        <w:t>кодексом Российской Федерации</w:t>
      </w:r>
      <w:r w:rsidR="00B001B9" w:rsidRPr="005C6005">
        <w:rPr>
          <w:spacing w:val="-1"/>
          <w:sz w:val="24"/>
          <w:szCs w:val="24"/>
        </w:rPr>
        <w:t xml:space="preserve"> действие градостроительн</w:t>
      </w:r>
      <w:r w:rsidR="00B001B9">
        <w:rPr>
          <w:spacing w:val="-1"/>
          <w:sz w:val="24"/>
          <w:szCs w:val="24"/>
        </w:rPr>
        <w:t>ых</w:t>
      </w:r>
      <w:r w:rsidR="00B001B9" w:rsidRPr="005C6005">
        <w:rPr>
          <w:spacing w:val="-1"/>
          <w:sz w:val="24"/>
          <w:szCs w:val="24"/>
        </w:rPr>
        <w:t xml:space="preserve"> регламент</w:t>
      </w:r>
      <w:r w:rsidR="00B001B9">
        <w:rPr>
          <w:spacing w:val="-1"/>
          <w:sz w:val="24"/>
          <w:szCs w:val="24"/>
        </w:rPr>
        <w:t>ов</w:t>
      </w:r>
      <w:r w:rsidR="00B001B9" w:rsidRPr="005C6005">
        <w:rPr>
          <w:spacing w:val="-1"/>
          <w:sz w:val="24"/>
          <w:szCs w:val="24"/>
        </w:rPr>
        <w:t xml:space="preserve"> не </w:t>
      </w:r>
      <w:r w:rsidR="00B001B9" w:rsidRPr="005C6005">
        <w:rPr>
          <w:sz w:val="24"/>
          <w:szCs w:val="24"/>
        </w:rPr>
        <w:t>распространяется</w:t>
      </w:r>
      <w:r w:rsidR="001322A9">
        <w:rPr>
          <w:sz w:val="24"/>
          <w:szCs w:val="24"/>
        </w:rPr>
        <w:t xml:space="preserve"> или </w:t>
      </w:r>
      <w:r w:rsidR="001322A9" w:rsidRPr="00035E4A">
        <w:rPr>
          <w:bCs/>
          <w:sz w:val="24"/>
          <w:szCs w:val="24"/>
        </w:rPr>
        <w:t>для которых градостроительные регламенты не устанавливаются</w:t>
      </w:r>
      <w:r w:rsidR="00B001B9" w:rsidRPr="00035E4A">
        <w:rPr>
          <w:sz w:val="24"/>
          <w:szCs w:val="24"/>
        </w:rPr>
        <w:t>, о</w:t>
      </w:r>
      <w:r w:rsidR="00B001B9" w:rsidRPr="005C6005">
        <w:rPr>
          <w:sz w:val="24"/>
          <w:szCs w:val="24"/>
        </w:rPr>
        <w:t>пределяется</w:t>
      </w:r>
      <w:r>
        <w:rPr>
          <w:sz w:val="24"/>
          <w:szCs w:val="24"/>
        </w:rPr>
        <w:t xml:space="preserve"> документами об использовании</w:t>
      </w:r>
      <w:r w:rsidR="00B001B9" w:rsidRPr="005C6005">
        <w:rPr>
          <w:sz w:val="24"/>
          <w:szCs w:val="24"/>
        </w:rPr>
        <w:t>:</w:t>
      </w:r>
    </w:p>
    <w:p w:rsidR="00B001B9" w:rsidRPr="005C6005" w:rsidRDefault="00B001B9" w:rsidP="00B001B9">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sidR="00035E4A">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B001B9" w:rsidRDefault="00B001B9" w:rsidP="00B001B9">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sidR="00035E4A">
        <w:rPr>
          <w:sz w:val="24"/>
          <w:szCs w:val="24"/>
        </w:rPr>
        <w:t xml:space="preserve">, </w:t>
      </w:r>
      <w:r w:rsidR="009E2248" w:rsidRPr="00B34B69">
        <w:rPr>
          <w:sz w:val="24"/>
          <w:szCs w:val="24"/>
        </w:rPr>
        <w:t xml:space="preserve">в том числе </w:t>
      </w:r>
      <w:r w:rsidR="009E2248">
        <w:rPr>
          <w:sz w:val="24"/>
          <w:szCs w:val="24"/>
        </w:rPr>
        <w:t xml:space="preserve">на территории улично-дорожной сети населенного пункта, </w:t>
      </w:r>
      <w:r w:rsidR="009E2248" w:rsidRPr="00B34B69">
        <w:rPr>
          <w:rStyle w:val="af6"/>
          <w:color w:val="auto"/>
          <w:sz w:val="24"/>
          <w:szCs w:val="24"/>
        </w:rPr>
        <w:t>береговы</w:t>
      </w:r>
      <w:r w:rsidR="009E2248">
        <w:rPr>
          <w:rStyle w:val="af6"/>
          <w:color w:val="auto"/>
          <w:sz w:val="24"/>
          <w:szCs w:val="24"/>
        </w:rPr>
        <w:t>х</w:t>
      </w:r>
      <w:r w:rsidR="009E2248" w:rsidRPr="00B34B69">
        <w:rPr>
          <w:rStyle w:val="af6"/>
          <w:color w:val="auto"/>
          <w:sz w:val="24"/>
          <w:szCs w:val="24"/>
        </w:rPr>
        <w:t xml:space="preserve"> полос водных объектов общего пользования</w:t>
      </w:r>
      <w:r w:rsidR="009E2248" w:rsidRPr="00B34B69">
        <w:rPr>
          <w:sz w:val="24"/>
          <w:szCs w:val="24"/>
        </w:rPr>
        <w:t xml:space="preserve">, </w:t>
      </w:r>
      <w:r w:rsidR="009E2248">
        <w:rPr>
          <w:sz w:val="24"/>
          <w:szCs w:val="24"/>
        </w:rPr>
        <w:t xml:space="preserve">зеленых насаждений общего пользования, </w:t>
      </w:r>
      <w:r w:rsidR="00035E4A">
        <w:rPr>
          <w:sz w:val="24"/>
          <w:szCs w:val="24"/>
        </w:rPr>
        <w:t>-</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Default="00B001B9" w:rsidP="00B001B9">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B001B9" w:rsidRPr="006F554E" w:rsidRDefault="0003102D" w:rsidP="00B001B9">
      <w:pPr>
        <w:ind w:firstLine="709"/>
        <w:jc w:val="both"/>
        <w:rPr>
          <w:sz w:val="24"/>
          <w:szCs w:val="24"/>
        </w:rPr>
      </w:pPr>
      <w:r>
        <w:rPr>
          <w:sz w:val="24"/>
          <w:szCs w:val="24"/>
        </w:rPr>
        <w:t>3</w:t>
      </w:r>
      <w:r w:rsidR="00B001B9">
        <w:rPr>
          <w:sz w:val="24"/>
          <w:szCs w:val="24"/>
        </w:rPr>
        <w:t>. В</w:t>
      </w:r>
      <w:r w:rsidR="00B001B9" w:rsidRPr="005C6005">
        <w:rPr>
          <w:sz w:val="24"/>
          <w:szCs w:val="24"/>
        </w:rPr>
        <w:t xml:space="preserve"> отношении земельных участков, расположенных в границах зон охраны объектов культурного наследия</w:t>
      </w:r>
      <w:r w:rsidR="00B001B9">
        <w:rPr>
          <w:sz w:val="24"/>
          <w:szCs w:val="24"/>
        </w:rPr>
        <w:t>,</w:t>
      </w:r>
      <w:r w:rsidR="00B001B9"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sidR="00466D4F">
        <w:rPr>
          <w:sz w:val="24"/>
          <w:szCs w:val="24"/>
        </w:rPr>
        <w:t>,</w:t>
      </w:r>
      <w:r w:rsidR="00B001B9" w:rsidRPr="005C6005">
        <w:rPr>
          <w:sz w:val="24"/>
          <w:szCs w:val="24"/>
        </w:rPr>
        <w:t xml:space="preserve"> </w:t>
      </w:r>
      <w:r w:rsidR="00466D4F">
        <w:rPr>
          <w:sz w:val="24"/>
          <w:szCs w:val="24"/>
        </w:rPr>
        <w:t>п</w:t>
      </w:r>
      <w:r w:rsidR="00B001B9" w:rsidRPr="005C6005">
        <w:rPr>
          <w:sz w:val="24"/>
          <w:szCs w:val="24"/>
        </w:rPr>
        <w:t xml:space="preserve">ри этом более строгие требования, относящиеся к одному и тому же параметру, поглощают более </w:t>
      </w:r>
      <w:r w:rsidR="00B001B9" w:rsidRPr="006F554E">
        <w:rPr>
          <w:sz w:val="24"/>
          <w:szCs w:val="24"/>
        </w:rPr>
        <w:t>мягкие.</w:t>
      </w:r>
    </w:p>
    <w:p w:rsidR="00B001B9" w:rsidRPr="00F75C1F" w:rsidRDefault="0003102D" w:rsidP="00B001B9">
      <w:pPr>
        <w:ind w:firstLine="709"/>
        <w:jc w:val="both"/>
        <w:rPr>
          <w:sz w:val="24"/>
          <w:szCs w:val="24"/>
        </w:rPr>
      </w:pPr>
      <w:r>
        <w:rPr>
          <w:sz w:val="24"/>
          <w:szCs w:val="24"/>
        </w:rPr>
        <w:t>4</w:t>
      </w:r>
      <w:r w:rsidR="00B001B9">
        <w:rPr>
          <w:sz w:val="24"/>
          <w:szCs w:val="24"/>
        </w:rPr>
        <w:t>. В</w:t>
      </w:r>
      <w:r w:rsidR="00B001B9" w:rsidRPr="006F554E">
        <w:rPr>
          <w:sz w:val="24"/>
          <w:szCs w:val="24"/>
        </w:rPr>
        <w:t xml:space="preserve"> </w:t>
      </w:r>
      <w:r w:rsidR="00B001B9" w:rsidRPr="000908FE">
        <w:rPr>
          <w:sz w:val="24"/>
          <w:szCs w:val="24"/>
        </w:rPr>
        <w:t>пределах</w:t>
      </w:r>
      <w:r w:rsidR="00B001B9" w:rsidRPr="006F554E">
        <w:rPr>
          <w:sz w:val="24"/>
          <w:szCs w:val="24"/>
        </w:rPr>
        <w:t xml:space="preserve"> территори</w:t>
      </w:r>
      <w:r w:rsidR="000E63B9">
        <w:rPr>
          <w:sz w:val="24"/>
          <w:szCs w:val="24"/>
        </w:rPr>
        <w:t>й</w:t>
      </w:r>
      <w:r w:rsidR="00B001B9" w:rsidRPr="006F554E">
        <w:rPr>
          <w:sz w:val="24"/>
          <w:szCs w:val="24"/>
        </w:rPr>
        <w:t xml:space="preserve"> улично-дорожной сети</w:t>
      </w:r>
      <w:r w:rsidR="000908FE">
        <w:rPr>
          <w:sz w:val="24"/>
          <w:szCs w:val="24"/>
        </w:rPr>
        <w:t xml:space="preserve"> населенного пункта</w:t>
      </w:r>
      <w:r w:rsidR="000E63B9" w:rsidRPr="00C52EBF">
        <w:rPr>
          <w:sz w:val="24"/>
          <w:szCs w:val="24"/>
        </w:rPr>
        <w:t>,</w:t>
      </w:r>
      <w:r w:rsidR="00B001B9" w:rsidRPr="00C52EBF">
        <w:rPr>
          <w:sz w:val="24"/>
          <w:szCs w:val="24"/>
        </w:rPr>
        <w:t xml:space="preserve"> расположенн</w:t>
      </w:r>
      <w:r w:rsidR="000E63B9" w:rsidRPr="00C52EBF">
        <w:rPr>
          <w:sz w:val="24"/>
          <w:szCs w:val="24"/>
        </w:rPr>
        <w:t>ых</w:t>
      </w:r>
      <w:r w:rsidR="00B001B9" w:rsidRPr="006F554E">
        <w:rPr>
          <w:sz w:val="24"/>
          <w:szCs w:val="24"/>
        </w:rPr>
        <w:t xml:space="preserve"> в границах территорий общего пользования,</w:t>
      </w:r>
      <w:r w:rsidR="00466D4F">
        <w:rPr>
          <w:sz w:val="24"/>
          <w:szCs w:val="24"/>
        </w:rPr>
        <w:t xml:space="preserve"> </w:t>
      </w:r>
      <w:r w:rsidR="00B001B9" w:rsidRPr="00F75C1F">
        <w:rPr>
          <w:sz w:val="24"/>
          <w:szCs w:val="24"/>
        </w:rPr>
        <w:t>нормативными правовыми актами местных органов самоуправления может допускаться (при</w:t>
      </w:r>
      <w:r w:rsidR="00B001B9"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sidR="00B001B9">
        <w:rPr>
          <w:sz w:val="24"/>
          <w:szCs w:val="24"/>
        </w:rPr>
        <w:t xml:space="preserve">и регионального </w:t>
      </w:r>
      <w:r w:rsidR="00B001B9" w:rsidRPr="006F554E">
        <w:rPr>
          <w:sz w:val="24"/>
          <w:szCs w:val="24"/>
        </w:rPr>
        <w:t>законодательства</w:t>
      </w:r>
      <w:r w:rsidR="00B001B9">
        <w:rPr>
          <w:sz w:val="24"/>
          <w:szCs w:val="24"/>
        </w:rPr>
        <w:t xml:space="preserve">, </w:t>
      </w:r>
      <w:r w:rsidR="00B001B9" w:rsidRPr="00F75C1F">
        <w:rPr>
          <w:sz w:val="24"/>
          <w:szCs w:val="24"/>
        </w:rPr>
        <w:t>п</w:t>
      </w:r>
      <w:r w:rsidR="00B001B9" w:rsidRPr="00F75C1F">
        <w:rPr>
          <w:spacing w:val="-15"/>
          <w:sz w:val="24"/>
          <w:szCs w:val="24"/>
        </w:rPr>
        <w:t>ри</w:t>
      </w:r>
      <w:r w:rsidR="00B001B9" w:rsidRPr="00F75C1F">
        <w:rPr>
          <w:sz w:val="24"/>
          <w:szCs w:val="24"/>
        </w:rPr>
        <w:t xml:space="preserve"> этом в границах </w:t>
      </w:r>
      <w:r w:rsidR="000908FE">
        <w:rPr>
          <w:sz w:val="24"/>
          <w:szCs w:val="24"/>
        </w:rPr>
        <w:t>красных линий</w:t>
      </w:r>
      <w:r w:rsidR="002048BC">
        <w:rPr>
          <w:sz w:val="24"/>
          <w:szCs w:val="24"/>
        </w:rPr>
        <w:t xml:space="preserve"> </w:t>
      </w:r>
      <w:r w:rsidR="000908FE">
        <w:rPr>
          <w:sz w:val="24"/>
          <w:szCs w:val="24"/>
        </w:rPr>
        <w:t>улиц</w:t>
      </w:r>
      <w:r w:rsidR="000E63B9">
        <w:rPr>
          <w:sz w:val="24"/>
          <w:szCs w:val="24"/>
        </w:rPr>
        <w:t xml:space="preserve"> </w:t>
      </w:r>
      <w:r w:rsidR="00B001B9" w:rsidRPr="00F75C1F">
        <w:rPr>
          <w:sz w:val="24"/>
          <w:szCs w:val="24"/>
        </w:rPr>
        <w:t xml:space="preserve">могут находиться только элементы обустройства </w:t>
      </w:r>
      <w:r w:rsidR="000908FE">
        <w:rPr>
          <w:sz w:val="24"/>
          <w:szCs w:val="24"/>
        </w:rPr>
        <w:t xml:space="preserve">улиц и </w:t>
      </w:r>
      <w:r w:rsidR="00B001B9"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7930308"/>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913F66" w:rsidRDefault="00B001B9" w:rsidP="00B001B9">
      <w:pPr>
        <w:ind w:firstLine="709"/>
        <w:jc w:val="both"/>
        <w:rPr>
          <w:spacing w:val="-10"/>
          <w:sz w:val="24"/>
          <w:szCs w:val="24"/>
        </w:rPr>
      </w:pPr>
      <w:r w:rsidRPr="00913F66">
        <w:rPr>
          <w:sz w:val="24"/>
          <w:szCs w:val="24"/>
        </w:rPr>
        <w:t xml:space="preserve">3. </w:t>
      </w:r>
      <w:r w:rsidR="00913F66" w:rsidRPr="00913F66">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C52EBF" w:rsidRDefault="00C52EBF" w:rsidP="00B001B9">
      <w:pPr>
        <w:pStyle w:val="Heading"/>
        <w:jc w:val="both"/>
        <w:rPr>
          <w:rFonts w:ascii="Times New Roman" w:hAnsi="Times New Roman" w:cs="Times New Roman"/>
          <w:b w:val="0"/>
          <w:sz w:val="24"/>
          <w:szCs w:val="24"/>
        </w:rPr>
      </w:pPr>
    </w:p>
    <w:p w:rsidR="00C52EBF" w:rsidRDefault="00C52EBF" w:rsidP="00B001B9">
      <w:pPr>
        <w:pStyle w:val="Heading"/>
        <w:jc w:val="both"/>
        <w:rPr>
          <w:rFonts w:ascii="Times New Roman" w:hAnsi="Times New Roman" w:cs="Times New Roman"/>
          <w:b w:val="0"/>
          <w:sz w:val="24"/>
          <w:szCs w:val="24"/>
        </w:rPr>
      </w:pPr>
    </w:p>
    <w:p w:rsidR="00C52EBF" w:rsidRDefault="00C52EBF" w:rsidP="00B001B9">
      <w:pPr>
        <w:pStyle w:val="Heading"/>
        <w:jc w:val="both"/>
        <w:rPr>
          <w:rFonts w:ascii="Times New Roman" w:hAnsi="Times New Roman" w:cs="Times New Roman"/>
          <w:b w:val="0"/>
          <w:sz w:val="24"/>
          <w:szCs w:val="24"/>
        </w:rPr>
      </w:pPr>
    </w:p>
    <w:p w:rsidR="00C52EBF" w:rsidRDefault="00C52EBF"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7930309"/>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7930310"/>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B001B9" w:rsidRDefault="00B001B9"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7930311"/>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r>
        <w:rPr>
          <w:kern w:val="28"/>
          <w:sz w:val="24"/>
          <w:szCs w:val="24"/>
        </w:rPr>
        <w:t>Колтушского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администрации Колтушского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r>
        <w:rPr>
          <w:sz w:val="24"/>
          <w:szCs w:val="24"/>
        </w:rPr>
        <w:t>Колтушского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7930312"/>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Колтушского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r>
        <w:rPr>
          <w:sz w:val="24"/>
          <w:szCs w:val="24"/>
        </w:rPr>
        <w:t>Колтушского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7930313"/>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7930314"/>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r>
        <w:rPr>
          <w:sz w:val="24"/>
          <w:szCs w:val="24"/>
        </w:rPr>
        <w:t>Колтушского</w:t>
      </w:r>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16444C">
        <w:rPr>
          <w:sz w:val="24"/>
          <w:szCs w:val="24"/>
        </w:rPr>
        <w:t>Хязельки</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r>
        <w:rPr>
          <w:sz w:val="24"/>
          <w:szCs w:val="24"/>
        </w:rPr>
        <w:t>Колтушского</w:t>
      </w:r>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7930315"/>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16444C">
        <w:rPr>
          <w:sz w:val="24"/>
          <w:szCs w:val="24"/>
        </w:rPr>
        <w:t>Хязельки</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7930316"/>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16444C">
        <w:rPr>
          <w:sz w:val="24"/>
          <w:szCs w:val="24"/>
        </w:rPr>
        <w:t>Хязельки</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r>
        <w:rPr>
          <w:sz w:val="24"/>
          <w:szCs w:val="24"/>
        </w:rPr>
        <w:t>Колтушского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r>
        <w:rPr>
          <w:rFonts w:ascii="Times New Roman" w:hAnsi="Times New Roman" w:cs="Times New Roman"/>
          <w:b w:val="0"/>
          <w:color w:val="auto"/>
          <w:sz w:val="24"/>
          <w:szCs w:val="24"/>
        </w:rPr>
        <w:t>Колтушского</w:t>
      </w:r>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r>
        <w:rPr>
          <w:sz w:val="24"/>
          <w:szCs w:val="24"/>
        </w:rPr>
        <w:t>Колтушского</w:t>
      </w:r>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r>
        <w:rPr>
          <w:sz w:val="24"/>
          <w:szCs w:val="24"/>
        </w:rPr>
        <w:t>Колтушского</w:t>
      </w:r>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r>
        <w:rPr>
          <w:sz w:val="24"/>
          <w:szCs w:val="24"/>
        </w:rPr>
        <w:t>Колтушского</w:t>
      </w:r>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r>
        <w:rPr>
          <w:sz w:val="24"/>
          <w:szCs w:val="24"/>
        </w:rPr>
        <w:t>Колтушского</w:t>
      </w:r>
      <w:r w:rsidRPr="00F62756">
        <w:rPr>
          <w:sz w:val="24"/>
          <w:szCs w:val="24"/>
        </w:rPr>
        <w:t xml:space="preserve"> сельского поселения, </w:t>
      </w:r>
      <w:r>
        <w:rPr>
          <w:sz w:val="24"/>
          <w:szCs w:val="24"/>
        </w:rPr>
        <w:t>Совет депутатов</w:t>
      </w:r>
      <w:r w:rsidRPr="00F62756">
        <w:rPr>
          <w:sz w:val="24"/>
          <w:szCs w:val="24"/>
        </w:rPr>
        <w:t xml:space="preserve"> </w:t>
      </w:r>
      <w:r>
        <w:rPr>
          <w:sz w:val="24"/>
          <w:szCs w:val="24"/>
        </w:rPr>
        <w:t>Колтушского</w:t>
      </w:r>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7930317"/>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7930318"/>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r>
        <w:rPr>
          <w:sz w:val="24"/>
          <w:szCs w:val="24"/>
        </w:rPr>
        <w:t>Колтушского</w:t>
      </w:r>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5723CF">
        <w:rPr>
          <w:sz w:val="24"/>
          <w:szCs w:val="24"/>
        </w:rPr>
        <w:t>- 10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r>
        <w:rPr>
          <w:sz w:val="24"/>
          <w:szCs w:val="24"/>
        </w:rPr>
        <w:t>Колтушского</w:t>
      </w:r>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C52EBF">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r>
        <w:rPr>
          <w:sz w:val="24"/>
          <w:szCs w:val="24"/>
        </w:rPr>
        <w:t>Колтушского</w:t>
      </w:r>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r>
        <w:rPr>
          <w:sz w:val="24"/>
          <w:szCs w:val="24"/>
        </w:rPr>
        <w:t>Колтушского</w:t>
      </w:r>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7930319"/>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7930320"/>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r>
        <w:rPr>
          <w:sz w:val="24"/>
          <w:szCs w:val="24"/>
        </w:rPr>
        <w:t>Колтушского</w:t>
      </w:r>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C52EBF">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r>
        <w:rPr>
          <w:sz w:val="24"/>
          <w:szCs w:val="24"/>
        </w:rPr>
        <w:t>Колтушского</w:t>
      </w:r>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r>
        <w:rPr>
          <w:sz w:val="24"/>
          <w:szCs w:val="24"/>
        </w:rPr>
        <w:t>Колтушского</w:t>
      </w:r>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r>
        <w:rPr>
          <w:sz w:val="24"/>
          <w:szCs w:val="24"/>
        </w:rPr>
        <w:t>Колтушского</w:t>
      </w:r>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r>
        <w:rPr>
          <w:sz w:val="24"/>
          <w:szCs w:val="24"/>
        </w:rPr>
        <w:t>Колтушского</w:t>
      </w:r>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Pr>
          <w:sz w:val="24"/>
          <w:szCs w:val="24"/>
        </w:rPr>
        <w:t>Колтушского</w:t>
      </w:r>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r>
        <w:rPr>
          <w:sz w:val="24"/>
          <w:szCs w:val="24"/>
        </w:rPr>
        <w:t>Колтушского</w:t>
      </w:r>
      <w:r w:rsidRPr="00D97220">
        <w:rPr>
          <w:sz w:val="24"/>
          <w:szCs w:val="24"/>
        </w:rPr>
        <w:t xml:space="preserve"> сельского поселения направляет проект о внесении изменений в Правила землепользования и застройки Главе </w:t>
      </w:r>
      <w:r>
        <w:rPr>
          <w:sz w:val="24"/>
          <w:szCs w:val="24"/>
        </w:rPr>
        <w:t>Колтушского</w:t>
      </w:r>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r>
        <w:rPr>
          <w:sz w:val="24"/>
          <w:szCs w:val="24"/>
        </w:rPr>
        <w:t>Колтушского</w:t>
      </w:r>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r>
        <w:rPr>
          <w:sz w:val="24"/>
          <w:szCs w:val="24"/>
        </w:rPr>
        <w:t>Колтушского</w:t>
      </w:r>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Pr>
          <w:sz w:val="24"/>
          <w:szCs w:val="24"/>
        </w:rPr>
        <w:t>Колтушского</w:t>
      </w:r>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r>
        <w:rPr>
          <w:sz w:val="24"/>
          <w:szCs w:val="24"/>
        </w:rPr>
        <w:t>Колтушского</w:t>
      </w:r>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r>
        <w:rPr>
          <w:sz w:val="24"/>
          <w:szCs w:val="24"/>
        </w:rPr>
        <w:t>Колтушского</w:t>
      </w:r>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16444C">
        <w:rPr>
          <w:rFonts w:ascii="Times New Roman" w:hAnsi="Times New Roman" w:cs="Times New Roman"/>
          <w:sz w:val="26"/>
          <w:szCs w:val="26"/>
        </w:rPr>
        <w:t>Хязельки</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7930321"/>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7930322"/>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16444C">
        <w:rPr>
          <w:sz w:val="24"/>
          <w:szCs w:val="24"/>
        </w:rPr>
        <w:t>Хязельки</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C52EBF"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16444C">
        <w:rPr>
          <w:sz w:val="24"/>
          <w:szCs w:val="24"/>
        </w:rPr>
        <w:t>Хязельки</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Pr="00920935">
        <w:rPr>
          <w:sz w:val="24"/>
          <w:szCs w:val="24"/>
        </w:rPr>
        <w:t xml:space="preserve"> использования территорий</w:t>
      </w:r>
      <w:r w:rsidRPr="00C52EBF">
        <w:rPr>
          <w:sz w:val="24"/>
          <w:szCs w:val="24"/>
        </w:rPr>
        <w:t>.</w:t>
      </w:r>
    </w:p>
    <w:p w:rsidR="00772EFF" w:rsidRPr="00C52EBF" w:rsidRDefault="00772EFF" w:rsidP="00A46ABF">
      <w:pPr>
        <w:pStyle w:val="Heading"/>
        <w:jc w:val="center"/>
        <w:outlineLvl w:val="2"/>
        <w:rPr>
          <w:rFonts w:ascii="Times New Roman" w:hAnsi="Times New Roman" w:cs="Times New Roman"/>
          <w:b w:val="0"/>
          <w:color w:val="auto"/>
          <w:sz w:val="24"/>
          <w:szCs w:val="24"/>
        </w:rPr>
      </w:pPr>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Default="00772EFF" w:rsidP="00A46ABF">
      <w:pPr>
        <w:pStyle w:val="Heading"/>
        <w:jc w:val="center"/>
        <w:outlineLvl w:val="2"/>
        <w:rPr>
          <w:rFonts w:ascii="Times New Roman" w:hAnsi="Times New Roman" w:cs="Times New Roman"/>
          <w:sz w:val="24"/>
          <w:szCs w:val="24"/>
        </w:rPr>
      </w:pPr>
      <w:bookmarkStart w:id="118" w:name="_Toc347930323"/>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деревни </w:t>
      </w:r>
      <w:r w:rsidR="0016444C">
        <w:rPr>
          <w:rFonts w:ascii="Times New Roman" w:hAnsi="Times New Roman" w:cs="Times New Roman"/>
          <w:sz w:val="24"/>
          <w:szCs w:val="24"/>
        </w:rPr>
        <w:t>Хязельки</w:t>
      </w:r>
      <w:r w:rsidRPr="00A46ABF">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Колтушское</w:t>
      </w:r>
      <w:r w:rsidRPr="00A46ABF">
        <w:rPr>
          <w:rFonts w:ascii="Times New Roman" w:hAnsi="Times New Roman" w:cs="Times New Roman"/>
          <w:sz w:val="24"/>
          <w:szCs w:val="24"/>
        </w:rPr>
        <w:t xml:space="preserve"> сельское поселение» Всеволожского муниципального района Ленинградской области</w:t>
      </w:r>
      <w:bookmarkEnd w:id="118"/>
    </w:p>
    <w:p w:rsidR="00772EFF" w:rsidRPr="00772EFF" w:rsidRDefault="00772EFF" w:rsidP="00A46ABF">
      <w:pPr>
        <w:pStyle w:val="Heading"/>
        <w:jc w:val="center"/>
        <w:outlineLvl w:val="2"/>
        <w:rPr>
          <w:rFonts w:ascii="Times New Roman" w:hAnsi="Times New Roman" w:cs="Times New Roman"/>
          <w:b w:val="0"/>
          <w:sz w:val="24"/>
          <w:szCs w:val="24"/>
        </w:rPr>
      </w:pPr>
    </w:p>
    <w:p w:rsidR="00772EFF" w:rsidRPr="00772EFF" w:rsidRDefault="00F1357C" w:rsidP="001B5CAE">
      <w:pPr>
        <w:pStyle w:val="Heading"/>
        <w:jc w:val="center"/>
        <w:rPr>
          <w:rFonts w:ascii="Times New Roman" w:hAnsi="Times New Roman" w:cs="Times New Roman"/>
          <w:b w:val="0"/>
          <w:sz w:val="24"/>
          <w:szCs w:val="24"/>
        </w:rPr>
      </w:pPr>
      <w:r>
        <w:rPr>
          <w:rFonts w:ascii="Times New Roman" w:hAnsi="Times New Roman" w:cs="Times New Roman"/>
          <w:b w:val="0"/>
          <w:sz w:val="24"/>
          <w:szCs w:val="24"/>
        </w:rPr>
        <w:t>(см. на следующей стр.)</w:t>
      </w:r>
    </w:p>
    <w:p w:rsidR="00772EFF" w:rsidRDefault="00772EFF" w:rsidP="00A46ABF">
      <w:pPr>
        <w:pStyle w:val="Heading"/>
        <w:jc w:val="center"/>
        <w:outlineLvl w:val="2"/>
        <w:rPr>
          <w:rFonts w:ascii="Times New Roman" w:hAnsi="Times New Roman" w:cs="Times New Roman"/>
          <w:b w:val="0"/>
          <w:sz w:val="24"/>
          <w:szCs w:val="24"/>
        </w:rPr>
      </w:pPr>
    </w:p>
    <w:p w:rsidR="00F1357C" w:rsidRDefault="00F1357C" w:rsidP="00A46ABF">
      <w:pPr>
        <w:pStyle w:val="Heading"/>
        <w:jc w:val="center"/>
        <w:outlineLvl w:val="2"/>
        <w:rPr>
          <w:rFonts w:ascii="Times New Roman" w:hAnsi="Times New Roman" w:cs="Times New Roman"/>
          <w:b w:val="0"/>
          <w:sz w:val="24"/>
          <w:szCs w:val="24"/>
        </w:rPr>
        <w:sectPr w:rsidR="00F1357C" w:rsidSect="00772EFF">
          <w:footerReference w:type="even" r:id="rId14"/>
          <w:footerReference w:type="default" r:id="rId15"/>
          <w:pgSz w:w="12240" w:h="15840"/>
          <w:pgMar w:top="1134" w:right="851" w:bottom="1134" w:left="1701" w:header="720" w:footer="720" w:gutter="0"/>
          <w:pgNumType w:start="1"/>
          <w:cols w:space="720"/>
          <w:noEndnote/>
        </w:sectPr>
      </w:pPr>
    </w:p>
    <w:p w:rsidR="00772EFF" w:rsidRPr="00772EFF" w:rsidRDefault="008276A5" w:rsidP="00842E58">
      <w:pPr>
        <w:rPr>
          <w:sz w:val="24"/>
          <w:szCs w:val="24"/>
        </w:rPr>
      </w:pPr>
      <w:bookmarkStart w:id="119" w:name="_GoBack"/>
      <w:bookmarkEnd w:id="119"/>
      <w:r>
        <w:rPr>
          <w:noProof/>
        </w:rPr>
        <w:drawing>
          <wp:anchor distT="0" distB="0" distL="114300" distR="114300" simplePos="0" relativeHeight="251657728" behindDoc="1" locked="0" layoutInCell="1" allowOverlap="1">
            <wp:simplePos x="0" y="0"/>
            <wp:positionH relativeFrom="column">
              <wp:posOffset>-114935</wp:posOffset>
            </wp:positionH>
            <wp:positionV relativeFrom="paragraph">
              <wp:posOffset>158115</wp:posOffset>
            </wp:positionV>
            <wp:extent cx="9203690" cy="6496050"/>
            <wp:effectExtent l="0" t="0" r="0" b="0"/>
            <wp:wrapNone/>
            <wp:docPr id="2" name="Рисунок 2"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3690" cy="649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2EFF" w:rsidRPr="00772EFF" w:rsidRDefault="00772EFF" w:rsidP="00842E58">
      <w:pPr>
        <w:rPr>
          <w:sz w:val="24"/>
          <w:szCs w:val="24"/>
        </w:rPr>
      </w:pPr>
    </w:p>
    <w:p w:rsidR="00772EFF" w:rsidRDefault="00772EFF" w:rsidP="00542A5A">
      <w:pPr>
        <w:pStyle w:val="Heading"/>
        <w:jc w:val="center"/>
        <w:rPr>
          <w:rFonts w:ascii="Times New Roman" w:hAnsi="Times New Roman" w:cs="Times New Roman"/>
          <w:b w:val="0"/>
          <w:sz w:val="24"/>
          <w:szCs w:val="24"/>
        </w:rPr>
        <w:sectPr w:rsidR="00772EFF" w:rsidSect="00784666">
          <w:pgSz w:w="15840" w:h="12240" w:orient="landscape"/>
          <w:pgMar w:top="709" w:right="1134" w:bottom="851" w:left="1134" w:header="720" w:footer="720" w:gutter="0"/>
          <w:pgNumType w:start="27"/>
          <w:cols w:space="720"/>
          <w:noEndnote/>
          <w:titlePg/>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16444C">
        <w:rPr>
          <w:rFonts w:ascii="Times New Roman" w:hAnsi="Times New Roman" w:cs="Times New Roman"/>
          <w:sz w:val="24"/>
          <w:szCs w:val="24"/>
        </w:rPr>
        <w:t>Хязельки</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7930324"/>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7930325"/>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зоны застройки индивидуальными отдельностоящими жилыми домами с участк</w:t>
            </w:r>
            <w:r w:rsidRPr="00396AB2">
              <w:rPr>
                <w:color w:val="000000"/>
                <w:sz w:val="24"/>
                <w:szCs w:val="24"/>
              </w:rPr>
              <w:t>а</w:t>
            </w:r>
            <w:r w:rsidRPr="00396AB2">
              <w:rPr>
                <w:color w:val="000000"/>
                <w:sz w:val="24"/>
                <w:szCs w:val="24"/>
              </w:rPr>
              <w:t xml:space="preserve">ми </w:t>
            </w:r>
          </w:p>
        </w:tc>
      </w:tr>
      <w:tr w:rsidR="004D7A58"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jc w:val="center"/>
              <w:rPr>
                <w:color w:val="000000"/>
                <w:sz w:val="24"/>
                <w:szCs w:val="24"/>
              </w:rPr>
            </w:pPr>
            <w:r w:rsidRPr="00396AB2">
              <w:rPr>
                <w:color w:val="000000"/>
                <w:sz w:val="24"/>
                <w:szCs w:val="24"/>
              </w:rPr>
              <w:t>ТЖ2.</w:t>
            </w:r>
            <w:r>
              <w:rPr>
                <w:color w:val="000000"/>
                <w:sz w:val="24"/>
                <w:szCs w:val="24"/>
              </w:rPr>
              <w:t>2</w:t>
            </w:r>
          </w:p>
        </w:tc>
        <w:tc>
          <w:tcPr>
            <w:tcW w:w="8460" w:type="dxa"/>
            <w:tcBorders>
              <w:top w:val="single" w:sz="4" w:space="0" w:color="auto"/>
              <w:left w:val="single" w:sz="4" w:space="0" w:color="auto"/>
              <w:bottom w:val="single" w:sz="4" w:space="0" w:color="auto"/>
              <w:right w:val="single" w:sz="4" w:space="0" w:color="auto"/>
            </w:tcBorders>
          </w:tcPr>
          <w:p w:rsidR="004D7A58" w:rsidRPr="00396AB2" w:rsidRDefault="004D7A58" w:rsidP="007118B9">
            <w:pPr>
              <w:snapToGrid w:val="0"/>
              <w:rPr>
                <w:color w:val="000000"/>
                <w:sz w:val="24"/>
                <w:szCs w:val="24"/>
              </w:rPr>
            </w:pPr>
            <w:r w:rsidRPr="00396AB2">
              <w:rPr>
                <w:color w:val="000000"/>
                <w:sz w:val="24"/>
                <w:szCs w:val="24"/>
              </w:rPr>
              <w:t xml:space="preserve">зоны застройки </w:t>
            </w:r>
            <w:r>
              <w:rPr>
                <w:color w:val="000000"/>
                <w:sz w:val="24"/>
                <w:szCs w:val="24"/>
              </w:rPr>
              <w:t>блокированными</w:t>
            </w:r>
            <w:r w:rsidRPr="00396AB2">
              <w:rPr>
                <w:color w:val="000000"/>
                <w:sz w:val="24"/>
                <w:szCs w:val="24"/>
              </w:rPr>
              <w:t xml:space="preserve"> жилыми домами с участк</w:t>
            </w:r>
            <w:r w:rsidRPr="00396AB2">
              <w:rPr>
                <w:color w:val="000000"/>
                <w:sz w:val="24"/>
                <w:szCs w:val="24"/>
              </w:rPr>
              <w:t>а</w:t>
            </w:r>
            <w:r w:rsidRPr="00396AB2">
              <w:rPr>
                <w:color w:val="000000"/>
                <w:sz w:val="24"/>
                <w:szCs w:val="24"/>
              </w:rPr>
              <w:t xml:space="preserve">ми </w:t>
            </w:r>
          </w:p>
        </w:tc>
      </w:tr>
      <w:tr w:rsidR="005D45BD"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jc w:val="center"/>
              <w:rPr>
                <w:color w:val="000000"/>
                <w:sz w:val="24"/>
                <w:szCs w:val="24"/>
              </w:rPr>
            </w:pPr>
            <w:r w:rsidRPr="00396AB2">
              <w:rPr>
                <w:color w:val="000000"/>
                <w:sz w:val="24"/>
                <w:szCs w:val="24"/>
              </w:rPr>
              <w:t>ТЖ3</w:t>
            </w:r>
          </w:p>
        </w:tc>
        <w:tc>
          <w:tcPr>
            <w:tcW w:w="8460" w:type="dxa"/>
            <w:tcBorders>
              <w:top w:val="single" w:sz="4" w:space="0" w:color="auto"/>
              <w:left w:val="single" w:sz="4" w:space="0" w:color="auto"/>
              <w:bottom w:val="single" w:sz="4" w:space="0" w:color="auto"/>
              <w:right w:val="single" w:sz="4" w:space="0" w:color="auto"/>
            </w:tcBorders>
          </w:tcPr>
          <w:p w:rsidR="005D45BD" w:rsidRPr="00396AB2" w:rsidRDefault="005D45BD" w:rsidP="00396AB2">
            <w:pPr>
              <w:snapToGrid w:val="0"/>
              <w:rPr>
                <w:color w:val="000000"/>
                <w:sz w:val="24"/>
                <w:szCs w:val="24"/>
              </w:rPr>
            </w:pPr>
            <w:r w:rsidRPr="00396AB2">
              <w:rPr>
                <w:color w:val="000000"/>
                <w:sz w:val="24"/>
                <w:szCs w:val="24"/>
              </w:rPr>
              <w:t>зоны застройки многоквартирными малоэтажными жилыми д</w:t>
            </w:r>
            <w:r w:rsidRPr="00396AB2">
              <w:rPr>
                <w:color w:val="000000"/>
                <w:sz w:val="24"/>
                <w:szCs w:val="24"/>
              </w:rPr>
              <w:t>о</w:t>
            </w:r>
            <w:r w:rsidRPr="00396AB2">
              <w:rPr>
                <w:color w:val="000000"/>
                <w:sz w:val="24"/>
                <w:szCs w:val="24"/>
              </w:rPr>
              <w:t>мами</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Общественно</w:t>
            </w:r>
            <w:r w:rsidRPr="00396AB2">
              <w:rPr>
                <w:b/>
                <w:color w:val="000000"/>
                <w:sz w:val="24"/>
                <w:szCs w:val="24"/>
              </w:rPr>
              <w:t>-деловые зоны</w:t>
            </w:r>
          </w:p>
        </w:tc>
      </w:tr>
      <w:tr w:rsidR="002C1C5E" w:rsidRPr="00CF574B">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ТД1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rPr>
                <w:sz w:val="24"/>
                <w:szCs w:val="24"/>
              </w:rPr>
            </w:pPr>
            <w:r w:rsidRPr="00396AB2">
              <w:rPr>
                <w:sz w:val="24"/>
                <w:szCs w:val="24"/>
              </w:rPr>
              <w:t>зоны делового, общественного, административного</w:t>
            </w:r>
            <w:r w:rsidR="00910223">
              <w:rPr>
                <w:sz w:val="24"/>
                <w:szCs w:val="24"/>
              </w:rPr>
              <w:t>, научного</w:t>
            </w:r>
            <w:r w:rsidRPr="00396AB2">
              <w:rPr>
                <w:sz w:val="24"/>
                <w:szCs w:val="24"/>
              </w:rPr>
              <w:t xml:space="preserve"> и торгового назначения </w:t>
            </w:r>
          </w:p>
        </w:tc>
      </w:tr>
      <w:tr w:rsidR="002C1C5E" w:rsidRPr="00CF574B">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ТД2</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rPr>
                <w:sz w:val="24"/>
                <w:szCs w:val="24"/>
              </w:rPr>
            </w:pPr>
            <w:r w:rsidRPr="00396AB2">
              <w:rPr>
                <w:sz w:val="24"/>
                <w:szCs w:val="24"/>
              </w:rPr>
              <w:t>зоны социально-бытового, учебно-образовательного, культурно-досугового, спортивного, торгового назначения, здравоохранения и социального обеспечения</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Производственные</w:t>
            </w:r>
            <w:r w:rsidRPr="00396AB2">
              <w:rPr>
                <w:b/>
                <w:color w:val="000000"/>
                <w:sz w:val="24"/>
                <w:szCs w:val="24"/>
              </w:rPr>
              <w:t xml:space="preserve"> зоны, зоны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sz w:val="24"/>
                <w:szCs w:val="24"/>
              </w:rPr>
            </w:pPr>
            <w:r w:rsidRPr="00396AB2">
              <w:rPr>
                <w:sz w:val="24"/>
                <w:szCs w:val="24"/>
              </w:rPr>
              <w:t>ТП0</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sz w:val="24"/>
                <w:szCs w:val="24"/>
              </w:rPr>
              <w:t>зоны коммунально-складского назначения и инженерной инфраструктуры</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rFonts w:eastAsia="Arial"/>
                <w:b/>
                <w:color w:val="000000"/>
                <w:sz w:val="24"/>
                <w:szCs w:val="24"/>
              </w:rPr>
              <w:t>Зоны</w:t>
            </w:r>
            <w:r w:rsidRPr="00396AB2">
              <w:rPr>
                <w:b/>
                <w:color w:val="000000"/>
                <w:sz w:val="24"/>
                <w:szCs w:val="24"/>
              </w:rPr>
              <w:t xml:space="preserve"> </w:t>
            </w:r>
            <w:r w:rsidRPr="00396AB2">
              <w:rPr>
                <w:rFonts w:eastAsia="Arial"/>
                <w:b/>
                <w:color w:val="000000"/>
                <w:sz w:val="24"/>
                <w:szCs w:val="24"/>
              </w:rPr>
              <w:t>сельскохозяйственного и</w:t>
            </w:r>
            <w:r w:rsidRPr="00396AB2">
              <w:rPr>
                <w:rFonts w:eastAsia="Arial"/>
                <w:b/>
                <w:color w:val="000000"/>
                <w:sz w:val="24"/>
                <w:szCs w:val="24"/>
              </w:rPr>
              <w:t>с</w:t>
            </w:r>
            <w:r w:rsidRPr="00396AB2">
              <w:rPr>
                <w:rFonts w:eastAsia="Arial"/>
                <w:b/>
                <w:color w:val="000000"/>
                <w:sz w:val="24"/>
                <w:szCs w:val="24"/>
              </w:rPr>
              <w:t>пользования</w:t>
            </w:r>
          </w:p>
        </w:tc>
      </w:tr>
      <w:tr w:rsidR="002C1C5E" w:rsidRPr="00203FF7">
        <w:trPr>
          <w:trHeight w:val="70"/>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snapToGrid w:val="0"/>
              <w:jc w:val="center"/>
              <w:rPr>
                <w:color w:val="000000"/>
                <w:sz w:val="24"/>
                <w:szCs w:val="24"/>
              </w:rPr>
            </w:pPr>
            <w:r w:rsidRPr="00396AB2">
              <w:rPr>
                <w:color w:val="000000"/>
                <w:sz w:val="24"/>
                <w:szCs w:val="24"/>
              </w:rPr>
              <w:t>ТС1</w:t>
            </w: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formattext"/>
              <w:snapToGrid w:val="0"/>
              <w:ind w:right="210"/>
              <w:rPr>
                <w:color w:val="000000"/>
                <w:sz w:val="24"/>
                <w:szCs w:val="24"/>
              </w:rPr>
            </w:pPr>
            <w:r w:rsidRPr="00396AB2">
              <w:rPr>
                <w:color w:val="000000"/>
                <w:sz w:val="24"/>
                <w:szCs w:val="24"/>
              </w:rPr>
              <w:t xml:space="preserve">зоны </w:t>
            </w:r>
            <w:r w:rsidRPr="00396AB2">
              <w:rPr>
                <w:rFonts w:eastAsia="Arial"/>
                <w:color w:val="000000"/>
                <w:sz w:val="24"/>
                <w:szCs w:val="24"/>
              </w:rPr>
              <w:t>сельскохозяйственных</w:t>
            </w:r>
            <w:r w:rsidRPr="00396AB2">
              <w:rPr>
                <w:color w:val="000000"/>
                <w:sz w:val="24"/>
                <w:szCs w:val="24"/>
              </w:rPr>
              <w:t xml:space="preserve"> уг</w:t>
            </w:r>
            <w:r w:rsidRPr="00396AB2">
              <w:rPr>
                <w:color w:val="000000"/>
                <w:sz w:val="24"/>
                <w:szCs w:val="24"/>
              </w:rPr>
              <w:t>о</w:t>
            </w:r>
            <w:r w:rsidRPr="00396AB2">
              <w:rPr>
                <w:color w:val="000000"/>
                <w:sz w:val="24"/>
                <w:szCs w:val="24"/>
              </w:rPr>
              <w:t>дий</w:t>
            </w:r>
          </w:p>
        </w:tc>
      </w:tr>
      <w:tr w:rsidR="002C1C5E" w:rsidRPr="00203FF7">
        <w:trPr>
          <w:trHeight w:val="315"/>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Рекреационные</w:t>
            </w:r>
            <w:r w:rsidRPr="00396AB2">
              <w:rPr>
                <w:b/>
                <w:color w:val="000000"/>
                <w:sz w:val="24"/>
                <w:szCs w:val="24"/>
              </w:rPr>
              <w:t xml:space="preserve"> зоны</w:t>
            </w:r>
          </w:p>
        </w:tc>
      </w:tr>
      <w:tr w:rsidR="000730EE" w:rsidRPr="00203FF7" w:rsidTr="008D75DE">
        <w:trPr>
          <w:trHeight w:val="70"/>
        </w:trPr>
        <w:tc>
          <w:tcPr>
            <w:tcW w:w="1260" w:type="dxa"/>
            <w:tcBorders>
              <w:top w:val="single" w:sz="4" w:space="0" w:color="auto"/>
              <w:left w:val="single" w:sz="4" w:space="0" w:color="auto"/>
              <w:bottom w:val="single" w:sz="4" w:space="0" w:color="auto"/>
              <w:right w:val="single" w:sz="4" w:space="0" w:color="auto"/>
            </w:tcBorders>
          </w:tcPr>
          <w:p w:rsidR="000730EE" w:rsidRPr="00396AB2" w:rsidRDefault="000730EE" w:rsidP="008D75DE">
            <w:pPr>
              <w:snapToGrid w:val="0"/>
              <w:jc w:val="center"/>
              <w:rPr>
                <w:color w:val="000000"/>
                <w:sz w:val="24"/>
                <w:szCs w:val="24"/>
              </w:rPr>
            </w:pPr>
            <w:r w:rsidRPr="00396AB2">
              <w:rPr>
                <w:color w:val="000000"/>
                <w:sz w:val="24"/>
                <w:szCs w:val="24"/>
              </w:rPr>
              <w:t>ТР2</w:t>
            </w:r>
            <w:r>
              <w:rPr>
                <w:color w:val="000000"/>
                <w:sz w:val="24"/>
                <w:szCs w:val="24"/>
              </w:rPr>
              <w:t>.1</w:t>
            </w:r>
          </w:p>
        </w:tc>
        <w:tc>
          <w:tcPr>
            <w:tcW w:w="8460" w:type="dxa"/>
            <w:tcBorders>
              <w:top w:val="single" w:sz="4" w:space="0" w:color="auto"/>
              <w:left w:val="single" w:sz="4" w:space="0" w:color="auto"/>
              <w:bottom w:val="single" w:sz="4" w:space="0" w:color="auto"/>
              <w:right w:val="single" w:sz="4" w:space="0" w:color="auto"/>
            </w:tcBorders>
          </w:tcPr>
          <w:p w:rsidR="000730EE" w:rsidRPr="00396AB2" w:rsidRDefault="000730EE" w:rsidP="008D75DE">
            <w:pPr>
              <w:snapToGrid w:val="0"/>
              <w:rPr>
                <w:color w:val="000000"/>
                <w:sz w:val="24"/>
                <w:szCs w:val="24"/>
              </w:rPr>
            </w:pPr>
            <w:r w:rsidRPr="00396AB2">
              <w:rPr>
                <w:color w:val="000000"/>
                <w:sz w:val="24"/>
                <w:szCs w:val="24"/>
              </w:rPr>
              <w:t>зоны зеленых насаждений общего пользования</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7930326"/>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1C5E">
      <w:pPr>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ленением, машино-местами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5D45BD" w:rsidRDefault="005D45BD"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7930327"/>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C52EBF">
      <w:pPr>
        <w:widowControl w:val="0"/>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мусоросборников;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1933AE">
      <w:pPr>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7930328"/>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03757A">
      <w:pPr>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Размеры приусадебных (придомовых) и приквартирных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A717AB">
      <w:pPr>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4029CF" w:rsidP="00A717AB">
      <w:pPr>
        <w:autoSpaceDE w:val="0"/>
        <w:autoSpaceDN w:val="0"/>
        <w:adjustRightInd w:val="0"/>
        <w:ind w:firstLine="709"/>
        <w:jc w:val="both"/>
        <w:rPr>
          <w:sz w:val="24"/>
          <w:szCs w:val="24"/>
        </w:rPr>
      </w:pPr>
      <w:r w:rsidRPr="00D66E75">
        <w:rPr>
          <w:sz w:val="24"/>
          <w:szCs w:val="24"/>
        </w:rPr>
        <w:t xml:space="preserve">4. </w:t>
      </w:r>
      <w:r w:rsidR="00CC2182" w:rsidRPr="00D66E75">
        <w:rPr>
          <w:sz w:val="24"/>
          <w:szCs w:val="24"/>
        </w:rPr>
        <w:t>Размещение объектов социальной инфраструктуры в жилых зонах допускается только на земельных участках, непосредс</w:t>
      </w:r>
      <w:r w:rsidR="00CC2182" w:rsidRPr="00D66E75">
        <w:rPr>
          <w:sz w:val="24"/>
          <w:szCs w:val="24"/>
        </w:rPr>
        <w:t>т</w:t>
      </w:r>
      <w:r w:rsidR="00CC2182" w:rsidRPr="00D66E75">
        <w:rPr>
          <w:sz w:val="24"/>
          <w:szCs w:val="24"/>
        </w:rPr>
        <w:t xml:space="preserve">венно примыкающих к красным линиям </w:t>
      </w:r>
      <w:r w:rsidR="00CC2182" w:rsidRPr="00D66E75">
        <w:rPr>
          <w:color w:val="000000"/>
          <w:spacing w:val="-8"/>
          <w:sz w:val="24"/>
          <w:szCs w:val="24"/>
        </w:rPr>
        <w:t xml:space="preserve">улиц, дорог, площадей, </w:t>
      </w:r>
      <w:r w:rsidR="00CC2182" w:rsidRPr="003C6611">
        <w:rPr>
          <w:sz w:val="24"/>
          <w:szCs w:val="24"/>
        </w:rPr>
        <w:t>проездов</w:t>
      </w:r>
      <w:r w:rsidR="00CC2182" w:rsidRPr="00D66E75">
        <w:rPr>
          <w:color w:val="000000"/>
          <w:spacing w:val="-8"/>
          <w:sz w:val="24"/>
          <w:szCs w:val="24"/>
        </w:rPr>
        <w:t xml:space="preserve">, </w:t>
      </w:r>
      <w:r w:rsidR="00CC2182" w:rsidRPr="003C6611">
        <w:rPr>
          <w:sz w:val="24"/>
          <w:szCs w:val="24"/>
        </w:rPr>
        <w:t>бульваров</w:t>
      </w:r>
      <w:r w:rsidR="00CC2182" w:rsidRPr="00D66E75">
        <w:rPr>
          <w:color w:val="000000"/>
          <w:spacing w:val="-8"/>
          <w:sz w:val="24"/>
          <w:szCs w:val="24"/>
        </w:rPr>
        <w:t xml:space="preserve">, </w:t>
      </w:r>
      <w:r w:rsidR="00CC2182" w:rsidRPr="003C6611">
        <w:rPr>
          <w:sz w:val="24"/>
          <w:szCs w:val="24"/>
        </w:rPr>
        <w:t>являющихся</w:t>
      </w:r>
      <w:r w:rsidR="00CC2182" w:rsidRPr="00D66E75">
        <w:rPr>
          <w:color w:val="000000"/>
          <w:spacing w:val="-8"/>
          <w:sz w:val="24"/>
          <w:szCs w:val="24"/>
        </w:rPr>
        <w:t xml:space="preserve"> </w:t>
      </w:r>
      <w:r w:rsidR="00CC2182" w:rsidRPr="003C6611">
        <w:rPr>
          <w:sz w:val="24"/>
          <w:szCs w:val="24"/>
        </w:rPr>
        <w:t>терр</w:t>
      </w:r>
      <w:r w:rsidR="00CC2182" w:rsidRPr="003C6611">
        <w:rPr>
          <w:sz w:val="24"/>
          <w:szCs w:val="24"/>
        </w:rPr>
        <w:t>и</w:t>
      </w:r>
      <w:r w:rsidR="00CC2182" w:rsidRPr="003C6611">
        <w:rPr>
          <w:sz w:val="24"/>
          <w:szCs w:val="24"/>
        </w:rPr>
        <w:t>ториями</w:t>
      </w:r>
      <w:r w:rsidR="00CC2182" w:rsidRPr="00D66E75">
        <w:rPr>
          <w:color w:val="000000"/>
          <w:spacing w:val="-8"/>
          <w:sz w:val="24"/>
          <w:szCs w:val="24"/>
        </w:rPr>
        <w:t xml:space="preserve"> об</w:t>
      </w:r>
      <w:r w:rsidR="00CC2182" w:rsidRPr="003C6611">
        <w:rPr>
          <w:sz w:val="24"/>
          <w:szCs w:val="24"/>
        </w:rPr>
        <w:t>щ</w:t>
      </w:r>
      <w:r w:rsidR="00CC2182" w:rsidRPr="00D66E75">
        <w:rPr>
          <w:color w:val="000000"/>
          <w:spacing w:val="-8"/>
          <w:sz w:val="24"/>
          <w:szCs w:val="24"/>
        </w:rPr>
        <w:t xml:space="preserve">его </w:t>
      </w:r>
      <w:r w:rsidR="00CC2182" w:rsidRPr="003C6611">
        <w:rPr>
          <w:sz w:val="24"/>
          <w:szCs w:val="24"/>
        </w:rPr>
        <w:t>пользования</w:t>
      </w:r>
      <w:r w:rsidR="00CC2182" w:rsidRPr="00D66E75">
        <w:rPr>
          <w:color w:val="000000"/>
          <w:spacing w:val="-8"/>
          <w:sz w:val="24"/>
          <w:szCs w:val="24"/>
        </w:rPr>
        <w:t xml:space="preserve">, за </w:t>
      </w:r>
      <w:r w:rsidR="00CC2182" w:rsidRPr="003C6611">
        <w:rPr>
          <w:sz w:val="24"/>
          <w:szCs w:val="24"/>
        </w:rPr>
        <w:t>исключением</w:t>
      </w:r>
      <w:r w:rsidR="00CC2182" w:rsidRPr="00D66E75">
        <w:rPr>
          <w:color w:val="000000"/>
          <w:spacing w:val="-8"/>
          <w:sz w:val="24"/>
          <w:szCs w:val="24"/>
        </w:rPr>
        <w:t xml:space="preserve"> </w:t>
      </w:r>
      <w:r w:rsidR="00CC2182" w:rsidRPr="003C6611">
        <w:rPr>
          <w:sz w:val="24"/>
          <w:szCs w:val="24"/>
        </w:rPr>
        <w:t>внутриквартальных</w:t>
      </w:r>
      <w:r w:rsidR="00CC2182" w:rsidRPr="00D66E75">
        <w:rPr>
          <w:color w:val="000000"/>
          <w:spacing w:val="-8"/>
          <w:sz w:val="24"/>
          <w:szCs w:val="24"/>
        </w:rPr>
        <w:t xml:space="preserve"> </w:t>
      </w:r>
      <w:r w:rsidR="00CC2182" w:rsidRPr="003C6611">
        <w:rPr>
          <w:sz w:val="24"/>
          <w:szCs w:val="24"/>
        </w:rPr>
        <w:t>проездов</w:t>
      </w:r>
      <w:r w:rsidR="00CC2182" w:rsidRPr="00D66E75">
        <w:rPr>
          <w:color w:val="000000"/>
          <w:spacing w:val="-8"/>
          <w:sz w:val="24"/>
          <w:szCs w:val="24"/>
        </w:rPr>
        <w:t>,</w:t>
      </w:r>
      <w:r w:rsidR="00CC2182"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микрорайонов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w:t>
      </w:r>
    </w:p>
    <w:p w:rsidR="005D45BD" w:rsidRPr="00A717AB" w:rsidRDefault="005D45BD" w:rsidP="00C61788">
      <w:pPr>
        <w:widowControl w:val="0"/>
        <w:tabs>
          <w:tab w:val="num" w:pos="709"/>
        </w:tabs>
        <w:autoSpaceDE w:val="0"/>
        <w:autoSpaceDN w:val="0"/>
        <w:adjustRightInd w:val="0"/>
        <w:ind w:firstLine="709"/>
        <w:jc w:val="both"/>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633"/>
        <w:gridCol w:w="4187"/>
      </w:tblGrid>
      <w:tr w:rsidR="005D45BD" w:rsidRPr="005201DA" w:rsidTr="005201DA">
        <w:trPr>
          <w:trHeight w:val="1022"/>
          <w:tblHeader/>
        </w:trPr>
        <w:tc>
          <w:tcPr>
            <w:tcW w:w="900" w:type="dxa"/>
            <w:vAlign w:val="center"/>
          </w:tcPr>
          <w:p w:rsidR="005D45BD" w:rsidRPr="005201DA" w:rsidRDefault="005D45BD" w:rsidP="005201DA">
            <w:pPr>
              <w:jc w:val="center"/>
              <w:rPr>
                <w:sz w:val="24"/>
                <w:szCs w:val="24"/>
              </w:rPr>
            </w:pPr>
            <w:r w:rsidRPr="005201DA">
              <w:rPr>
                <w:sz w:val="24"/>
                <w:szCs w:val="24"/>
              </w:rPr>
              <w:t>№ № п/п</w:t>
            </w:r>
          </w:p>
        </w:tc>
        <w:tc>
          <w:tcPr>
            <w:tcW w:w="4633" w:type="dxa"/>
            <w:vAlign w:val="center"/>
          </w:tcPr>
          <w:p w:rsidR="005D45BD" w:rsidRPr="005201DA" w:rsidRDefault="005D45BD" w:rsidP="005201DA">
            <w:pPr>
              <w:keepNext/>
              <w:jc w:val="center"/>
              <w:rPr>
                <w:sz w:val="24"/>
                <w:szCs w:val="24"/>
              </w:rPr>
            </w:pPr>
            <w:r w:rsidRPr="005201DA">
              <w:rPr>
                <w:sz w:val="24"/>
                <w:szCs w:val="24"/>
              </w:rPr>
              <w:t>Наименование жилых зон</w:t>
            </w:r>
          </w:p>
        </w:tc>
        <w:tc>
          <w:tcPr>
            <w:tcW w:w="4187" w:type="dxa"/>
            <w:vAlign w:val="center"/>
          </w:tcPr>
          <w:p w:rsidR="005D45BD" w:rsidRPr="005201DA" w:rsidRDefault="005D45BD" w:rsidP="005201DA">
            <w:pPr>
              <w:keepNext/>
              <w:jc w:val="center"/>
              <w:rPr>
                <w:sz w:val="24"/>
                <w:szCs w:val="24"/>
              </w:rPr>
            </w:pPr>
            <w:r w:rsidRPr="005201DA">
              <w:rPr>
                <w:sz w:val="24"/>
                <w:szCs w:val="24"/>
              </w:rPr>
              <w:t>Плотность жилого фонда</w:t>
            </w:r>
          </w:p>
          <w:p w:rsidR="005D45BD" w:rsidRPr="005201DA" w:rsidRDefault="005D45BD" w:rsidP="005201DA">
            <w:pPr>
              <w:keepNext/>
              <w:jc w:val="center"/>
              <w:rPr>
                <w:sz w:val="24"/>
                <w:szCs w:val="24"/>
              </w:rPr>
            </w:pPr>
            <w:r w:rsidRPr="005201DA">
              <w:rPr>
                <w:sz w:val="24"/>
                <w:szCs w:val="24"/>
              </w:rPr>
              <w:t>м</w:t>
            </w:r>
            <w:r w:rsidRPr="005201DA">
              <w:rPr>
                <w:sz w:val="24"/>
                <w:szCs w:val="24"/>
                <w:vertAlign w:val="superscript"/>
              </w:rPr>
              <w:t>2</w:t>
            </w:r>
            <w:r w:rsidRPr="005201DA">
              <w:rPr>
                <w:sz w:val="24"/>
                <w:szCs w:val="24"/>
              </w:rPr>
              <w:t xml:space="preserve"> общей площади квартир / га</w:t>
            </w:r>
          </w:p>
          <w:p w:rsidR="005D45BD" w:rsidRPr="005201DA" w:rsidRDefault="005D45BD" w:rsidP="005201DA">
            <w:pPr>
              <w:keepNext/>
              <w:jc w:val="center"/>
              <w:rPr>
                <w:sz w:val="24"/>
                <w:szCs w:val="24"/>
              </w:rPr>
            </w:pPr>
            <w:r w:rsidRPr="005201DA">
              <w:rPr>
                <w:sz w:val="24"/>
                <w:szCs w:val="24"/>
              </w:rPr>
              <w:t>при новом строительстве и реконструкции</w:t>
            </w:r>
          </w:p>
        </w:tc>
      </w:tr>
      <w:tr w:rsidR="005D45BD" w:rsidRPr="005201DA" w:rsidTr="005201DA">
        <w:tc>
          <w:tcPr>
            <w:tcW w:w="900" w:type="dxa"/>
          </w:tcPr>
          <w:p w:rsidR="005D45BD" w:rsidRPr="005201DA" w:rsidRDefault="00E76432" w:rsidP="005201DA">
            <w:pPr>
              <w:jc w:val="center"/>
              <w:rPr>
                <w:sz w:val="24"/>
                <w:szCs w:val="24"/>
              </w:rPr>
            </w:pPr>
            <w:r w:rsidRPr="005201DA">
              <w:rPr>
                <w:sz w:val="24"/>
                <w:szCs w:val="24"/>
              </w:rPr>
              <w:t>1</w:t>
            </w:r>
          </w:p>
        </w:tc>
        <w:tc>
          <w:tcPr>
            <w:tcW w:w="4633" w:type="dxa"/>
          </w:tcPr>
          <w:p w:rsidR="005D45BD" w:rsidRPr="005201DA" w:rsidRDefault="005D45BD" w:rsidP="005201DA">
            <w:pPr>
              <w:keepNext/>
              <w:rPr>
                <w:sz w:val="24"/>
                <w:szCs w:val="24"/>
              </w:rPr>
            </w:pPr>
            <w:r w:rsidRPr="005201DA">
              <w:rPr>
                <w:sz w:val="24"/>
                <w:szCs w:val="24"/>
              </w:rPr>
              <w:t>многоквартирные малоэтажные жилые дома (2-4 этажа включительно)</w:t>
            </w:r>
          </w:p>
        </w:tc>
        <w:tc>
          <w:tcPr>
            <w:tcW w:w="4187" w:type="dxa"/>
          </w:tcPr>
          <w:p w:rsidR="005D45BD" w:rsidRPr="005201DA" w:rsidRDefault="00BE10CA" w:rsidP="005201DA">
            <w:pPr>
              <w:keepNext/>
              <w:jc w:val="center"/>
              <w:rPr>
                <w:sz w:val="24"/>
                <w:szCs w:val="24"/>
              </w:rPr>
            </w:pPr>
            <w:r w:rsidRPr="005201DA">
              <w:rPr>
                <w:sz w:val="24"/>
                <w:szCs w:val="24"/>
              </w:rPr>
              <w:t>4</w:t>
            </w:r>
            <w:r w:rsidR="005D45BD" w:rsidRPr="005201DA">
              <w:rPr>
                <w:sz w:val="24"/>
                <w:szCs w:val="24"/>
              </w:rPr>
              <w:t>00-</w:t>
            </w:r>
            <w:r w:rsidR="00025C72" w:rsidRPr="005201DA">
              <w:rPr>
                <w:sz w:val="24"/>
                <w:szCs w:val="24"/>
              </w:rPr>
              <w:t>2</w:t>
            </w:r>
            <w:r w:rsidR="005D45BD" w:rsidRPr="005201DA">
              <w:rPr>
                <w:sz w:val="24"/>
                <w:szCs w:val="24"/>
              </w:rPr>
              <w:t>000</w:t>
            </w:r>
          </w:p>
        </w:tc>
      </w:tr>
      <w:tr w:rsidR="005D45BD" w:rsidRPr="005201DA" w:rsidTr="005201DA">
        <w:tc>
          <w:tcPr>
            <w:tcW w:w="900" w:type="dxa"/>
          </w:tcPr>
          <w:p w:rsidR="005D45BD" w:rsidRPr="005201DA" w:rsidRDefault="00E76432" w:rsidP="005201DA">
            <w:pPr>
              <w:jc w:val="center"/>
              <w:rPr>
                <w:sz w:val="24"/>
                <w:szCs w:val="24"/>
              </w:rPr>
            </w:pPr>
            <w:r w:rsidRPr="005201DA">
              <w:rPr>
                <w:sz w:val="24"/>
                <w:szCs w:val="24"/>
              </w:rPr>
              <w:t>2</w:t>
            </w:r>
          </w:p>
        </w:tc>
        <w:tc>
          <w:tcPr>
            <w:tcW w:w="4633" w:type="dxa"/>
            <w:vAlign w:val="center"/>
          </w:tcPr>
          <w:p w:rsidR="005D45BD" w:rsidRPr="005201DA" w:rsidRDefault="005D45BD" w:rsidP="005201DA">
            <w:pPr>
              <w:keepNext/>
              <w:rPr>
                <w:sz w:val="24"/>
                <w:szCs w:val="24"/>
              </w:rPr>
            </w:pPr>
            <w:r w:rsidRPr="005201DA">
              <w:rPr>
                <w:sz w:val="24"/>
                <w:szCs w:val="24"/>
              </w:rPr>
              <w:t>индивидуальные жилые дома с участк</w:t>
            </w:r>
            <w:r w:rsidRPr="005201DA">
              <w:rPr>
                <w:sz w:val="24"/>
                <w:szCs w:val="24"/>
              </w:rPr>
              <w:t>а</w:t>
            </w:r>
            <w:r w:rsidRPr="005201DA">
              <w:rPr>
                <w:sz w:val="24"/>
                <w:szCs w:val="24"/>
              </w:rPr>
              <w:t>ми</w:t>
            </w:r>
          </w:p>
          <w:p w:rsidR="005D45BD" w:rsidRPr="005201DA" w:rsidRDefault="005D45BD" w:rsidP="005201DA">
            <w:pPr>
              <w:keepNext/>
              <w:rPr>
                <w:sz w:val="24"/>
                <w:szCs w:val="24"/>
              </w:rPr>
            </w:pPr>
            <w:r w:rsidRPr="005201DA">
              <w:rPr>
                <w:sz w:val="24"/>
                <w:szCs w:val="24"/>
              </w:rPr>
              <w:t>(1-3 этажа включительно)</w:t>
            </w:r>
          </w:p>
        </w:tc>
        <w:tc>
          <w:tcPr>
            <w:tcW w:w="4187" w:type="dxa"/>
            <w:vAlign w:val="center"/>
          </w:tcPr>
          <w:p w:rsidR="005D45BD" w:rsidRPr="005201DA" w:rsidRDefault="005D45BD" w:rsidP="005201DA">
            <w:pPr>
              <w:keepNext/>
              <w:rPr>
                <w:sz w:val="24"/>
                <w:szCs w:val="24"/>
              </w:rPr>
            </w:pPr>
            <w:r w:rsidRPr="005201DA">
              <w:rPr>
                <w:sz w:val="24"/>
                <w:szCs w:val="24"/>
              </w:rPr>
              <w:t>в зависимости от размера дома и участка</w:t>
            </w:r>
          </w:p>
        </w:tc>
      </w:tr>
    </w:tbl>
    <w:p w:rsidR="005D45BD" w:rsidRDefault="005D45BD" w:rsidP="00D943D2">
      <w:pPr>
        <w:widowControl w:val="0"/>
        <w:tabs>
          <w:tab w:val="num" w:pos="709"/>
        </w:tabs>
        <w:autoSpaceDE w:val="0"/>
        <w:autoSpaceDN w:val="0"/>
        <w:adjustRightInd w:val="0"/>
        <w:ind w:firstLine="709"/>
        <w:jc w:val="both"/>
        <w:rPr>
          <w:sz w:val="24"/>
          <w:szCs w:val="24"/>
        </w:rPr>
      </w:pPr>
    </w:p>
    <w:p w:rsidR="00D943D2" w:rsidRPr="00D943D2" w:rsidRDefault="005D45BD" w:rsidP="00D943D2">
      <w:pPr>
        <w:widowControl w:val="0"/>
        <w:tabs>
          <w:tab w:val="num" w:pos="709"/>
        </w:tabs>
        <w:autoSpaceDE w:val="0"/>
        <w:autoSpaceDN w:val="0"/>
        <w:adjustRightInd w:val="0"/>
        <w:ind w:firstLine="709"/>
        <w:jc w:val="both"/>
        <w:rPr>
          <w:sz w:val="24"/>
          <w:szCs w:val="24"/>
        </w:rPr>
      </w:pPr>
      <w:r>
        <w:rPr>
          <w:sz w:val="24"/>
          <w:szCs w:val="24"/>
        </w:rPr>
        <w:t>8</w:t>
      </w:r>
      <w:r w:rsidR="00CE5933" w:rsidRPr="00D943D2">
        <w:rPr>
          <w:sz w:val="24"/>
          <w:szCs w:val="24"/>
        </w:rPr>
        <w:t>. Площадь озелененной территории микрорайона (квартала) многоквартирной застройки жилой зоны (без учета участков общеобразовательных учреждений и дошкольных орг</w:t>
      </w:r>
      <w:r w:rsidR="00CE5933" w:rsidRPr="00D943D2">
        <w:rPr>
          <w:sz w:val="24"/>
          <w:szCs w:val="24"/>
        </w:rPr>
        <w:t>а</w:t>
      </w:r>
      <w:r w:rsidR="00CE5933" w:rsidRPr="00D943D2">
        <w:rPr>
          <w:sz w:val="24"/>
          <w:szCs w:val="24"/>
        </w:rPr>
        <w:t>низаций) в соответствии с п.2.2.31 «Региональных нормативов градостроительного проектирования Ленинградской области» принимается не менее 5 м</w:t>
      </w:r>
      <w:r w:rsidR="00CE5933" w:rsidRPr="00D943D2">
        <w:rPr>
          <w:sz w:val="24"/>
          <w:szCs w:val="24"/>
          <w:vertAlign w:val="superscript"/>
        </w:rPr>
        <w:t>2</w:t>
      </w:r>
      <w:r w:rsidR="00CE5933" w:rsidRPr="00D943D2">
        <w:rPr>
          <w:sz w:val="24"/>
          <w:szCs w:val="24"/>
        </w:rPr>
        <w:t>/чел.</w:t>
      </w:r>
    </w:p>
    <w:p w:rsidR="00D943D2" w:rsidRPr="00D943D2" w:rsidRDefault="005D45BD" w:rsidP="00D943D2">
      <w:pPr>
        <w:widowControl w:val="0"/>
        <w:tabs>
          <w:tab w:val="num" w:pos="709"/>
        </w:tabs>
        <w:autoSpaceDE w:val="0"/>
        <w:autoSpaceDN w:val="0"/>
        <w:adjustRightInd w:val="0"/>
        <w:ind w:firstLine="709"/>
        <w:jc w:val="both"/>
        <w:rPr>
          <w:spacing w:val="-2"/>
          <w:sz w:val="24"/>
          <w:szCs w:val="24"/>
        </w:rPr>
      </w:pPr>
      <w:r>
        <w:rPr>
          <w:sz w:val="24"/>
          <w:szCs w:val="24"/>
        </w:rPr>
        <w:t>9</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территории высших учебных заведений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9</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5D45BD" w:rsidP="0091043F">
      <w:pPr>
        <w:tabs>
          <w:tab w:val="num" w:pos="709"/>
        </w:tabs>
        <w:autoSpaceDE w:val="0"/>
        <w:autoSpaceDN w:val="0"/>
        <w:adjustRightInd w:val="0"/>
        <w:ind w:firstLine="709"/>
        <w:jc w:val="both"/>
        <w:rPr>
          <w:sz w:val="24"/>
          <w:szCs w:val="24"/>
        </w:rPr>
      </w:pPr>
      <w:r>
        <w:rPr>
          <w:sz w:val="24"/>
          <w:szCs w:val="24"/>
        </w:rPr>
        <w:t>10</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5D45BD">
        <w:rPr>
          <w:sz w:val="24"/>
          <w:szCs w:val="24"/>
        </w:rPr>
        <w:t>1</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5D45BD">
        <w:rPr>
          <w:sz w:val="24"/>
          <w:szCs w:val="24"/>
        </w:rPr>
        <w:t>2</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5D45BD">
        <w:rPr>
          <w:sz w:val="24"/>
          <w:szCs w:val="24"/>
        </w:rPr>
        <w:t>3</w:t>
      </w:r>
      <w:r w:rsidR="008954F3" w:rsidRPr="00D40979">
        <w:rPr>
          <w:sz w:val="24"/>
          <w:szCs w:val="24"/>
        </w:rPr>
        <w:t xml:space="preserve">. </w:t>
      </w:r>
      <w:r w:rsidR="00D40979" w:rsidRPr="00D40979">
        <w:rPr>
          <w:spacing w:val="-2"/>
          <w:sz w:val="24"/>
          <w:szCs w:val="24"/>
        </w:rPr>
        <w:t>Требуемое расчетное количество машино-мест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приобъектных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Количество маш</w:t>
            </w:r>
            <w:r w:rsidRPr="00025C72">
              <w:rPr>
                <w:sz w:val="24"/>
                <w:szCs w:val="24"/>
              </w:rPr>
              <w:t>и</w:t>
            </w:r>
            <w:r w:rsidRPr="00025C72">
              <w:rPr>
                <w:sz w:val="24"/>
                <w:szCs w:val="24"/>
              </w:rPr>
              <w:t>но-мест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E76432"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Парки культуры и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Рестораны и кафе,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t>Вокзалы всех видов транспорта</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Пляжи и парки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 xml:space="preserve">100 единовременных </w:t>
            </w:r>
          </w:p>
          <w:p w:rsidR="00D40979" w:rsidRPr="00025C72" w:rsidRDefault="00D40979" w:rsidP="0018062C">
            <w:pPr>
              <w:widowControl w:val="0"/>
              <w:jc w:val="center"/>
              <w:rPr>
                <w:sz w:val="24"/>
                <w:szCs w:val="24"/>
              </w:rPr>
            </w:pPr>
            <w:r w:rsidRPr="00025C72">
              <w:rPr>
                <w:sz w:val="24"/>
                <w:szCs w:val="24"/>
              </w:rPr>
              <w:t>п</w:t>
            </w:r>
            <w:r w:rsidRPr="00025C72">
              <w:rPr>
                <w:sz w:val="24"/>
                <w:szCs w:val="24"/>
              </w:rPr>
              <w:t>о</w:t>
            </w:r>
            <w:r w:rsidRPr="00025C72">
              <w:rPr>
                <w:sz w:val="24"/>
                <w:szCs w:val="24"/>
              </w:rPr>
              <w:t>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ind w:right="-57"/>
              <w:rPr>
                <w:sz w:val="24"/>
                <w:szCs w:val="24"/>
              </w:rPr>
            </w:pPr>
            <w:r w:rsidRPr="00025C72">
              <w:rPr>
                <w:sz w:val="24"/>
                <w:szCs w:val="24"/>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ind w:left="-57" w:right="-57"/>
              <w:jc w:val="center"/>
              <w:rPr>
                <w:sz w:val="24"/>
                <w:szCs w:val="24"/>
              </w:rPr>
            </w:pPr>
            <w:r w:rsidRPr="00025C72">
              <w:rPr>
                <w:sz w:val="24"/>
                <w:szCs w:val="24"/>
              </w:rPr>
              <w:t>100 отдыхающих и обсл</w:t>
            </w:r>
            <w:r w:rsidRPr="00025C72">
              <w:rPr>
                <w:sz w:val="24"/>
                <w:szCs w:val="24"/>
              </w:rPr>
              <w:t>у</w:t>
            </w:r>
            <w:r w:rsidRPr="00025C72">
              <w:rPr>
                <w:sz w:val="24"/>
                <w:szCs w:val="24"/>
              </w:rPr>
              <w:t>живающего персонала</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14</w:t>
      </w:r>
      <w:r w:rsidRPr="008934C2">
        <w:rPr>
          <w:rFonts w:ascii="Times New Roman" w:hAnsi="Times New Roman" w:cs="Times New Roman"/>
          <w:b w:val="0"/>
          <w:color w:val="auto"/>
          <w:sz w:val="24"/>
          <w:szCs w:val="24"/>
        </w:rPr>
        <w:t xml:space="preserve">. </w:t>
      </w:r>
      <w:r w:rsidR="00AD7EA7">
        <w:rPr>
          <w:rFonts w:ascii="Times New Roman" w:hAnsi="Times New Roman" w:cs="Times New Roman"/>
          <w:b w:val="0"/>
          <w:color w:val="auto"/>
          <w:sz w:val="24"/>
          <w:szCs w:val="24"/>
        </w:rPr>
        <w:t>М</w:t>
      </w:r>
      <w:r w:rsidR="00AD7EA7" w:rsidRPr="008934C2">
        <w:rPr>
          <w:rFonts w:ascii="Times New Roman" w:hAnsi="Times New Roman" w:cs="Times New Roman"/>
          <w:b w:val="0"/>
          <w:color w:val="auto"/>
          <w:sz w:val="24"/>
          <w:szCs w:val="24"/>
        </w:rPr>
        <w:t>инимальные расстояния от инженерных сетей до</w:t>
      </w:r>
      <w:r w:rsidR="00AD7EA7" w:rsidRPr="008934C2">
        <w:rPr>
          <w:rFonts w:ascii="Times New Roman CYR" w:hAnsi="Times New Roman CYR" w:cs="Times New Roman CYR"/>
          <w:b w:val="0"/>
          <w:color w:val="auto"/>
          <w:sz w:val="24"/>
          <w:szCs w:val="24"/>
        </w:rPr>
        <w:t xml:space="preserve"> зданий и сооружений </w:t>
      </w:r>
      <w:r w:rsidR="00AD7EA7">
        <w:rPr>
          <w:rFonts w:ascii="Times New Roman CYR" w:hAnsi="Times New Roman CYR" w:cs="Times New Roman CYR"/>
          <w:b w:val="0"/>
          <w:color w:val="auto"/>
          <w:sz w:val="24"/>
          <w:szCs w:val="24"/>
        </w:rPr>
        <w:t>в</w:t>
      </w:r>
      <w:r w:rsidR="00AD7EA7" w:rsidRPr="008934C2">
        <w:rPr>
          <w:rFonts w:ascii="Times New Roman CYR" w:hAnsi="Times New Roman CYR" w:cs="Times New Roman CYR"/>
          <w:b w:val="0"/>
          <w:color w:val="auto"/>
          <w:sz w:val="24"/>
          <w:szCs w:val="24"/>
        </w:rPr>
        <w:t xml:space="preserve"> соответствии с п.12.35 </w:t>
      </w:r>
      <w:r w:rsidR="00AD7EA7"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00AD7EA7" w:rsidRPr="008934C2">
        <w:rPr>
          <w:rFonts w:ascii="Times New Roman" w:hAnsi="Times New Roman" w:cs="Times New Roman"/>
          <w:b w:val="0"/>
          <w:color w:val="auto"/>
          <w:sz w:val="24"/>
          <w:szCs w:val="24"/>
        </w:rPr>
        <w:t>ь</w:t>
      </w:r>
      <w:r w:rsidR="00AD7EA7" w:rsidRPr="008934C2">
        <w:rPr>
          <w:rFonts w:ascii="Times New Roman" w:hAnsi="Times New Roman" w:cs="Times New Roman"/>
          <w:b w:val="0"/>
          <w:color w:val="auto"/>
          <w:sz w:val="24"/>
          <w:szCs w:val="24"/>
        </w:rPr>
        <w:t>ских поселений» и Приложением В</w:t>
      </w:r>
      <w:r w:rsidR="00AD7EA7">
        <w:rPr>
          <w:rFonts w:ascii="Times New Roman" w:hAnsi="Times New Roman" w:cs="Times New Roman"/>
          <w:b w:val="0"/>
          <w:color w:val="auto"/>
          <w:sz w:val="24"/>
          <w:szCs w:val="24"/>
        </w:rPr>
        <w:t> </w:t>
      </w:r>
      <w:r w:rsidR="00AD7EA7" w:rsidRPr="008934C2">
        <w:rPr>
          <w:rFonts w:ascii="Times New Roman" w:hAnsi="Times New Roman" w:cs="Times New Roman"/>
          <w:b w:val="0"/>
          <w:color w:val="auto"/>
          <w:sz w:val="24"/>
          <w:szCs w:val="24"/>
        </w:rPr>
        <w:t>СП 62.13330.2010 «Газораспределительные системы» устанавливаются</w:t>
      </w:r>
      <w:r w:rsidRPr="008934C2">
        <w:rPr>
          <w:rFonts w:ascii="Times New Roman CYR" w:hAnsi="Times New Roman CYR" w:cs="Times New Roman CYR"/>
          <w:b w:val="0"/>
          <w:color w:val="auto"/>
          <w:sz w:val="24"/>
          <w:szCs w:val="24"/>
        </w:rPr>
        <w:t xml:space="preserve"> -</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бортового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оболочки бесканальной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взрыво-пож</w:t>
      </w:r>
      <w:r w:rsidR="004B41FA">
        <w:rPr>
          <w:rFonts w:ascii="Times New Roman CYR" w:hAnsi="Times New Roman CYR" w:cs="Times New Roman CYR"/>
          <w:sz w:val="22"/>
          <w:szCs w:val="22"/>
        </w:rPr>
        <w:t>аро</w:t>
      </w:r>
      <w:r w:rsidRPr="008934C2">
        <w:rPr>
          <w:rFonts w:ascii="Times New Roman CYR" w:hAnsi="Times New Roman CYR" w:cs="Times New Roman CYR"/>
          <w:sz w:val="22"/>
          <w:szCs w:val="22"/>
        </w:rPr>
        <w:t>опасности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396AB2" w:rsidRDefault="00396AB2" w:rsidP="00CE5933">
      <w:pPr>
        <w:tabs>
          <w:tab w:val="num" w:pos="709"/>
        </w:tabs>
        <w:autoSpaceDE w:val="0"/>
        <w:autoSpaceDN w:val="0"/>
        <w:adjustRightInd w:val="0"/>
        <w:jc w:val="both"/>
        <w:rPr>
          <w:sz w:val="24"/>
          <w:szCs w:val="24"/>
        </w:rPr>
      </w:pPr>
    </w:p>
    <w:p w:rsidR="006354CE" w:rsidRDefault="006354CE" w:rsidP="006354CE">
      <w:pPr>
        <w:tabs>
          <w:tab w:val="num" w:pos="709"/>
        </w:tabs>
        <w:autoSpaceDE w:val="0"/>
        <w:autoSpaceDN w:val="0"/>
        <w:adjustRightInd w:val="0"/>
        <w:jc w:val="both"/>
        <w:rPr>
          <w:sz w:val="24"/>
          <w:szCs w:val="24"/>
        </w:rPr>
      </w:pPr>
      <w:r>
        <w:rPr>
          <w:sz w:val="24"/>
          <w:szCs w:val="24"/>
        </w:rPr>
        <w:t>15. В пределах земельного участка,</w:t>
      </w:r>
      <w:r w:rsidRPr="00C2391F">
        <w:rPr>
          <w:sz w:val="24"/>
          <w:szCs w:val="24"/>
        </w:rPr>
        <w:t xml:space="preserve"> </w:t>
      </w:r>
      <w:r>
        <w:rPr>
          <w:sz w:val="24"/>
          <w:szCs w:val="24"/>
        </w:rPr>
        <w:t>расположенного в территориальной зоне застройки многоквартирными малоэтажными (жилыми домами,</w:t>
      </w:r>
      <w:r w:rsidRPr="00C2391F">
        <w:rPr>
          <w:sz w:val="24"/>
          <w:szCs w:val="24"/>
        </w:rPr>
        <w:t xml:space="preserve"> </w:t>
      </w:r>
      <w:r>
        <w:rPr>
          <w:sz w:val="24"/>
          <w:szCs w:val="24"/>
        </w:rPr>
        <w:t>на который в установленном порядке оформляется градостроительный план земельного участка, необходимо размещать стоянки/гаражи для постоянного хранения индивидуальных легковых автомобилей жителей домов, планируемых к размещению на данном участке, в объеме 60 </w:t>
      </w:r>
      <w:r w:rsidRPr="00C2391F">
        <w:rPr>
          <w:sz w:val="24"/>
          <w:szCs w:val="24"/>
        </w:rPr>
        <w:t xml:space="preserve">% </w:t>
      </w:r>
      <w:r>
        <w:rPr>
          <w:sz w:val="24"/>
          <w:szCs w:val="24"/>
        </w:rPr>
        <w:t>от нормативной потребности.</w:t>
      </w:r>
    </w:p>
    <w:p w:rsidR="00396AB2" w:rsidRDefault="00396AB2" w:rsidP="00CE5933">
      <w:pPr>
        <w:tabs>
          <w:tab w:val="num" w:pos="709"/>
        </w:tabs>
        <w:autoSpaceDE w:val="0"/>
        <w:autoSpaceDN w:val="0"/>
        <w:adjustRightInd w:val="0"/>
        <w:jc w:val="both"/>
        <w:rPr>
          <w:sz w:val="24"/>
          <w:szCs w:val="24"/>
        </w:rPr>
      </w:pPr>
    </w:p>
    <w:p w:rsidR="006354CE" w:rsidRDefault="006354CE" w:rsidP="00CE5933">
      <w:pPr>
        <w:tabs>
          <w:tab w:val="num" w:pos="709"/>
        </w:tabs>
        <w:autoSpaceDE w:val="0"/>
        <w:autoSpaceDN w:val="0"/>
        <w:adjustRightInd w:val="0"/>
        <w:jc w:val="both"/>
        <w:rPr>
          <w:sz w:val="24"/>
          <w:szCs w:val="24"/>
        </w:rPr>
      </w:pPr>
    </w:p>
    <w:p w:rsidR="006354CE" w:rsidRDefault="006354CE" w:rsidP="00CE5933">
      <w:pPr>
        <w:tabs>
          <w:tab w:val="num" w:pos="709"/>
        </w:tabs>
        <w:autoSpaceDE w:val="0"/>
        <w:autoSpaceDN w:val="0"/>
        <w:adjustRightInd w:val="0"/>
        <w:jc w:val="both"/>
        <w:rPr>
          <w:sz w:val="24"/>
          <w:szCs w:val="24"/>
        </w:rPr>
      </w:pPr>
    </w:p>
    <w:p w:rsidR="006354CE" w:rsidRDefault="006354CE" w:rsidP="00CE5933">
      <w:pPr>
        <w:tabs>
          <w:tab w:val="num" w:pos="709"/>
        </w:tabs>
        <w:autoSpaceDE w:val="0"/>
        <w:autoSpaceDN w:val="0"/>
        <w:adjustRightInd w:val="0"/>
        <w:jc w:val="both"/>
        <w:rPr>
          <w:sz w:val="24"/>
          <w:szCs w:val="24"/>
        </w:rPr>
      </w:pPr>
    </w:p>
    <w:p w:rsidR="006354CE" w:rsidRDefault="006354CE" w:rsidP="00CE5933">
      <w:pPr>
        <w:tabs>
          <w:tab w:val="num" w:pos="709"/>
        </w:tabs>
        <w:autoSpaceDE w:val="0"/>
        <w:autoSpaceDN w:val="0"/>
        <w:adjustRightInd w:val="0"/>
        <w:jc w:val="both"/>
        <w:rPr>
          <w:sz w:val="24"/>
          <w:szCs w:val="24"/>
        </w:rPr>
      </w:pPr>
    </w:p>
    <w:p w:rsidR="00E76432" w:rsidRDefault="00E76432" w:rsidP="00CE5933">
      <w:pPr>
        <w:tabs>
          <w:tab w:val="num" w:pos="709"/>
        </w:tabs>
        <w:autoSpaceDE w:val="0"/>
        <w:autoSpaceDN w:val="0"/>
        <w:adjustRightInd w:val="0"/>
        <w:jc w:val="both"/>
        <w:rPr>
          <w:sz w:val="24"/>
          <w:szCs w:val="24"/>
        </w:rPr>
      </w:pPr>
    </w:p>
    <w:p w:rsidR="00E76432" w:rsidRDefault="00E76432"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7930329"/>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21560F" w:rsidRPr="00B34B69" w:rsidRDefault="0021560F" w:rsidP="0021560F">
      <w:pPr>
        <w:pStyle w:val="af5"/>
        <w:jc w:val="center"/>
        <w:outlineLvl w:val="2"/>
        <w:rPr>
          <w:rFonts w:ascii="Times New Roman" w:hAnsi="Times New Roman" w:cs="Times New Roman"/>
          <w:b/>
        </w:rPr>
      </w:pPr>
      <w:bookmarkStart w:id="128" w:name="_Toc341088346"/>
      <w:bookmarkStart w:id="129" w:name="_Toc347930330"/>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альными отдельностоящими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(ТЖ2.1)</w:t>
      </w:r>
      <w:bookmarkEnd w:id="128"/>
      <w:bookmarkEnd w:id="129"/>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застройки индивидуальными отдельностоящими жилыми домами с приусадебными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5723CF" w:rsidRDefault="005723CF" w:rsidP="005723CF">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5723CF"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74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Tr="005723CF">
        <w:tc>
          <w:tcPr>
            <w:tcW w:w="720" w:type="dxa"/>
          </w:tcPr>
          <w:p w:rsidR="005723CF" w:rsidRPr="008306F2" w:rsidRDefault="005723CF" w:rsidP="005723CF">
            <w:pPr>
              <w:jc w:val="center"/>
              <w:rPr>
                <w:sz w:val="24"/>
                <w:szCs w:val="24"/>
              </w:rPr>
            </w:pPr>
            <w:r>
              <w:rPr>
                <w:sz w:val="24"/>
                <w:szCs w:val="24"/>
              </w:rPr>
              <w:t>1</w:t>
            </w:r>
          </w:p>
        </w:tc>
        <w:tc>
          <w:tcPr>
            <w:tcW w:w="7740" w:type="dxa"/>
          </w:tcPr>
          <w:p w:rsidR="005723CF" w:rsidRPr="008306F2" w:rsidRDefault="005723CF" w:rsidP="005723CF">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Default="005723CF" w:rsidP="005723CF">
            <w:pPr>
              <w:jc w:val="center"/>
              <w:rPr>
                <w:sz w:val="24"/>
                <w:szCs w:val="24"/>
              </w:rPr>
            </w:pPr>
            <w:r>
              <w:rPr>
                <w:sz w:val="24"/>
                <w:szCs w:val="24"/>
              </w:rPr>
              <w:t>2</w:t>
            </w:r>
          </w:p>
        </w:tc>
        <w:tc>
          <w:tcPr>
            <w:tcW w:w="7740" w:type="dxa"/>
          </w:tcPr>
          <w:p w:rsidR="005723CF" w:rsidRPr="000F40E7" w:rsidRDefault="005723CF" w:rsidP="005723CF">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3</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4</w:t>
            </w:r>
          </w:p>
        </w:tc>
        <w:tc>
          <w:tcPr>
            <w:tcW w:w="7740" w:type="dxa"/>
          </w:tcPr>
          <w:p w:rsidR="005723CF" w:rsidRPr="008306F2" w:rsidRDefault="005723CF" w:rsidP="005723CF">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5723CF" w:rsidRPr="008306F2" w:rsidRDefault="005723CF" w:rsidP="005723CF">
            <w:pPr>
              <w:jc w:val="center"/>
              <w:rPr>
                <w:sz w:val="24"/>
                <w:szCs w:val="24"/>
              </w:rPr>
            </w:pPr>
          </w:p>
        </w:tc>
      </w:tr>
      <w:tr w:rsidR="005723CF" w:rsidRPr="008306F2" w:rsidTr="005723CF">
        <w:tc>
          <w:tcPr>
            <w:tcW w:w="720" w:type="dxa"/>
          </w:tcPr>
          <w:p w:rsidR="005723CF" w:rsidRPr="008306F2" w:rsidRDefault="005723CF" w:rsidP="005723CF">
            <w:pPr>
              <w:jc w:val="center"/>
              <w:rPr>
                <w:sz w:val="24"/>
                <w:szCs w:val="24"/>
              </w:rPr>
            </w:pPr>
            <w:r>
              <w:rPr>
                <w:sz w:val="24"/>
                <w:szCs w:val="24"/>
              </w:rPr>
              <w:t>5</w:t>
            </w:r>
          </w:p>
        </w:tc>
        <w:tc>
          <w:tcPr>
            <w:tcW w:w="7740" w:type="dxa"/>
          </w:tcPr>
          <w:p w:rsidR="005723CF" w:rsidRPr="008306F2" w:rsidRDefault="005723CF" w:rsidP="005723CF">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740" w:type="dxa"/>
          </w:tcPr>
          <w:p w:rsidR="005723CF" w:rsidRPr="004029CF" w:rsidRDefault="005723CF" w:rsidP="005723CF">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5723CF" w:rsidRPr="008306F2" w:rsidRDefault="005723CF" w:rsidP="005723CF">
            <w:pPr>
              <w:jc w:val="center"/>
              <w:rPr>
                <w:b/>
                <w:sz w:val="24"/>
                <w:szCs w:val="24"/>
              </w:rPr>
            </w:pP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74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8</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9</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10</w:t>
            </w:r>
          </w:p>
        </w:tc>
        <w:tc>
          <w:tcPr>
            <w:tcW w:w="7740" w:type="dxa"/>
          </w:tcPr>
          <w:p w:rsidR="005723CF" w:rsidRPr="008306F2" w:rsidRDefault="005723CF" w:rsidP="005723CF">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11</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12</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13</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14</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15</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16</w:t>
            </w:r>
          </w:p>
        </w:tc>
        <w:tc>
          <w:tcPr>
            <w:tcW w:w="774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17</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18</w:t>
            </w:r>
          </w:p>
        </w:tc>
        <w:tc>
          <w:tcPr>
            <w:tcW w:w="7740" w:type="dxa"/>
          </w:tcPr>
          <w:p w:rsidR="005723CF" w:rsidRPr="00AD5B19" w:rsidRDefault="005723CF" w:rsidP="005723CF">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19</w:t>
            </w:r>
          </w:p>
        </w:tc>
        <w:tc>
          <w:tcPr>
            <w:tcW w:w="7740" w:type="dxa"/>
          </w:tcPr>
          <w:p w:rsidR="005723CF" w:rsidRPr="008306F2" w:rsidRDefault="005723CF" w:rsidP="005723CF">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740" w:type="dxa"/>
          </w:tcPr>
          <w:p w:rsidR="005723CF" w:rsidRPr="008306F2" w:rsidRDefault="005723CF" w:rsidP="005723CF">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5723CF" w:rsidRPr="008306F2" w:rsidRDefault="005723CF" w:rsidP="005723CF">
            <w:pPr>
              <w:jc w:val="center"/>
              <w:rPr>
                <w:b/>
                <w:sz w:val="24"/>
                <w:szCs w:val="24"/>
              </w:rPr>
            </w:pP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21</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22</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23</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24</w:t>
            </w:r>
          </w:p>
        </w:tc>
        <w:tc>
          <w:tcPr>
            <w:tcW w:w="7740"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25</w:t>
            </w:r>
          </w:p>
        </w:tc>
        <w:tc>
          <w:tcPr>
            <w:tcW w:w="7740"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26</w:t>
            </w:r>
          </w:p>
        </w:tc>
        <w:tc>
          <w:tcPr>
            <w:tcW w:w="7740"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27</w:t>
            </w:r>
          </w:p>
        </w:tc>
        <w:tc>
          <w:tcPr>
            <w:tcW w:w="7740" w:type="dxa"/>
          </w:tcPr>
          <w:p w:rsidR="005723CF" w:rsidRPr="008306F2" w:rsidRDefault="005723CF" w:rsidP="005723CF">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5723CF" w:rsidRPr="008306F2"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74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8306F2" w:rsidTr="005723CF">
        <w:tc>
          <w:tcPr>
            <w:tcW w:w="720" w:type="dxa"/>
          </w:tcPr>
          <w:p w:rsidR="005723CF" w:rsidRDefault="005723CF" w:rsidP="005723CF">
            <w:pPr>
              <w:jc w:val="center"/>
              <w:rPr>
                <w:sz w:val="24"/>
                <w:szCs w:val="24"/>
              </w:rPr>
            </w:pPr>
            <w:r>
              <w:rPr>
                <w:sz w:val="24"/>
                <w:szCs w:val="24"/>
              </w:rPr>
              <w:t>1</w:t>
            </w:r>
          </w:p>
        </w:tc>
        <w:tc>
          <w:tcPr>
            <w:tcW w:w="7740" w:type="dxa"/>
          </w:tcPr>
          <w:p w:rsidR="005723CF" w:rsidRPr="000F40E7" w:rsidRDefault="005723CF" w:rsidP="005723CF">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5723CF" w:rsidRPr="008306F2" w:rsidRDefault="005723CF" w:rsidP="005723CF">
            <w:pPr>
              <w:jc w:val="center"/>
              <w:rPr>
                <w:sz w:val="24"/>
                <w:szCs w:val="24"/>
              </w:rPr>
            </w:pPr>
            <w:r>
              <w:rPr>
                <w:sz w:val="24"/>
                <w:szCs w:val="24"/>
              </w:rPr>
              <w:t>-</w:t>
            </w:r>
          </w:p>
        </w:tc>
      </w:tr>
      <w:tr w:rsidR="005723CF" w:rsidRPr="000B3B4E" w:rsidTr="005723CF">
        <w:tc>
          <w:tcPr>
            <w:tcW w:w="720" w:type="dxa"/>
          </w:tcPr>
          <w:p w:rsidR="005723CF" w:rsidRPr="000B3B4E" w:rsidRDefault="005723CF" w:rsidP="005723CF">
            <w:pPr>
              <w:jc w:val="center"/>
              <w:rPr>
                <w:sz w:val="24"/>
                <w:szCs w:val="24"/>
              </w:rPr>
            </w:pPr>
            <w:r w:rsidRPr="000B3B4E">
              <w:rPr>
                <w:sz w:val="24"/>
                <w:szCs w:val="24"/>
              </w:rPr>
              <w:t>2</w:t>
            </w:r>
          </w:p>
        </w:tc>
        <w:tc>
          <w:tcPr>
            <w:tcW w:w="7740" w:type="dxa"/>
          </w:tcPr>
          <w:p w:rsidR="005723CF" w:rsidRPr="000B3B4E" w:rsidRDefault="005723CF" w:rsidP="005723CF">
            <w:pPr>
              <w:jc w:val="both"/>
              <w:rPr>
                <w:sz w:val="24"/>
                <w:szCs w:val="24"/>
              </w:rPr>
            </w:pPr>
            <w:r w:rsidRPr="000B3B4E">
              <w:rPr>
                <w:sz w:val="24"/>
                <w:szCs w:val="24"/>
              </w:rPr>
              <w:t>Для размещения двухквартирного блокированного жилого дома с приквартирными участками</w:t>
            </w:r>
          </w:p>
        </w:tc>
        <w:tc>
          <w:tcPr>
            <w:tcW w:w="1260" w:type="dxa"/>
          </w:tcPr>
          <w:p w:rsidR="005723CF" w:rsidRPr="000B3B4E"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4</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5</w:t>
            </w:r>
          </w:p>
        </w:tc>
        <w:tc>
          <w:tcPr>
            <w:tcW w:w="774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250</w:t>
            </w:r>
          </w:p>
        </w:tc>
      </w:tr>
      <w:tr w:rsidR="005723CF" w:rsidRPr="008306F2" w:rsidTr="005723CF">
        <w:tc>
          <w:tcPr>
            <w:tcW w:w="720" w:type="dxa"/>
          </w:tcPr>
          <w:p w:rsidR="005723CF" w:rsidRPr="008306F2" w:rsidRDefault="005723CF" w:rsidP="005723CF">
            <w:pPr>
              <w:jc w:val="center"/>
              <w:rPr>
                <w:sz w:val="24"/>
                <w:szCs w:val="24"/>
              </w:rPr>
            </w:pPr>
            <w:r>
              <w:rPr>
                <w:sz w:val="24"/>
                <w:szCs w:val="24"/>
              </w:rPr>
              <w:t>8</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9</w:t>
            </w:r>
          </w:p>
        </w:tc>
        <w:tc>
          <w:tcPr>
            <w:tcW w:w="7740" w:type="dxa"/>
          </w:tcPr>
          <w:p w:rsidR="005723CF" w:rsidRPr="008306F2" w:rsidRDefault="005723CF" w:rsidP="005723CF">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5723CF" w:rsidRPr="008306F2" w:rsidRDefault="005723CF" w:rsidP="005723CF">
            <w:pPr>
              <w:jc w:val="center"/>
              <w:rPr>
                <w:sz w:val="24"/>
                <w:szCs w:val="24"/>
              </w:rPr>
            </w:pPr>
          </w:p>
        </w:tc>
      </w:tr>
      <w:tr w:rsidR="005723CF" w:rsidRPr="008306F2" w:rsidTr="005723CF">
        <w:tc>
          <w:tcPr>
            <w:tcW w:w="720" w:type="dxa"/>
          </w:tcPr>
          <w:p w:rsidR="005723CF" w:rsidRPr="008306F2" w:rsidRDefault="005723CF" w:rsidP="005723CF">
            <w:pPr>
              <w:jc w:val="center"/>
              <w:rPr>
                <w:sz w:val="24"/>
                <w:szCs w:val="24"/>
              </w:rPr>
            </w:pPr>
            <w:r>
              <w:rPr>
                <w:sz w:val="24"/>
                <w:szCs w:val="24"/>
              </w:rPr>
              <w:t>10</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розничной торговли</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11</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12</w:t>
            </w:r>
          </w:p>
        </w:tc>
        <w:tc>
          <w:tcPr>
            <w:tcW w:w="774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21560F" w:rsidRPr="00875CD1" w:rsidRDefault="0021560F" w:rsidP="0021560F">
      <w:pPr>
        <w:jc w:val="both"/>
        <w:rPr>
          <w:sz w:val="22"/>
          <w:szCs w:val="22"/>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E76432">
      <w:pPr>
        <w:widowControl w:val="0"/>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1D4F1D" w:rsidRDefault="001D4F1D" w:rsidP="0021560F">
      <w:pPr>
        <w:autoSpaceDE w:val="0"/>
        <w:autoSpaceDN w:val="0"/>
        <w:adjustRightInd w:val="0"/>
        <w:jc w:val="both"/>
        <w:rPr>
          <w:sz w:val="24"/>
          <w:szCs w:val="24"/>
        </w:rPr>
      </w:pPr>
    </w:p>
    <w:p w:rsidR="0021560F" w:rsidRPr="00B34B69" w:rsidRDefault="0021560F" w:rsidP="0021560F">
      <w:pPr>
        <w:pStyle w:val="af5"/>
        <w:jc w:val="center"/>
        <w:outlineLvl w:val="2"/>
        <w:rPr>
          <w:rFonts w:ascii="Times New Roman" w:hAnsi="Times New Roman" w:cs="Times New Roman"/>
          <w:b/>
        </w:rPr>
      </w:pPr>
      <w:bookmarkStart w:id="130" w:name="_Toc341088348"/>
      <w:bookmarkStart w:id="131" w:name="_Toc347930331"/>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E76432">
        <w:rPr>
          <w:rStyle w:val="af4"/>
          <w:rFonts w:ascii="Times New Roman" w:hAnsi="Times New Roman" w:cs="Times New Roman"/>
          <w:color w:val="auto"/>
        </w:rPr>
        <w:t>5</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Pr>
          <w:rFonts w:ascii="Times New Roman" w:hAnsi="Times New Roman" w:cs="Times New Roman"/>
          <w:b/>
          <w:color w:val="000000"/>
        </w:rPr>
        <w:t>блокированными</w:t>
      </w:r>
      <w:r w:rsidRPr="009F5EAC">
        <w:rPr>
          <w:rFonts w:ascii="Times New Roman" w:hAnsi="Times New Roman" w:cs="Times New Roman"/>
          <w:b/>
          <w:color w:val="000000"/>
        </w:rPr>
        <w:t xml:space="preserve">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Pr>
          <w:rFonts w:ascii="Times New Roman" w:hAnsi="Times New Roman" w:cs="Times New Roman"/>
          <w:b/>
          <w:color w:val="000000"/>
        </w:rPr>
        <w:t xml:space="preserve"> (ТЖ2.2)</w:t>
      </w:r>
      <w:bookmarkEnd w:id="130"/>
      <w:bookmarkEnd w:id="131"/>
    </w:p>
    <w:p w:rsidR="0021560F" w:rsidRDefault="0021560F" w:rsidP="0021560F">
      <w:pPr>
        <w:autoSpaceDE w:val="0"/>
        <w:autoSpaceDN w:val="0"/>
        <w:adjustRightInd w:val="0"/>
        <w:jc w:val="both"/>
        <w:rPr>
          <w:sz w:val="24"/>
          <w:szCs w:val="24"/>
        </w:rPr>
      </w:pPr>
    </w:p>
    <w:p w:rsidR="0021560F" w:rsidRPr="006453A1" w:rsidRDefault="0021560F" w:rsidP="0021560F">
      <w:pPr>
        <w:pStyle w:val="ac"/>
        <w:widowControl w:val="0"/>
        <w:spacing w:line="239" w:lineRule="auto"/>
        <w:ind w:firstLine="709"/>
        <w:rPr>
          <w:sz w:val="24"/>
          <w:szCs w:val="24"/>
        </w:rPr>
      </w:pPr>
      <w:r w:rsidRPr="006453A1">
        <w:rPr>
          <w:sz w:val="24"/>
          <w:szCs w:val="24"/>
        </w:rPr>
        <w:t xml:space="preserve">1. Зоны предназначены для </w:t>
      </w:r>
      <w:r>
        <w:rPr>
          <w:sz w:val="24"/>
          <w:szCs w:val="24"/>
        </w:rPr>
        <w:t xml:space="preserve">размещения существующей и планируемой </w:t>
      </w:r>
      <w:r w:rsidRPr="006453A1">
        <w:rPr>
          <w:sz w:val="24"/>
          <w:szCs w:val="24"/>
        </w:rPr>
        <w:t xml:space="preserve">застройки </w:t>
      </w:r>
      <w:r>
        <w:rPr>
          <w:sz w:val="24"/>
          <w:szCs w:val="24"/>
        </w:rPr>
        <w:t>блокированными</w:t>
      </w:r>
      <w:r w:rsidRPr="006453A1">
        <w:rPr>
          <w:sz w:val="24"/>
          <w:szCs w:val="24"/>
        </w:rPr>
        <w:t xml:space="preserve"> жилыми домами с участками, в зонах допускается размещение объектов социального и культурно-бытового обслуживания, обеспечивающ</w:t>
      </w:r>
      <w:r>
        <w:rPr>
          <w:sz w:val="24"/>
          <w:szCs w:val="24"/>
        </w:rPr>
        <w:t>их</w:t>
      </w:r>
      <w:r w:rsidRPr="006453A1">
        <w:rPr>
          <w:sz w:val="24"/>
          <w:szCs w:val="24"/>
        </w:rPr>
        <w:t xml:space="preserve"> потребности жителей указанных территорий, объектов инженерной и транспортной инфраструктуры, связанных с проживанием граждан и не оказывающих негативного воздействия на окружающую (ж</w:t>
      </w:r>
      <w:r w:rsidRPr="006453A1">
        <w:rPr>
          <w:sz w:val="24"/>
          <w:szCs w:val="24"/>
        </w:rPr>
        <w:t>и</w:t>
      </w:r>
      <w:r w:rsidRPr="006453A1">
        <w:rPr>
          <w:sz w:val="24"/>
          <w:szCs w:val="24"/>
        </w:rPr>
        <w:t>лую) среду.</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5723CF" w:rsidRDefault="005723CF" w:rsidP="005723CF">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5723CF"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74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0B3B4E" w:rsidTr="005723CF">
        <w:tc>
          <w:tcPr>
            <w:tcW w:w="720" w:type="dxa"/>
          </w:tcPr>
          <w:p w:rsidR="005723CF" w:rsidRPr="000B3B4E" w:rsidRDefault="005723CF" w:rsidP="005723CF">
            <w:pPr>
              <w:jc w:val="center"/>
              <w:rPr>
                <w:sz w:val="24"/>
                <w:szCs w:val="24"/>
              </w:rPr>
            </w:pPr>
            <w:r>
              <w:rPr>
                <w:sz w:val="24"/>
                <w:szCs w:val="24"/>
              </w:rPr>
              <w:t>1</w:t>
            </w:r>
          </w:p>
        </w:tc>
        <w:tc>
          <w:tcPr>
            <w:tcW w:w="7740" w:type="dxa"/>
          </w:tcPr>
          <w:p w:rsidR="005723CF" w:rsidRPr="000B3B4E" w:rsidRDefault="005723CF" w:rsidP="005723CF">
            <w:pPr>
              <w:jc w:val="both"/>
              <w:rPr>
                <w:sz w:val="24"/>
                <w:szCs w:val="24"/>
              </w:rPr>
            </w:pPr>
            <w:r w:rsidRPr="000B3B4E">
              <w:rPr>
                <w:sz w:val="24"/>
                <w:szCs w:val="24"/>
              </w:rPr>
              <w:t>Для размещения блокированного жилого дома с участками</w:t>
            </w:r>
          </w:p>
        </w:tc>
        <w:tc>
          <w:tcPr>
            <w:tcW w:w="1260" w:type="dxa"/>
          </w:tcPr>
          <w:p w:rsidR="005723CF" w:rsidRPr="000B3B4E"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740" w:type="dxa"/>
          </w:tcPr>
          <w:p w:rsidR="005723CF" w:rsidRPr="008306F2" w:rsidRDefault="005723CF" w:rsidP="005723CF">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4</w:t>
            </w:r>
          </w:p>
        </w:tc>
        <w:tc>
          <w:tcPr>
            <w:tcW w:w="7740" w:type="dxa"/>
          </w:tcPr>
          <w:p w:rsidR="005723CF" w:rsidRPr="008306F2" w:rsidRDefault="005723CF" w:rsidP="005723CF">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740" w:type="dxa"/>
          </w:tcPr>
          <w:p w:rsidR="005723CF" w:rsidRPr="004029CF" w:rsidRDefault="005723CF" w:rsidP="005723CF">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5723CF" w:rsidRPr="008306F2" w:rsidRDefault="005723CF" w:rsidP="005723CF">
            <w:pPr>
              <w:jc w:val="center"/>
              <w:rPr>
                <w:b/>
                <w:sz w:val="24"/>
                <w:szCs w:val="24"/>
              </w:rPr>
            </w:pPr>
          </w:p>
        </w:tc>
      </w:tr>
      <w:tr w:rsidR="005723CF" w:rsidTr="005723CF">
        <w:tc>
          <w:tcPr>
            <w:tcW w:w="720" w:type="dxa"/>
          </w:tcPr>
          <w:p w:rsidR="005723CF" w:rsidRPr="008306F2" w:rsidRDefault="005723CF" w:rsidP="005723CF">
            <w:pPr>
              <w:jc w:val="center"/>
              <w:rPr>
                <w:sz w:val="24"/>
                <w:szCs w:val="24"/>
              </w:rPr>
            </w:pPr>
            <w:r>
              <w:rPr>
                <w:sz w:val="24"/>
                <w:szCs w:val="24"/>
              </w:rPr>
              <w:t>5</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74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8</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9</w:t>
            </w:r>
          </w:p>
        </w:tc>
        <w:tc>
          <w:tcPr>
            <w:tcW w:w="7740" w:type="dxa"/>
          </w:tcPr>
          <w:p w:rsidR="005723CF" w:rsidRPr="008306F2" w:rsidRDefault="005723CF" w:rsidP="005723CF">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10</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11</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12</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13</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14</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15</w:t>
            </w:r>
          </w:p>
        </w:tc>
        <w:tc>
          <w:tcPr>
            <w:tcW w:w="774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16</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17</w:t>
            </w:r>
          </w:p>
        </w:tc>
        <w:tc>
          <w:tcPr>
            <w:tcW w:w="7740" w:type="dxa"/>
          </w:tcPr>
          <w:p w:rsidR="005723CF" w:rsidRPr="00AD5B19" w:rsidRDefault="005723CF" w:rsidP="005723CF">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18</w:t>
            </w:r>
          </w:p>
        </w:tc>
        <w:tc>
          <w:tcPr>
            <w:tcW w:w="7740" w:type="dxa"/>
          </w:tcPr>
          <w:p w:rsidR="005723CF" w:rsidRPr="008306F2" w:rsidRDefault="005723CF" w:rsidP="005723CF">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740" w:type="dxa"/>
          </w:tcPr>
          <w:p w:rsidR="005723CF" w:rsidRPr="008306F2" w:rsidRDefault="005723CF" w:rsidP="005723CF">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5723CF" w:rsidRPr="008306F2" w:rsidRDefault="005723CF" w:rsidP="005723CF">
            <w:pPr>
              <w:jc w:val="center"/>
              <w:rPr>
                <w:b/>
                <w:sz w:val="24"/>
                <w:szCs w:val="24"/>
              </w:rPr>
            </w:pP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19</w:t>
            </w:r>
          </w:p>
        </w:tc>
        <w:tc>
          <w:tcPr>
            <w:tcW w:w="77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20</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21</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22</w:t>
            </w:r>
          </w:p>
        </w:tc>
        <w:tc>
          <w:tcPr>
            <w:tcW w:w="7740"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23</w:t>
            </w:r>
          </w:p>
        </w:tc>
        <w:tc>
          <w:tcPr>
            <w:tcW w:w="7740"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24</w:t>
            </w:r>
          </w:p>
        </w:tc>
        <w:tc>
          <w:tcPr>
            <w:tcW w:w="7740"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25</w:t>
            </w:r>
          </w:p>
        </w:tc>
        <w:tc>
          <w:tcPr>
            <w:tcW w:w="7740"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26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26</w:t>
            </w:r>
          </w:p>
        </w:tc>
        <w:tc>
          <w:tcPr>
            <w:tcW w:w="7740" w:type="dxa"/>
          </w:tcPr>
          <w:p w:rsidR="005723CF" w:rsidRPr="008306F2" w:rsidRDefault="005723CF" w:rsidP="005723CF">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5723CF" w:rsidRPr="008306F2"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74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Tr="005723CF">
        <w:tc>
          <w:tcPr>
            <w:tcW w:w="720" w:type="dxa"/>
          </w:tcPr>
          <w:p w:rsidR="005723CF" w:rsidRPr="008306F2" w:rsidRDefault="005723CF" w:rsidP="005723CF">
            <w:pPr>
              <w:jc w:val="center"/>
              <w:rPr>
                <w:sz w:val="24"/>
                <w:szCs w:val="24"/>
              </w:rPr>
            </w:pPr>
            <w:r>
              <w:rPr>
                <w:sz w:val="24"/>
                <w:szCs w:val="24"/>
              </w:rPr>
              <w:t>1</w:t>
            </w:r>
          </w:p>
        </w:tc>
        <w:tc>
          <w:tcPr>
            <w:tcW w:w="7740" w:type="dxa"/>
          </w:tcPr>
          <w:p w:rsidR="005723CF" w:rsidRPr="008306F2" w:rsidRDefault="005723CF" w:rsidP="005723CF">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Default="005723CF" w:rsidP="005723CF">
            <w:pPr>
              <w:jc w:val="center"/>
              <w:rPr>
                <w:sz w:val="24"/>
                <w:szCs w:val="24"/>
              </w:rPr>
            </w:pPr>
            <w:r>
              <w:rPr>
                <w:sz w:val="24"/>
                <w:szCs w:val="24"/>
              </w:rPr>
              <w:t>2</w:t>
            </w:r>
          </w:p>
        </w:tc>
        <w:tc>
          <w:tcPr>
            <w:tcW w:w="7740" w:type="dxa"/>
          </w:tcPr>
          <w:p w:rsidR="005723CF" w:rsidRPr="000F40E7" w:rsidRDefault="005723CF" w:rsidP="005723CF">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4</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5</w:t>
            </w:r>
          </w:p>
        </w:tc>
        <w:tc>
          <w:tcPr>
            <w:tcW w:w="774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74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250</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250</w:t>
            </w:r>
          </w:p>
        </w:tc>
      </w:tr>
      <w:tr w:rsidR="005723CF" w:rsidRPr="008306F2" w:rsidTr="005723CF">
        <w:tc>
          <w:tcPr>
            <w:tcW w:w="720" w:type="dxa"/>
          </w:tcPr>
          <w:p w:rsidR="005723CF" w:rsidRPr="008306F2" w:rsidRDefault="005723CF" w:rsidP="005723CF">
            <w:pPr>
              <w:jc w:val="center"/>
              <w:rPr>
                <w:sz w:val="24"/>
                <w:szCs w:val="24"/>
              </w:rPr>
            </w:pPr>
            <w:r>
              <w:rPr>
                <w:sz w:val="24"/>
                <w:szCs w:val="24"/>
              </w:rPr>
              <w:t>8</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9</w:t>
            </w:r>
          </w:p>
        </w:tc>
        <w:tc>
          <w:tcPr>
            <w:tcW w:w="7740" w:type="dxa"/>
          </w:tcPr>
          <w:p w:rsidR="005723CF" w:rsidRPr="008306F2" w:rsidRDefault="005723CF" w:rsidP="005723CF">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5723CF" w:rsidRPr="008306F2" w:rsidRDefault="005723CF" w:rsidP="005723CF">
            <w:pPr>
              <w:jc w:val="center"/>
              <w:rPr>
                <w:sz w:val="24"/>
                <w:szCs w:val="24"/>
              </w:rPr>
            </w:pPr>
          </w:p>
        </w:tc>
      </w:tr>
      <w:tr w:rsidR="005723CF" w:rsidRPr="008306F2" w:rsidTr="005723CF">
        <w:tc>
          <w:tcPr>
            <w:tcW w:w="720" w:type="dxa"/>
          </w:tcPr>
          <w:p w:rsidR="005723CF" w:rsidRPr="008306F2" w:rsidRDefault="005723CF" w:rsidP="005723CF">
            <w:pPr>
              <w:jc w:val="center"/>
              <w:rPr>
                <w:sz w:val="24"/>
                <w:szCs w:val="24"/>
              </w:rPr>
            </w:pPr>
            <w:r>
              <w:rPr>
                <w:sz w:val="24"/>
                <w:szCs w:val="24"/>
              </w:rPr>
              <w:t>10</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розничной торговли</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11</w:t>
            </w:r>
          </w:p>
        </w:tc>
        <w:tc>
          <w:tcPr>
            <w:tcW w:w="7740" w:type="dxa"/>
          </w:tcPr>
          <w:p w:rsidR="005723CF" w:rsidRPr="008306F2" w:rsidRDefault="005723CF" w:rsidP="005723CF">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Pr>
          <w:p w:rsidR="005723CF" w:rsidRPr="008306F2" w:rsidRDefault="005723CF" w:rsidP="005723CF">
            <w:pPr>
              <w:jc w:val="center"/>
              <w:rPr>
                <w:sz w:val="24"/>
                <w:szCs w:val="24"/>
              </w:rPr>
            </w:pPr>
            <w:r>
              <w:rPr>
                <w:sz w:val="24"/>
                <w:szCs w:val="24"/>
              </w:rPr>
              <w:t>12</w:t>
            </w:r>
          </w:p>
        </w:tc>
        <w:tc>
          <w:tcPr>
            <w:tcW w:w="774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5723CF" w:rsidRPr="008306F2" w:rsidRDefault="005723CF" w:rsidP="005723CF">
            <w:pPr>
              <w:jc w:val="center"/>
              <w:rPr>
                <w:sz w:val="24"/>
                <w:szCs w:val="24"/>
              </w:rPr>
            </w:pPr>
            <w:r w:rsidRPr="008306F2">
              <w:rPr>
                <w:sz w:val="24"/>
                <w:szCs w:val="24"/>
              </w:rPr>
              <w:t>более</w:t>
            </w:r>
            <w:r>
              <w:rPr>
                <w:sz w:val="24"/>
                <w:szCs w:val="24"/>
              </w:rPr>
              <w:t xml:space="preserve"> 150</w:t>
            </w:r>
          </w:p>
        </w:tc>
      </w:tr>
      <w:tr w:rsidR="005723CF" w:rsidRPr="008306F2"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D632AF" w:rsidTr="0021560F">
        <w:tc>
          <w:tcPr>
            <w:tcW w:w="720" w:type="dxa"/>
          </w:tcPr>
          <w:p w:rsidR="0021560F" w:rsidRPr="00D632AF" w:rsidRDefault="0021560F" w:rsidP="0021560F">
            <w:pPr>
              <w:jc w:val="center"/>
              <w:rPr>
                <w:sz w:val="24"/>
                <w:szCs w:val="24"/>
              </w:rPr>
            </w:pPr>
            <w:r>
              <w:rPr>
                <w:sz w:val="24"/>
                <w:szCs w:val="24"/>
              </w:rPr>
              <w:t>1</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блокированной жилой застройки с приквартирными земельными участками</w:t>
            </w:r>
            <w:r>
              <w:rPr>
                <w:sz w:val="24"/>
                <w:szCs w:val="24"/>
              </w:rPr>
              <w:t xml:space="preserve"> (на один блок)</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100</w:t>
            </w:r>
          </w:p>
        </w:tc>
      </w:tr>
      <w:tr w:rsidR="0021560F" w:rsidRPr="00D632AF" w:rsidTr="0021560F">
        <w:tc>
          <w:tcPr>
            <w:tcW w:w="720" w:type="dxa"/>
          </w:tcPr>
          <w:p w:rsidR="0021560F" w:rsidRPr="00D632AF" w:rsidRDefault="0021560F" w:rsidP="0021560F">
            <w:pPr>
              <w:jc w:val="center"/>
              <w:rPr>
                <w:sz w:val="24"/>
                <w:szCs w:val="24"/>
              </w:rPr>
            </w:pPr>
            <w:r>
              <w:rPr>
                <w:sz w:val="24"/>
                <w:szCs w:val="24"/>
              </w:rPr>
              <w:t>2</w:t>
            </w:r>
          </w:p>
        </w:tc>
        <w:tc>
          <w:tcPr>
            <w:tcW w:w="6793" w:type="dxa"/>
          </w:tcPr>
          <w:p w:rsidR="0021560F" w:rsidRPr="00D632AF" w:rsidRDefault="0021560F" w:rsidP="0021560F">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21560F" w:rsidRPr="007E3B86" w:rsidRDefault="0021560F" w:rsidP="0021560F">
            <w:pPr>
              <w:jc w:val="center"/>
              <w:rPr>
                <w:sz w:val="24"/>
                <w:szCs w:val="24"/>
              </w:rPr>
            </w:pPr>
            <w:r w:rsidRPr="00D632AF">
              <w:rPr>
                <w:sz w:val="24"/>
                <w:szCs w:val="24"/>
              </w:rPr>
              <w:t>м</w:t>
            </w:r>
            <w:r w:rsidRPr="00D632AF">
              <w:rPr>
                <w:sz w:val="24"/>
                <w:szCs w:val="24"/>
                <w:vertAlign w:val="superscript"/>
              </w:rPr>
              <w:t>2</w:t>
            </w:r>
          </w:p>
        </w:tc>
        <w:tc>
          <w:tcPr>
            <w:tcW w:w="1220" w:type="dxa"/>
          </w:tcPr>
          <w:p w:rsidR="0021560F" w:rsidRPr="00287CC5" w:rsidRDefault="0021560F" w:rsidP="0021560F">
            <w:pPr>
              <w:jc w:val="center"/>
              <w:rPr>
                <w:sz w:val="24"/>
                <w:szCs w:val="24"/>
              </w:rPr>
            </w:pPr>
            <w:r w:rsidRPr="00287CC5">
              <w:rPr>
                <w:sz w:val="24"/>
                <w:szCs w:val="24"/>
              </w:rPr>
              <w:t>600</w:t>
            </w:r>
          </w:p>
        </w:tc>
      </w:tr>
      <w:tr w:rsidR="0021560F" w:rsidRPr="00D632AF" w:rsidTr="0021560F">
        <w:tc>
          <w:tcPr>
            <w:tcW w:w="720" w:type="dxa"/>
          </w:tcPr>
          <w:p w:rsidR="0021560F" w:rsidRPr="00D632AF" w:rsidRDefault="0021560F" w:rsidP="0021560F">
            <w:pPr>
              <w:jc w:val="center"/>
              <w:rPr>
                <w:sz w:val="24"/>
                <w:szCs w:val="24"/>
              </w:rPr>
            </w:pPr>
            <w:r>
              <w:rPr>
                <w:sz w:val="24"/>
                <w:szCs w:val="24"/>
              </w:rPr>
              <w:t>3</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20</w:t>
            </w:r>
          </w:p>
        </w:tc>
      </w:tr>
      <w:tr w:rsidR="0021560F" w:rsidRPr="00D632AF" w:rsidTr="0021560F">
        <w:tc>
          <w:tcPr>
            <w:tcW w:w="720" w:type="dxa"/>
          </w:tcPr>
          <w:p w:rsidR="0021560F" w:rsidRPr="00D632AF" w:rsidRDefault="0021560F" w:rsidP="0021560F">
            <w:pPr>
              <w:jc w:val="center"/>
              <w:rPr>
                <w:sz w:val="24"/>
                <w:szCs w:val="24"/>
              </w:rPr>
            </w:pPr>
            <w:r>
              <w:rPr>
                <w:sz w:val="24"/>
                <w:szCs w:val="24"/>
              </w:rPr>
              <w:t>4</w:t>
            </w:r>
          </w:p>
        </w:tc>
        <w:tc>
          <w:tcPr>
            <w:tcW w:w="6793" w:type="dxa"/>
          </w:tcPr>
          <w:p w:rsidR="0021560F" w:rsidRPr="00D632AF" w:rsidRDefault="0021560F" w:rsidP="0021560F">
            <w:pPr>
              <w:jc w:val="both"/>
              <w:rPr>
                <w:sz w:val="24"/>
                <w:szCs w:val="24"/>
              </w:rPr>
            </w:pPr>
            <w:r w:rsidRPr="00D632AF">
              <w:rPr>
                <w:sz w:val="24"/>
                <w:szCs w:val="24"/>
              </w:rPr>
              <w:t>Максимальный процент застройки земельного участка для блокированной жилой застройки с приквартирными земельными участками</w:t>
            </w:r>
          </w:p>
        </w:tc>
        <w:tc>
          <w:tcPr>
            <w:tcW w:w="992" w:type="dxa"/>
          </w:tcPr>
          <w:p w:rsidR="0021560F" w:rsidRPr="00D632AF" w:rsidRDefault="0021560F" w:rsidP="0021560F">
            <w:pPr>
              <w:jc w:val="center"/>
              <w:rPr>
                <w:sz w:val="24"/>
                <w:szCs w:val="24"/>
              </w:rPr>
            </w:pPr>
            <w:r w:rsidRPr="00D632AF">
              <w:rPr>
                <w:sz w:val="24"/>
                <w:szCs w:val="24"/>
              </w:rPr>
              <w:t>%</w:t>
            </w:r>
          </w:p>
        </w:tc>
        <w:tc>
          <w:tcPr>
            <w:tcW w:w="1220" w:type="dxa"/>
          </w:tcPr>
          <w:p w:rsidR="0021560F" w:rsidRPr="00D632AF" w:rsidRDefault="0021560F" w:rsidP="0021560F">
            <w:pPr>
              <w:jc w:val="center"/>
              <w:rPr>
                <w:sz w:val="24"/>
                <w:szCs w:val="24"/>
              </w:rPr>
            </w:pPr>
            <w:r w:rsidRPr="00D632AF">
              <w:rPr>
                <w:sz w:val="24"/>
                <w:szCs w:val="24"/>
              </w:rPr>
              <w:t>30</w:t>
            </w:r>
          </w:p>
        </w:tc>
      </w:tr>
      <w:tr w:rsidR="0021560F" w:rsidRPr="00287CC5"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287CC5"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287CC5"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9</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11</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12</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D632AF" w:rsidTr="0021560F">
        <w:tc>
          <w:tcPr>
            <w:tcW w:w="720" w:type="dxa"/>
          </w:tcPr>
          <w:p w:rsidR="0021560F" w:rsidRPr="00D632AF" w:rsidRDefault="0021560F" w:rsidP="0021560F">
            <w:pPr>
              <w:jc w:val="center"/>
              <w:rPr>
                <w:sz w:val="24"/>
                <w:szCs w:val="24"/>
              </w:rPr>
            </w:pPr>
            <w:r>
              <w:rPr>
                <w:sz w:val="24"/>
                <w:szCs w:val="24"/>
              </w:rPr>
              <w:t>13</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4</w:t>
            </w:r>
          </w:p>
        </w:tc>
      </w:tr>
      <w:tr w:rsidR="0021560F" w:rsidRPr="00D632AF"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2A7F85"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2A7F85"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28</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w:t>
            </w:r>
            <w:r>
              <w:rPr>
                <w:rFonts w:ascii="Times New Roman" w:hAnsi="Times New Roman" w:cs="Calibri"/>
                <w:sz w:val="24"/>
                <w:szCs w:val="24"/>
              </w:rPr>
              <w:t>количество блоков</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блок</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bl>
    <w:p w:rsidR="0021560F" w:rsidRPr="006B1575" w:rsidRDefault="0021560F" w:rsidP="0021560F">
      <w:pPr>
        <w:jc w:val="both"/>
        <w:rPr>
          <w:sz w:val="16"/>
          <w:szCs w:val="16"/>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Pr="00E4440D" w:rsidRDefault="0021560F" w:rsidP="0021560F">
      <w:pPr>
        <w:autoSpaceDE w:val="0"/>
        <w:autoSpaceDN w:val="0"/>
        <w:adjustRightInd w:val="0"/>
        <w:jc w:val="both"/>
        <w:rPr>
          <w:sz w:val="24"/>
          <w:szCs w:val="24"/>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21560F" w:rsidRDefault="0021560F" w:rsidP="0021560F">
      <w:pPr>
        <w:autoSpaceDE w:val="0"/>
        <w:autoSpaceDN w:val="0"/>
        <w:adjustRightInd w:val="0"/>
        <w:jc w:val="both"/>
        <w:rPr>
          <w:sz w:val="24"/>
          <w:szCs w:val="24"/>
        </w:rPr>
      </w:pPr>
    </w:p>
    <w:p w:rsidR="001D4F1D" w:rsidRDefault="001D4F1D" w:rsidP="0021560F">
      <w:pPr>
        <w:autoSpaceDE w:val="0"/>
        <w:autoSpaceDN w:val="0"/>
        <w:adjustRightInd w:val="0"/>
        <w:jc w:val="both"/>
        <w:rPr>
          <w:sz w:val="24"/>
          <w:szCs w:val="24"/>
        </w:rPr>
      </w:pPr>
    </w:p>
    <w:p w:rsidR="0021560F" w:rsidRPr="00E02FED" w:rsidRDefault="0021560F" w:rsidP="0021560F">
      <w:pPr>
        <w:pStyle w:val="af5"/>
        <w:jc w:val="center"/>
        <w:outlineLvl w:val="2"/>
        <w:rPr>
          <w:rFonts w:ascii="Times New Roman" w:hAnsi="Times New Roman" w:cs="Times New Roman"/>
          <w:b/>
        </w:rPr>
      </w:pPr>
      <w:bookmarkStart w:id="132" w:name="_Toc341088349"/>
      <w:bookmarkStart w:id="133" w:name="_Toc347930332"/>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E76432">
        <w:rPr>
          <w:rStyle w:val="af4"/>
          <w:rFonts w:ascii="Times New Roman" w:hAnsi="Times New Roman" w:cs="Times New Roman"/>
          <w:color w:val="auto"/>
        </w:rPr>
        <w:t>6</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E02FED">
        <w:rPr>
          <w:rFonts w:ascii="Times New Roman" w:hAnsi="Times New Roman" w:cs="Times New Roman"/>
          <w:b/>
          <w:color w:val="000000"/>
        </w:rPr>
        <w:t>многоквартирными малоэтажными жилыми д</w:t>
      </w:r>
      <w:r w:rsidRPr="00E02FED">
        <w:rPr>
          <w:rFonts w:ascii="Times New Roman" w:hAnsi="Times New Roman" w:cs="Times New Roman"/>
          <w:b/>
          <w:color w:val="000000"/>
        </w:rPr>
        <w:t>о</w:t>
      </w:r>
      <w:r w:rsidRPr="00E02FED">
        <w:rPr>
          <w:rFonts w:ascii="Times New Roman" w:hAnsi="Times New Roman" w:cs="Times New Roman"/>
          <w:b/>
          <w:color w:val="000000"/>
        </w:rPr>
        <w:t>мами</w:t>
      </w:r>
      <w:r>
        <w:rPr>
          <w:rFonts w:ascii="Times New Roman" w:hAnsi="Times New Roman" w:cs="Times New Roman"/>
          <w:b/>
          <w:color w:val="000000"/>
        </w:rPr>
        <w:t xml:space="preserve"> (ТЖ3)</w:t>
      </w:r>
      <w:bookmarkEnd w:id="132"/>
      <w:bookmarkEnd w:id="133"/>
    </w:p>
    <w:p w:rsidR="0021560F" w:rsidRPr="00E02FED" w:rsidRDefault="0021560F" w:rsidP="0021560F">
      <w:pPr>
        <w:autoSpaceDE w:val="0"/>
        <w:autoSpaceDN w:val="0"/>
        <w:adjustRightInd w:val="0"/>
        <w:jc w:val="both"/>
        <w:rPr>
          <w:b/>
          <w:sz w:val="24"/>
          <w:szCs w:val="24"/>
        </w:rPr>
      </w:pPr>
    </w:p>
    <w:p w:rsidR="0021560F" w:rsidRPr="00E02FED" w:rsidRDefault="0021560F" w:rsidP="0021560F">
      <w:pPr>
        <w:widowControl w:val="0"/>
        <w:ind w:firstLine="709"/>
        <w:jc w:val="both"/>
        <w:rPr>
          <w:sz w:val="24"/>
          <w:szCs w:val="24"/>
        </w:rPr>
      </w:pPr>
      <w:r w:rsidRPr="00E02FED">
        <w:rPr>
          <w:sz w:val="24"/>
          <w:szCs w:val="24"/>
        </w:rPr>
        <w:t xml:space="preserve">1. Зоны </w:t>
      </w:r>
      <w:r w:rsidRPr="000C697D">
        <w:rPr>
          <w:sz w:val="24"/>
          <w:szCs w:val="24"/>
        </w:rPr>
        <w:t>предназначены для размещения</w:t>
      </w:r>
      <w:r>
        <w:rPr>
          <w:sz w:val="24"/>
          <w:szCs w:val="24"/>
        </w:rPr>
        <w:t xml:space="preserve"> существующей</w:t>
      </w:r>
      <w:r w:rsidRPr="00E02FED">
        <w:rPr>
          <w:sz w:val="24"/>
          <w:szCs w:val="24"/>
        </w:rPr>
        <w:t xml:space="preserve"> застройк</w:t>
      </w:r>
      <w:r>
        <w:rPr>
          <w:sz w:val="24"/>
          <w:szCs w:val="24"/>
        </w:rPr>
        <w:t>и</w:t>
      </w:r>
      <w:r w:rsidRPr="00E02FED">
        <w:rPr>
          <w:sz w:val="24"/>
          <w:szCs w:val="24"/>
        </w:rPr>
        <w:t xml:space="preserve"> многоквартирными малоэтажными жилыми</w:t>
      </w:r>
      <w:r>
        <w:rPr>
          <w:sz w:val="24"/>
          <w:szCs w:val="24"/>
        </w:rPr>
        <w:t xml:space="preserve"> домами этажностью до 4 этажей включительно</w:t>
      </w:r>
      <w:r w:rsidRPr="00E02FED">
        <w:rPr>
          <w:sz w:val="24"/>
          <w:szCs w:val="24"/>
        </w:rPr>
        <w:t xml:space="preserve">, в зонах допускается размещение объектов социального и культурно-бытового обслуживания, обеспечивающих потребности жителей указанных территорий, </w:t>
      </w:r>
      <w:r w:rsidRPr="000C697D">
        <w:rPr>
          <w:sz w:val="24"/>
          <w:szCs w:val="24"/>
        </w:rPr>
        <w:t xml:space="preserve">объектов инженерной и транспортной инфраструктуры, связанных с </w:t>
      </w:r>
      <w:r>
        <w:rPr>
          <w:sz w:val="24"/>
          <w:szCs w:val="24"/>
        </w:rPr>
        <w:t>обслуживанием объектов, расположенных в зоне</w:t>
      </w:r>
      <w:r w:rsidRPr="000C697D">
        <w:rPr>
          <w:sz w:val="24"/>
          <w:szCs w:val="24"/>
        </w:rPr>
        <w:t xml:space="preserve"> и не оказывающих </w:t>
      </w:r>
      <w:r>
        <w:rPr>
          <w:sz w:val="24"/>
          <w:szCs w:val="24"/>
        </w:rPr>
        <w:t xml:space="preserve">на них </w:t>
      </w:r>
      <w:r w:rsidRPr="000C697D">
        <w:rPr>
          <w:sz w:val="24"/>
          <w:szCs w:val="24"/>
        </w:rPr>
        <w:t>негативного воздействия</w:t>
      </w:r>
      <w:r w:rsidRPr="00E02FED">
        <w:rPr>
          <w:sz w:val="24"/>
          <w:szCs w:val="24"/>
        </w:rPr>
        <w:t>.</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5723CF" w:rsidRDefault="005723CF" w:rsidP="005723CF">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560"/>
        <w:gridCol w:w="1440"/>
      </w:tblGrid>
      <w:tr w:rsidR="005723CF"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56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Tr="005723CF">
        <w:tc>
          <w:tcPr>
            <w:tcW w:w="720" w:type="dxa"/>
          </w:tcPr>
          <w:p w:rsidR="005723CF" w:rsidRPr="00E02FED" w:rsidRDefault="005723CF" w:rsidP="005723CF">
            <w:pPr>
              <w:jc w:val="center"/>
              <w:rPr>
                <w:sz w:val="24"/>
                <w:szCs w:val="24"/>
              </w:rPr>
            </w:pPr>
            <w:r w:rsidRPr="00E02FED">
              <w:rPr>
                <w:sz w:val="24"/>
                <w:szCs w:val="24"/>
              </w:rPr>
              <w:t>1</w:t>
            </w:r>
          </w:p>
        </w:tc>
        <w:tc>
          <w:tcPr>
            <w:tcW w:w="7560" w:type="dxa"/>
          </w:tcPr>
          <w:p w:rsidR="005723CF" w:rsidRPr="00E02FED" w:rsidRDefault="005723CF" w:rsidP="005723CF">
            <w:pPr>
              <w:jc w:val="both"/>
              <w:rPr>
                <w:sz w:val="24"/>
                <w:szCs w:val="24"/>
              </w:rPr>
            </w:pPr>
            <w:r w:rsidRPr="00E02FED">
              <w:rPr>
                <w:sz w:val="24"/>
                <w:szCs w:val="24"/>
              </w:rPr>
              <w:t xml:space="preserve">Для размещения многоквартирных </w:t>
            </w:r>
            <w:r>
              <w:rPr>
                <w:sz w:val="24"/>
                <w:szCs w:val="24"/>
              </w:rPr>
              <w:t xml:space="preserve">малоэтажных </w:t>
            </w:r>
            <w:r w:rsidRPr="00E02FED">
              <w:rPr>
                <w:sz w:val="24"/>
                <w:szCs w:val="24"/>
              </w:rPr>
              <w:t>жилых домов</w:t>
            </w:r>
            <w:r>
              <w:rPr>
                <w:sz w:val="24"/>
                <w:szCs w:val="24"/>
              </w:rPr>
              <w:t xml:space="preserve"> </w:t>
            </w:r>
            <w:r w:rsidRPr="00E02FED">
              <w:rPr>
                <w:sz w:val="24"/>
                <w:szCs w:val="24"/>
              </w:rPr>
              <w:t>до 4 этажей, включая мансардный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560" w:type="dxa"/>
          </w:tcPr>
          <w:p w:rsidR="005723CF" w:rsidRPr="008306F2" w:rsidRDefault="005723CF" w:rsidP="005723CF">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4</w:t>
            </w:r>
          </w:p>
        </w:tc>
        <w:tc>
          <w:tcPr>
            <w:tcW w:w="7560" w:type="dxa"/>
          </w:tcPr>
          <w:p w:rsidR="005723CF" w:rsidRPr="008306F2" w:rsidRDefault="005723CF" w:rsidP="005723CF">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но-эксплутационных служб</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560" w:type="dxa"/>
          </w:tcPr>
          <w:p w:rsidR="005723CF" w:rsidRPr="004029CF" w:rsidRDefault="005723CF" w:rsidP="005723CF">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440" w:type="dxa"/>
          </w:tcPr>
          <w:p w:rsidR="005723CF" w:rsidRPr="008306F2" w:rsidRDefault="005723CF" w:rsidP="005723CF">
            <w:pPr>
              <w:jc w:val="center"/>
              <w:rPr>
                <w:b/>
                <w:sz w:val="24"/>
                <w:szCs w:val="24"/>
              </w:rPr>
            </w:pPr>
          </w:p>
        </w:tc>
      </w:tr>
      <w:tr w:rsidR="005723CF" w:rsidTr="005723CF">
        <w:tc>
          <w:tcPr>
            <w:tcW w:w="720" w:type="dxa"/>
          </w:tcPr>
          <w:p w:rsidR="005723CF" w:rsidRPr="008306F2" w:rsidRDefault="005723CF" w:rsidP="005723CF">
            <w:pPr>
              <w:jc w:val="center"/>
              <w:rPr>
                <w:sz w:val="24"/>
                <w:szCs w:val="24"/>
              </w:rPr>
            </w:pPr>
            <w:r>
              <w:rPr>
                <w:sz w:val="24"/>
                <w:szCs w:val="24"/>
              </w:rPr>
              <w:t>5</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56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8</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9</w:t>
            </w:r>
          </w:p>
        </w:tc>
        <w:tc>
          <w:tcPr>
            <w:tcW w:w="7560" w:type="dxa"/>
          </w:tcPr>
          <w:p w:rsidR="005723CF" w:rsidRPr="008306F2" w:rsidRDefault="005723CF" w:rsidP="005723CF">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10</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11</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12</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13</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14</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15</w:t>
            </w:r>
          </w:p>
        </w:tc>
        <w:tc>
          <w:tcPr>
            <w:tcW w:w="756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5723CF" w:rsidRPr="008306F2" w:rsidRDefault="005723CF" w:rsidP="005723CF">
            <w:pPr>
              <w:jc w:val="center"/>
              <w:rPr>
                <w:sz w:val="24"/>
                <w:szCs w:val="24"/>
              </w:rPr>
            </w:pPr>
            <w:r w:rsidRPr="008306F2">
              <w:rPr>
                <w:sz w:val="24"/>
                <w:szCs w:val="24"/>
              </w:rPr>
              <w:t>не 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16</w:t>
            </w:r>
          </w:p>
        </w:tc>
        <w:tc>
          <w:tcPr>
            <w:tcW w:w="7560" w:type="dxa"/>
          </w:tcPr>
          <w:p w:rsidR="005723CF" w:rsidRPr="008306F2" w:rsidRDefault="005723CF" w:rsidP="005723CF">
            <w:pPr>
              <w:jc w:val="both"/>
              <w:rPr>
                <w:sz w:val="24"/>
                <w:szCs w:val="24"/>
              </w:rPr>
            </w:pPr>
            <w:r w:rsidRPr="00FD4550">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17</w:t>
            </w:r>
          </w:p>
        </w:tc>
        <w:tc>
          <w:tcPr>
            <w:tcW w:w="7560" w:type="dxa"/>
          </w:tcPr>
          <w:p w:rsidR="005723CF" w:rsidRPr="008306F2" w:rsidRDefault="005723CF" w:rsidP="005723CF">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560" w:type="dxa"/>
          </w:tcPr>
          <w:p w:rsidR="005723CF" w:rsidRPr="008306F2" w:rsidRDefault="005723CF" w:rsidP="005723CF">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5723CF" w:rsidRPr="008306F2" w:rsidRDefault="005723CF" w:rsidP="005723CF">
            <w:pPr>
              <w:jc w:val="center"/>
              <w:rPr>
                <w:b/>
                <w:sz w:val="24"/>
                <w:szCs w:val="24"/>
              </w:rPr>
            </w:pP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18</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19</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20</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21</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22</w:t>
            </w:r>
          </w:p>
        </w:tc>
        <w:tc>
          <w:tcPr>
            <w:tcW w:w="7560"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23</w:t>
            </w:r>
          </w:p>
        </w:tc>
        <w:tc>
          <w:tcPr>
            <w:tcW w:w="7560"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24</w:t>
            </w:r>
          </w:p>
        </w:tc>
        <w:tc>
          <w:tcPr>
            <w:tcW w:w="7560"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25</w:t>
            </w:r>
          </w:p>
        </w:tc>
        <w:tc>
          <w:tcPr>
            <w:tcW w:w="7560" w:type="dxa"/>
          </w:tcPr>
          <w:p w:rsidR="005723CF" w:rsidRPr="008306F2" w:rsidRDefault="005723CF" w:rsidP="005723CF">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440" w:type="dxa"/>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5723CF" w:rsidRPr="008306F2"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56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Tr="005723CF">
        <w:tc>
          <w:tcPr>
            <w:tcW w:w="720" w:type="dxa"/>
          </w:tcPr>
          <w:p w:rsidR="005723CF" w:rsidRPr="008306F2" w:rsidRDefault="005723CF" w:rsidP="005723CF">
            <w:pPr>
              <w:jc w:val="center"/>
              <w:rPr>
                <w:sz w:val="24"/>
                <w:szCs w:val="24"/>
              </w:rPr>
            </w:pPr>
            <w:r>
              <w:rPr>
                <w:sz w:val="24"/>
                <w:szCs w:val="24"/>
              </w:rPr>
              <w:t>1</w:t>
            </w:r>
          </w:p>
        </w:tc>
        <w:tc>
          <w:tcPr>
            <w:tcW w:w="7560" w:type="dxa"/>
          </w:tcPr>
          <w:p w:rsidR="005723CF" w:rsidRPr="008306F2" w:rsidRDefault="005723CF" w:rsidP="005723CF">
            <w:pPr>
              <w:jc w:val="both"/>
              <w:rPr>
                <w:sz w:val="24"/>
                <w:szCs w:val="24"/>
              </w:rPr>
            </w:pPr>
            <w:r w:rsidRPr="008306F2">
              <w:rPr>
                <w:sz w:val="24"/>
                <w:szCs w:val="24"/>
              </w:rPr>
              <w:t>Для размещения блокированных жилых домов с придомовыми участками</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Default="005723CF" w:rsidP="005723CF">
            <w:pPr>
              <w:jc w:val="center"/>
              <w:rPr>
                <w:sz w:val="24"/>
                <w:szCs w:val="24"/>
              </w:rPr>
            </w:pPr>
            <w:r>
              <w:rPr>
                <w:sz w:val="24"/>
                <w:szCs w:val="24"/>
              </w:rPr>
              <w:t>2</w:t>
            </w:r>
          </w:p>
        </w:tc>
        <w:tc>
          <w:tcPr>
            <w:tcW w:w="7560" w:type="dxa"/>
          </w:tcPr>
          <w:p w:rsidR="005723CF" w:rsidRPr="000F40E7" w:rsidRDefault="005723CF" w:rsidP="005723CF">
            <w:pPr>
              <w:jc w:val="both"/>
              <w:rPr>
                <w:sz w:val="24"/>
                <w:szCs w:val="24"/>
              </w:rPr>
            </w:pPr>
            <w:r w:rsidRPr="000F40E7">
              <w:rPr>
                <w:sz w:val="24"/>
                <w:szCs w:val="24"/>
              </w:rPr>
              <w:t>Для размещения индивидуальн</w:t>
            </w:r>
            <w:r>
              <w:rPr>
                <w:sz w:val="24"/>
                <w:szCs w:val="24"/>
              </w:rPr>
              <w:t>ого</w:t>
            </w:r>
            <w:r w:rsidRPr="000F40E7">
              <w:rPr>
                <w:sz w:val="24"/>
                <w:szCs w:val="24"/>
              </w:rPr>
              <w:t xml:space="preserve"> жилого дома </w:t>
            </w:r>
            <w:r>
              <w:rPr>
                <w:sz w:val="24"/>
                <w:szCs w:val="24"/>
              </w:rPr>
              <w:t xml:space="preserve">с приусадебным участком без </w:t>
            </w:r>
            <w:r w:rsidRPr="000F40E7">
              <w:rPr>
                <w:sz w:val="24"/>
                <w:szCs w:val="24"/>
              </w:rPr>
              <w:t>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4</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 (включая бани)</w:t>
            </w:r>
          </w:p>
        </w:tc>
        <w:tc>
          <w:tcPr>
            <w:tcW w:w="1440" w:type="dxa"/>
          </w:tcPr>
          <w:p w:rsidR="005723CF" w:rsidRPr="008306F2" w:rsidRDefault="005723CF" w:rsidP="005723CF">
            <w:pPr>
              <w:jc w:val="center"/>
              <w:rPr>
                <w:sz w:val="24"/>
                <w:szCs w:val="24"/>
              </w:rPr>
            </w:pPr>
            <w:r>
              <w:rPr>
                <w:sz w:val="24"/>
                <w:szCs w:val="24"/>
              </w:rPr>
              <w:t>500</w:t>
            </w:r>
          </w:p>
        </w:tc>
      </w:tr>
      <w:tr w:rsidR="005723CF" w:rsidRPr="008306F2" w:rsidTr="005723CF">
        <w:tc>
          <w:tcPr>
            <w:tcW w:w="720" w:type="dxa"/>
          </w:tcPr>
          <w:p w:rsidR="005723CF" w:rsidRPr="008306F2" w:rsidRDefault="005723CF" w:rsidP="005723CF">
            <w:pPr>
              <w:jc w:val="center"/>
              <w:rPr>
                <w:sz w:val="24"/>
                <w:szCs w:val="24"/>
              </w:rPr>
            </w:pPr>
            <w:r>
              <w:rPr>
                <w:sz w:val="24"/>
                <w:szCs w:val="24"/>
              </w:rPr>
              <w:t>5</w:t>
            </w:r>
          </w:p>
        </w:tc>
        <w:tc>
          <w:tcPr>
            <w:tcW w:w="756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Tr="005723CF">
        <w:tc>
          <w:tcPr>
            <w:tcW w:w="720" w:type="dxa"/>
          </w:tcPr>
          <w:p w:rsidR="005723CF" w:rsidRPr="008306F2" w:rsidRDefault="005723CF" w:rsidP="005723CF">
            <w:pPr>
              <w:jc w:val="center"/>
              <w:rPr>
                <w:sz w:val="24"/>
                <w:szCs w:val="24"/>
              </w:rPr>
            </w:pPr>
            <w:r>
              <w:rPr>
                <w:sz w:val="24"/>
                <w:szCs w:val="24"/>
              </w:rPr>
              <w:t>7</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8</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9</w:t>
            </w:r>
          </w:p>
        </w:tc>
        <w:tc>
          <w:tcPr>
            <w:tcW w:w="7560" w:type="dxa"/>
          </w:tcPr>
          <w:p w:rsidR="005723CF" w:rsidRPr="008306F2" w:rsidRDefault="005723CF" w:rsidP="005723CF">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5723CF" w:rsidRPr="008306F2" w:rsidRDefault="005723CF" w:rsidP="005723CF">
            <w:pPr>
              <w:jc w:val="center"/>
              <w:rPr>
                <w:sz w:val="24"/>
                <w:szCs w:val="24"/>
              </w:rPr>
            </w:pPr>
          </w:p>
        </w:tc>
      </w:tr>
      <w:tr w:rsidR="005723CF" w:rsidRPr="008306F2" w:rsidTr="005723CF">
        <w:tc>
          <w:tcPr>
            <w:tcW w:w="720" w:type="dxa"/>
          </w:tcPr>
          <w:p w:rsidR="005723CF" w:rsidRPr="008306F2" w:rsidRDefault="005723CF" w:rsidP="005723CF">
            <w:pPr>
              <w:jc w:val="center"/>
              <w:rPr>
                <w:sz w:val="24"/>
                <w:szCs w:val="24"/>
              </w:rPr>
            </w:pPr>
            <w:r>
              <w:rPr>
                <w:sz w:val="24"/>
                <w:szCs w:val="24"/>
              </w:rPr>
              <w:t>10</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розничной торговли</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11</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RPr="008306F2" w:rsidTr="005723CF">
        <w:tc>
          <w:tcPr>
            <w:tcW w:w="720" w:type="dxa"/>
          </w:tcPr>
          <w:p w:rsidR="005723CF" w:rsidRPr="008306F2" w:rsidRDefault="005723CF" w:rsidP="005723CF">
            <w:pPr>
              <w:jc w:val="center"/>
              <w:rPr>
                <w:sz w:val="24"/>
                <w:szCs w:val="24"/>
              </w:rPr>
            </w:pPr>
            <w:r>
              <w:rPr>
                <w:sz w:val="24"/>
                <w:szCs w:val="24"/>
              </w:rPr>
              <w:t>12</w:t>
            </w:r>
          </w:p>
        </w:tc>
        <w:tc>
          <w:tcPr>
            <w:tcW w:w="7560" w:type="dxa"/>
          </w:tcPr>
          <w:p w:rsidR="005723CF" w:rsidRPr="008306F2" w:rsidRDefault="005723CF" w:rsidP="005723CF">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5723CF" w:rsidRPr="008306F2" w:rsidRDefault="005723CF" w:rsidP="005723CF">
            <w:pPr>
              <w:jc w:val="center"/>
              <w:rPr>
                <w:sz w:val="24"/>
                <w:szCs w:val="24"/>
              </w:rPr>
            </w:pPr>
            <w:r w:rsidRPr="008306F2">
              <w:rPr>
                <w:sz w:val="24"/>
                <w:szCs w:val="24"/>
              </w:rPr>
              <w:t>более</w:t>
            </w:r>
            <w:r>
              <w:rPr>
                <w:sz w:val="24"/>
                <w:szCs w:val="24"/>
              </w:rPr>
              <w:t xml:space="preserve"> 500</w:t>
            </w:r>
          </w:p>
        </w:tc>
      </w:tr>
      <w:tr w:rsidR="005723CF" w:rsidRPr="008306F2"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13</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14</w:t>
            </w:r>
          </w:p>
        </w:tc>
        <w:tc>
          <w:tcPr>
            <w:tcW w:w="756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5723CF" w:rsidRPr="004D7380" w:rsidRDefault="005723CF" w:rsidP="005723CF">
            <w:pPr>
              <w:jc w:val="center"/>
              <w:rPr>
                <w:sz w:val="24"/>
                <w:szCs w:val="24"/>
              </w:rPr>
            </w:pPr>
            <w:r>
              <w:rPr>
                <w:sz w:val="24"/>
                <w:szCs w:val="24"/>
              </w:rPr>
              <w:t>-</w:t>
            </w:r>
          </w:p>
        </w:tc>
      </w:tr>
    </w:tbl>
    <w:p w:rsidR="0021560F" w:rsidRDefault="0021560F" w:rsidP="0021560F">
      <w:pPr>
        <w:pStyle w:val="ac"/>
        <w:widowControl w:val="0"/>
        <w:spacing w:line="239" w:lineRule="auto"/>
        <w:ind w:firstLine="709"/>
        <w:rPr>
          <w:sz w:val="24"/>
          <w:szCs w:val="24"/>
        </w:rPr>
      </w:pPr>
    </w:p>
    <w:p w:rsidR="0021560F" w:rsidRPr="00E63509" w:rsidRDefault="0021560F" w:rsidP="0021560F">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21560F" w:rsidRDefault="0021560F" w:rsidP="0021560F">
      <w:pPr>
        <w:pStyle w:val="ac"/>
        <w:widowControl w:val="0"/>
        <w:spacing w:line="239" w:lineRule="auto"/>
        <w:ind w:firstLine="709"/>
        <w:rPr>
          <w:sz w:val="24"/>
          <w:szCs w:val="24"/>
        </w:rPr>
      </w:pPr>
    </w:p>
    <w:p w:rsidR="0021560F" w:rsidRDefault="0021560F" w:rsidP="0021560F">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21560F" w:rsidRPr="00D632AF" w:rsidRDefault="0021560F" w:rsidP="0021560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21560F" w:rsidRPr="00131BD8" w:rsidTr="0021560F">
        <w:trPr>
          <w:tblHeader/>
        </w:trPr>
        <w:tc>
          <w:tcPr>
            <w:tcW w:w="720" w:type="dxa"/>
            <w:vAlign w:val="center"/>
          </w:tcPr>
          <w:p w:rsidR="0021560F" w:rsidRPr="00131BD8" w:rsidRDefault="0021560F" w:rsidP="0021560F">
            <w:pPr>
              <w:jc w:val="center"/>
              <w:rPr>
                <w:sz w:val="24"/>
                <w:szCs w:val="24"/>
              </w:rPr>
            </w:pPr>
            <w:r w:rsidRPr="00131BD8">
              <w:rPr>
                <w:sz w:val="24"/>
                <w:szCs w:val="24"/>
              </w:rPr>
              <w:t>№№ п/п</w:t>
            </w:r>
          </w:p>
        </w:tc>
        <w:tc>
          <w:tcPr>
            <w:tcW w:w="6793" w:type="dxa"/>
            <w:vAlign w:val="center"/>
          </w:tcPr>
          <w:p w:rsidR="0021560F" w:rsidRPr="00131BD8" w:rsidRDefault="0021560F" w:rsidP="0021560F">
            <w:pPr>
              <w:jc w:val="center"/>
              <w:rPr>
                <w:sz w:val="24"/>
                <w:szCs w:val="24"/>
              </w:rPr>
            </w:pPr>
            <w:r w:rsidRPr="00131BD8">
              <w:rPr>
                <w:sz w:val="24"/>
                <w:szCs w:val="24"/>
              </w:rPr>
              <w:t>Наименование показателя</w:t>
            </w:r>
          </w:p>
        </w:tc>
        <w:tc>
          <w:tcPr>
            <w:tcW w:w="992" w:type="dxa"/>
            <w:vAlign w:val="center"/>
          </w:tcPr>
          <w:p w:rsidR="0021560F" w:rsidRPr="00131BD8" w:rsidRDefault="0021560F" w:rsidP="0021560F">
            <w:pPr>
              <w:jc w:val="center"/>
              <w:rPr>
                <w:sz w:val="24"/>
                <w:szCs w:val="24"/>
              </w:rPr>
            </w:pPr>
            <w:r w:rsidRPr="00131BD8">
              <w:rPr>
                <w:sz w:val="24"/>
                <w:szCs w:val="24"/>
              </w:rPr>
              <w:t>Ед. изм.</w:t>
            </w:r>
          </w:p>
        </w:tc>
        <w:tc>
          <w:tcPr>
            <w:tcW w:w="1220" w:type="dxa"/>
            <w:vAlign w:val="center"/>
          </w:tcPr>
          <w:p w:rsidR="0021560F" w:rsidRPr="00131BD8" w:rsidRDefault="0021560F" w:rsidP="0021560F">
            <w:pPr>
              <w:jc w:val="center"/>
              <w:rPr>
                <w:sz w:val="24"/>
                <w:szCs w:val="24"/>
              </w:rPr>
            </w:pPr>
            <w:r w:rsidRPr="00131BD8">
              <w:rPr>
                <w:sz w:val="24"/>
                <w:szCs w:val="24"/>
              </w:rPr>
              <w:t>Величина</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1</w:t>
            </w:r>
          </w:p>
        </w:tc>
        <w:tc>
          <w:tcPr>
            <w:tcW w:w="6793" w:type="dxa"/>
          </w:tcPr>
          <w:p w:rsidR="0021560F" w:rsidRPr="00E02FED" w:rsidRDefault="0021560F" w:rsidP="0021560F">
            <w:pPr>
              <w:rPr>
                <w:sz w:val="24"/>
                <w:szCs w:val="24"/>
              </w:rPr>
            </w:pPr>
            <w:r w:rsidRPr="00E02FED">
              <w:rPr>
                <w:sz w:val="24"/>
                <w:szCs w:val="24"/>
              </w:rPr>
              <w:t xml:space="preserve">Минимальный размер земельного участка для </w:t>
            </w:r>
            <w:r>
              <w:rPr>
                <w:sz w:val="24"/>
                <w:szCs w:val="24"/>
              </w:rPr>
              <w:t xml:space="preserve">индивидуальной жилой </w:t>
            </w:r>
            <w:r w:rsidRPr="00E02FED">
              <w:rPr>
                <w:sz w:val="24"/>
                <w:szCs w:val="24"/>
              </w:rPr>
              <w:t>застройки</w:t>
            </w:r>
            <w:r>
              <w:rPr>
                <w:sz w:val="24"/>
                <w:szCs w:val="24"/>
              </w:rPr>
              <w:t xml:space="preserve"> с приусадебным участком</w:t>
            </w:r>
          </w:p>
        </w:tc>
        <w:tc>
          <w:tcPr>
            <w:tcW w:w="992" w:type="dxa"/>
          </w:tcPr>
          <w:p w:rsidR="0021560F" w:rsidRPr="00E02FED" w:rsidRDefault="0021560F" w:rsidP="0021560F">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1560F" w:rsidRPr="00E02FED" w:rsidRDefault="0021560F" w:rsidP="0021560F">
            <w:pPr>
              <w:jc w:val="center"/>
              <w:rPr>
                <w:sz w:val="24"/>
                <w:szCs w:val="24"/>
              </w:rPr>
            </w:pPr>
            <w:r>
              <w:rPr>
                <w:sz w:val="24"/>
                <w:szCs w:val="24"/>
              </w:rPr>
              <w:t>400</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2</w:t>
            </w:r>
          </w:p>
        </w:tc>
        <w:tc>
          <w:tcPr>
            <w:tcW w:w="6793" w:type="dxa"/>
          </w:tcPr>
          <w:p w:rsidR="0021560F" w:rsidRPr="00E02FED" w:rsidRDefault="0021560F" w:rsidP="0021560F">
            <w:pPr>
              <w:rPr>
                <w:sz w:val="24"/>
                <w:szCs w:val="24"/>
              </w:rPr>
            </w:pPr>
            <w:r w:rsidRPr="00E02FED">
              <w:rPr>
                <w:sz w:val="24"/>
                <w:szCs w:val="24"/>
              </w:rPr>
              <w:t xml:space="preserve">Минимальный размер земельного участка для блокированной </w:t>
            </w:r>
            <w:r>
              <w:rPr>
                <w:sz w:val="24"/>
                <w:szCs w:val="24"/>
              </w:rPr>
              <w:t xml:space="preserve">жилой </w:t>
            </w:r>
            <w:r w:rsidRPr="00E02FED">
              <w:rPr>
                <w:sz w:val="24"/>
                <w:szCs w:val="24"/>
              </w:rPr>
              <w:t xml:space="preserve">застройки с приквартирными участками на свободных территориях </w:t>
            </w:r>
            <w:r>
              <w:rPr>
                <w:sz w:val="24"/>
                <w:szCs w:val="24"/>
              </w:rPr>
              <w:t xml:space="preserve">и </w:t>
            </w:r>
            <w:r w:rsidRPr="00E02FED">
              <w:rPr>
                <w:sz w:val="24"/>
                <w:szCs w:val="24"/>
              </w:rPr>
              <w:t>в условиях реконструкции</w:t>
            </w:r>
            <w:r>
              <w:rPr>
                <w:sz w:val="24"/>
                <w:szCs w:val="24"/>
              </w:rPr>
              <w:t xml:space="preserve"> (на один блок)</w:t>
            </w:r>
          </w:p>
        </w:tc>
        <w:tc>
          <w:tcPr>
            <w:tcW w:w="992" w:type="dxa"/>
          </w:tcPr>
          <w:p w:rsidR="0021560F" w:rsidRPr="00E02FED" w:rsidRDefault="0021560F" w:rsidP="0021560F">
            <w:pPr>
              <w:jc w:val="center"/>
              <w:rPr>
                <w:sz w:val="24"/>
                <w:szCs w:val="24"/>
                <w:vertAlign w:val="superscript"/>
              </w:rPr>
            </w:pPr>
            <w:r w:rsidRPr="00E02FED">
              <w:rPr>
                <w:sz w:val="24"/>
                <w:szCs w:val="24"/>
              </w:rPr>
              <w:t>м</w:t>
            </w:r>
            <w:r w:rsidRPr="00E02FED">
              <w:rPr>
                <w:sz w:val="24"/>
                <w:szCs w:val="24"/>
                <w:vertAlign w:val="superscript"/>
              </w:rPr>
              <w:t>2</w:t>
            </w:r>
          </w:p>
        </w:tc>
        <w:tc>
          <w:tcPr>
            <w:tcW w:w="1220" w:type="dxa"/>
          </w:tcPr>
          <w:p w:rsidR="0021560F" w:rsidRPr="00E02FED" w:rsidRDefault="0021560F" w:rsidP="0021560F">
            <w:pPr>
              <w:jc w:val="center"/>
              <w:rPr>
                <w:sz w:val="24"/>
                <w:szCs w:val="24"/>
              </w:rPr>
            </w:pPr>
            <w:r>
              <w:rPr>
                <w:sz w:val="24"/>
                <w:szCs w:val="24"/>
              </w:rPr>
              <w:t>100</w:t>
            </w:r>
          </w:p>
        </w:tc>
      </w:tr>
      <w:tr w:rsidR="0021560F" w:rsidRPr="00E02FED" w:rsidTr="0021560F">
        <w:tc>
          <w:tcPr>
            <w:tcW w:w="720" w:type="dxa"/>
          </w:tcPr>
          <w:p w:rsidR="0021560F" w:rsidRPr="00E02FED" w:rsidRDefault="0021560F" w:rsidP="0021560F">
            <w:pPr>
              <w:jc w:val="center"/>
              <w:rPr>
                <w:sz w:val="24"/>
                <w:szCs w:val="24"/>
              </w:rPr>
            </w:pPr>
            <w:r w:rsidRPr="00E02FED">
              <w:rPr>
                <w:sz w:val="24"/>
                <w:szCs w:val="24"/>
              </w:rPr>
              <w:t>3</w:t>
            </w:r>
          </w:p>
        </w:tc>
        <w:tc>
          <w:tcPr>
            <w:tcW w:w="6793" w:type="dxa"/>
          </w:tcPr>
          <w:p w:rsidR="0021560F" w:rsidRPr="00E02FED" w:rsidRDefault="0021560F" w:rsidP="0021560F">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многоквартирной малоэтажной </w:t>
            </w:r>
            <w:r>
              <w:rPr>
                <w:sz w:val="24"/>
                <w:szCs w:val="24"/>
              </w:rPr>
              <w:t xml:space="preserve">жилой </w:t>
            </w:r>
            <w:r w:rsidRPr="00E02FED">
              <w:rPr>
                <w:sz w:val="24"/>
                <w:szCs w:val="24"/>
              </w:rPr>
              <w:t>застройки</w:t>
            </w:r>
          </w:p>
        </w:tc>
        <w:tc>
          <w:tcPr>
            <w:tcW w:w="992" w:type="dxa"/>
          </w:tcPr>
          <w:p w:rsidR="0021560F" w:rsidRPr="00E02FED" w:rsidRDefault="0021560F" w:rsidP="0021560F">
            <w:pPr>
              <w:jc w:val="center"/>
              <w:rPr>
                <w:sz w:val="24"/>
                <w:szCs w:val="24"/>
              </w:rPr>
            </w:pPr>
            <w:r w:rsidRPr="00E02FED">
              <w:rPr>
                <w:sz w:val="24"/>
                <w:szCs w:val="24"/>
              </w:rPr>
              <w:t>%</w:t>
            </w:r>
          </w:p>
        </w:tc>
        <w:tc>
          <w:tcPr>
            <w:tcW w:w="1220" w:type="dxa"/>
          </w:tcPr>
          <w:p w:rsidR="0021560F" w:rsidRPr="00E02FED" w:rsidRDefault="0021560F" w:rsidP="0021560F">
            <w:pPr>
              <w:jc w:val="center"/>
              <w:rPr>
                <w:sz w:val="24"/>
                <w:szCs w:val="24"/>
              </w:rPr>
            </w:pPr>
            <w:r w:rsidRPr="00E02FED">
              <w:rPr>
                <w:sz w:val="24"/>
                <w:szCs w:val="24"/>
              </w:rPr>
              <w:t>40</w:t>
            </w:r>
          </w:p>
        </w:tc>
      </w:tr>
      <w:tr w:rsidR="0021560F" w:rsidRPr="00E02FED" w:rsidTr="0021560F">
        <w:tc>
          <w:tcPr>
            <w:tcW w:w="720" w:type="dxa"/>
          </w:tcPr>
          <w:p w:rsidR="0021560F" w:rsidRPr="00E02FED" w:rsidRDefault="0021560F" w:rsidP="0021560F">
            <w:pPr>
              <w:jc w:val="center"/>
              <w:rPr>
                <w:sz w:val="24"/>
                <w:szCs w:val="24"/>
              </w:rPr>
            </w:pPr>
            <w:r>
              <w:rPr>
                <w:sz w:val="24"/>
                <w:szCs w:val="24"/>
              </w:rPr>
              <w:t>4</w:t>
            </w:r>
          </w:p>
        </w:tc>
        <w:tc>
          <w:tcPr>
            <w:tcW w:w="6793" w:type="dxa"/>
          </w:tcPr>
          <w:p w:rsidR="0021560F" w:rsidRPr="00E02FED" w:rsidRDefault="0021560F" w:rsidP="0021560F">
            <w:pPr>
              <w:jc w:val="both"/>
              <w:rPr>
                <w:sz w:val="24"/>
                <w:szCs w:val="24"/>
              </w:rPr>
            </w:pPr>
            <w:r w:rsidRPr="00E02FED">
              <w:rPr>
                <w:sz w:val="24"/>
                <w:szCs w:val="24"/>
              </w:rPr>
              <w:t>Максимальный процент застройки земельного участка</w:t>
            </w:r>
            <w:r>
              <w:rPr>
                <w:sz w:val="24"/>
                <w:szCs w:val="24"/>
              </w:rPr>
              <w:t xml:space="preserve"> </w:t>
            </w:r>
            <w:r w:rsidRPr="00E02FED">
              <w:rPr>
                <w:sz w:val="24"/>
                <w:szCs w:val="24"/>
              </w:rPr>
              <w:t xml:space="preserve">для блокированной </w:t>
            </w:r>
            <w:r>
              <w:rPr>
                <w:sz w:val="24"/>
                <w:szCs w:val="24"/>
              </w:rPr>
              <w:t xml:space="preserve">жилой </w:t>
            </w:r>
            <w:r w:rsidRPr="00E02FED">
              <w:rPr>
                <w:sz w:val="24"/>
                <w:szCs w:val="24"/>
              </w:rPr>
              <w:t>застройки с приквартирными участками</w:t>
            </w:r>
          </w:p>
        </w:tc>
        <w:tc>
          <w:tcPr>
            <w:tcW w:w="992" w:type="dxa"/>
          </w:tcPr>
          <w:p w:rsidR="0021560F" w:rsidRPr="00E02FED" w:rsidRDefault="0021560F" w:rsidP="0021560F">
            <w:pPr>
              <w:jc w:val="center"/>
              <w:rPr>
                <w:sz w:val="24"/>
                <w:szCs w:val="24"/>
              </w:rPr>
            </w:pPr>
            <w:r w:rsidRPr="00E02FED">
              <w:rPr>
                <w:sz w:val="24"/>
                <w:szCs w:val="24"/>
              </w:rPr>
              <w:t>%</w:t>
            </w:r>
          </w:p>
        </w:tc>
        <w:tc>
          <w:tcPr>
            <w:tcW w:w="1220" w:type="dxa"/>
          </w:tcPr>
          <w:p w:rsidR="0021560F" w:rsidRPr="00E02FED" w:rsidRDefault="0021560F" w:rsidP="0021560F">
            <w:pPr>
              <w:jc w:val="center"/>
              <w:rPr>
                <w:sz w:val="24"/>
                <w:szCs w:val="24"/>
              </w:rPr>
            </w:pPr>
            <w:r w:rsidRPr="00E02FED">
              <w:rPr>
                <w:sz w:val="24"/>
                <w:szCs w:val="24"/>
              </w:rPr>
              <w:t>30</w:t>
            </w:r>
          </w:p>
        </w:tc>
      </w:tr>
      <w:tr w:rsidR="0021560F" w:rsidRPr="00D12AEA" w:rsidTr="0021560F">
        <w:tc>
          <w:tcPr>
            <w:tcW w:w="720" w:type="dxa"/>
          </w:tcPr>
          <w:p w:rsidR="0021560F" w:rsidRDefault="0021560F" w:rsidP="0021560F">
            <w:pPr>
              <w:jc w:val="center"/>
              <w:rPr>
                <w:sz w:val="24"/>
                <w:szCs w:val="24"/>
              </w:rPr>
            </w:pPr>
            <w:r>
              <w:rPr>
                <w:sz w:val="24"/>
                <w:szCs w:val="24"/>
              </w:rPr>
              <w:t>5</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50</w:t>
            </w:r>
          </w:p>
        </w:tc>
      </w:tr>
      <w:tr w:rsidR="0021560F" w:rsidRPr="00D12AEA" w:rsidTr="0021560F">
        <w:tc>
          <w:tcPr>
            <w:tcW w:w="720" w:type="dxa"/>
          </w:tcPr>
          <w:p w:rsidR="0021560F" w:rsidRDefault="0021560F" w:rsidP="0021560F">
            <w:pPr>
              <w:jc w:val="center"/>
              <w:rPr>
                <w:sz w:val="24"/>
                <w:szCs w:val="24"/>
              </w:rPr>
            </w:pPr>
            <w:r>
              <w:rPr>
                <w:sz w:val="24"/>
                <w:szCs w:val="24"/>
              </w:rPr>
              <w:t>6</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 при условии обеспечения шумозащитных устройств</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D12AEA" w:rsidTr="0021560F">
        <w:tc>
          <w:tcPr>
            <w:tcW w:w="720" w:type="dxa"/>
          </w:tcPr>
          <w:p w:rsidR="0021560F" w:rsidRDefault="0021560F" w:rsidP="0021560F">
            <w:pPr>
              <w:jc w:val="center"/>
              <w:rPr>
                <w:sz w:val="24"/>
                <w:szCs w:val="24"/>
              </w:rPr>
            </w:pPr>
            <w:r>
              <w:rPr>
                <w:sz w:val="24"/>
                <w:szCs w:val="24"/>
              </w:rPr>
              <w:t>7</w:t>
            </w:r>
          </w:p>
        </w:tc>
        <w:tc>
          <w:tcPr>
            <w:tcW w:w="6793" w:type="dxa"/>
          </w:tcPr>
          <w:p w:rsidR="0021560F" w:rsidRPr="00D12AEA" w:rsidRDefault="0021560F" w:rsidP="0021560F">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25</w:t>
            </w:r>
          </w:p>
        </w:tc>
      </w:tr>
      <w:tr w:rsidR="0021560F" w:rsidRPr="00D12AEA" w:rsidTr="0021560F">
        <w:tc>
          <w:tcPr>
            <w:tcW w:w="720" w:type="dxa"/>
          </w:tcPr>
          <w:p w:rsidR="0021560F" w:rsidRDefault="0021560F" w:rsidP="0021560F">
            <w:pPr>
              <w:jc w:val="center"/>
              <w:rPr>
                <w:sz w:val="24"/>
                <w:szCs w:val="24"/>
              </w:rPr>
            </w:pPr>
            <w:r>
              <w:rPr>
                <w:sz w:val="24"/>
                <w:szCs w:val="24"/>
              </w:rPr>
              <w:t>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5</w:t>
            </w:r>
          </w:p>
        </w:tc>
      </w:tr>
      <w:tr w:rsidR="0021560F" w:rsidRPr="002A7F85" w:rsidTr="0021560F">
        <w:tc>
          <w:tcPr>
            <w:tcW w:w="720" w:type="dxa"/>
          </w:tcPr>
          <w:p w:rsidR="0021560F" w:rsidRDefault="0021560F" w:rsidP="0021560F">
            <w:pPr>
              <w:jc w:val="center"/>
              <w:rPr>
                <w:sz w:val="24"/>
                <w:szCs w:val="24"/>
              </w:rPr>
            </w:pPr>
            <w:r>
              <w:rPr>
                <w:sz w:val="24"/>
                <w:szCs w:val="24"/>
              </w:rPr>
              <w:t>9</w:t>
            </w:r>
          </w:p>
        </w:tc>
        <w:tc>
          <w:tcPr>
            <w:tcW w:w="6793" w:type="dxa"/>
          </w:tcPr>
          <w:p w:rsidR="0021560F" w:rsidRPr="00F226C7" w:rsidRDefault="0021560F" w:rsidP="0021560F">
            <w:pPr>
              <w:jc w:val="both"/>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пожарного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p>
        </w:tc>
        <w:tc>
          <w:tcPr>
            <w:tcW w:w="992" w:type="dxa"/>
          </w:tcPr>
          <w:p w:rsidR="0021560F" w:rsidRPr="002A7F85" w:rsidRDefault="0021560F" w:rsidP="0021560F">
            <w:pPr>
              <w:jc w:val="center"/>
              <w:rPr>
                <w:sz w:val="24"/>
                <w:szCs w:val="24"/>
              </w:rPr>
            </w:pPr>
            <w:r>
              <w:rPr>
                <w:sz w:val="24"/>
                <w:szCs w:val="24"/>
              </w:rPr>
              <w:t>м</w:t>
            </w:r>
          </w:p>
        </w:tc>
        <w:tc>
          <w:tcPr>
            <w:tcW w:w="1220" w:type="dxa"/>
          </w:tcPr>
          <w:p w:rsidR="0021560F" w:rsidRPr="00F226C7" w:rsidRDefault="0021560F" w:rsidP="0021560F">
            <w:pPr>
              <w:jc w:val="center"/>
              <w:rPr>
                <w:sz w:val="24"/>
                <w:szCs w:val="24"/>
              </w:rPr>
            </w:pPr>
            <w:r>
              <w:rPr>
                <w:sz w:val="24"/>
                <w:szCs w:val="24"/>
              </w:rPr>
              <w:t>8</w:t>
            </w:r>
          </w:p>
        </w:tc>
      </w:tr>
      <w:tr w:rsidR="0021560F" w:rsidRPr="00287CC5" w:rsidTr="0021560F">
        <w:tc>
          <w:tcPr>
            <w:tcW w:w="720" w:type="dxa"/>
          </w:tcPr>
          <w:p w:rsidR="0021560F" w:rsidRPr="00287CC5" w:rsidRDefault="0021560F" w:rsidP="0021560F">
            <w:pPr>
              <w:jc w:val="center"/>
              <w:rPr>
                <w:sz w:val="24"/>
                <w:szCs w:val="24"/>
              </w:rPr>
            </w:pPr>
            <w:r>
              <w:rPr>
                <w:sz w:val="24"/>
                <w:szCs w:val="24"/>
              </w:rPr>
              <w:t>10</w:t>
            </w:r>
          </w:p>
        </w:tc>
        <w:tc>
          <w:tcPr>
            <w:tcW w:w="6793" w:type="dxa"/>
          </w:tcPr>
          <w:p w:rsidR="0021560F" w:rsidRPr="00287CC5" w:rsidRDefault="0021560F" w:rsidP="0021560F">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улиц</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5</w:t>
            </w:r>
          </w:p>
        </w:tc>
      </w:tr>
      <w:tr w:rsidR="0021560F" w:rsidRPr="00287CC5" w:rsidTr="0021560F">
        <w:tc>
          <w:tcPr>
            <w:tcW w:w="720" w:type="dxa"/>
          </w:tcPr>
          <w:p w:rsidR="0021560F" w:rsidRPr="00287CC5" w:rsidRDefault="0021560F" w:rsidP="0021560F">
            <w:pPr>
              <w:jc w:val="center"/>
              <w:rPr>
                <w:sz w:val="24"/>
                <w:szCs w:val="24"/>
              </w:rPr>
            </w:pPr>
            <w:r>
              <w:rPr>
                <w:sz w:val="24"/>
                <w:szCs w:val="24"/>
              </w:rPr>
              <w:t>11</w:t>
            </w:r>
          </w:p>
        </w:tc>
        <w:tc>
          <w:tcPr>
            <w:tcW w:w="6793" w:type="dxa"/>
          </w:tcPr>
          <w:p w:rsidR="0021560F" w:rsidRPr="00287CC5" w:rsidRDefault="0021560F" w:rsidP="0021560F">
            <w:pPr>
              <w:jc w:val="both"/>
              <w:rPr>
                <w:sz w:val="24"/>
                <w:szCs w:val="24"/>
              </w:rPr>
            </w:pPr>
            <w:r w:rsidRPr="00287CC5">
              <w:rPr>
                <w:sz w:val="24"/>
                <w:szCs w:val="24"/>
              </w:rPr>
              <w:t xml:space="preserve">Минимальное расстояние от </w:t>
            </w:r>
            <w:r w:rsidRPr="002E1855">
              <w:rPr>
                <w:sz w:val="24"/>
                <w:szCs w:val="24"/>
              </w:rPr>
              <w:t xml:space="preserve">многоквартирного малоэтажного жилого дома и </w:t>
            </w:r>
            <w:r w:rsidRPr="00287CC5">
              <w:rPr>
                <w:sz w:val="24"/>
                <w:szCs w:val="24"/>
              </w:rPr>
              <w:t>блокированного жилого дома до красной линии проездов</w:t>
            </w:r>
          </w:p>
        </w:tc>
        <w:tc>
          <w:tcPr>
            <w:tcW w:w="992" w:type="dxa"/>
          </w:tcPr>
          <w:p w:rsidR="0021560F" w:rsidRPr="00287CC5" w:rsidRDefault="0021560F" w:rsidP="0021560F">
            <w:pPr>
              <w:jc w:val="center"/>
              <w:rPr>
                <w:sz w:val="24"/>
                <w:szCs w:val="24"/>
              </w:rPr>
            </w:pPr>
            <w:r w:rsidRPr="00287CC5">
              <w:rPr>
                <w:sz w:val="24"/>
                <w:szCs w:val="24"/>
              </w:rPr>
              <w:t>м</w:t>
            </w:r>
          </w:p>
        </w:tc>
        <w:tc>
          <w:tcPr>
            <w:tcW w:w="1220" w:type="dxa"/>
          </w:tcPr>
          <w:p w:rsidR="0021560F" w:rsidRPr="00287CC5" w:rsidRDefault="0021560F" w:rsidP="0021560F">
            <w:pPr>
              <w:jc w:val="center"/>
              <w:rPr>
                <w:sz w:val="24"/>
                <w:szCs w:val="24"/>
              </w:rPr>
            </w:pPr>
            <w:r w:rsidRPr="00287CC5">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12</w:t>
            </w:r>
          </w:p>
        </w:tc>
        <w:tc>
          <w:tcPr>
            <w:tcW w:w="6793" w:type="dxa"/>
          </w:tcPr>
          <w:p w:rsidR="0021560F" w:rsidRPr="00D632AF" w:rsidRDefault="0021560F" w:rsidP="0021560F">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5</w:t>
            </w:r>
          </w:p>
        </w:tc>
      </w:tr>
      <w:tr w:rsidR="0021560F" w:rsidRPr="002A7F85" w:rsidTr="0021560F">
        <w:tc>
          <w:tcPr>
            <w:tcW w:w="720" w:type="dxa"/>
          </w:tcPr>
          <w:p w:rsidR="0021560F" w:rsidRPr="002A7F85" w:rsidRDefault="0021560F" w:rsidP="0021560F">
            <w:pPr>
              <w:jc w:val="center"/>
              <w:rPr>
                <w:sz w:val="24"/>
                <w:szCs w:val="24"/>
              </w:rPr>
            </w:pPr>
            <w:r>
              <w:rPr>
                <w:sz w:val="24"/>
                <w:szCs w:val="24"/>
              </w:rPr>
              <w:t>13</w:t>
            </w:r>
          </w:p>
        </w:tc>
        <w:tc>
          <w:tcPr>
            <w:tcW w:w="6793" w:type="dxa"/>
          </w:tcPr>
          <w:p w:rsidR="0021560F" w:rsidRPr="002A7F85" w:rsidRDefault="0021560F" w:rsidP="0021560F">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21560F" w:rsidRPr="002A7F85" w:rsidRDefault="0021560F" w:rsidP="0021560F">
            <w:pPr>
              <w:jc w:val="center"/>
              <w:rPr>
                <w:sz w:val="24"/>
                <w:szCs w:val="24"/>
              </w:rPr>
            </w:pPr>
            <w:r w:rsidRPr="002A7F85">
              <w:rPr>
                <w:sz w:val="24"/>
                <w:szCs w:val="24"/>
              </w:rPr>
              <w:t>м</w:t>
            </w:r>
          </w:p>
        </w:tc>
        <w:tc>
          <w:tcPr>
            <w:tcW w:w="1220" w:type="dxa"/>
          </w:tcPr>
          <w:p w:rsidR="0021560F" w:rsidRPr="002A7F85" w:rsidRDefault="0021560F" w:rsidP="0021560F">
            <w:pPr>
              <w:jc w:val="center"/>
              <w:rPr>
                <w:sz w:val="24"/>
                <w:szCs w:val="24"/>
              </w:rPr>
            </w:pPr>
            <w:r w:rsidRPr="002A7F85">
              <w:rPr>
                <w:sz w:val="24"/>
                <w:szCs w:val="24"/>
              </w:rPr>
              <w:t>25</w:t>
            </w:r>
          </w:p>
        </w:tc>
      </w:tr>
      <w:tr w:rsidR="0021560F" w:rsidRPr="00A42D87" w:rsidTr="0021560F">
        <w:tc>
          <w:tcPr>
            <w:tcW w:w="720" w:type="dxa"/>
          </w:tcPr>
          <w:p w:rsidR="0021560F" w:rsidRPr="00D632AF" w:rsidRDefault="0021560F" w:rsidP="0021560F">
            <w:pPr>
              <w:jc w:val="center"/>
              <w:rPr>
                <w:sz w:val="24"/>
                <w:szCs w:val="24"/>
              </w:rPr>
            </w:pPr>
            <w:r>
              <w:rPr>
                <w:sz w:val="24"/>
                <w:szCs w:val="24"/>
              </w:rPr>
              <w:t>14</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3</w:t>
            </w:r>
          </w:p>
        </w:tc>
      </w:tr>
      <w:tr w:rsidR="0021560F" w:rsidRPr="00D632AF" w:rsidTr="0021560F">
        <w:tc>
          <w:tcPr>
            <w:tcW w:w="720" w:type="dxa"/>
          </w:tcPr>
          <w:p w:rsidR="0021560F" w:rsidRPr="00D632AF" w:rsidRDefault="0021560F" w:rsidP="0021560F">
            <w:pPr>
              <w:jc w:val="center"/>
              <w:rPr>
                <w:sz w:val="24"/>
                <w:szCs w:val="24"/>
              </w:rPr>
            </w:pPr>
            <w:r>
              <w:rPr>
                <w:sz w:val="24"/>
                <w:szCs w:val="24"/>
              </w:rPr>
              <w:t>15</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3</w:t>
            </w:r>
            <w:r>
              <w:rPr>
                <w:sz w:val="24"/>
                <w:szCs w:val="24"/>
              </w:rPr>
              <w:t>*</w:t>
            </w:r>
          </w:p>
        </w:tc>
      </w:tr>
      <w:tr w:rsidR="0021560F" w:rsidRPr="00A42D87" w:rsidTr="0021560F">
        <w:tc>
          <w:tcPr>
            <w:tcW w:w="720" w:type="dxa"/>
          </w:tcPr>
          <w:p w:rsidR="0021560F" w:rsidRDefault="0021560F" w:rsidP="0021560F">
            <w:pPr>
              <w:jc w:val="center"/>
              <w:rPr>
                <w:sz w:val="24"/>
                <w:szCs w:val="24"/>
              </w:rPr>
            </w:pPr>
            <w:r>
              <w:rPr>
                <w:sz w:val="24"/>
                <w:szCs w:val="24"/>
              </w:rPr>
              <w:t>16</w:t>
            </w:r>
          </w:p>
        </w:tc>
        <w:tc>
          <w:tcPr>
            <w:tcW w:w="6793" w:type="dxa"/>
          </w:tcPr>
          <w:p w:rsidR="0021560F" w:rsidRPr="00A42D87" w:rsidRDefault="0021560F" w:rsidP="0021560F">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21560F" w:rsidRPr="00A42D87" w:rsidRDefault="0021560F" w:rsidP="0021560F">
            <w:pPr>
              <w:jc w:val="center"/>
              <w:rPr>
                <w:sz w:val="24"/>
                <w:szCs w:val="24"/>
              </w:rPr>
            </w:pPr>
            <w:r w:rsidRPr="00A42D87">
              <w:rPr>
                <w:sz w:val="24"/>
                <w:szCs w:val="24"/>
              </w:rPr>
              <w:t>м</w:t>
            </w:r>
          </w:p>
        </w:tc>
        <w:tc>
          <w:tcPr>
            <w:tcW w:w="1220" w:type="dxa"/>
          </w:tcPr>
          <w:p w:rsidR="0021560F" w:rsidRPr="00A42D87" w:rsidRDefault="0021560F" w:rsidP="0021560F">
            <w:pPr>
              <w:jc w:val="center"/>
              <w:rPr>
                <w:sz w:val="24"/>
                <w:szCs w:val="24"/>
              </w:rPr>
            </w:pPr>
            <w:r w:rsidRPr="00A42D87">
              <w:rPr>
                <w:sz w:val="24"/>
                <w:szCs w:val="24"/>
              </w:rPr>
              <w:t>6</w:t>
            </w:r>
          </w:p>
        </w:tc>
      </w:tr>
      <w:tr w:rsidR="0021560F" w:rsidRPr="00D632AF" w:rsidTr="0021560F">
        <w:tc>
          <w:tcPr>
            <w:tcW w:w="720" w:type="dxa"/>
          </w:tcPr>
          <w:p w:rsidR="0021560F" w:rsidRPr="00D632AF" w:rsidRDefault="0021560F" w:rsidP="0021560F">
            <w:pPr>
              <w:jc w:val="center"/>
              <w:rPr>
                <w:sz w:val="24"/>
                <w:szCs w:val="24"/>
              </w:rPr>
            </w:pPr>
            <w:r>
              <w:rPr>
                <w:sz w:val="24"/>
                <w:szCs w:val="24"/>
              </w:rPr>
              <w:t>17</w:t>
            </w:r>
          </w:p>
        </w:tc>
        <w:tc>
          <w:tcPr>
            <w:tcW w:w="6793" w:type="dxa"/>
          </w:tcPr>
          <w:p w:rsidR="0021560F" w:rsidRPr="00E4440D" w:rsidRDefault="0021560F" w:rsidP="0021560F">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21560F" w:rsidRPr="00D632AF" w:rsidRDefault="0021560F" w:rsidP="0021560F">
            <w:pPr>
              <w:jc w:val="center"/>
              <w:rPr>
                <w:sz w:val="24"/>
                <w:szCs w:val="24"/>
              </w:rPr>
            </w:pPr>
            <w:r w:rsidRPr="00D632AF">
              <w:rPr>
                <w:sz w:val="24"/>
                <w:szCs w:val="24"/>
              </w:rPr>
              <w:t>м</w:t>
            </w:r>
          </w:p>
        </w:tc>
        <w:tc>
          <w:tcPr>
            <w:tcW w:w="1220" w:type="dxa"/>
          </w:tcPr>
          <w:p w:rsidR="0021560F" w:rsidRPr="00D632AF" w:rsidRDefault="0021560F" w:rsidP="0021560F">
            <w:pPr>
              <w:jc w:val="center"/>
              <w:rPr>
                <w:sz w:val="24"/>
                <w:szCs w:val="24"/>
              </w:rPr>
            </w:pPr>
            <w:r w:rsidRPr="00D632AF">
              <w:rPr>
                <w:sz w:val="24"/>
                <w:szCs w:val="24"/>
              </w:rPr>
              <w:t>6</w:t>
            </w:r>
            <w:r>
              <w:rPr>
                <w:sz w:val="24"/>
                <w:szCs w:val="24"/>
              </w:rPr>
              <w:t>**</w:t>
            </w:r>
          </w:p>
        </w:tc>
      </w:tr>
      <w:tr w:rsidR="0021560F" w:rsidRPr="00D12AEA" w:rsidTr="0021560F">
        <w:tc>
          <w:tcPr>
            <w:tcW w:w="720" w:type="dxa"/>
          </w:tcPr>
          <w:p w:rsidR="0021560F" w:rsidRDefault="0021560F" w:rsidP="0021560F">
            <w:pPr>
              <w:jc w:val="center"/>
              <w:rPr>
                <w:sz w:val="24"/>
                <w:szCs w:val="24"/>
              </w:rPr>
            </w:pPr>
            <w:r>
              <w:rPr>
                <w:sz w:val="24"/>
                <w:szCs w:val="24"/>
              </w:rPr>
              <w:t>18</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15</w:t>
            </w:r>
          </w:p>
        </w:tc>
      </w:tr>
      <w:tr w:rsidR="0021560F" w:rsidRPr="00D12AEA" w:rsidTr="0021560F">
        <w:tc>
          <w:tcPr>
            <w:tcW w:w="720" w:type="dxa"/>
          </w:tcPr>
          <w:p w:rsidR="0021560F" w:rsidRDefault="0021560F" w:rsidP="0021560F">
            <w:pPr>
              <w:jc w:val="center"/>
              <w:rPr>
                <w:sz w:val="24"/>
                <w:szCs w:val="24"/>
              </w:rPr>
            </w:pPr>
            <w:r>
              <w:rPr>
                <w:sz w:val="24"/>
                <w:szCs w:val="24"/>
              </w:rPr>
              <w:t>19</w:t>
            </w:r>
          </w:p>
        </w:tc>
        <w:tc>
          <w:tcPr>
            <w:tcW w:w="6793" w:type="dxa"/>
          </w:tcPr>
          <w:p w:rsidR="0021560F" w:rsidRPr="00D12AEA" w:rsidRDefault="0021560F" w:rsidP="0021560F">
            <w:pPr>
              <w:jc w:val="both"/>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21560F" w:rsidRPr="00D12AEA" w:rsidRDefault="0021560F" w:rsidP="0021560F">
            <w:pPr>
              <w:jc w:val="center"/>
              <w:rPr>
                <w:sz w:val="24"/>
                <w:szCs w:val="24"/>
              </w:rPr>
            </w:pPr>
            <w:r w:rsidRPr="00D12AEA">
              <w:rPr>
                <w:sz w:val="24"/>
                <w:szCs w:val="24"/>
              </w:rPr>
              <w:t>м</w:t>
            </w:r>
          </w:p>
        </w:tc>
        <w:tc>
          <w:tcPr>
            <w:tcW w:w="1220" w:type="dxa"/>
          </w:tcPr>
          <w:p w:rsidR="0021560F" w:rsidRPr="00D12AEA" w:rsidRDefault="0021560F" w:rsidP="0021560F">
            <w:pPr>
              <w:jc w:val="center"/>
              <w:rPr>
                <w:sz w:val="24"/>
                <w:szCs w:val="24"/>
              </w:rPr>
            </w:pPr>
            <w:r w:rsidRPr="00D12AEA">
              <w:rPr>
                <w:sz w:val="24"/>
                <w:szCs w:val="24"/>
              </w:rPr>
              <w:t>10</w:t>
            </w:r>
            <w:r>
              <w:rPr>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20</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21560F" w:rsidRPr="002A7F85" w:rsidTr="0021560F">
        <w:tc>
          <w:tcPr>
            <w:tcW w:w="720" w:type="dxa"/>
          </w:tcPr>
          <w:p w:rsidR="0021560F" w:rsidRPr="002A7F85" w:rsidRDefault="0021560F" w:rsidP="0021560F">
            <w:pPr>
              <w:jc w:val="center"/>
              <w:rPr>
                <w:sz w:val="24"/>
                <w:szCs w:val="24"/>
              </w:rPr>
            </w:pPr>
            <w:r>
              <w:rPr>
                <w:sz w:val="24"/>
                <w:szCs w:val="24"/>
              </w:rPr>
              <w:t>21</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21560F" w:rsidRPr="002A7F85" w:rsidTr="0021560F">
        <w:tc>
          <w:tcPr>
            <w:tcW w:w="720" w:type="dxa"/>
          </w:tcPr>
          <w:p w:rsidR="0021560F" w:rsidRPr="002A7F85" w:rsidRDefault="0021560F" w:rsidP="0021560F">
            <w:pPr>
              <w:jc w:val="center"/>
              <w:rPr>
                <w:sz w:val="24"/>
                <w:szCs w:val="24"/>
              </w:rPr>
            </w:pPr>
            <w:r>
              <w:rPr>
                <w:sz w:val="24"/>
                <w:szCs w:val="24"/>
              </w:rPr>
              <w:t>22</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21560F" w:rsidRPr="002A7F85" w:rsidTr="0021560F">
        <w:tc>
          <w:tcPr>
            <w:tcW w:w="720" w:type="dxa"/>
          </w:tcPr>
          <w:p w:rsidR="0021560F" w:rsidRPr="002A7F85" w:rsidRDefault="0021560F" w:rsidP="0021560F">
            <w:pPr>
              <w:jc w:val="center"/>
              <w:rPr>
                <w:sz w:val="24"/>
                <w:szCs w:val="24"/>
              </w:rPr>
            </w:pPr>
            <w:r>
              <w:rPr>
                <w:sz w:val="24"/>
                <w:szCs w:val="24"/>
              </w:rPr>
              <w:t>23</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21560F" w:rsidRPr="002A7F85" w:rsidTr="0021560F">
        <w:tc>
          <w:tcPr>
            <w:tcW w:w="720" w:type="dxa"/>
          </w:tcPr>
          <w:p w:rsidR="0021560F" w:rsidRPr="002A7F85" w:rsidRDefault="0021560F" w:rsidP="0021560F">
            <w:pPr>
              <w:jc w:val="center"/>
              <w:rPr>
                <w:sz w:val="24"/>
                <w:szCs w:val="24"/>
              </w:rPr>
            </w:pPr>
            <w:r>
              <w:rPr>
                <w:sz w:val="24"/>
                <w:szCs w:val="24"/>
              </w:rPr>
              <w:t>24</w:t>
            </w:r>
          </w:p>
        </w:tc>
        <w:tc>
          <w:tcPr>
            <w:tcW w:w="6793" w:type="dxa"/>
          </w:tcPr>
          <w:p w:rsidR="0021560F" w:rsidRPr="002A7F85" w:rsidRDefault="0021560F" w:rsidP="0021560F">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21560F" w:rsidRPr="002A7F85"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21560F" w:rsidRPr="00AE5C8C" w:rsidTr="0021560F">
        <w:tc>
          <w:tcPr>
            <w:tcW w:w="720" w:type="dxa"/>
            <w:tcBorders>
              <w:top w:val="single" w:sz="4" w:space="0" w:color="auto"/>
              <w:left w:val="single" w:sz="4" w:space="0" w:color="auto"/>
              <w:bottom w:val="single" w:sz="4" w:space="0" w:color="auto"/>
              <w:right w:val="single" w:sz="4" w:space="0" w:color="auto"/>
            </w:tcBorders>
          </w:tcPr>
          <w:p w:rsidR="0021560F" w:rsidRPr="00875CD1" w:rsidRDefault="0021560F" w:rsidP="0021560F">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Минимальное расстояние между проектируемой линией жилой застройки и ближним краем лесопаркого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21560F" w:rsidRPr="005A755F" w:rsidRDefault="0021560F" w:rsidP="0021560F">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21560F" w:rsidRPr="00421E12"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многоквартирного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r>
      <w:tr w:rsidR="0021560F" w:rsidRPr="00421E12" w:rsidTr="0021560F">
        <w:tc>
          <w:tcPr>
            <w:tcW w:w="720" w:type="dxa"/>
            <w:tcBorders>
              <w:top w:val="single" w:sz="4" w:space="0" w:color="auto"/>
              <w:left w:val="single" w:sz="4" w:space="0" w:color="auto"/>
              <w:bottom w:val="single" w:sz="4" w:space="0" w:color="auto"/>
              <w:right w:val="single" w:sz="4" w:space="0" w:color="auto"/>
            </w:tcBorders>
          </w:tcPr>
          <w:p w:rsidR="0021560F" w:rsidRPr="00AE5C8C" w:rsidRDefault="0021560F" w:rsidP="0021560F">
            <w:pPr>
              <w:jc w:val="center"/>
              <w:rPr>
                <w:sz w:val="24"/>
                <w:szCs w:val="24"/>
              </w:rPr>
            </w:pPr>
            <w:r>
              <w:rPr>
                <w:sz w:val="24"/>
                <w:szCs w:val="24"/>
              </w:rPr>
              <w:t>28</w:t>
            </w:r>
          </w:p>
        </w:tc>
        <w:tc>
          <w:tcPr>
            <w:tcW w:w="6793"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 xml:space="preserve">Максимальная этажность </w:t>
            </w:r>
            <w:r>
              <w:rPr>
                <w:rFonts w:ascii="Times New Roman" w:hAnsi="Times New Roman" w:cs="Calibri"/>
                <w:sz w:val="24"/>
                <w:szCs w:val="24"/>
              </w:rPr>
              <w:t xml:space="preserve">индивидуального и блокированного </w:t>
            </w:r>
            <w:r w:rsidRPr="00421E12">
              <w:rPr>
                <w:rFonts w:ascii="Times New Roman" w:hAnsi="Times New Roman" w:cs="Calibri"/>
                <w:sz w:val="24"/>
                <w:szCs w:val="24"/>
              </w:rPr>
              <w:t>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21560F" w:rsidRPr="00421E12" w:rsidRDefault="0021560F" w:rsidP="0021560F">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r w:rsidR="0021560F" w:rsidRPr="00E76432" w:rsidTr="0021560F">
        <w:tc>
          <w:tcPr>
            <w:tcW w:w="720" w:type="dxa"/>
            <w:tcBorders>
              <w:top w:val="single" w:sz="4" w:space="0" w:color="auto"/>
              <w:left w:val="single" w:sz="4" w:space="0" w:color="auto"/>
              <w:bottom w:val="single" w:sz="4" w:space="0" w:color="auto"/>
              <w:right w:val="single" w:sz="4" w:space="0" w:color="auto"/>
            </w:tcBorders>
          </w:tcPr>
          <w:p w:rsidR="0021560F" w:rsidRPr="00E76432" w:rsidRDefault="0021560F" w:rsidP="0021560F">
            <w:pPr>
              <w:jc w:val="center"/>
              <w:rPr>
                <w:sz w:val="24"/>
                <w:szCs w:val="24"/>
              </w:rPr>
            </w:pPr>
            <w:r w:rsidRPr="00E76432">
              <w:rPr>
                <w:sz w:val="24"/>
                <w:szCs w:val="24"/>
              </w:rPr>
              <w:t>29</w:t>
            </w:r>
          </w:p>
        </w:tc>
        <w:tc>
          <w:tcPr>
            <w:tcW w:w="6793" w:type="dxa"/>
            <w:tcBorders>
              <w:top w:val="single" w:sz="4" w:space="0" w:color="auto"/>
              <w:left w:val="single" w:sz="4" w:space="0" w:color="auto"/>
              <w:bottom w:val="single" w:sz="4" w:space="0" w:color="auto"/>
              <w:right w:val="single" w:sz="4" w:space="0" w:color="auto"/>
            </w:tcBorders>
          </w:tcPr>
          <w:p w:rsidR="0021560F" w:rsidRPr="00E76432" w:rsidRDefault="0021560F" w:rsidP="0021560F">
            <w:pPr>
              <w:pStyle w:val="Iniiaiieoaeno"/>
              <w:widowControl w:val="0"/>
              <w:autoSpaceDE w:val="0"/>
              <w:autoSpaceDN w:val="0"/>
              <w:adjustRightInd w:val="0"/>
              <w:rPr>
                <w:rFonts w:ascii="Times New Roman" w:hAnsi="Times New Roman" w:cs="Calibri"/>
                <w:sz w:val="24"/>
                <w:szCs w:val="24"/>
              </w:rPr>
            </w:pPr>
            <w:r w:rsidRPr="00E76432">
              <w:rPr>
                <w:rFonts w:ascii="Times New Roman" w:hAnsi="Times New Roman" w:cs="Calibri"/>
                <w:sz w:val="24"/>
                <w:szCs w:val="24"/>
              </w:rPr>
              <w:t>Максимальная количество блоков блокированного здания</w:t>
            </w:r>
          </w:p>
        </w:tc>
        <w:tc>
          <w:tcPr>
            <w:tcW w:w="992" w:type="dxa"/>
            <w:tcBorders>
              <w:top w:val="single" w:sz="4" w:space="0" w:color="auto"/>
              <w:left w:val="single" w:sz="4" w:space="0" w:color="auto"/>
              <w:bottom w:val="single" w:sz="4" w:space="0" w:color="auto"/>
              <w:right w:val="single" w:sz="4" w:space="0" w:color="auto"/>
            </w:tcBorders>
          </w:tcPr>
          <w:p w:rsidR="0021560F" w:rsidRPr="00E76432" w:rsidRDefault="0021560F" w:rsidP="0021560F">
            <w:pPr>
              <w:pStyle w:val="Iniiaiieoaeno"/>
              <w:widowControl w:val="0"/>
              <w:autoSpaceDE w:val="0"/>
              <w:autoSpaceDN w:val="0"/>
              <w:adjustRightInd w:val="0"/>
              <w:jc w:val="center"/>
              <w:rPr>
                <w:rFonts w:ascii="Times New Roman" w:hAnsi="Times New Roman"/>
                <w:sz w:val="24"/>
                <w:szCs w:val="24"/>
              </w:rPr>
            </w:pPr>
            <w:r w:rsidRPr="00E76432">
              <w:rPr>
                <w:rFonts w:ascii="Times New Roman" w:hAnsi="Times New Roman"/>
                <w:sz w:val="24"/>
                <w:szCs w:val="24"/>
              </w:rPr>
              <w:t>блок</w:t>
            </w:r>
          </w:p>
        </w:tc>
        <w:tc>
          <w:tcPr>
            <w:tcW w:w="1220" w:type="dxa"/>
            <w:tcBorders>
              <w:top w:val="single" w:sz="4" w:space="0" w:color="auto"/>
              <w:left w:val="single" w:sz="4" w:space="0" w:color="auto"/>
              <w:bottom w:val="single" w:sz="4" w:space="0" w:color="auto"/>
              <w:right w:val="single" w:sz="4" w:space="0" w:color="auto"/>
            </w:tcBorders>
          </w:tcPr>
          <w:p w:rsidR="0021560F" w:rsidRPr="00E76432" w:rsidRDefault="0021560F" w:rsidP="0021560F">
            <w:pPr>
              <w:pStyle w:val="Iniiaiieoaeno"/>
              <w:widowControl w:val="0"/>
              <w:autoSpaceDE w:val="0"/>
              <w:autoSpaceDN w:val="0"/>
              <w:adjustRightInd w:val="0"/>
              <w:jc w:val="center"/>
              <w:rPr>
                <w:rFonts w:ascii="Times New Roman" w:hAnsi="Times New Roman"/>
                <w:sz w:val="24"/>
                <w:szCs w:val="24"/>
              </w:rPr>
            </w:pPr>
            <w:r w:rsidRPr="00E76432">
              <w:rPr>
                <w:rFonts w:ascii="Times New Roman" w:hAnsi="Times New Roman"/>
                <w:sz w:val="24"/>
                <w:szCs w:val="24"/>
              </w:rPr>
              <w:t>10</w:t>
            </w:r>
          </w:p>
        </w:tc>
      </w:tr>
    </w:tbl>
    <w:p w:rsidR="0021560F" w:rsidRPr="00567071" w:rsidRDefault="0021560F" w:rsidP="0021560F">
      <w:pPr>
        <w:jc w:val="both"/>
        <w:rPr>
          <w:sz w:val="24"/>
          <w:szCs w:val="24"/>
        </w:rPr>
      </w:pPr>
    </w:p>
    <w:p w:rsidR="0021560F" w:rsidRPr="00E4440D" w:rsidRDefault="0021560F" w:rsidP="0021560F">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21560F" w:rsidRDefault="0021560F" w:rsidP="0021560F">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21560F" w:rsidRDefault="0021560F" w:rsidP="0021560F">
      <w:pPr>
        <w:jc w:val="both"/>
        <w:rPr>
          <w:sz w:val="22"/>
          <w:szCs w:val="22"/>
        </w:rPr>
      </w:pPr>
      <w:r>
        <w:rPr>
          <w:sz w:val="22"/>
          <w:szCs w:val="22"/>
        </w:rPr>
        <w:t>*** в условиях реконструкции могут быть сокращены при соблюдении норм инсоляции, освещенности и обеспечения непросматриваемости жилых помещений окно в окно</w:t>
      </w:r>
    </w:p>
    <w:p w:rsidR="001D4F1D" w:rsidRDefault="001D4F1D" w:rsidP="00E76432">
      <w:pPr>
        <w:autoSpaceDE w:val="0"/>
        <w:autoSpaceDN w:val="0"/>
        <w:adjustRightInd w:val="0"/>
        <w:jc w:val="both"/>
        <w:rPr>
          <w:sz w:val="22"/>
          <w:szCs w:val="22"/>
        </w:rPr>
      </w:pPr>
    </w:p>
    <w:p w:rsidR="00FE51E0" w:rsidRDefault="00FE51E0" w:rsidP="00D632AF">
      <w:pPr>
        <w:autoSpaceDE w:val="0"/>
        <w:autoSpaceDN w:val="0"/>
        <w:adjustRightInd w:val="0"/>
        <w:jc w:val="both"/>
        <w:rPr>
          <w:sz w:val="24"/>
          <w:szCs w:val="24"/>
        </w:rPr>
      </w:pPr>
    </w:p>
    <w:p w:rsidR="003706EC" w:rsidRPr="0050355F" w:rsidRDefault="003706EC" w:rsidP="003706EC">
      <w:pPr>
        <w:pStyle w:val="af5"/>
        <w:jc w:val="center"/>
        <w:outlineLvl w:val="2"/>
        <w:rPr>
          <w:rFonts w:ascii="Times New Roman" w:hAnsi="Times New Roman" w:cs="Times New Roman"/>
          <w:b/>
        </w:rPr>
      </w:pPr>
      <w:bookmarkStart w:id="134" w:name="_Toc338070271"/>
      <w:bookmarkStart w:id="135" w:name="_Toc347930333"/>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E76432">
        <w:rPr>
          <w:rStyle w:val="af4"/>
          <w:rFonts w:ascii="Times New Roman" w:hAnsi="Times New Roman" w:cs="Times New Roman"/>
          <w:color w:val="auto"/>
        </w:rPr>
        <w:t>7</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делового, общественного, административного, </w:t>
      </w:r>
      <w:r w:rsidRPr="00E76432">
        <w:rPr>
          <w:rFonts w:ascii="Times New Roman" w:hAnsi="Times New Roman" w:cs="Times New Roman"/>
          <w:b/>
        </w:rPr>
        <w:t>научного и</w:t>
      </w:r>
      <w:r w:rsidRPr="0050355F">
        <w:rPr>
          <w:rFonts w:ascii="Times New Roman" w:hAnsi="Times New Roman" w:cs="Times New Roman"/>
          <w:b/>
        </w:rPr>
        <w:t xml:space="preserve"> торгового назначения</w:t>
      </w:r>
      <w:r>
        <w:rPr>
          <w:rFonts w:ascii="Times New Roman" w:hAnsi="Times New Roman" w:cs="Times New Roman"/>
          <w:b/>
        </w:rPr>
        <w:t xml:space="preserve"> (ТД1)</w:t>
      </w:r>
      <w:bookmarkEnd w:id="134"/>
      <w:bookmarkEnd w:id="135"/>
    </w:p>
    <w:p w:rsidR="003706EC" w:rsidRPr="000C697D" w:rsidRDefault="003706EC" w:rsidP="003706EC">
      <w:pPr>
        <w:autoSpaceDE w:val="0"/>
        <w:autoSpaceDN w:val="0"/>
        <w:adjustRightInd w:val="0"/>
        <w:jc w:val="both"/>
        <w:rPr>
          <w:b/>
          <w:sz w:val="24"/>
          <w:szCs w:val="24"/>
        </w:rPr>
      </w:pPr>
    </w:p>
    <w:p w:rsidR="003706EC" w:rsidRPr="000C697D" w:rsidRDefault="003706EC" w:rsidP="003706EC">
      <w:pPr>
        <w:ind w:firstLine="709"/>
        <w:jc w:val="both"/>
        <w:rPr>
          <w:sz w:val="24"/>
          <w:szCs w:val="24"/>
        </w:rPr>
      </w:pPr>
      <w:r w:rsidRPr="000C697D">
        <w:rPr>
          <w:sz w:val="24"/>
          <w:szCs w:val="24"/>
        </w:rPr>
        <w:t>1. Зоны предназначены для размещения объектов многофункциональной застройки административного</w:t>
      </w:r>
      <w:r>
        <w:rPr>
          <w:sz w:val="24"/>
          <w:szCs w:val="24"/>
        </w:rPr>
        <w:t>,</w:t>
      </w:r>
      <w:r w:rsidRPr="000C697D">
        <w:rPr>
          <w:sz w:val="24"/>
          <w:szCs w:val="24"/>
        </w:rPr>
        <w:t xml:space="preserve"> делового и общественного назначения, </w:t>
      </w:r>
      <w:r>
        <w:rPr>
          <w:sz w:val="24"/>
          <w:szCs w:val="24"/>
        </w:rPr>
        <w:t>предназначенных</w:t>
      </w:r>
      <w:r w:rsidRPr="000C697D">
        <w:rPr>
          <w:sz w:val="24"/>
          <w:szCs w:val="24"/>
        </w:rPr>
        <w:t xml:space="preserve"> </w:t>
      </w:r>
      <w:r>
        <w:rPr>
          <w:sz w:val="24"/>
          <w:szCs w:val="24"/>
        </w:rPr>
        <w:t>для</w:t>
      </w:r>
      <w:r w:rsidRPr="000C697D">
        <w:rPr>
          <w:sz w:val="24"/>
          <w:szCs w:val="24"/>
        </w:rPr>
        <w:t xml:space="preserve"> удовлетворени</w:t>
      </w:r>
      <w:r>
        <w:rPr>
          <w:sz w:val="24"/>
          <w:szCs w:val="24"/>
        </w:rPr>
        <w:t>я</w:t>
      </w:r>
      <w:r w:rsidRPr="000C697D">
        <w:rPr>
          <w:sz w:val="24"/>
          <w:szCs w:val="24"/>
        </w:rPr>
        <w:t xml:space="preserve"> периодических и эпизодических потребностей населения в о</w:t>
      </w:r>
      <w:r w:rsidRPr="000C697D">
        <w:rPr>
          <w:sz w:val="24"/>
          <w:szCs w:val="24"/>
        </w:rPr>
        <w:t>б</w:t>
      </w:r>
      <w:r w:rsidRPr="000C697D">
        <w:rPr>
          <w:sz w:val="24"/>
          <w:szCs w:val="24"/>
        </w:rPr>
        <w:t>служивании, в зонах допускается размещение гостиниц, многоквартирной жилой застройки в объемах, не препятствующих реализации общественно-деловой ф</w:t>
      </w:r>
      <w:r>
        <w:rPr>
          <w:sz w:val="24"/>
          <w:szCs w:val="24"/>
        </w:rPr>
        <w:t>ункции</w:t>
      </w:r>
      <w:r w:rsidRPr="000C697D">
        <w:rPr>
          <w:sz w:val="24"/>
          <w:szCs w:val="24"/>
        </w:rPr>
        <w:t xml:space="preserve">, </w:t>
      </w:r>
      <w:r>
        <w:rPr>
          <w:sz w:val="24"/>
          <w:szCs w:val="24"/>
        </w:rPr>
        <w:t>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r w:rsidRPr="000C697D">
        <w:rPr>
          <w:sz w:val="24"/>
          <w:szCs w:val="24"/>
        </w:rPr>
        <w:t>.</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sidRPr="00E63509">
        <w:rPr>
          <w:sz w:val="24"/>
          <w:szCs w:val="24"/>
        </w:rPr>
        <w:t>2.</w:t>
      </w:r>
      <w:r w:rsidR="00955480">
        <w:rPr>
          <w:sz w:val="24"/>
          <w:szCs w:val="24"/>
        </w:rPr>
        <w:t>1.</w:t>
      </w:r>
      <w:r w:rsidRPr="00E63509">
        <w:rPr>
          <w:sz w:val="24"/>
          <w:szCs w:val="24"/>
        </w:rPr>
        <w:t xml:space="preserve"> Основные виды разрешенного использования</w:t>
      </w:r>
    </w:p>
    <w:p w:rsidR="005723CF" w:rsidRDefault="005723CF" w:rsidP="005723CF">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5723CF" w:rsidTr="005723CF">
        <w:trPr>
          <w:trHeight w:val="880"/>
          <w:tblHeader/>
        </w:trPr>
        <w:tc>
          <w:tcPr>
            <w:tcW w:w="720" w:type="dxa"/>
            <w:vAlign w:val="center"/>
          </w:tcPr>
          <w:p w:rsidR="005723CF" w:rsidRPr="008306F2" w:rsidRDefault="005723CF" w:rsidP="005723CF">
            <w:pPr>
              <w:jc w:val="center"/>
              <w:rPr>
                <w:sz w:val="24"/>
                <w:szCs w:val="24"/>
              </w:rPr>
            </w:pPr>
            <w:r>
              <w:rPr>
                <w:sz w:val="24"/>
                <w:szCs w:val="24"/>
              </w:rPr>
              <w:t>№№ п/п</w:t>
            </w:r>
          </w:p>
        </w:tc>
        <w:tc>
          <w:tcPr>
            <w:tcW w:w="756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072CCA" w:rsidTr="005723CF">
        <w:tc>
          <w:tcPr>
            <w:tcW w:w="720" w:type="dxa"/>
          </w:tcPr>
          <w:p w:rsidR="005723CF" w:rsidRPr="00072CCA" w:rsidRDefault="005723CF" w:rsidP="005723CF">
            <w:pPr>
              <w:jc w:val="center"/>
              <w:rPr>
                <w:sz w:val="24"/>
                <w:szCs w:val="24"/>
              </w:rPr>
            </w:pPr>
            <w:r w:rsidRPr="00072CCA">
              <w:rPr>
                <w:sz w:val="24"/>
                <w:szCs w:val="24"/>
              </w:rPr>
              <w:t>1</w:t>
            </w:r>
          </w:p>
        </w:tc>
        <w:tc>
          <w:tcPr>
            <w:tcW w:w="7560" w:type="dxa"/>
          </w:tcPr>
          <w:p w:rsidR="005723CF" w:rsidRPr="00C40874" w:rsidRDefault="005723CF" w:rsidP="005723CF">
            <w:pPr>
              <w:jc w:val="both"/>
              <w:rPr>
                <w:sz w:val="24"/>
                <w:szCs w:val="24"/>
              </w:rPr>
            </w:pPr>
            <w:r w:rsidRPr="00C40874">
              <w:rPr>
                <w:sz w:val="24"/>
                <w:szCs w:val="24"/>
              </w:rPr>
              <w:t>Для размещения государственных административно-управленческих объектов и некоммерческих организаций, не связанных с проживанием нас</w:t>
            </w:r>
            <w:r w:rsidRPr="00C40874">
              <w:rPr>
                <w:sz w:val="24"/>
                <w:szCs w:val="24"/>
              </w:rPr>
              <w:t>е</w:t>
            </w:r>
            <w:r w:rsidRPr="00C40874">
              <w:rPr>
                <w:sz w:val="24"/>
                <w:szCs w:val="24"/>
              </w:rPr>
              <w:t>ления (</w:t>
            </w:r>
            <w:r>
              <w:rPr>
                <w:sz w:val="24"/>
                <w:szCs w:val="24"/>
              </w:rPr>
              <w:t xml:space="preserve">органы управления, </w:t>
            </w:r>
            <w:r w:rsidRPr="00C40874">
              <w:rPr>
                <w:sz w:val="24"/>
                <w:szCs w:val="24"/>
              </w:rPr>
              <w:t>загсы, архивы, информационные центры, суды, общественные объединения и организации, творческие союзы, междун</w:t>
            </w:r>
            <w:r>
              <w:rPr>
                <w:sz w:val="24"/>
                <w:szCs w:val="24"/>
              </w:rPr>
              <w:t>аро</w:t>
            </w:r>
            <w:r w:rsidRPr="00C40874">
              <w:rPr>
                <w:sz w:val="24"/>
                <w:szCs w:val="24"/>
              </w:rPr>
              <w:t>дные организации и тд.)</w:t>
            </w:r>
          </w:p>
        </w:tc>
        <w:tc>
          <w:tcPr>
            <w:tcW w:w="1440" w:type="dxa"/>
          </w:tcPr>
          <w:p w:rsidR="005723CF" w:rsidRPr="00072CCA" w:rsidRDefault="005723CF" w:rsidP="005723CF">
            <w:pPr>
              <w:jc w:val="center"/>
              <w:rPr>
                <w:sz w:val="24"/>
                <w:szCs w:val="24"/>
              </w:rPr>
            </w:pPr>
            <w:r>
              <w:rPr>
                <w:sz w:val="24"/>
                <w:szCs w:val="24"/>
              </w:rPr>
              <w:t>-</w:t>
            </w:r>
          </w:p>
        </w:tc>
      </w:tr>
      <w:tr w:rsidR="005723CF" w:rsidRPr="00072CCA" w:rsidTr="005723CF">
        <w:tc>
          <w:tcPr>
            <w:tcW w:w="720" w:type="dxa"/>
          </w:tcPr>
          <w:p w:rsidR="005723CF" w:rsidRPr="00072CCA" w:rsidRDefault="005723CF" w:rsidP="005723CF">
            <w:pPr>
              <w:jc w:val="center"/>
              <w:rPr>
                <w:sz w:val="24"/>
                <w:szCs w:val="24"/>
              </w:rPr>
            </w:pPr>
            <w:r>
              <w:rPr>
                <w:sz w:val="24"/>
                <w:szCs w:val="24"/>
              </w:rPr>
              <w:t>2</w:t>
            </w:r>
          </w:p>
        </w:tc>
        <w:tc>
          <w:tcPr>
            <w:tcW w:w="7560" w:type="dxa"/>
          </w:tcPr>
          <w:p w:rsidR="005723CF" w:rsidRPr="00C40874" w:rsidRDefault="005723CF" w:rsidP="005723CF">
            <w:pPr>
              <w:jc w:val="both"/>
              <w:rPr>
                <w:sz w:val="24"/>
                <w:szCs w:val="24"/>
              </w:rPr>
            </w:pPr>
            <w:r w:rsidRPr="00C40874">
              <w:rPr>
                <w:sz w:val="24"/>
                <w:szCs w:val="24"/>
              </w:rPr>
              <w:t>Для размещения отделений полиции, государственной инспекции безопасности дорожного движения, пожарной охраны</w:t>
            </w:r>
          </w:p>
        </w:tc>
        <w:tc>
          <w:tcPr>
            <w:tcW w:w="1440" w:type="dxa"/>
          </w:tcPr>
          <w:p w:rsidR="005723CF" w:rsidRPr="00072CCA" w:rsidRDefault="005723CF" w:rsidP="005723CF">
            <w:pPr>
              <w:jc w:val="center"/>
              <w:rPr>
                <w:sz w:val="24"/>
                <w:szCs w:val="24"/>
              </w:rPr>
            </w:pPr>
            <w:r>
              <w:rPr>
                <w:sz w:val="24"/>
                <w:szCs w:val="24"/>
              </w:rPr>
              <w:t>-</w:t>
            </w:r>
          </w:p>
        </w:tc>
      </w:tr>
      <w:tr w:rsidR="005723CF" w:rsidRPr="00072CCA" w:rsidTr="005723CF">
        <w:tc>
          <w:tcPr>
            <w:tcW w:w="720" w:type="dxa"/>
          </w:tcPr>
          <w:p w:rsidR="005723CF" w:rsidRPr="00072CCA" w:rsidRDefault="005723CF" w:rsidP="005723CF">
            <w:pPr>
              <w:jc w:val="center"/>
              <w:rPr>
                <w:sz w:val="24"/>
                <w:szCs w:val="24"/>
              </w:rPr>
            </w:pPr>
            <w:r>
              <w:rPr>
                <w:sz w:val="24"/>
                <w:szCs w:val="24"/>
              </w:rPr>
              <w:t>3</w:t>
            </w:r>
          </w:p>
        </w:tc>
        <w:tc>
          <w:tcPr>
            <w:tcW w:w="7560" w:type="dxa"/>
          </w:tcPr>
          <w:p w:rsidR="005723CF" w:rsidRPr="00072CCA" w:rsidRDefault="005723CF" w:rsidP="005723CF">
            <w:pPr>
              <w:jc w:val="both"/>
              <w:rPr>
                <w:sz w:val="24"/>
                <w:szCs w:val="24"/>
              </w:rPr>
            </w:pPr>
            <w:r w:rsidRPr="00072CCA">
              <w:rPr>
                <w:sz w:val="24"/>
                <w:szCs w:val="24"/>
              </w:rPr>
              <w:t>Для размещения отдельностоящих многофункциональных торгово-развлекательных комплексов</w:t>
            </w:r>
          </w:p>
        </w:tc>
        <w:tc>
          <w:tcPr>
            <w:tcW w:w="1440" w:type="dxa"/>
          </w:tcPr>
          <w:p w:rsidR="005723CF" w:rsidRPr="00072CCA" w:rsidRDefault="005723CF" w:rsidP="005723CF">
            <w:pPr>
              <w:jc w:val="center"/>
              <w:rPr>
                <w:sz w:val="24"/>
                <w:szCs w:val="24"/>
              </w:rPr>
            </w:pPr>
            <w:r>
              <w:rPr>
                <w:sz w:val="24"/>
                <w:szCs w:val="24"/>
              </w:rPr>
              <w:t>-</w:t>
            </w:r>
          </w:p>
        </w:tc>
      </w:tr>
      <w:tr w:rsidR="005723CF" w:rsidRPr="00E02FED" w:rsidTr="005723CF">
        <w:tc>
          <w:tcPr>
            <w:tcW w:w="720" w:type="dxa"/>
          </w:tcPr>
          <w:p w:rsidR="005723CF" w:rsidRPr="00E02FED" w:rsidRDefault="005723CF" w:rsidP="005723CF">
            <w:pPr>
              <w:jc w:val="center"/>
              <w:rPr>
                <w:sz w:val="24"/>
                <w:szCs w:val="24"/>
              </w:rPr>
            </w:pPr>
            <w:r>
              <w:rPr>
                <w:sz w:val="24"/>
                <w:szCs w:val="24"/>
              </w:rPr>
              <w:t>4</w:t>
            </w:r>
          </w:p>
        </w:tc>
        <w:tc>
          <w:tcPr>
            <w:tcW w:w="7560" w:type="dxa"/>
          </w:tcPr>
          <w:p w:rsidR="005723CF" w:rsidRPr="00E02FED" w:rsidRDefault="005723CF" w:rsidP="005723CF">
            <w:pPr>
              <w:jc w:val="both"/>
              <w:rPr>
                <w:sz w:val="24"/>
                <w:szCs w:val="24"/>
              </w:rPr>
            </w:pPr>
            <w:r w:rsidRPr="00E02FED">
              <w:rPr>
                <w:sz w:val="24"/>
                <w:szCs w:val="24"/>
              </w:rPr>
              <w:t xml:space="preserve">Для размещения </w:t>
            </w:r>
            <w:r>
              <w:rPr>
                <w:sz w:val="24"/>
                <w:szCs w:val="24"/>
              </w:rPr>
              <w:t>объектов торговли</w:t>
            </w:r>
          </w:p>
        </w:tc>
        <w:tc>
          <w:tcPr>
            <w:tcW w:w="1440" w:type="dxa"/>
          </w:tcPr>
          <w:p w:rsidR="005723CF" w:rsidRPr="00E02FED"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5</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6</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бизнес-центров, офисных центров</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RPr="00072CCA" w:rsidTr="005723CF">
        <w:tc>
          <w:tcPr>
            <w:tcW w:w="72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both"/>
              <w:rPr>
                <w:sz w:val="24"/>
                <w:szCs w:val="24"/>
              </w:rPr>
            </w:pPr>
            <w:r w:rsidRPr="00072CCA">
              <w:rPr>
                <w:sz w:val="24"/>
                <w:szCs w:val="24"/>
              </w:rPr>
              <w:t>Для размещения научно-исследовательских, проектных, конструкторских организаций</w:t>
            </w:r>
          </w:p>
        </w:tc>
        <w:tc>
          <w:tcPr>
            <w:tcW w:w="144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9</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10</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11</w:t>
            </w:r>
          </w:p>
        </w:tc>
        <w:tc>
          <w:tcPr>
            <w:tcW w:w="7560" w:type="dxa"/>
          </w:tcPr>
          <w:p w:rsidR="005723CF" w:rsidRPr="008306F2" w:rsidRDefault="005723CF" w:rsidP="005723CF">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12</w:t>
            </w:r>
          </w:p>
        </w:tc>
        <w:tc>
          <w:tcPr>
            <w:tcW w:w="7560" w:type="dxa"/>
          </w:tcPr>
          <w:p w:rsidR="005723CF" w:rsidRPr="008306F2" w:rsidRDefault="005723CF" w:rsidP="005723CF">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13</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14</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15</w:t>
            </w:r>
          </w:p>
        </w:tc>
        <w:tc>
          <w:tcPr>
            <w:tcW w:w="7560"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16</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17</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18</w:t>
            </w:r>
          </w:p>
        </w:tc>
        <w:tc>
          <w:tcPr>
            <w:tcW w:w="7560" w:type="dxa"/>
          </w:tcPr>
          <w:p w:rsidR="005723CF" w:rsidRPr="008306F2" w:rsidRDefault="005723CF" w:rsidP="005723CF">
            <w:pPr>
              <w:jc w:val="both"/>
              <w:rPr>
                <w:sz w:val="24"/>
                <w:szCs w:val="24"/>
              </w:rPr>
            </w:pPr>
            <w:r w:rsidRPr="00A16657">
              <w:rPr>
                <w:sz w:val="24"/>
                <w:szCs w:val="24"/>
              </w:rPr>
              <w:t>Для размещения зеленых насаждений</w:t>
            </w:r>
            <w:r>
              <w:rPr>
                <w:sz w:val="24"/>
                <w:szCs w:val="24"/>
              </w:rPr>
              <w:t xml:space="preserve"> </w:t>
            </w:r>
            <w:r w:rsidRPr="00A16657">
              <w:rPr>
                <w:sz w:val="24"/>
                <w:szCs w:val="24"/>
              </w:rPr>
              <w:t>(с возможностью размещения площадок для игр детей, отдыха взрослых и т.п.)</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19</w:t>
            </w:r>
          </w:p>
        </w:tc>
        <w:tc>
          <w:tcPr>
            <w:tcW w:w="7560" w:type="dxa"/>
          </w:tcPr>
          <w:p w:rsidR="005723CF" w:rsidRPr="008306F2" w:rsidRDefault="005723CF" w:rsidP="005723CF">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b/>
                <w:sz w:val="24"/>
                <w:szCs w:val="24"/>
              </w:rPr>
            </w:pPr>
          </w:p>
        </w:tc>
        <w:tc>
          <w:tcPr>
            <w:tcW w:w="7560" w:type="dxa"/>
          </w:tcPr>
          <w:p w:rsidR="005723CF" w:rsidRPr="008306F2" w:rsidRDefault="005723CF" w:rsidP="005723CF">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440" w:type="dxa"/>
          </w:tcPr>
          <w:p w:rsidR="005723CF" w:rsidRPr="008306F2" w:rsidRDefault="005723CF" w:rsidP="005723CF">
            <w:pPr>
              <w:jc w:val="center"/>
              <w:rPr>
                <w:b/>
                <w:sz w:val="24"/>
                <w:szCs w:val="24"/>
              </w:rPr>
            </w:pP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20</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21</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22</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23</w:t>
            </w:r>
          </w:p>
        </w:tc>
        <w:tc>
          <w:tcPr>
            <w:tcW w:w="7560"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24</w:t>
            </w:r>
          </w:p>
        </w:tc>
        <w:tc>
          <w:tcPr>
            <w:tcW w:w="7560"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25</w:t>
            </w:r>
          </w:p>
        </w:tc>
        <w:tc>
          <w:tcPr>
            <w:tcW w:w="7560"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Pr>
          <w:p w:rsidR="005723CF" w:rsidRPr="008306F2" w:rsidRDefault="005723CF" w:rsidP="005723CF">
            <w:pPr>
              <w:jc w:val="center"/>
              <w:rPr>
                <w:sz w:val="24"/>
                <w:szCs w:val="24"/>
              </w:rPr>
            </w:pPr>
            <w:r>
              <w:rPr>
                <w:sz w:val="24"/>
                <w:szCs w:val="24"/>
              </w:rPr>
              <w:t>26</w:t>
            </w:r>
          </w:p>
        </w:tc>
        <w:tc>
          <w:tcPr>
            <w:tcW w:w="7560"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440"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27</w:t>
            </w:r>
          </w:p>
        </w:tc>
        <w:tc>
          <w:tcPr>
            <w:tcW w:w="7560"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560"/>
        <w:gridCol w:w="1440"/>
      </w:tblGrid>
      <w:tr w:rsidR="005723CF" w:rsidRPr="008306F2" w:rsidTr="005723CF">
        <w:trPr>
          <w:tblHeader/>
        </w:trPr>
        <w:tc>
          <w:tcPr>
            <w:tcW w:w="720" w:type="dxa"/>
            <w:vAlign w:val="center"/>
          </w:tcPr>
          <w:p w:rsidR="005723CF" w:rsidRPr="008306F2" w:rsidRDefault="005723CF" w:rsidP="005723CF">
            <w:pPr>
              <w:jc w:val="center"/>
              <w:rPr>
                <w:sz w:val="24"/>
                <w:szCs w:val="24"/>
              </w:rPr>
            </w:pPr>
            <w:r>
              <w:rPr>
                <w:sz w:val="24"/>
                <w:szCs w:val="24"/>
              </w:rPr>
              <w:t>№№ п/п</w:t>
            </w:r>
          </w:p>
        </w:tc>
        <w:tc>
          <w:tcPr>
            <w:tcW w:w="7560"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440"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8306F2" w:rsidTr="005723CF">
        <w:tc>
          <w:tcPr>
            <w:tcW w:w="720" w:type="dxa"/>
          </w:tcPr>
          <w:p w:rsidR="005723CF" w:rsidRPr="008306F2" w:rsidRDefault="005723CF" w:rsidP="005723CF">
            <w:pPr>
              <w:jc w:val="center"/>
              <w:rPr>
                <w:sz w:val="24"/>
                <w:szCs w:val="24"/>
              </w:rPr>
            </w:pPr>
            <w:r>
              <w:rPr>
                <w:sz w:val="24"/>
                <w:szCs w:val="24"/>
              </w:rPr>
              <w:t>1</w:t>
            </w:r>
          </w:p>
        </w:tc>
        <w:tc>
          <w:tcPr>
            <w:tcW w:w="7560" w:type="dxa"/>
          </w:tcPr>
          <w:p w:rsidR="005723CF" w:rsidRPr="008306F2" w:rsidRDefault="005723CF" w:rsidP="005723CF">
            <w:pPr>
              <w:jc w:val="both"/>
              <w:rPr>
                <w:sz w:val="24"/>
                <w:szCs w:val="24"/>
              </w:rPr>
            </w:pPr>
            <w:r w:rsidRPr="008306F2">
              <w:rPr>
                <w:sz w:val="24"/>
                <w:szCs w:val="24"/>
              </w:rPr>
              <w:t>Для размещения</w:t>
            </w:r>
            <w:r w:rsidRPr="00E02FED">
              <w:rPr>
                <w:sz w:val="24"/>
                <w:szCs w:val="24"/>
              </w:rPr>
              <w:t xml:space="preserve"> </w:t>
            </w:r>
            <w:r w:rsidRPr="005723CF">
              <w:rPr>
                <w:sz w:val="24"/>
                <w:szCs w:val="24"/>
              </w:rPr>
              <w:t>многоквартирных малоэтажных жилых домов 2-4 этажа, включая мансардный</w:t>
            </w:r>
          </w:p>
        </w:tc>
        <w:tc>
          <w:tcPr>
            <w:tcW w:w="1440" w:type="dxa"/>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гостиниц</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3</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440" w:type="dxa"/>
          </w:tcPr>
          <w:p w:rsidR="005723CF" w:rsidRPr="008306F2" w:rsidRDefault="005723CF" w:rsidP="005723CF">
            <w:pPr>
              <w:jc w:val="center"/>
              <w:rPr>
                <w:sz w:val="24"/>
                <w:szCs w:val="24"/>
              </w:rPr>
            </w:pPr>
            <w:r>
              <w:rPr>
                <w:sz w:val="24"/>
                <w:szCs w:val="24"/>
              </w:rPr>
              <w:t>-</w:t>
            </w:r>
          </w:p>
        </w:tc>
      </w:tr>
      <w:tr w:rsidR="005723CF" w:rsidRPr="00072CCA" w:rsidTr="005723CF">
        <w:tc>
          <w:tcPr>
            <w:tcW w:w="72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4</w:t>
            </w:r>
          </w:p>
        </w:tc>
        <w:tc>
          <w:tcPr>
            <w:tcW w:w="756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440"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5</w:t>
            </w:r>
          </w:p>
        </w:tc>
        <w:tc>
          <w:tcPr>
            <w:tcW w:w="7560" w:type="dxa"/>
          </w:tcPr>
          <w:p w:rsidR="005723CF" w:rsidRPr="008306F2" w:rsidRDefault="005723CF" w:rsidP="005723CF">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Pr>
          <w:p w:rsidR="005723CF" w:rsidRPr="008306F2" w:rsidRDefault="005723CF" w:rsidP="005723CF">
            <w:pPr>
              <w:jc w:val="center"/>
              <w:rPr>
                <w:sz w:val="24"/>
                <w:szCs w:val="24"/>
              </w:rPr>
            </w:pPr>
            <w:r>
              <w:rPr>
                <w:sz w:val="24"/>
                <w:szCs w:val="24"/>
              </w:rPr>
              <w:t>6</w:t>
            </w:r>
          </w:p>
        </w:tc>
        <w:tc>
          <w:tcPr>
            <w:tcW w:w="7560" w:type="dxa"/>
          </w:tcPr>
          <w:p w:rsidR="005723CF" w:rsidRPr="008306F2" w:rsidRDefault="005723CF" w:rsidP="005723CF">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440" w:type="dxa"/>
          </w:tcPr>
          <w:p w:rsidR="005723CF" w:rsidRPr="008306F2" w:rsidRDefault="005723CF" w:rsidP="005723CF">
            <w:pPr>
              <w:jc w:val="center"/>
              <w:rPr>
                <w:sz w:val="24"/>
                <w:szCs w:val="24"/>
              </w:rPr>
            </w:pPr>
            <w:r>
              <w:rPr>
                <w:sz w:val="24"/>
                <w:szCs w:val="24"/>
              </w:rPr>
              <w:t>-</w:t>
            </w:r>
          </w:p>
        </w:tc>
      </w:tr>
      <w:tr w:rsidR="005723CF" w:rsidRPr="008306F2"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7</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RPr="008306F2"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8</w:t>
            </w:r>
          </w:p>
        </w:tc>
        <w:tc>
          <w:tcPr>
            <w:tcW w:w="756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автовокзалов и автостанций</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9</w:t>
            </w:r>
          </w:p>
        </w:tc>
        <w:tc>
          <w:tcPr>
            <w:tcW w:w="7560" w:type="dxa"/>
            <w:tcBorders>
              <w:top w:val="single" w:sz="4" w:space="0" w:color="auto"/>
              <w:left w:val="single" w:sz="4" w:space="0" w:color="auto"/>
              <w:bottom w:val="single" w:sz="4" w:space="0" w:color="auto"/>
              <w:right w:val="single" w:sz="4" w:space="0" w:color="auto"/>
            </w:tcBorders>
          </w:tcPr>
          <w:p w:rsidR="005723CF" w:rsidRPr="008504DF" w:rsidRDefault="005723CF" w:rsidP="005723CF">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44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720"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10</w:t>
            </w:r>
          </w:p>
        </w:tc>
        <w:tc>
          <w:tcPr>
            <w:tcW w:w="7560"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440"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center"/>
              <w:rPr>
                <w:sz w:val="24"/>
                <w:szCs w:val="24"/>
              </w:rPr>
            </w:pPr>
            <w:r>
              <w:rPr>
                <w:sz w:val="24"/>
                <w:szCs w:val="24"/>
              </w:rPr>
              <w:t>-</w:t>
            </w:r>
          </w:p>
        </w:tc>
      </w:tr>
    </w:tbl>
    <w:p w:rsidR="003706EC" w:rsidRDefault="003706EC" w:rsidP="003706EC">
      <w:pPr>
        <w:pStyle w:val="ac"/>
        <w:widowControl w:val="0"/>
        <w:spacing w:line="239" w:lineRule="auto"/>
        <w:ind w:firstLine="709"/>
        <w:rPr>
          <w:sz w:val="24"/>
          <w:szCs w:val="24"/>
        </w:rPr>
      </w:pPr>
    </w:p>
    <w:p w:rsidR="003706EC" w:rsidRPr="00E63509" w:rsidRDefault="003706EC" w:rsidP="003706EC">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3706EC" w:rsidRPr="00D632AF" w:rsidRDefault="003706EC" w:rsidP="003706EC">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706EC" w:rsidRPr="00131BD8" w:rsidTr="004F7B75">
        <w:trPr>
          <w:tblHeader/>
        </w:trPr>
        <w:tc>
          <w:tcPr>
            <w:tcW w:w="720" w:type="dxa"/>
            <w:vAlign w:val="center"/>
          </w:tcPr>
          <w:p w:rsidR="003706EC" w:rsidRPr="00131BD8" w:rsidRDefault="003706EC" w:rsidP="004F7B75">
            <w:pPr>
              <w:jc w:val="center"/>
              <w:rPr>
                <w:sz w:val="24"/>
                <w:szCs w:val="24"/>
              </w:rPr>
            </w:pPr>
            <w:r w:rsidRPr="00131BD8">
              <w:rPr>
                <w:sz w:val="24"/>
                <w:szCs w:val="24"/>
              </w:rPr>
              <w:t>№№ п/п</w:t>
            </w:r>
          </w:p>
        </w:tc>
        <w:tc>
          <w:tcPr>
            <w:tcW w:w="6793" w:type="dxa"/>
            <w:vAlign w:val="center"/>
          </w:tcPr>
          <w:p w:rsidR="003706EC" w:rsidRPr="00131BD8" w:rsidRDefault="003706EC" w:rsidP="004F7B75">
            <w:pPr>
              <w:jc w:val="center"/>
              <w:rPr>
                <w:sz w:val="24"/>
                <w:szCs w:val="24"/>
              </w:rPr>
            </w:pPr>
            <w:r w:rsidRPr="00131BD8">
              <w:rPr>
                <w:sz w:val="24"/>
                <w:szCs w:val="24"/>
              </w:rPr>
              <w:t>Наименование показателя</w:t>
            </w:r>
          </w:p>
        </w:tc>
        <w:tc>
          <w:tcPr>
            <w:tcW w:w="992" w:type="dxa"/>
            <w:vAlign w:val="center"/>
          </w:tcPr>
          <w:p w:rsidR="003706EC" w:rsidRPr="00131BD8" w:rsidRDefault="003706EC" w:rsidP="004F7B75">
            <w:pPr>
              <w:jc w:val="center"/>
              <w:rPr>
                <w:sz w:val="24"/>
                <w:szCs w:val="24"/>
              </w:rPr>
            </w:pPr>
            <w:r w:rsidRPr="00131BD8">
              <w:rPr>
                <w:sz w:val="24"/>
                <w:szCs w:val="24"/>
              </w:rPr>
              <w:t>Ед. изм.</w:t>
            </w:r>
          </w:p>
        </w:tc>
        <w:tc>
          <w:tcPr>
            <w:tcW w:w="1220" w:type="dxa"/>
            <w:vAlign w:val="center"/>
          </w:tcPr>
          <w:p w:rsidR="003706EC" w:rsidRPr="00131BD8" w:rsidRDefault="003706EC" w:rsidP="004F7B75">
            <w:pPr>
              <w:jc w:val="center"/>
              <w:rPr>
                <w:sz w:val="24"/>
                <w:szCs w:val="24"/>
              </w:rPr>
            </w:pPr>
            <w:r w:rsidRPr="00131BD8">
              <w:rPr>
                <w:sz w:val="24"/>
                <w:szCs w:val="24"/>
              </w:rPr>
              <w:t>Величина</w:t>
            </w:r>
          </w:p>
        </w:tc>
      </w:tr>
      <w:tr w:rsidR="003706EC" w:rsidRPr="00E02FED" w:rsidTr="004F7B75">
        <w:tc>
          <w:tcPr>
            <w:tcW w:w="720" w:type="dxa"/>
          </w:tcPr>
          <w:p w:rsidR="003706EC" w:rsidRPr="00E02FED" w:rsidRDefault="003706EC" w:rsidP="004F7B75">
            <w:pPr>
              <w:jc w:val="center"/>
              <w:rPr>
                <w:sz w:val="24"/>
                <w:szCs w:val="24"/>
              </w:rPr>
            </w:pPr>
            <w:r w:rsidRPr="00E02FED">
              <w:rPr>
                <w:sz w:val="24"/>
                <w:szCs w:val="24"/>
              </w:rPr>
              <w:t>1</w:t>
            </w:r>
          </w:p>
        </w:tc>
        <w:tc>
          <w:tcPr>
            <w:tcW w:w="6793" w:type="dxa"/>
          </w:tcPr>
          <w:p w:rsidR="003706EC" w:rsidRPr="00E02FED" w:rsidRDefault="003706EC" w:rsidP="004F7B75">
            <w:pPr>
              <w:rPr>
                <w:sz w:val="24"/>
                <w:szCs w:val="24"/>
              </w:rPr>
            </w:pPr>
            <w:r w:rsidRPr="00E02FED">
              <w:rPr>
                <w:sz w:val="24"/>
                <w:szCs w:val="24"/>
              </w:rPr>
              <w:t xml:space="preserve">Минимальный размер земельного участка </w:t>
            </w:r>
          </w:p>
        </w:tc>
        <w:tc>
          <w:tcPr>
            <w:tcW w:w="992" w:type="dxa"/>
          </w:tcPr>
          <w:p w:rsidR="003706EC" w:rsidRPr="00E02FED" w:rsidRDefault="003706EC" w:rsidP="004F7B75">
            <w:pPr>
              <w:pStyle w:val="Iniiaiieoaeno"/>
              <w:widowControl w:val="0"/>
              <w:autoSpaceDE w:val="0"/>
              <w:autoSpaceDN w:val="0"/>
              <w:adjustRightInd w:val="0"/>
              <w:jc w:val="center"/>
              <w:rPr>
                <w:sz w:val="24"/>
                <w:szCs w:val="24"/>
                <w:vertAlign w:val="superscript"/>
              </w:rPr>
            </w:pPr>
          </w:p>
        </w:tc>
        <w:tc>
          <w:tcPr>
            <w:tcW w:w="1220" w:type="dxa"/>
          </w:tcPr>
          <w:p w:rsidR="003706EC" w:rsidRPr="004F6D7C" w:rsidRDefault="003706EC" w:rsidP="004F7B75">
            <w:pPr>
              <w:jc w:val="center"/>
              <w:rPr>
                <w:sz w:val="22"/>
                <w:szCs w:val="22"/>
              </w:rPr>
            </w:pPr>
            <w:r w:rsidRPr="004F6D7C">
              <w:rPr>
                <w:sz w:val="22"/>
                <w:szCs w:val="22"/>
              </w:rPr>
              <w:t>см. п.</w:t>
            </w:r>
            <w:r w:rsidR="005723CF">
              <w:rPr>
                <w:sz w:val="22"/>
                <w:szCs w:val="22"/>
              </w:rPr>
              <w:t>5</w:t>
            </w:r>
            <w:r w:rsidRPr="004F6D7C">
              <w:rPr>
                <w:sz w:val="22"/>
                <w:szCs w:val="22"/>
              </w:rPr>
              <w:t xml:space="preserve"> ст.23 Правил</w:t>
            </w:r>
          </w:p>
        </w:tc>
      </w:tr>
      <w:tr w:rsidR="003706EC" w:rsidRPr="002A7F85" w:rsidTr="004F7B75">
        <w:tc>
          <w:tcPr>
            <w:tcW w:w="720" w:type="dxa"/>
          </w:tcPr>
          <w:p w:rsidR="003706EC" w:rsidRPr="002A7F85" w:rsidRDefault="003706EC" w:rsidP="004F7B75">
            <w:pPr>
              <w:jc w:val="center"/>
              <w:rPr>
                <w:sz w:val="24"/>
                <w:szCs w:val="24"/>
              </w:rPr>
            </w:pPr>
            <w:r>
              <w:rPr>
                <w:sz w:val="24"/>
                <w:szCs w:val="24"/>
              </w:rPr>
              <w:t>2</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100</w:t>
            </w:r>
          </w:p>
        </w:tc>
      </w:tr>
      <w:tr w:rsidR="003706EC" w:rsidRPr="002A7F85" w:rsidTr="004F7B75">
        <w:tc>
          <w:tcPr>
            <w:tcW w:w="720" w:type="dxa"/>
          </w:tcPr>
          <w:p w:rsidR="003706EC" w:rsidRPr="002A7F85" w:rsidRDefault="003706EC" w:rsidP="004F7B75">
            <w:pPr>
              <w:jc w:val="center"/>
              <w:rPr>
                <w:sz w:val="24"/>
                <w:szCs w:val="24"/>
              </w:rPr>
            </w:pPr>
            <w:r>
              <w:rPr>
                <w:sz w:val="24"/>
                <w:szCs w:val="24"/>
              </w:rPr>
              <w:t>3</w:t>
            </w:r>
          </w:p>
        </w:tc>
        <w:tc>
          <w:tcPr>
            <w:tcW w:w="6793" w:type="dxa"/>
          </w:tcPr>
          <w:p w:rsidR="003706EC" w:rsidRPr="002A7F85" w:rsidRDefault="003706EC" w:rsidP="004F7B75">
            <w:pPr>
              <w:rPr>
                <w:sz w:val="24"/>
                <w:szCs w:val="24"/>
              </w:rPr>
            </w:pPr>
            <w:r w:rsidRPr="002A7F85">
              <w:rPr>
                <w:sz w:val="24"/>
                <w:szCs w:val="24"/>
              </w:rPr>
              <w:t>Минимальный отступ жилых зданий от красной линии</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4</w:t>
            </w:r>
          </w:p>
        </w:tc>
        <w:tc>
          <w:tcPr>
            <w:tcW w:w="6793" w:type="dxa"/>
          </w:tcPr>
          <w:p w:rsidR="003706EC" w:rsidRPr="002A7F85" w:rsidRDefault="003706EC" w:rsidP="004F7B75">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5</w:t>
            </w:r>
          </w:p>
        </w:tc>
        <w:tc>
          <w:tcPr>
            <w:tcW w:w="6793" w:type="dxa"/>
          </w:tcPr>
          <w:p w:rsidR="003706EC" w:rsidRPr="00D12AEA" w:rsidRDefault="003706EC" w:rsidP="004F7B75">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6</w:t>
            </w:r>
          </w:p>
        </w:tc>
        <w:tc>
          <w:tcPr>
            <w:tcW w:w="6793" w:type="dxa"/>
          </w:tcPr>
          <w:p w:rsidR="003706EC" w:rsidRPr="00D12AEA" w:rsidRDefault="003706EC" w:rsidP="004F7B75">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5</w:t>
            </w:r>
          </w:p>
        </w:tc>
      </w:tr>
      <w:tr w:rsidR="003706EC" w:rsidRPr="002A7F85" w:rsidTr="004F7B75">
        <w:tc>
          <w:tcPr>
            <w:tcW w:w="720" w:type="dxa"/>
          </w:tcPr>
          <w:p w:rsidR="003706EC" w:rsidRPr="002A7F85" w:rsidRDefault="003706EC" w:rsidP="004F7B75">
            <w:pPr>
              <w:jc w:val="center"/>
              <w:rPr>
                <w:sz w:val="24"/>
                <w:szCs w:val="24"/>
              </w:rPr>
            </w:pPr>
            <w:r>
              <w:rPr>
                <w:sz w:val="24"/>
                <w:szCs w:val="24"/>
              </w:rPr>
              <w:t>7</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706EC" w:rsidRPr="002A7F85" w:rsidTr="004F7B75">
        <w:tc>
          <w:tcPr>
            <w:tcW w:w="720" w:type="dxa"/>
          </w:tcPr>
          <w:p w:rsidR="003706EC" w:rsidRPr="002A7F85" w:rsidRDefault="003706EC" w:rsidP="004F7B75">
            <w:pPr>
              <w:jc w:val="center"/>
              <w:rPr>
                <w:sz w:val="24"/>
                <w:szCs w:val="24"/>
              </w:rPr>
            </w:pPr>
            <w:r>
              <w:rPr>
                <w:sz w:val="24"/>
                <w:szCs w:val="24"/>
              </w:rPr>
              <w:t>8</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9</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06EC" w:rsidRPr="002A7F85" w:rsidTr="004F7B75">
        <w:tc>
          <w:tcPr>
            <w:tcW w:w="720" w:type="dxa"/>
          </w:tcPr>
          <w:p w:rsidR="003706EC" w:rsidRPr="002A7F85" w:rsidRDefault="003706EC" w:rsidP="004F7B75">
            <w:pPr>
              <w:jc w:val="center"/>
              <w:rPr>
                <w:sz w:val="24"/>
                <w:szCs w:val="24"/>
              </w:rPr>
            </w:pPr>
            <w:r>
              <w:rPr>
                <w:sz w:val="24"/>
                <w:szCs w:val="24"/>
              </w:rPr>
              <w:t>10</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706EC" w:rsidRPr="002A7F85" w:rsidTr="004F7B75">
        <w:tc>
          <w:tcPr>
            <w:tcW w:w="720" w:type="dxa"/>
          </w:tcPr>
          <w:p w:rsidR="003706EC" w:rsidRPr="002A7F85" w:rsidRDefault="003706EC" w:rsidP="004F7B75">
            <w:pPr>
              <w:jc w:val="center"/>
              <w:rPr>
                <w:sz w:val="24"/>
                <w:szCs w:val="24"/>
              </w:rPr>
            </w:pPr>
            <w:r>
              <w:rPr>
                <w:sz w:val="24"/>
                <w:szCs w:val="24"/>
              </w:rPr>
              <w:t>11</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706EC" w:rsidRPr="002A7F85" w:rsidTr="004F7B75">
        <w:tc>
          <w:tcPr>
            <w:tcW w:w="720" w:type="dxa"/>
          </w:tcPr>
          <w:p w:rsidR="003706EC" w:rsidRDefault="003706EC" w:rsidP="004F7B75">
            <w:pPr>
              <w:jc w:val="center"/>
              <w:rPr>
                <w:sz w:val="24"/>
                <w:szCs w:val="24"/>
              </w:rPr>
            </w:pPr>
            <w:r>
              <w:rPr>
                <w:sz w:val="24"/>
                <w:szCs w:val="24"/>
              </w:rPr>
              <w:t>12</w:t>
            </w:r>
          </w:p>
        </w:tc>
        <w:tc>
          <w:tcPr>
            <w:tcW w:w="6793" w:type="dxa"/>
          </w:tcPr>
          <w:p w:rsidR="003706EC" w:rsidRPr="00F226C7" w:rsidRDefault="003706EC" w:rsidP="004F7B7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3706EC" w:rsidRPr="002A7F85" w:rsidRDefault="003706EC" w:rsidP="004F7B75">
            <w:pPr>
              <w:jc w:val="center"/>
              <w:rPr>
                <w:sz w:val="24"/>
                <w:szCs w:val="24"/>
              </w:rPr>
            </w:pPr>
            <w:r>
              <w:rPr>
                <w:sz w:val="24"/>
                <w:szCs w:val="24"/>
              </w:rPr>
              <w:t>м</w:t>
            </w:r>
          </w:p>
        </w:tc>
        <w:tc>
          <w:tcPr>
            <w:tcW w:w="1220" w:type="dxa"/>
          </w:tcPr>
          <w:p w:rsidR="003706EC" w:rsidRPr="00F226C7" w:rsidRDefault="003706EC" w:rsidP="004F7B75">
            <w:pPr>
              <w:jc w:val="center"/>
              <w:rPr>
                <w:sz w:val="24"/>
                <w:szCs w:val="24"/>
              </w:rPr>
            </w:pPr>
            <w:r>
              <w:rPr>
                <w:sz w:val="24"/>
                <w:szCs w:val="24"/>
              </w:rPr>
              <w:t>8</w:t>
            </w:r>
          </w:p>
        </w:tc>
      </w:tr>
      <w:tr w:rsidR="003706EC" w:rsidRPr="00E76432" w:rsidTr="004F7B75">
        <w:tc>
          <w:tcPr>
            <w:tcW w:w="720" w:type="dxa"/>
          </w:tcPr>
          <w:p w:rsidR="003706EC" w:rsidRPr="00E76432" w:rsidRDefault="003706EC" w:rsidP="004F7B75">
            <w:pPr>
              <w:jc w:val="center"/>
              <w:rPr>
                <w:sz w:val="24"/>
                <w:szCs w:val="24"/>
              </w:rPr>
            </w:pPr>
            <w:r w:rsidRPr="00E76432">
              <w:rPr>
                <w:sz w:val="24"/>
                <w:szCs w:val="24"/>
              </w:rPr>
              <w:t>1</w:t>
            </w:r>
            <w:r w:rsidR="00E76432" w:rsidRPr="00E76432">
              <w:rPr>
                <w:sz w:val="24"/>
                <w:szCs w:val="24"/>
              </w:rPr>
              <w:t>3</w:t>
            </w:r>
          </w:p>
        </w:tc>
        <w:tc>
          <w:tcPr>
            <w:tcW w:w="6793" w:type="dxa"/>
          </w:tcPr>
          <w:p w:rsidR="003706EC" w:rsidRPr="00E76432" w:rsidRDefault="003706EC" w:rsidP="004F7B75">
            <w:pPr>
              <w:rPr>
                <w:sz w:val="24"/>
                <w:szCs w:val="24"/>
              </w:rPr>
            </w:pPr>
            <w:r w:rsidRPr="00E76432">
              <w:rPr>
                <w:sz w:val="24"/>
                <w:szCs w:val="24"/>
              </w:rPr>
              <w:t>Максимальная высота здания</w:t>
            </w:r>
          </w:p>
        </w:tc>
        <w:tc>
          <w:tcPr>
            <w:tcW w:w="992" w:type="dxa"/>
          </w:tcPr>
          <w:p w:rsidR="003706EC" w:rsidRPr="00E76432" w:rsidRDefault="003706EC" w:rsidP="004F7B75">
            <w:pPr>
              <w:jc w:val="center"/>
              <w:rPr>
                <w:sz w:val="24"/>
                <w:szCs w:val="24"/>
              </w:rPr>
            </w:pPr>
            <w:r w:rsidRPr="00E76432">
              <w:rPr>
                <w:sz w:val="24"/>
                <w:szCs w:val="24"/>
              </w:rPr>
              <w:t>м</w:t>
            </w:r>
          </w:p>
        </w:tc>
        <w:tc>
          <w:tcPr>
            <w:tcW w:w="1220" w:type="dxa"/>
          </w:tcPr>
          <w:p w:rsidR="003706EC" w:rsidRPr="00E76432" w:rsidRDefault="00E76432" w:rsidP="004F7B75">
            <w:pPr>
              <w:jc w:val="center"/>
              <w:rPr>
                <w:sz w:val="24"/>
                <w:szCs w:val="24"/>
              </w:rPr>
            </w:pPr>
            <w:r w:rsidRPr="00E76432">
              <w:rPr>
                <w:sz w:val="24"/>
                <w:szCs w:val="24"/>
              </w:rPr>
              <w:t>16</w:t>
            </w:r>
          </w:p>
        </w:tc>
      </w:tr>
    </w:tbl>
    <w:p w:rsidR="003706EC" w:rsidRPr="00E76432" w:rsidRDefault="003706EC" w:rsidP="003706EC">
      <w:pPr>
        <w:autoSpaceDE w:val="0"/>
        <w:autoSpaceDN w:val="0"/>
        <w:adjustRightInd w:val="0"/>
        <w:jc w:val="both"/>
        <w:rPr>
          <w:sz w:val="16"/>
          <w:szCs w:val="16"/>
        </w:rPr>
      </w:pPr>
    </w:p>
    <w:p w:rsidR="003706EC" w:rsidRPr="00DA527A" w:rsidRDefault="003706EC" w:rsidP="003706EC">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3706EC" w:rsidRDefault="003706EC" w:rsidP="003706EC">
      <w:pPr>
        <w:autoSpaceDE w:val="0"/>
        <w:autoSpaceDN w:val="0"/>
        <w:adjustRightInd w:val="0"/>
        <w:jc w:val="both"/>
        <w:rPr>
          <w:sz w:val="24"/>
          <w:szCs w:val="24"/>
        </w:rPr>
      </w:pPr>
    </w:p>
    <w:p w:rsidR="003706EC" w:rsidRDefault="003706EC" w:rsidP="003706EC">
      <w:pPr>
        <w:autoSpaceDE w:val="0"/>
        <w:autoSpaceDN w:val="0"/>
        <w:adjustRightInd w:val="0"/>
        <w:jc w:val="both"/>
        <w:rPr>
          <w:sz w:val="24"/>
          <w:szCs w:val="24"/>
        </w:rPr>
      </w:pPr>
    </w:p>
    <w:p w:rsidR="003706EC" w:rsidRPr="00E95A81" w:rsidRDefault="003706EC" w:rsidP="003706EC">
      <w:pPr>
        <w:pStyle w:val="af5"/>
        <w:jc w:val="center"/>
        <w:outlineLvl w:val="2"/>
        <w:rPr>
          <w:rFonts w:ascii="Times New Roman" w:hAnsi="Times New Roman" w:cs="Times New Roman"/>
          <w:b/>
        </w:rPr>
      </w:pPr>
      <w:bookmarkStart w:id="136" w:name="_Toc338070272"/>
      <w:bookmarkStart w:id="137" w:name="_Toc347930334"/>
      <w:r w:rsidRPr="00B34B69">
        <w:rPr>
          <w:rStyle w:val="af4"/>
          <w:rFonts w:ascii="Times New Roman" w:hAnsi="Times New Roman" w:cs="Times New Roman"/>
          <w:color w:val="auto"/>
        </w:rPr>
        <w:t xml:space="preserve">Статья </w:t>
      </w:r>
      <w:r>
        <w:rPr>
          <w:rStyle w:val="af4"/>
          <w:rFonts w:ascii="Times New Roman" w:hAnsi="Times New Roman" w:cs="Times New Roman"/>
          <w:color w:val="auto"/>
        </w:rPr>
        <w:t>2</w:t>
      </w:r>
      <w:r w:rsidR="00E76432">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E95A81">
        <w:rPr>
          <w:rFonts w:ascii="Times New Roman" w:hAnsi="Times New Roman" w:cs="Times New Roman"/>
          <w:b/>
        </w:rPr>
        <w:t>социально-бытового, учебно-образовательного, культурно-досугового, спортивного, торгового назначения, здравоохранения и социального обеспечения</w:t>
      </w:r>
      <w:r>
        <w:rPr>
          <w:rFonts w:ascii="Times New Roman" w:hAnsi="Times New Roman" w:cs="Times New Roman"/>
          <w:b/>
        </w:rPr>
        <w:t xml:space="preserve"> (ТД2)</w:t>
      </w:r>
      <w:bookmarkEnd w:id="136"/>
      <w:bookmarkEnd w:id="137"/>
    </w:p>
    <w:p w:rsidR="003706EC" w:rsidRPr="000C697D" w:rsidRDefault="003706EC" w:rsidP="003706EC">
      <w:pPr>
        <w:autoSpaceDE w:val="0"/>
        <w:autoSpaceDN w:val="0"/>
        <w:adjustRightInd w:val="0"/>
        <w:jc w:val="both"/>
        <w:rPr>
          <w:b/>
          <w:sz w:val="24"/>
          <w:szCs w:val="24"/>
        </w:rPr>
      </w:pPr>
    </w:p>
    <w:p w:rsidR="003706EC" w:rsidRPr="00D5741D" w:rsidRDefault="003706EC" w:rsidP="003706EC">
      <w:pPr>
        <w:ind w:firstLine="709"/>
        <w:jc w:val="both"/>
        <w:rPr>
          <w:sz w:val="24"/>
          <w:szCs w:val="24"/>
        </w:rPr>
      </w:pPr>
      <w:r w:rsidRPr="000C697D">
        <w:rPr>
          <w:sz w:val="24"/>
          <w:szCs w:val="24"/>
        </w:rPr>
        <w:t xml:space="preserve">1. </w:t>
      </w:r>
      <w:r w:rsidRPr="00D5741D">
        <w:rPr>
          <w:sz w:val="24"/>
          <w:szCs w:val="24"/>
        </w:rPr>
        <w:t xml:space="preserve">Зоны предназначены для размещения специализированной общественной застройки административного и социально-культурного назначения, </w:t>
      </w:r>
      <w:r w:rsidRPr="000C697D">
        <w:rPr>
          <w:sz w:val="24"/>
          <w:szCs w:val="24"/>
        </w:rPr>
        <w:t>в зонах допускается размещение гостиниц, общежитий, многоквартирной жилой застройки в объемах, не препятствующих реализации общественно-деловой ф</w:t>
      </w:r>
      <w:r>
        <w:rPr>
          <w:sz w:val="24"/>
          <w:szCs w:val="24"/>
        </w:rPr>
        <w:t>ункции, размещение</w:t>
      </w:r>
      <w:r w:rsidRPr="00D5741D">
        <w:rPr>
          <w:sz w:val="24"/>
          <w:szCs w:val="24"/>
        </w:rPr>
        <w:t xml:space="preserve">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3706EC" w:rsidRDefault="003706EC" w:rsidP="003706EC">
      <w:pPr>
        <w:pStyle w:val="ac"/>
        <w:widowControl w:val="0"/>
        <w:spacing w:line="239" w:lineRule="auto"/>
        <w:ind w:firstLine="709"/>
        <w:rPr>
          <w:sz w:val="24"/>
          <w:szCs w:val="24"/>
        </w:rPr>
      </w:pPr>
    </w:p>
    <w:p w:rsidR="003706EC" w:rsidRPr="00C40874" w:rsidRDefault="003706EC" w:rsidP="003706EC">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p>
    <w:p w:rsidR="005723CF" w:rsidRDefault="005723CF" w:rsidP="005723C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723CF" w:rsidTr="005723CF">
        <w:trPr>
          <w:tblHeader/>
        </w:trPr>
        <w:tc>
          <w:tcPr>
            <w:tcW w:w="674" w:type="dxa"/>
            <w:vAlign w:val="center"/>
          </w:tcPr>
          <w:p w:rsidR="005723CF" w:rsidRPr="008306F2" w:rsidRDefault="005723CF" w:rsidP="005723CF">
            <w:pPr>
              <w:jc w:val="center"/>
              <w:rPr>
                <w:sz w:val="24"/>
                <w:szCs w:val="24"/>
              </w:rPr>
            </w:pPr>
            <w:r>
              <w:rPr>
                <w:sz w:val="24"/>
                <w:szCs w:val="24"/>
              </w:rPr>
              <w:t>№№ п/п</w:t>
            </w:r>
          </w:p>
        </w:tc>
        <w:tc>
          <w:tcPr>
            <w:tcW w:w="7472"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8306F2" w:rsidTr="005723CF">
        <w:tc>
          <w:tcPr>
            <w:tcW w:w="674" w:type="dxa"/>
          </w:tcPr>
          <w:p w:rsidR="005723CF" w:rsidRPr="008306F2" w:rsidRDefault="005723CF" w:rsidP="005723CF">
            <w:pPr>
              <w:jc w:val="center"/>
              <w:rPr>
                <w:sz w:val="24"/>
                <w:szCs w:val="24"/>
              </w:rPr>
            </w:pPr>
            <w:r>
              <w:rPr>
                <w:sz w:val="24"/>
                <w:szCs w:val="24"/>
              </w:rPr>
              <w:t>1</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r>
              <w:rPr>
                <w:sz w:val="24"/>
                <w:szCs w:val="24"/>
              </w:rPr>
              <w:t>, включая школы-интернаты</w:t>
            </w:r>
          </w:p>
        </w:tc>
        <w:tc>
          <w:tcPr>
            <w:tcW w:w="1574" w:type="dxa"/>
          </w:tcPr>
          <w:p w:rsidR="005723CF" w:rsidRPr="008306F2" w:rsidRDefault="005723CF" w:rsidP="005723CF">
            <w:pPr>
              <w:jc w:val="center"/>
              <w:rPr>
                <w:sz w:val="24"/>
                <w:szCs w:val="24"/>
              </w:rPr>
            </w:pPr>
            <w:r>
              <w:rPr>
                <w:sz w:val="24"/>
                <w:szCs w:val="24"/>
              </w:rPr>
              <w:t>-</w:t>
            </w:r>
          </w:p>
        </w:tc>
      </w:tr>
      <w:tr w:rsidR="005723CF" w:rsidRPr="00072CCA" w:rsidTr="005723CF">
        <w:tc>
          <w:tcPr>
            <w:tcW w:w="674"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both"/>
              <w:rPr>
                <w:sz w:val="24"/>
                <w:szCs w:val="24"/>
              </w:rPr>
            </w:pPr>
            <w:r w:rsidRPr="00072CCA">
              <w:rPr>
                <w:sz w:val="24"/>
                <w:szCs w:val="24"/>
              </w:rPr>
              <w:t xml:space="preserve">Для размещения </w:t>
            </w:r>
            <w:r>
              <w:rPr>
                <w:sz w:val="24"/>
                <w:szCs w:val="24"/>
              </w:rPr>
              <w:t>объектов</w:t>
            </w:r>
            <w:r w:rsidRPr="00072CCA">
              <w:rPr>
                <w:sz w:val="24"/>
                <w:szCs w:val="24"/>
              </w:rPr>
              <w:t xml:space="preserve"> среднего специального и высшего образования без ограничения количества учащихся с учебно-лабораторными и учебно-производственными корпусами и мастерскими</w:t>
            </w:r>
          </w:p>
        </w:tc>
        <w:tc>
          <w:tcPr>
            <w:tcW w:w="1574" w:type="dxa"/>
            <w:tcBorders>
              <w:top w:val="single" w:sz="4" w:space="0" w:color="auto"/>
              <w:left w:val="single" w:sz="4" w:space="0" w:color="auto"/>
              <w:bottom w:val="single" w:sz="4" w:space="0" w:color="auto"/>
              <w:right w:val="single" w:sz="4" w:space="0" w:color="auto"/>
            </w:tcBorders>
          </w:tcPr>
          <w:p w:rsidR="005723CF" w:rsidRPr="00072CCA" w:rsidRDefault="005723CF" w:rsidP="005723CF">
            <w:pPr>
              <w:jc w:val="center"/>
              <w:rPr>
                <w:sz w:val="24"/>
                <w:szCs w:val="24"/>
              </w:rPr>
            </w:pPr>
            <w:r>
              <w:rPr>
                <w:sz w:val="24"/>
                <w:szCs w:val="24"/>
              </w:rPr>
              <w:t>-</w:t>
            </w:r>
          </w:p>
        </w:tc>
      </w:tr>
      <w:tr w:rsidR="005723CF" w:rsidRPr="008306F2" w:rsidTr="005723CF">
        <w:tc>
          <w:tcPr>
            <w:tcW w:w="674" w:type="dxa"/>
          </w:tcPr>
          <w:p w:rsidR="005723CF" w:rsidRPr="008306F2" w:rsidRDefault="005723CF" w:rsidP="005723CF">
            <w:pPr>
              <w:jc w:val="center"/>
              <w:rPr>
                <w:sz w:val="24"/>
                <w:szCs w:val="24"/>
              </w:rPr>
            </w:pPr>
            <w:r>
              <w:rPr>
                <w:sz w:val="24"/>
                <w:szCs w:val="24"/>
              </w:rPr>
              <w:t>3</w:t>
            </w:r>
          </w:p>
        </w:tc>
        <w:tc>
          <w:tcPr>
            <w:tcW w:w="7472" w:type="dxa"/>
          </w:tcPr>
          <w:p w:rsidR="005723CF" w:rsidRPr="008306F2" w:rsidRDefault="005723CF" w:rsidP="005723CF">
            <w:pPr>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r>
              <w:rPr>
                <w:sz w:val="24"/>
                <w:szCs w:val="24"/>
              </w:rPr>
              <w:t>, включая специализированные</w:t>
            </w:r>
          </w:p>
        </w:tc>
        <w:tc>
          <w:tcPr>
            <w:tcW w:w="1574" w:type="dxa"/>
          </w:tcPr>
          <w:p w:rsidR="005723CF" w:rsidRPr="008306F2" w:rsidRDefault="005723CF" w:rsidP="005723CF">
            <w:pPr>
              <w:jc w:val="center"/>
              <w:rPr>
                <w:sz w:val="24"/>
                <w:szCs w:val="24"/>
              </w:rPr>
            </w:pPr>
            <w:r>
              <w:rPr>
                <w:sz w:val="24"/>
                <w:szCs w:val="24"/>
              </w:rPr>
              <w:t>-</w:t>
            </w:r>
          </w:p>
        </w:tc>
      </w:tr>
      <w:tr w:rsidR="005723CF" w:rsidRPr="008306F2" w:rsidTr="005723CF">
        <w:tc>
          <w:tcPr>
            <w:tcW w:w="674" w:type="dxa"/>
          </w:tcPr>
          <w:p w:rsidR="005723CF" w:rsidRPr="008306F2" w:rsidRDefault="005723CF" w:rsidP="005723CF">
            <w:pPr>
              <w:jc w:val="center"/>
              <w:rPr>
                <w:sz w:val="24"/>
                <w:szCs w:val="24"/>
              </w:rPr>
            </w:pPr>
            <w:r>
              <w:rPr>
                <w:sz w:val="24"/>
                <w:szCs w:val="24"/>
              </w:rPr>
              <w:t>4</w:t>
            </w:r>
          </w:p>
        </w:tc>
        <w:tc>
          <w:tcPr>
            <w:tcW w:w="7472" w:type="dxa"/>
          </w:tcPr>
          <w:p w:rsidR="005723CF" w:rsidRPr="008306F2" w:rsidRDefault="005723CF" w:rsidP="005723CF">
            <w:pPr>
              <w:rPr>
                <w:sz w:val="24"/>
                <w:szCs w:val="24"/>
              </w:rPr>
            </w:pPr>
            <w:r w:rsidRPr="008306F2">
              <w:rPr>
                <w:sz w:val="24"/>
                <w:szCs w:val="24"/>
              </w:rPr>
              <w:t xml:space="preserve">Для размещения </w:t>
            </w:r>
            <w:r>
              <w:rPr>
                <w:sz w:val="24"/>
                <w:szCs w:val="24"/>
              </w:rPr>
              <w:t xml:space="preserve">санаторных </w:t>
            </w:r>
            <w:r w:rsidRPr="008306F2">
              <w:rPr>
                <w:sz w:val="24"/>
                <w:szCs w:val="24"/>
              </w:rPr>
              <w:t>учр</w:t>
            </w:r>
            <w:r w:rsidRPr="008306F2">
              <w:rPr>
                <w:sz w:val="24"/>
                <w:szCs w:val="24"/>
              </w:rPr>
              <w:t>е</w:t>
            </w:r>
            <w:r w:rsidRPr="008306F2">
              <w:rPr>
                <w:sz w:val="24"/>
                <w:szCs w:val="24"/>
              </w:rPr>
              <w:t>ждений</w:t>
            </w:r>
          </w:p>
        </w:tc>
        <w:tc>
          <w:tcPr>
            <w:tcW w:w="1574" w:type="dxa"/>
          </w:tcPr>
          <w:p w:rsidR="005723CF" w:rsidRPr="008306F2" w:rsidRDefault="005723CF" w:rsidP="005723CF">
            <w:pPr>
              <w:jc w:val="center"/>
              <w:rPr>
                <w:sz w:val="24"/>
                <w:szCs w:val="24"/>
              </w:rPr>
            </w:pPr>
            <w:r>
              <w:rPr>
                <w:sz w:val="24"/>
                <w:szCs w:val="24"/>
              </w:rPr>
              <w:t>-</w:t>
            </w:r>
          </w:p>
        </w:tc>
      </w:tr>
      <w:tr w:rsidR="005723CF" w:rsidRPr="008306F2" w:rsidTr="005723CF">
        <w:tc>
          <w:tcPr>
            <w:tcW w:w="674" w:type="dxa"/>
          </w:tcPr>
          <w:p w:rsidR="005723CF" w:rsidRPr="008306F2" w:rsidRDefault="005723CF" w:rsidP="005723CF">
            <w:pPr>
              <w:jc w:val="center"/>
              <w:rPr>
                <w:sz w:val="24"/>
                <w:szCs w:val="24"/>
              </w:rPr>
            </w:pPr>
            <w:r>
              <w:rPr>
                <w:sz w:val="24"/>
                <w:szCs w:val="24"/>
              </w:rPr>
              <w:t>5</w:t>
            </w:r>
          </w:p>
        </w:tc>
        <w:tc>
          <w:tcPr>
            <w:tcW w:w="7472" w:type="dxa"/>
          </w:tcPr>
          <w:p w:rsidR="005723CF" w:rsidRPr="00C40874" w:rsidRDefault="005723CF" w:rsidP="005723CF">
            <w:pPr>
              <w:jc w:val="both"/>
              <w:rPr>
                <w:sz w:val="24"/>
                <w:szCs w:val="24"/>
              </w:rPr>
            </w:pPr>
            <w:r w:rsidRPr="00C40874">
              <w:rPr>
                <w:sz w:val="24"/>
                <w:szCs w:val="24"/>
              </w:rPr>
              <w:t>Для размещения объектов социального обе</w:t>
            </w:r>
            <w:r w:rsidRPr="00C40874">
              <w:rPr>
                <w:sz w:val="24"/>
                <w:szCs w:val="24"/>
              </w:rPr>
              <w:t>с</w:t>
            </w:r>
            <w:r w:rsidRPr="00C40874">
              <w:rPr>
                <w:sz w:val="24"/>
                <w:szCs w:val="24"/>
              </w:rPr>
              <w:t>печения (дома-интернаты для престарелых, инвалидов и детей, приюты, ночлежные дома, центры социального обслуживания населения)</w:t>
            </w:r>
          </w:p>
        </w:tc>
        <w:tc>
          <w:tcPr>
            <w:tcW w:w="1574" w:type="dxa"/>
          </w:tcPr>
          <w:p w:rsidR="005723CF" w:rsidRPr="008306F2" w:rsidRDefault="005723CF" w:rsidP="005723CF">
            <w:pPr>
              <w:jc w:val="center"/>
              <w:rPr>
                <w:sz w:val="24"/>
                <w:szCs w:val="24"/>
              </w:rPr>
            </w:pPr>
            <w:r>
              <w:rPr>
                <w:sz w:val="24"/>
                <w:szCs w:val="24"/>
              </w:rPr>
              <w:t>-</w:t>
            </w:r>
          </w:p>
        </w:tc>
      </w:tr>
      <w:tr w:rsidR="005723CF" w:rsidRPr="00072CCA" w:rsidTr="005723CF">
        <w:tc>
          <w:tcPr>
            <w:tcW w:w="674" w:type="dxa"/>
          </w:tcPr>
          <w:p w:rsidR="005723CF" w:rsidRPr="00072CCA" w:rsidRDefault="005723CF" w:rsidP="005723CF">
            <w:pPr>
              <w:jc w:val="center"/>
              <w:rPr>
                <w:sz w:val="24"/>
                <w:szCs w:val="24"/>
              </w:rPr>
            </w:pPr>
            <w:r>
              <w:rPr>
                <w:sz w:val="24"/>
                <w:szCs w:val="24"/>
              </w:rPr>
              <w:t>6</w:t>
            </w:r>
          </w:p>
        </w:tc>
        <w:tc>
          <w:tcPr>
            <w:tcW w:w="7472" w:type="dxa"/>
          </w:tcPr>
          <w:p w:rsidR="005723CF" w:rsidRPr="00072CCA" w:rsidRDefault="005723CF" w:rsidP="005723CF">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5723CF" w:rsidRPr="00072CCA" w:rsidRDefault="005723CF" w:rsidP="005723CF">
            <w:pPr>
              <w:jc w:val="center"/>
              <w:rPr>
                <w:sz w:val="24"/>
                <w:szCs w:val="24"/>
              </w:rPr>
            </w:pPr>
            <w:r>
              <w:rPr>
                <w:sz w:val="24"/>
                <w:szCs w:val="24"/>
              </w:rPr>
              <w:t>-</w:t>
            </w:r>
          </w:p>
        </w:tc>
      </w:tr>
      <w:tr w:rsidR="005723CF" w:rsidRPr="00E02FED" w:rsidTr="005723CF">
        <w:tc>
          <w:tcPr>
            <w:tcW w:w="674" w:type="dxa"/>
          </w:tcPr>
          <w:p w:rsidR="005723CF" w:rsidRPr="00E02FED" w:rsidRDefault="005723CF" w:rsidP="005723CF">
            <w:pPr>
              <w:jc w:val="center"/>
              <w:rPr>
                <w:sz w:val="24"/>
                <w:szCs w:val="24"/>
              </w:rPr>
            </w:pPr>
            <w:r>
              <w:rPr>
                <w:sz w:val="24"/>
                <w:szCs w:val="24"/>
              </w:rPr>
              <w:t>7</w:t>
            </w:r>
          </w:p>
        </w:tc>
        <w:tc>
          <w:tcPr>
            <w:tcW w:w="7472" w:type="dxa"/>
          </w:tcPr>
          <w:p w:rsidR="005723CF" w:rsidRPr="00E02FED" w:rsidRDefault="005723CF" w:rsidP="005723CF">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5723CF" w:rsidRPr="00E02FED"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8</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9</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10</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w:t>
            </w:r>
            <w:r>
              <w:rPr>
                <w:sz w:val="24"/>
                <w:szCs w:val="24"/>
              </w:rPr>
              <w:t xml:space="preserve"> без трибун</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11</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культуры и искусства</w:t>
            </w:r>
            <w:r>
              <w:rPr>
                <w:sz w:val="24"/>
                <w:szCs w:val="24"/>
              </w:rPr>
              <w:t>,</w:t>
            </w:r>
            <w:r w:rsidRPr="008306F2">
              <w:rPr>
                <w:sz w:val="24"/>
                <w:szCs w:val="24"/>
              </w:rPr>
              <w:t xml:space="preserve"> </w:t>
            </w:r>
            <w:r>
              <w:rPr>
                <w:sz w:val="24"/>
                <w:szCs w:val="24"/>
              </w:rPr>
              <w:t>в том числе зрелищных сооружений</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12</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13</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5723CF" w:rsidRPr="008306F2" w:rsidRDefault="005723CF" w:rsidP="005723CF">
            <w:pPr>
              <w:jc w:val="center"/>
              <w:rPr>
                <w:sz w:val="24"/>
                <w:szCs w:val="24"/>
              </w:rPr>
            </w:pPr>
            <w:r>
              <w:rPr>
                <w:sz w:val="24"/>
                <w:szCs w:val="24"/>
              </w:rPr>
              <w:t>-</w:t>
            </w:r>
          </w:p>
        </w:tc>
      </w:tr>
      <w:tr w:rsidR="005723CF" w:rsidRPr="008306F2" w:rsidTr="005723CF">
        <w:tc>
          <w:tcPr>
            <w:tcW w:w="674" w:type="dxa"/>
          </w:tcPr>
          <w:p w:rsidR="005723CF" w:rsidRPr="008306F2" w:rsidRDefault="005723CF" w:rsidP="005723CF">
            <w:pPr>
              <w:jc w:val="center"/>
              <w:rPr>
                <w:sz w:val="24"/>
                <w:szCs w:val="24"/>
              </w:rPr>
            </w:pPr>
            <w:r>
              <w:rPr>
                <w:sz w:val="24"/>
                <w:szCs w:val="24"/>
              </w:rPr>
              <w:t>14</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 xml:space="preserve">иных </w:t>
            </w:r>
            <w:r w:rsidRPr="008306F2">
              <w:rPr>
                <w:sz w:val="24"/>
                <w:szCs w:val="24"/>
              </w:rPr>
              <w:t>коммерческих объектов</w:t>
            </w:r>
            <w:r>
              <w:rPr>
                <w:sz w:val="24"/>
                <w:szCs w:val="24"/>
              </w:rPr>
              <w:t>, связанных с обслуживанием населения</w:t>
            </w:r>
            <w:r w:rsidRPr="008306F2">
              <w:rPr>
                <w:sz w:val="24"/>
                <w:szCs w:val="24"/>
              </w:rPr>
              <w:t xml:space="preserve">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15</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16</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17</w:t>
            </w:r>
          </w:p>
        </w:tc>
        <w:tc>
          <w:tcPr>
            <w:tcW w:w="7472" w:type="dxa"/>
          </w:tcPr>
          <w:p w:rsidR="005723CF" w:rsidRPr="008306F2" w:rsidRDefault="005723CF" w:rsidP="005723CF">
            <w:pPr>
              <w:jc w:val="both"/>
              <w:rPr>
                <w:sz w:val="24"/>
                <w:szCs w:val="24"/>
              </w:rPr>
            </w:pPr>
            <w:r>
              <w:rPr>
                <w:sz w:val="24"/>
                <w:szCs w:val="24"/>
              </w:rPr>
              <w:t>Для размещения зеленых насаждений</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18</w:t>
            </w:r>
          </w:p>
        </w:tc>
        <w:tc>
          <w:tcPr>
            <w:tcW w:w="7472" w:type="dxa"/>
          </w:tcPr>
          <w:p w:rsidR="005723CF" w:rsidRPr="008306F2" w:rsidRDefault="005723CF" w:rsidP="005723CF">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b/>
                <w:sz w:val="24"/>
                <w:szCs w:val="24"/>
              </w:rPr>
            </w:pPr>
          </w:p>
        </w:tc>
        <w:tc>
          <w:tcPr>
            <w:tcW w:w="7472" w:type="dxa"/>
          </w:tcPr>
          <w:p w:rsidR="005723CF" w:rsidRPr="008306F2" w:rsidRDefault="005723CF" w:rsidP="005723CF">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574" w:type="dxa"/>
          </w:tcPr>
          <w:p w:rsidR="005723CF" w:rsidRPr="008306F2" w:rsidRDefault="005723CF" w:rsidP="005723CF">
            <w:pPr>
              <w:jc w:val="center"/>
              <w:rPr>
                <w:b/>
                <w:sz w:val="24"/>
                <w:szCs w:val="24"/>
              </w:rPr>
            </w:pP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19</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стоянок </w:t>
            </w:r>
            <w:r>
              <w:rPr>
                <w:sz w:val="24"/>
                <w:szCs w:val="24"/>
              </w:rPr>
              <w:t xml:space="preserve">и гаражей индивидуального </w:t>
            </w:r>
            <w:r w:rsidRPr="008306F2">
              <w:rPr>
                <w:sz w:val="24"/>
                <w:szCs w:val="24"/>
              </w:rPr>
              <w:t>легкового авт</w:t>
            </w:r>
            <w:r w:rsidRPr="008306F2">
              <w:rPr>
                <w:sz w:val="24"/>
                <w:szCs w:val="24"/>
              </w:rPr>
              <w:t>о</w:t>
            </w:r>
            <w:r w:rsidRPr="008306F2">
              <w:rPr>
                <w:sz w:val="24"/>
                <w:szCs w:val="24"/>
              </w:rPr>
              <w:t>транспорта</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20</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21</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22</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23</w:t>
            </w:r>
          </w:p>
        </w:tc>
        <w:tc>
          <w:tcPr>
            <w:tcW w:w="7472"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24</w:t>
            </w:r>
          </w:p>
        </w:tc>
        <w:tc>
          <w:tcPr>
            <w:tcW w:w="7472"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25</w:t>
            </w:r>
          </w:p>
        </w:tc>
        <w:tc>
          <w:tcPr>
            <w:tcW w:w="7472"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26</w:t>
            </w:r>
          </w:p>
        </w:tc>
        <w:tc>
          <w:tcPr>
            <w:tcW w:w="7472"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both"/>
              <w:rPr>
                <w:sz w:val="24"/>
                <w:szCs w:val="24"/>
              </w:rPr>
            </w:pPr>
            <w:r w:rsidRPr="008306F2">
              <w:rPr>
                <w:sz w:val="24"/>
                <w:szCs w:val="24"/>
              </w:rPr>
              <w:t xml:space="preserve">Для размещения </w:t>
            </w:r>
            <w:r>
              <w:rPr>
                <w:sz w:val="24"/>
                <w:szCs w:val="24"/>
              </w:rPr>
              <w:t>местных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723CF" w:rsidRPr="008306F2" w:rsidTr="005723CF">
        <w:trPr>
          <w:tblHeader/>
        </w:trPr>
        <w:tc>
          <w:tcPr>
            <w:tcW w:w="674" w:type="dxa"/>
            <w:vAlign w:val="center"/>
          </w:tcPr>
          <w:p w:rsidR="005723CF" w:rsidRPr="008306F2" w:rsidRDefault="005723CF" w:rsidP="005723CF">
            <w:pPr>
              <w:jc w:val="center"/>
              <w:rPr>
                <w:sz w:val="24"/>
                <w:szCs w:val="24"/>
              </w:rPr>
            </w:pPr>
            <w:r>
              <w:rPr>
                <w:sz w:val="24"/>
                <w:szCs w:val="24"/>
              </w:rPr>
              <w:t>№№ п/п</w:t>
            </w:r>
          </w:p>
        </w:tc>
        <w:tc>
          <w:tcPr>
            <w:tcW w:w="7472"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5723CF" w:rsidTr="005723CF">
        <w:tc>
          <w:tcPr>
            <w:tcW w:w="674" w:type="dxa"/>
          </w:tcPr>
          <w:p w:rsidR="005723CF" w:rsidRPr="005723CF" w:rsidRDefault="005723CF" w:rsidP="005723CF">
            <w:pPr>
              <w:jc w:val="center"/>
              <w:rPr>
                <w:sz w:val="24"/>
                <w:szCs w:val="24"/>
              </w:rPr>
            </w:pPr>
            <w:r w:rsidRPr="005723CF">
              <w:rPr>
                <w:sz w:val="24"/>
                <w:szCs w:val="24"/>
              </w:rPr>
              <w:t>1</w:t>
            </w:r>
          </w:p>
        </w:tc>
        <w:tc>
          <w:tcPr>
            <w:tcW w:w="7472" w:type="dxa"/>
          </w:tcPr>
          <w:p w:rsidR="005723CF" w:rsidRPr="005723CF" w:rsidRDefault="005723CF" w:rsidP="005723CF">
            <w:pPr>
              <w:jc w:val="both"/>
              <w:rPr>
                <w:sz w:val="24"/>
                <w:szCs w:val="24"/>
              </w:rPr>
            </w:pPr>
            <w:r w:rsidRPr="005723CF">
              <w:rPr>
                <w:sz w:val="24"/>
                <w:szCs w:val="24"/>
              </w:rPr>
              <w:t>Для размещения многоквартирных малоэтажных жилых домов 2-4 этажа, включая мансардный, для персонала социальных объектов, расположенных в зоне</w:t>
            </w:r>
          </w:p>
        </w:tc>
        <w:tc>
          <w:tcPr>
            <w:tcW w:w="1574" w:type="dxa"/>
          </w:tcPr>
          <w:p w:rsidR="005723CF" w:rsidRPr="005723CF" w:rsidRDefault="005723CF" w:rsidP="005723CF">
            <w:pPr>
              <w:jc w:val="center"/>
              <w:rPr>
                <w:sz w:val="24"/>
                <w:szCs w:val="24"/>
              </w:rPr>
            </w:pPr>
            <w:r w:rsidRPr="005723CF">
              <w:rPr>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2</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гостиниц</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RPr="008306F2" w:rsidTr="005723CF">
        <w:tc>
          <w:tcPr>
            <w:tcW w:w="674" w:type="dxa"/>
          </w:tcPr>
          <w:p w:rsidR="005723CF" w:rsidRPr="008306F2" w:rsidRDefault="005723CF" w:rsidP="005723CF">
            <w:pPr>
              <w:jc w:val="center"/>
              <w:rPr>
                <w:sz w:val="24"/>
                <w:szCs w:val="24"/>
              </w:rPr>
            </w:pPr>
            <w:r>
              <w:rPr>
                <w:sz w:val="24"/>
                <w:szCs w:val="24"/>
              </w:rPr>
              <w:t>3</w:t>
            </w:r>
          </w:p>
        </w:tc>
        <w:tc>
          <w:tcPr>
            <w:tcW w:w="7472" w:type="dxa"/>
          </w:tcPr>
          <w:p w:rsidR="005723CF" w:rsidRPr="008306F2" w:rsidRDefault="005723CF" w:rsidP="005723CF">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574" w:type="dxa"/>
          </w:tcPr>
          <w:p w:rsidR="005723CF" w:rsidRPr="008306F2" w:rsidRDefault="005723CF" w:rsidP="005723CF">
            <w:pPr>
              <w:jc w:val="center"/>
              <w:rPr>
                <w:sz w:val="24"/>
                <w:szCs w:val="24"/>
              </w:rPr>
            </w:pPr>
            <w:r>
              <w:rPr>
                <w:sz w:val="24"/>
                <w:szCs w:val="24"/>
              </w:rPr>
              <w:t>-</w:t>
            </w:r>
          </w:p>
        </w:tc>
      </w:tr>
      <w:tr w:rsidR="005723CF" w:rsidRPr="008306F2"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4</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легкового транспорта)</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5</w:t>
            </w:r>
          </w:p>
        </w:tc>
        <w:tc>
          <w:tcPr>
            <w:tcW w:w="7472" w:type="dxa"/>
            <w:tcBorders>
              <w:top w:val="single" w:sz="4" w:space="0" w:color="auto"/>
              <w:left w:val="single" w:sz="4" w:space="0" w:color="auto"/>
              <w:bottom w:val="single" w:sz="4" w:space="0" w:color="auto"/>
              <w:right w:val="single" w:sz="4" w:space="0" w:color="auto"/>
            </w:tcBorders>
          </w:tcPr>
          <w:p w:rsidR="005723CF" w:rsidRPr="008504DF" w:rsidRDefault="005723CF" w:rsidP="005723CF">
            <w:pPr>
              <w:jc w:val="both"/>
              <w:rPr>
                <w:sz w:val="24"/>
                <w:szCs w:val="24"/>
              </w:rPr>
            </w:pPr>
            <w:r w:rsidRPr="008504DF">
              <w:rPr>
                <w:sz w:val="24"/>
                <w:szCs w:val="24"/>
              </w:rPr>
              <w:t xml:space="preserve">Для размещения стоянок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экскурсионного</w:t>
            </w:r>
            <w:r>
              <w:rPr>
                <w:sz w:val="24"/>
                <w:szCs w:val="24"/>
              </w:rPr>
              <w:t>,</w:t>
            </w:r>
            <w:r w:rsidRPr="008504DF">
              <w:rPr>
                <w:sz w:val="24"/>
                <w:szCs w:val="24"/>
              </w:rPr>
              <w:t xml:space="preserve">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6</w:t>
            </w:r>
          </w:p>
        </w:tc>
        <w:tc>
          <w:tcPr>
            <w:tcW w:w="7472"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center"/>
              <w:rPr>
                <w:sz w:val="24"/>
                <w:szCs w:val="24"/>
              </w:rPr>
            </w:pPr>
            <w:r>
              <w:rPr>
                <w:sz w:val="24"/>
                <w:szCs w:val="24"/>
              </w:rPr>
              <w:t>-</w:t>
            </w:r>
          </w:p>
        </w:tc>
      </w:tr>
    </w:tbl>
    <w:p w:rsidR="003706EC" w:rsidRDefault="003706EC" w:rsidP="003706EC">
      <w:pPr>
        <w:pStyle w:val="ac"/>
        <w:widowControl w:val="0"/>
        <w:spacing w:line="239" w:lineRule="auto"/>
        <w:ind w:firstLine="709"/>
        <w:rPr>
          <w:sz w:val="24"/>
          <w:szCs w:val="24"/>
        </w:rPr>
      </w:pPr>
    </w:p>
    <w:p w:rsidR="003706EC" w:rsidRPr="00E63509" w:rsidRDefault="003706EC" w:rsidP="003706EC">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3706EC" w:rsidRDefault="003706EC" w:rsidP="003706EC">
      <w:pPr>
        <w:pStyle w:val="ac"/>
        <w:widowControl w:val="0"/>
        <w:spacing w:line="239" w:lineRule="auto"/>
        <w:ind w:firstLine="709"/>
        <w:rPr>
          <w:sz w:val="24"/>
          <w:szCs w:val="24"/>
        </w:rPr>
      </w:pPr>
    </w:p>
    <w:p w:rsidR="003706EC" w:rsidRDefault="003706EC" w:rsidP="003706EC">
      <w:pPr>
        <w:pStyle w:val="ac"/>
        <w:widowControl w:val="0"/>
        <w:spacing w:line="239" w:lineRule="auto"/>
        <w:ind w:firstLine="709"/>
        <w:rPr>
          <w:sz w:val="24"/>
          <w:szCs w:val="24"/>
        </w:rPr>
      </w:pPr>
      <w:r>
        <w:rPr>
          <w:sz w:val="24"/>
          <w:szCs w:val="24"/>
        </w:rPr>
        <w:t>4. П</w:t>
      </w:r>
      <w:r w:rsidRPr="007329AB">
        <w:rPr>
          <w:iCs/>
          <w:sz w:val="24"/>
          <w:szCs w:val="24"/>
        </w:rPr>
        <w:t>редельны</w:t>
      </w:r>
      <w:r>
        <w:rPr>
          <w:iCs/>
          <w:sz w:val="24"/>
          <w:szCs w:val="24"/>
        </w:rPr>
        <w:t>е</w:t>
      </w:r>
      <w:r w:rsidRPr="007329AB">
        <w:rPr>
          <w:iCs/>
          <w:sz w:val="24"/>
          <w:szCs w:val="24"/>
        </w:rPr>
        <w:t xml:space="preserve"> размер</w:t>
      </w:r>
      <w:r>
        <w:rPr>
          <w:iCs/>
          <w:sz w:val="24"/>
          <w:szCs w:val="24"/>
        </w:rPr>
        <w:t>ы</w:t>
      </w:r>
      <w:r w:rsidRPr="007329AB">
        <w:rPr>
          <w:iCs/>
          <w:sz w:val="24"/>
          <w:szCs w:val="24"/>
        </w:rPr>
        <w:t xml:space="preserve"> земельных участков и предельны</w:t>
      </w:r>
      <w:r>
        <w:rPr>
          <w:iCs/>
          <w:sz w:val="24"/>
          <w:szCs w:val="24"/>
        </w:rPr>
        <w:t>е</w:t>
      </w:r>
      <w:r w:rsidRPr="007329AB">
        <w:rPr>
          <w:iCs/>
          <w:sz w:val="24"/>
          <w:szCs w:val="24"/>
        </w:rPr>
        <w:t xml:space="preserve"> параметр</w:t>
      </w:r>
      <w:r>
        <w:rPr>
          <w:iCs/>
          <w:sz w:val="24"/>
          <w:szCs w:val="24"/>
        </w:rPr>
        <w:t xml:space="preserve">ы </w:t>
      </w:r>
      <w:r w:rsidRPr="007329AB">
        <w:rPr>
          <w:iCs/>
          <w:sz w:val="24"/>
          <w:szCs w:val="24"/>
        </w:rPr>
        <w:t>разрешенного строительства</w:t>
      </w:r>
    </w:p>
    <w:p w:rsidR="003706EC" w:rsidRPr="00D632AF" w:rsidRDefault="003706EC" w:rsidP="003706EC">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3706EC" w:rsidRPr="00131BD8" w:rsidTr="004F7B75">
        <w:trPr>
          <w:tblHeader/>
        </w:trPr>
        <w:tc>
          <w:tcPr>
            <w:tcW w:w="720" w:type="dxa"/>
            <w:vAlign w:val="center"/>
          </w:tcPr>
          <w:p w:rsidR="003706EC" w:rsidRPr="00131BD8" w:rsidRDefault="003706EC" w:rsidP="004F7B75">
            <w:pPr>
              <w:jc w:val="center"/>
              <w:rPr>
                <w:sz w:val="24"/>
                <w:szCs w:val="24"/>
              </w:rPr>
            </w:pPr>
            <w:r w:rsidRPr="00131BD8">
              <w:rPr>
                <w:sz w:val="24"/>
                <w:szCs w:val="24"/>
              </w:rPr>
              <w:t>№№ п/п</w:t>
            </w:r>
          </w:p>
        </w:tc>
        <w:tc>
          <w:tcPr>
            <w:tcW w:w="6793" w:type="dxa"/>
            <w:vAlign w:val="center"/>
          </w:tcPr>
          <w:p w:rsidR="003706EC" w:rsidRPr="00131BD8" w:rsidRDefault="003706EC" w:rsidP="004F7B75">
            <w:pPr>
              <w:jc w:val="center"/>
              <w:rPr>
                <w:sz w:val="24"/>
                <w:szCs w:val="24"/>
              </w:rPr>
            </w:pPr>
            <w:r w:rsidRPr="00131BD8">
              <w:rPr>
                <w:sz w:val="24"/>
                <w:szCs w:val="24"/>
              </w:rPr>
              <w:t>Наименование показателя</w:t>
            </w:r>
          </w:p>
        </w:tc>
        <w:tc>
          <w:tcPr>
            <w:tcW w:w="992" w:type="dxa"/>
            <w:vAlign w:val="center"/>
          </w:tcPr>
          <w:p w:rsidR="003706EC" w:rsidRPr="00131BD8" w:rsidRDefault="003706EC" w:rsidP="004F7B75">
            <w:pPr>
              <w:jc w:val="center"/>
              <w:rPr>
                <w:sz w:val="24"/>
                <w:szCs w:val="24"/>
              </w:rPr>
            </w:pPr>
            <w:r w:rsidRPr="00131BD8">
              <w:rPr>
                <w:sz w:val="24"/>
                <w:szCs w:val="24"/>
              </w:rPr>
              <w:t>Ед. изм.</w:t>
            </w:r>
          </w:p>
        </w:tc>
        <w:tc>
          <w:tcPr>
            <w:tcW w:w="1220" w:type="dxa"/>
            <w:vAlign w:val="center"/>
          </w:tcPr>
          <w:p w:rsidR="003706EC" w:rsidRPr="00131BD8" w:rsidRDefault="003706EC" w:rsidP="004F7B75">
            <w:pPr>
              <w:jc w:val="center"/>
              <w:rPr>
                <w:sz w:val="24"/>
                <w:szCs w:val="24"/>
              </w:rPr>
            </w:pPr>
            <w:r w:rsidRPr="00131BD8">
              <w:rPr>
                <w:sz w:val="24"/>
                <w:szCs w:val="24"/>
              </w:rPr>
              <w:t>Величина</w:t>
            </w:r>
          </w:p>
        </w:tc>
      </w:tr>
      <w:tr w:rsidR="003706EC" w:rsidRPr="00E02FED" w:rsidTr="004F7B75">
        <w:tc>
          <w:tcPr>
            <w:tcW w:w="720" w:type="dxa"/>
          </w:tcPr>
          <w:p w:rsidR="003706EC" w:rsidRPr="00E02FED" w:rsidRDefault="003706EC" w:rsidP="004F7B75">
            <w:pPr>
              <w:jc w:val="center"/>
              <w:rPr>
                <w:sz w:val="24"/>
                <w:szCs w:val="24"/>
              </w:rPr>
            </w:pPr>
            <w:r w:rsidRPr="00E02FED">
              <w:rPr>
                <w:sz w:val="24"/>
                <w:szCs w:val="24"/>
              </w:rPr>
              <w:t>1</w:t>
            </w:r>
          </w:p>
        </w:tc>
        <w:tc>
          <w:tcPr>
            <w:tcW w:w="6793" w:type="dxa"/>
          </w:tcPr>
          <w:p w:rsidR="003706EC" w:rsidRPr="00E02FED" w:rsidRDefault="003706EC" w:rsidP="004F7B75">
            <w:pPr>
              <w:rPr>
                <w:sz w:val="24"/>
                <w:szCs w:val="24"/>
              </w:rPr>
            </w:pPr>
            <w:r w:rsidRPr="00E02FED">
              <w:rPr>
                <w:sz w:val="24"/>
                <w:szCs w:val="24"/>
              </w:rPr>
              <w:t xml:space="preserve">Минимальный размер земельного участка </w:t>
            </w:r>
          </w:p>
        </w:tc>
        <w:tc>
          <w:tcPr>
            <w:tcW w:w="992" w:type="dxa"/>
          </w:tcPr>
          <w:p w:rsidR="003706EC" w:rsidRPr="00E02FED" w:rsidRDefault="003706EC" w:rsidP="004F7B75">
            <w:pPr>
              <w:jc w:val="center"/>
              <w:rPr>
                <w:sz w:val="24"/>
                <w:szCs w:val="24"/>
                <w:vertAlign w:val="superscript"/>
              </w:rPr>
            </w:pPr>
          </w:p>
        </w:tc>
        <w:tc>
          <w:tcPr>
            <w:tcW w:w="1220" w:type="dxa"/>
          </w:tcPr>
          <w:p w:rsidR="003706EC" w:rsidRPr="004F6D7C" w:rsidRDefault="003706EC" w:rsidP="004F7B75">
            <w:pPr>
              <w:jc w:val="center"/>
              <w:rPr>
                <w:sz w:val="22"/>
                <w:szCs w:val="22"/>
              </w:rPr>
            </w:pPr>
            <w:r w:rsidRPr="004F6D7C">
              <w:rPr>
                <w:sz w:val="22"/>
                <w:szCs w:val="22"/>
              </w:rPr>
              <w:t>см. п.</w:t>
            </w:r>
            <w:r w:rsidR="005723CF">
              <w:rPr>
                <w:sz w:val="22"/>
                <w:szCs w:val="22"/>
              </w:rPr>
              <w:t>5</w:t>
            </w:r>
            <w:r w:rsidRPr="004F6D7C">
              <w:rPr>
                <w:sz w:val="22"/>
                <w:szCs w:val="22"/>
              </w:rPr>
              <w:t xml:space="preserve"> ст.23 Правил</w:t>
            </w:r>
          </w:p>
        </w:tc>
      </w:tr>
      <w:tr w:rsidR="003706EC" w:rsidRPr="002A7F85" w:rsidTr="004F7B75">
        <w:tc>
          <w:tcPr>
            <w:tcW w:w="720" w:type="dxa"/>
          </w:tcPr>
          <w:p w:rsidR="003706EC" w:rsidRPr="002A7F85" w:rsidRDefault="003706EC" w:rsidP="004F7B75">
            <w:pPr>
              <w:jc w:val="center"/>
              <w:rPr>
                <w:sz w:val="24"/>
                <w:szCs w:val="24"/>
              </w:rPr>
            </w:pPr>
            <w:r>
              <w:rPr>
                <w:sz w:val="24"/>
                <w:szCs w:val="24"/>
              </w:rPr>
              <w:t>2</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3706EC" w:rsidRPr="002A7F85" w:rsidTr="004F7B75">
        <w:tc>
          <w:tcPr>
            <w:tcW w:w="720" w:type="dxa"/>
          </w:tcPr>
          <w:p w:rsidR="003706EC" w:rsidRPr="002A7F85" w:rsidRDefault="003706EC" w:rsidP="004F7B75">
            <w:pPr>
              <w:jc w:val="center"/>
              <w:rPr>
                <w:sz w:val="24"/>
                <w:szCs w:val="24"/>
              </w:rPr>
            </w:pPr>
            <w:r>
              <w:rPr>
                <w:sz w:val="24"/>
                <w:szCs w:val="24"/>
              </w:rPr>
              <w:t>3</w:t>
            </w:r>
          </w:p>
        </w:tc>
        <w:tc>
          <w:tcPr>
            <w:tcW w:w="6793" w:type="dxa"/>
          </w:tcPr>
          <w:p w:rsidR="003706EC" w:rsidRPr="002A7F85" w:rsidRDefault="003706EC" w:rsidP="004F7B75">
            <w:pPr>
              <w:rPr>
                <w:sz w:val="24"/>
                <w:szCs w:val="24"/>
              </w:rPr>
            </w:pPr>
            <w:r w:rsidRPr="002A7F85">
              <w:rPr>
                <w:sz w:val="24"/>
                <w:szCs w:val="24"/>
              </w:rPr>
              <w:t>Минимальный отступ жилых зданий от красной линии</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4</w:t>
            </w:r>
          </w:p>
        </w:tc>
        <w:tc>
          <w:tcPr>
            <w:tcW w:w="6793" w:type="dxa"/>
          </w:tcPr>
          <w:p w:rsidR="003706EC" w:rsidRPr="002A7F85" w:rsidRDefault="003706EC" w:rsidP="004F7B75">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3706EC" w:rsidRPr="002A7F85" w:rsidRDefault="003706EC" w:rsidP="004F7B75">
            <w:pPr>
              <w:jc w:val="center"/>
              <w:rPr>
                <w:sz w:val="24"/>
                <w:szCs w:val="24"/>
              </w:rPr>
            </w:pPr>
            <w:r w:rsidRPr="002A7F85">
              <w:rPr>
                <w:sz w:val="24"/>
                <w:szCs w:val="24"/>
              </w:rPr>
              <w:t>м</w:t>
            </w:r>
          </w:p>
        </w:tc>
        <w:tc>
          <w:tcPr>
            <w:tcW w:w="1220" w:type="dxa"/>
          </w:tcPr>
          <w:p w:rsidR="003706EC" w:rsidRPr="002A7F85" w:rsidRDefault="003706EC" w:rsidP="004F7B75">
            <w:pPr>
              <w:jc w:val="center"/>
              <w:rPr>
                <w:sz w:val="24"/>
                <w:szCs w:val="24"/>
              </w:rPr>
            </w:pPr>
            <w:r w:rsidRPr="002A7F85">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5</w:t>
            </w:r>
          </w:p>
        </w:tc>
        <w:tc>
          <w:tcPr>
            <w:tcW w:w="6793" w:type="dxa"/>
          </w:tcPr>
          <w:p w:rsidR="003706EC" w:rsidRPr="00D12AEA" w:rsidRDefault="003706EC" w:rsidP="004F7B75">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25</w:t>
            </w:r>
          </w:p>
        </w:tc>
      </w:tr>
      <w:tr w:rsidR="003706EC" w:rsidRPr="00D12AEA" w:rsidTr="004F7B75">
        <w:tc>
          <w:tcPr>
            <w:tcW w:w="720" w:type="dxa"/>
          </w:tcPr>
          <w:p w:rsidR="003706EC" w:rsidRDefault="003706EC" w:rsidP="004F7B75">
            <w:pPr>
              <w:jc w:val="center"/>
              <w:rPr>
                <w:sz w:val="24"/>
                <w:szCs w:val="24"/>
              </w:rPr>
            </w:pPr>
            <w:r>
              <w:rPr>
                <w:sz w:val="24"/>
                <w:szCs w:val="24"/>
              </w:rPr>
              <w:t>6</w:t>
            </w:r>
          </w:p>
        </w:tc>
        <w:tc>
          <w:tcPr>
            <w:tcW w:w="6793" w:type="dxa"/>
          </w:tcPr>
          <w:p w:rsidR="003706EC" w:rsidRPr="00D12AEA" w:rsidRDefault="003706EC" w:rsidP="004F7B75">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3706EC" w:rsidRPr="00D12AEA" w:rsidRDefault="003706EC" w:rsidP="004F7B75">
            <w:pPr>
              <w:jc w:val="center"/>
              <w:rPr>
                <w:sz w:val="24"/>
                <w:szCs w:val="24"/>
              </w:rPr>
            </w:pPr>
            <w:r w:rsidRPr="00D12AEA">
              <w:rPr>
                <w:sz w:val="24"/>
                <w:szCs w:val="24"/>
              </w:rPr>
              <w:t>м</w:t>
            </w:r>
          </w:p>
        </w:tc>
        <w:tc>
          <w:tcPr>
            <w:tcW w:w="1220" w:type="dxa"/>
          </w:tcPr>
          <w:p w:rsidR="003706EC" w:rsidRPr="00D12AEA" w:rsidRDefault="003706EC" w:rsidP="004F7B75">
            <w:pPr>
              <w:jc w:val="center"/>
              <w:rPr>
                <w:sz w:val="24"/>
                <w:szCs w:val="24"/>
              </w:rPr>
            </w:pPr>
            <w:r w:rsidRPr="00D12AEA">
              <w:rPr>
                <w:sz w:val="24"/>
                <w:szCs w:val="24"/>
              </w:rPr>
              <w:t>5</w:t>
            </w:r>
          </w:p>
        </w:tc>
      </w:tr>
      <w:tr w:rsidR="003706EC" w:rsidRPr="002A7F85" w:rsidTr="004F7B75">
        <w:tc>
          <w:tcPr>
            <w:tcW w:w="720" w:type="dxa"/>
          </w:tcPr>
          <w:p w:rsidR="003706EC" w:rsidRPr="002A7F85" w:rsidRDefault="003706EC" w:rsidP="004F7B75">
            <w:pPr>
              <w:jc w:val="center"/>
              <w:rPr>
                <w:sz w:val="24"/>
                <w:szCs w:val="24"/>
              </w:rPr>
            </w:pPr>
            <w:r>
              <w:rPr>
                <w:sz w:val="24"/>
                <w:szCs w:val="24"/>
              </w:rPr>
              <w:t>7</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3706EC" w:rsidRPr="002A7F85" w:rsidTr="004F7B75">
        <w:tc>
          <w:tcPr>
            <w:tcW w:w="720" w:type="dxa"/>
          </w:tcPr>
          <w:p w:rsidR="003706EC" w:rsidRPr="002A7F85" w:rsidRDefault="003706EC" w:rsidP="004F7B75">
            <w:pPr>
              <w:jc w:val="center"/>
              <w:rPr>
                <w:sz w:val="24"/>
                <w:szCs w:val="24"/>
              </w:rPr>
            </w:pPr>
            <w:r>
              <w:rPr>
                <w:sz w:val="24"/>
                <w:szCs w:val="24"/>
              </w:rPr>
              <w:t>8</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3706EC" w:rsidRPr="002A7F85" w:rsidTr="004F7B75">
        <w:tc>
          <w:tcPr>
            <w:tcW w:w="720" w:type="dxa"/>
          </w:tcPr>
          <w:p w:rsidR="003706EC" w:rsidRPr="002A7F85" w:rsidRDefault="003706EC" w:rsidP="004F7B75">
            <w:pPr>
              <w:jc w:val="center"/>
              <w:rPr>
                <w:sz w:val="24"/>
                <w:szCs w:val="24"/>
              </w:rPr>
            </w:pPr>
            <w:r>
              <w:rPr>
                <w:sz w:val="24"/>
                <w:szCs w:val="24"/>
              </w:rPr>
              <w:t>9</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3706EC" w:rsidRPr="002A7F85" w:rsidTr="004F7B75">
        <w:tc>
          <w:tcPr>
            <w:tcW w:w="720" w:type="dxa"/>
          </w:tcPr>
          <w:p w:rsidR="003706EC" w:rsidRPr="002A7F85" w:rsidRDefault="003706EC" w:rsidP="004F7B75">
            <w:pPr>
              <w:jc w:val="center"/>
              <w:rPr>
                <w:sz w:val="24"/>
                <w:szCs w:val="24"/>
              </w:rPr>
            </w:pPr>
            <w:r>
              <w:rPr>
                <w:sz w:val="24"/>
                <w:szCs w:val="24"/>
              </w:rPr>
              <w:t>10</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3706EC" w:rsidRPr="002A7F85" w:rsidTr="004F7B75">
        <w:tc>
          <w:tcPr>
            <w:tcW w:w="720" w:type="dxa"/>
          </w:tcPr>
          <w:p w:rsidR="003706EC" w:rsidRPr="002A7F85" w:rsidRDefault="003706EC" w:rsidP="004F7B75">
            <w:pPr>
              <w:jc w:val="center"/>
              <w:rPr>
                <w:sz w:val="24"/>
                <w:szCs w:val="24"/>
              </w:rPr>
            </w:pPr>
            <w:r>
              <w:rPr>
                <w:sz w:val="24"/>
                <w:szCs w:val="24"/>
              </w:rPr>
              <w:t>11</w:t>
            </w:r>
          </w:p>
        </w:tc>
        <w:tc>
          <w:tcPr>
            <w:tcW w:w="6793" w:type="dxa"/>
          </w:tcPr>
          <w:p w:rsidR="003706EC" w:rsidRPr="002A7F85" w:rsidRDefault="003706EC" w:rsidP="004F7B75">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3706EC" w:rsidRPr="002A7F85" w:rsidRDefault="003706EC" w:rsidP="004F7B75">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706EC" w:rsidRPr="00F226C7" w:rsidTr="004F7B75">
        <w:tc>
          <w:tcPr>
            <w:tcW w:w="720" w:type="dxa"/>
          </w:tcPr>
          <w:p w:rsidR="003706EC" w:rsidRDefault="003706EC" w:rsidP="004F7B75">
            <w:pPr>
              <w:jc w:val="center"/>
              <w:rPr>
                <w:sz w:val="24"/>
                <w:szCs w:val="24"/>
              </w:rPr>
            </w:pPr>
            <w:r>
              <w:rPr>
                <w:sz w:val="24"/>
                <w:szCs w:val="24"/>
              </w:rPr>
              <w:t>12</w:t>
            </w:r>
          </w:p>
        </w:tc>
        <w:tc>
          <w:tcPr>
            <w:tcW w:w="6793" w:type="dxa"/>
          </w:tcPr>
          <w:p w:rsidR="003706EC" w:rsidRPr="00F226C7" w:rsidRDefault="003706EC" w:rsidP="004F7B75">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r>
              <w:rPr>
                <w:rFonts w:ascii="Times New Roman CYR" w:hAnsi="Times New Roman CYR" w:cs="Times New Roman CYR"/>
                <w:sz w:val="24"/>
                <w:szCs w:val="24"/>
              </w:rPr>
              <w:t xml:space="preserve"> </w:t>
            </w:r>
            <w:r>
              <w:rPr>
                <w:rFonts w:cs="Calibri"/>
                <w:sz w:val="24"/>
                <w:szCs w:val="24"/>
              </w:rPr>
              <w:t>при обеспечении нормативной инсоляции</w:t>
            </w:r>
          </w:p>
        </w:tc>
        <w:tc>
          <w:tcPr>
            <w:tcW w:w="992" w:type="dxa"/>
          </w:tcPr>
          <w:p w:rsidR="003706EC" w:rsidRPr="002A7F85" w:rsidRDefault="003706EC" w:rsidP="004F7B75">
            <w:pPr>
              <w:jc w:val="center"/>
              <w:rPr>
                <w:sz w:val="24"/>
                <w:szCs w:val="24"/>
              </w:rPr>
            </w:pPr>
            <w:r>
              <w:rPr>
                <w:sz w:val="24"/>
                <w:szCs w:val="24"/>
              </w:rPr>
              <w:t>м</w:t>
            </w:r>
          </w:p>
        </w:tc>
        <w:tc>
          <w:tcPr>
            <w:tcW w:w="1220" w:type="dxa"/>
          </w:tcPr>
          <w:p w:rsidR="003706EC" w:rsidRPr="00F226C7" w:rsidRDefault="003706EC" w:rsidP="004F7B75">
            <w:pPr>
              <w:jc w:val="center"/>
              <w:rPr>
                <w:sz w:val="24"/>
                <w:szCs w:val="24"/>
              </w:rPr>
            </w:pPr>
            <w:r>
              <w:rPr>
                <w:sz w:val="24"/>
                <w:szCs w:val="24"/>
              </w:rPr>
              <w:t>8</w:t>
            </w:r>
          </w:p>
        </w:tc>
      </w:tr>
      <w:tr w:rsidR="003706EC" w:rsidRPr="00E76432" w:rsidTr="004F7B75">
        <w:tc>
          <w:tcPr>
            <w:tcW w:w="720" w:type="dxa"/>
          </w:tcPr>
          <w:p w:rsidR="003706EC" w:rsidRPr="00E76432" w:rsidRDefault="003706EC" w:rsidP="004F7B75">
            <w:pPr>
              <w:jc w:val="center"/>
              <w:rPr>
                <w:sz w:val="24"/>
                <w:szCs w:val="24"/>
              </w:rPr>
            </w:pPr>
            <w:r w:rsidRPr="00E76432">
              <w:rPr>
                <w:sz w:val="24"/>
                <w:szCs w:val="24"/>
              </w:rPr>
              <w:t>1</w:t>
            </w:r>
            <w:r w:rsidR="00E76432" w:rsidRPr="00E76432">
              <w:rPr>
                <w:sz w:val="24"/>
                <w:szCs w:val="24"/>
              </w:rPr>
              <w:t>3</w:t>
            </w:r>
          </w:p>
        </w:tc>
        <w:tc>
          <w:tcPr>
            <w:tcW w:w="6793" w:type="dxa"/>
          </w:tcPr>
          <w:p w:rsidR="003706EC" w:rsidRPr="00E76432" w:rsidRDefault="003706EC" w:rsidP="004F7B75">
            <w:pPr>
              <w:rPr>
                <w:sz w:val="24"/>
                <w:szCs w:val="24"/>
              </w:rPr>
            </w:pPr>
            <w:r w:rsidRPr="00E76432">
              <w:rPr>
                <w:sz w:val="24"/>
                <w:szCs w:val="24"/>
              </w:rPr>
              <w:t>Максимальная высота здания</w:t>
            </w:r>
          </w:p>
        </w:tc>
        <w:tc>
          <w:tcPr>
            <w:tcW w:w="992" w:type="dxa"/>
          </w:tcPr>
          <w:p w:rsidR="003706EC" w:rsidRPr="00E76432" w:rsidRDefault="003706EC" w:rsidP="004F7B75">
            <w:pPr>
              <w:jc w:val="center"/>
              <w:rPr>
                <w:sz w:val="24"/>
                <w:szCs w:val="24"/>
              </w:rPr>
            </w:pPr>
            <w:r w:rsidRPr="00E76432">
              <w:rPr>
                <w:sz w:val="24"/>
                <w:szCs w:val="24"/>
              </w:rPr>
              <w:t>м</w:t>
            </w:r>
          </w:p>
        </w:tc>
        <w:tc>
          <w:tcPr>
            <w:tcW w:w="1220" w:type="dxa"/>
          </w:tcPr>
          <w:p w:rsidR="003706EC" w:rsidRPr="00E76432" w:rsidRDefault="00E76432" w:rsidP="004F7B75">
            <w:pPr>
              <w:jc w:val="center"/>
              <w:rPr>
                <w:sz w:val="24"/>
                <w:szCs w:val="24"/>
              </w:rPr>
            </w:pPr>
            <w:r w:rsidRPr="00E76432">
              <w:rPr>
                <w:sz w:val="24"/>
                <w:szCs w:val="24"/>
              </w:rPr>
              <w:t>16</w:t>
            </w:r>
          </w:p>
        </w:tc>
      </w:tr>
    </w:tbl>
    <w:p w:rsidR="003706EC" w:rsidRDefault="003706EC" w:rsidP="003706EC">
      <w:pPr>
        <w:autoSpaceDE w:val="0"/>
        <w:autoSpaceDN w:val="0"/>
        <w:adjustRightInd w:val="0"/>
        <w:jc w:val="both"/>
        <w:rPr>
          <w:sz w:val="24"/>
          <w:szCs w:val="24"/>
        </w:rPr>
      </w:pPr>
    </w:p>
    <w:p w:rsidR="003706EC" w:rsidRPr="00DA527A" w:rsidRDefault="003706EC" w:rsidP="003706EC">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C23110" w:rsidRDefault="00C23110" w:rsidP="00D632AF">
      <w:pPr>
        <w:autoSpaceDE w:val="0"/>
        <w:autoSpaceDN w:val="0"/>
        <w:adjustRightInd w:val="0"/>
        <w:jc w:val="both"/>
        <w:rPr>
          <w:sz w:val="24"/>
          <w:szCs w:val="24"/>
        </w:rPr>
      </w:pPr>
    </w:p>
    <w:p w:rsidR="005066ED" w:rsidRDefault="005066ED" w:rsidP="00D632AF">
      <w:pPr>
        <w:autoSpaceDE w:val="0"/>
        <w:autoSpaceDN w:val="0"/>
        <w:adjustRightInd w:val="0"/>
        <w:jc w:val="both"/>
        <w:rPr>
          <w:sz w:val="24"/>
          <w:szCs w:val="24"/>
        </w:rPr>
      </w:pPr>
    </w:p>
    <w:p w:rsidR="00C23110" w:rsidRPr="00E95A81" w:rsidRDefault="00C23110" w:rsidP="00C665E0">
      <w:pPr>
        <w:pStyle w:val="af5"/>
        <w:jc w:val="center"/>
        <w:outlineLvl w:val="2"/>
        <w:rPr>
          <w:rFonts w:ascii="Times New Roman" w:hAnsi="Times New Roman" w:cs="Times New Roman"/>
          <w:b/>
        </w:rPr>
      </w:pPr>
      <w:bookmarkStart w:id="138" w:name="_Toc347930335"/>
      <w:r w:rsidRPr="00B34B69">
        <w:rPr>
          <w:rStyle w:val="af4"/>
          <w:rFonts w:ascii="Times New Roman" w:hAnsi="Times New Roman" w:cs="Times New Roman"/>
          <w:color w:val="auto"/>
        </w:rPr>
        <w:t xml:space="preserve">Статья </w:t>
      </w:r>
      <w:r w:rsidR="006651E8">
        <w:rPr>
          <w:rStyle w:val="af4"/>
          <w:rFonts w:ascii="Times New Roman" w:hAnsi="Times New Roman" w:cs="Times New Roman"/>
          <w:color w:val="auto"/>
        </w:rPr>
        <w:t>29</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З</w:t>
      </w:r>
      <w:r w:rsidRPr="0050355F">
        <w:rPr>
          <w:rFonts w:ascii="Times New Roman" w:hAnsi="Times New Roman" w:cs="Times New Roman"/>
          <w:b/>
        </w:rPr>
        <w:t xml:space="preserve">оны </w:t>
      </w:r>
      <w:r w:rsidRPr="00C23110">
        <w:rPr>
          <w:rFonts w:ascii="Times New Roman" w:hAnsi="Times New Roman" w:cs="Times New Roman"/>
          <w:b/>
        </w:rPr>
        <w:t>коммунально-складского назначения и инженерной инфраструктуры</w:t>
      </w:r>
      <w:r w:rsidR="005066ED">
        <w:rPr>
          <w:rFonts w:ascii="Times New Roman" w:hAnsi="Times New Roman" w:cs="Times New Roman"/>
          <w:b/>
        </w:rPr>
        <w:t xml:space="preserve"> (ТП0)</w:t>
      </w:r>
      <w:bookmarkEnd w:id="138"/>
    </w:p>
    <w:p w:rsidR="00C23110" w:rsidRPr="004D6A60" w:rsidRDefault="00C23110" w:rsidP="00C23110">
      <w:pPr>
        <w:autoSpaceDE w:val="0"/>
        <w:autoSpaceDN w:val="0"/>
        <w:adjustRightInd w:val="0"/>
        <w:jc w:val="both"/>
        <w:rPr>
          <w:sz w:val="24"/>
          <w:szCs w:val="24"/>
        </w:rPr>
      </w:pPr>
    </w:p>
    <w:p w:rsidR="00C23110" w:rsidRPr="004366D0" w:rsidRDefault="00C23110" w:rsidP="006B1575">
      <w:pPr>
        <w:widowControl w:val="0"/>
        <w:ind w:firstLine="709"/>
        <w:jc w:val="both"/>
        <w:rPr>
          <w:sz w:val="24"/>
          <w:szCs w:val="24"/>
        </w:rPr>
      </w:pPr>
      <w:r w:rsidRPr="004366D0">
        <w:rPr>
          <w:sz w:val="24"/>
          <w:szCs w:val="24"/>
        </w:rPr>
        <w:t xml:space="preserve">1. Зоны предназначены </w:t>
      </w:r>
      <w:r w:rsidR="004366D0" w:rsidRPr="004366D0">
        <w:rPr>
          <w:sz w:val="24"/>
          <w:szCs w:val="24"/>
        </w:rPr>
        <w:t xml:space="preserve">для размещения </w:t>
      </w:r>
      <w:r w:rsidR="000559D8">
        <w:rPr>
          <w:sz w:val="24"/>
          <w:szCs w:val="24"/>
        </w:rPr>
        <w:t xml:space="preserve">объектов складского назначения, </w:t>
      </w:r>
      <w:r w:rsidR="004366D0" w:rsidRPr="004366D0">
        <w:rPr>
          <w:sz w:val="24"/>
          <w:szCs w:val="24"/>
        </w:rPr>
        <w:t>крупных объектов инженерной инфраструкт</w:t>
      </w:r>
      <w:r w:rsidR="004366D0" w:rsidRPr="004366D0">
        <w:rPr>
          <w:sz w:val="24"/>
          <w:szCs w:val="24"/>
        </w:rPr>
        <w:t>у</w:t>
      </w:r>
      <w:r w:rsidR="004366D0" w:rsidRPr="004366D0">
        <w:rPr>
          <w:sz w:val="24"/>
          <w:szCs w:val="24"/>
        </w:rPr>
        <w:t>ры</w:t>
      </w:r>
      <w:r w:rsidR="008B5F01">
        <w:rPr>
          <w:sz w:val="24"/>
          <w:szCs w:val="24"/>
        </w:rPr>
        <w:t>,</w:t>
      </w:r>
      <w:r w:rsidR="004366D0" w:rsidRPr="004366D0">
        <w:rPr>
          <w:sz w:val="24"/>
          <w:szCs w:val="24"/>
        </w:rPr>
        <w:t xml:space="preserve"> </w:t>
      </w:r>
      <w:r w:rsidR="000559D8" w:rsidRPr="000559D8">
        <w:rPr>
          <w:sz w:val="24"/>
          <w:szCs w:val="24"/>
        </w:rPr>
        <w:t>объектов транспортной инфраструктуры, в зонах допускается размещение объектов общественно-деловой застройки в объемах, не препятствующих реализации производственной функции</w:t>
      </w:r>
      <w:r w:rsidR="004366D0">
        <w:rPr>
          <w:sz w:val="24"/>
          <w:szCs w:val="24"/>
        </w:rPr>
        <w:t>.</w:t>
      </w:r>
    </w:p>
    <w:p w:rsidR="00C23110" w:rsidRDefault="00C23110" w:rsidP="00C23110">
      <w:pPr>
        <w:pStyle w:val="ac"/>
        <w:widowControl w:val="0"/>
        <w:spacing w:line="239" w:lineRule="auto"/>
        <w:ind w:firstLine="709"/>
        <w:rPr>
          <w:sz w:val="24"/>
          <w:szCs w:val="24"/>
        </w:rPr>
      </w:pPr>
    </w:p>
    <w:p w:rsidR="00C23110" w:rsidRPr="00C40874" w:rsidRDefault="00C23110" w:rsidP="00C23110">
      <w:pPr>
        <w:pStyle w:val="ac"/>
        <w:widowControl w:val="0"/>
        <w:spacing w:line="239" w:lineRule="auto"/>
        <w:ind w:firstLine="709"/>
        <w:rPr>
          <w:sz w:val="24"/>
          <w:szCs w:val="24"/>
        </w:rPr>
      </w:pPr>
      <w:r w:rsidRPr="00C40874">
        <w:rPr>
          <w:sz w:val="24"/>
          <w:szCs w:val="24"/>
        </w:rPr>
        <w:t>2.</w:t>
      </w:r>
      <w:r w:rsidR="00955480">
        <w:rPr>
          <w:sz w:val="24"/>
          <w:szCs w:val="24"/>
        </w:rPr>
        <w:t>1.</w:t>
      </w:r>
      <w:r w:rsidRPr="00C40874">
        <w:rPr>
          <w:sz w:val="24"/>
          <w:szCs w:val="24"/>
        </w:rPr>
        <w:t xml:space="preserve"> Основные виды разрешенного использования</w:t>
      </w:r>
      <w:r w:rsidR="00F60E53">
        <w:rPr>
          <w:sz w:val="24"/>
          <w:szCs w:val="24"/>
        </w:rPr>
        <w:t xml:space="preserve"> -</w:t>
      </w:r>
    </w:p>
    <w:p w:rsidR="005723CF" w:rsidRDefault="005723CF" w:rsidP="005723C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723CF" w:rsidTr="005723CF">
        <w:trPr>
          <w:tblHeader/>
        </w:trPr>
        <w:tc>
          <w:tcPr>
            <w:tcW w:w="674" w:type="dxa"/>
            <w:vAlign w:val="center"/>
          </w:tcPr>
          <w:p w:rsidR="005723CF" w:rsidRPr="008306F2" w:rsidRDefault="005723CF" w:rsidP="005723CF">
            <w:pPr>
              <w:jc w:val="center"/>
              <w:rPr>
                <w:sz w:val="24"/>
                <w:szCs w:val="24"/>
              </w:rPr>
            </w:pPr>
            <w:r>
              <w:rPr>
                <w:sz w:val="24"/>
                <w:szCs w:val="24"/>
              </w:rPr>
              <w:t>№№ п/п</w:t>
            </w:r>
          </w:p>
        </w:tc>
        <w:tc>
          <w:tcPr>
            <w:tcW w:w="7472"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8306F2" w:rsidTr="005723CF">
        <w:tc>
          <w:tcPr>
            <w:tcW w:w="674" w:type="dxa"/>
          </w:tcPr>
          <w:p w:rsidR="005723CF" w:rsidRPr="008306F2" w:rsidRDefault="005723CF" w:rsidP="005723CF">
            <w:pPr>
              <w:jc w:val="center"/>
              <w:rPr>
                <w:sz w:val="24"/>
                <w:szCs w:val="24"/>
              </w:rPr>
            </w:pPr>
            <w:r>
              <w:rPr>
                <w:sz w:val="24"/>
                <w:szCs w:val="24"/>
              </w:rPr>
              <w:t>1</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sidRPr="001B779B">
              <w:rPr>
                <w:sz w:val="24"/>
                <w:szCs w:val="24"/>
              </w:rPr>
              <w:t>складов и оптовых баз IV-V класса опасности по классификации СанПиН 2.2.1/2.1.1.-2361-08</w:t>
            </w:r>
          </w:p>
        </w:tc>
        <w:tc>
          <w:tcPr>
            <w:tcW w:w="1574" w:type="dxa"/>
          </w:tcPr>
          <w:p w:rsidR="005723CF" w:rsidRPr="008306F2" w:rsidRDefault="005723CF" w:rsidP="005723CF">
            <w:pPr>
              <w:jc w:val="center"/>
              <w:rPr>
                <w:sz w:val="24"/>
                <w:szCs w:val="24"/>
              </w:rPr>
            </w:pPr>
            <w:r>
              <w:rPr>
                <w:sz w:val="24"/>
                <w:szCs w:val="24"/>
              </w:rPr>
              <w:t>-</w:t>
            </w:r>
          </w:p>
        </w:tc>
      </w:tr>
      <w:tr w:rsidR="005723CF" w:rsidRPr="001B779B" w:rsidTr="005723CF">
        <w:tc>
          <w:tcPr>
            <w:tcW w:w="674" w:type="dxa"/>
          </w:tcPr>
          <w:p w:rsidR="005723CF" w:rsidRPr="001B779B" w:rsidRDefault="005723CF" w:rsidP="005723CF">
            <w:pPr>
              <w:jc w:val="center"/>
              <w:rPr>
                <w:sz w:val="24"/>
                <w:szCs w:val="24"/>
              </w:rPr>
            </w:pPr>
            <w:r>
              <w:rPr>
                <w:sz w:val="24"/>
                <w:szCs w:val="24"/>
              </w:rPr>
              <w:t>2</w:t>
            </w:r>
          </w:p>
        </w:tc>
        <w:tc>
          <w:tcPr>
            <w:tcW w:w="7472" w:type="dxa"/>
          </w:tcPr>
          <w:p w:rsidR="005723CF" w:rsidRPr="001B779B" w:rsidRDefault="005723CF" w:rsidP="005723CF">
            <w:pPr>
              <w:jc w:val="both"/>
              <w:rPr>
                <w:sz w:val="24"/>
                <w:szCs w:val="24"/>
              </w:rPr>
            </w:pPr>
            <w:r w:rsidRPr="001B779B">
              <w:rPr>
                <w:sz w:val="24"/>
                <w:szCs w:val="24"/>
              </w:rPr>
              <w:t>Для размещения электростанций, ТЭЦ, котельных и газораспределительных станций</w:t>
            </w:r>
          </w:p>
        </w:tc>
        <w:tc>
          <w:tcPr>
            <w:tcW w:w="1574" w:type="dxa"/>
          </w:tcPr>
          <w:p w:rsidR="005723CF" w:rsidRPr="001B779B"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3</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4</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5</w:t>
            </w:r>
          </w:p>
        </w:tc>
        <w:tc>
          <w:tcPr>
            <w:tcW w:w="7472" w:type="dxa"/>
          </w:tcPr>
          <w:p w:rsidR="005723CF" w:rsidRPr="008306F2" w:rsidRDefault="005723CF" w:rsidP="005723CF">
            <w:pPr>
              <w:jc w:val="both"/>
              <w:rPr>
                <w:color w:val="000000"/>
                <w:sz w:val="24"/>
                <w:szCs w:val="24"/>
              </w:rPr>
            </w:pPr>
            <w:r w:rsidRPr="008306F2">
              <w:rPr>
                <w:color w:val="000000"/>
                <w:sz w:val="24"/>
                <w:szCs w:val="24"/>
              </w:rPr>
              <w:t>Для размещения повысительных водопроводных насосных станций, водонапорных башен, водомерных узлов</w:t>
            </w:r>
            <w:r>
              <w:rPr>
                <w:color w:val="000000"/>
                <w:sz w:val="24"/>
                <w:szCs w:val="24"/>
              </w:rPr>
              <w:t>, водозаборных скважин</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Default="005723CF" w:rsidP="005723CF">
            <w:pPr>
              <w:jc w:val="center"/>
              <w:rPr>
                <w:sz w:val="24"/>
                <w:szCs w:val="24"/>
              </w:rPr>
            </w:pPr>
            <w:r>
              <w:rPr>
                <w:sz w:val="24"/>
                <w:szCs w:val="24"/>
              </w:rPr>
              <w:t>6</w:t>
            </w:r>
          </w:p>
        </w:tc>
        <w:tc>
          <w:tcPr>
            <w:tcW w:w="7472" w:type="dxa"/>
          </w:tcPr>
          <w:p w:rsidR="005723CF" w:rsidRPr="001B779B" w:rsidRDefault="005723CF" w:rsidP="005723CF">
            <w:pPr>
              <w:jc w:val="both"/>
              <w:rPr>
                <w:sz w:val="24"/>
                <w:szCs w:val="24"/>
              </w:rPr>
            </w:pPr>
            <w:r w:rsidRPr="001B779B">
              <w:rPr>
                <w:sz w:val="24"/>
                <w:szCs w:val="24"/>
              </w:rPr>
              <w:t>Для размещения канализационны</w:t>
            </w:r>
            <w:r>
              <w:rPr>
                <w:sz w:val="24"/>
                <w:szCs w:val="24"/>
              </w:rPr>
              <w:t>х</w:t>
            </w:r>
            <w:r w:rsidRPr="001B779B">
              <w:rPr>
                <w:sz w:val="24"/>
                <w:szCs w:val="24"/>
              </w:rPr>
              <w:t xml:space="preserve"> очистны</w:t>
            </w:r>
            <w:r>
              <w:rPr>
                <w:sz w:val="24"/>
                <w:szCs w:val="24"/>
              </w:rPr>
              <w:t>х</w:t>
            </w:r>
            <w:r w:rsidRPr="001B779B">
              <w:rPr>
                <w:sz w:val="24"/>
                <w:szCs w:val="24"/>
              </w:rPr>
              <w:t xml:space="preserve"> сооружени</w:t>
            </w:r>
            <w:r>
              <w:rPr>
                <w:sz w:val="24"/>
                <w:szCs w:val="24"/>
              </w:rPr>
              <w:t>й</w:t>
            </w:r>
            <w:r w:rsidRPr="001B779B">
              <w:rPr>
                <w:sz w:val="24"/>
                <w:szCs w:val="24"/>
              </w:rPr>
              <w:t xml:space="preserve"> централизованного водоотведения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7</w:t>
            </w:r>
          </w:p>
        </w:tc>
        <w:tc>
          <w:tcPr>
            <w:tcW w:w="7472" w:type="dxa"/>
          </w:tcPr>
          <w:p w:rsidR="005723CF" w:rsidRPr="008306F2" w:rsidRDefault="005723CF" w:rsidP="005723CF">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8</w:t>
            </w:r>
          </w:p>
        </w:tc>
        <w:tc>
          <w:tcPr>
            <w:tcW w:w="7472" w:type="dxa"/>
          </w:tcPr>
          <w:p w:rsidR="005723CF" w:rsidRPr="008306F2" w:rsidRDefault="005723CF" w:rsidP="005723CF">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9</w:t>
            </w:r>
          </w:p>
        </w:tc>
        <w:tc>
          <w:tcPr>
            <w:tcW w:w="7472" w:type="dxa"/>
          </w:tcPr>
          <w:p w:rsidR="005723CF" w:rsidRPr="008306F2" w:rsidRDefault="005723CF" w:rsidP="005723CF">
            <w:pPr>
              <w:jc w:val="both"/>
              <w:rPr>
                <w:color w:val="000000"/>
                <w:sz w:val="24"/>
                <w:szCs w:val="24"/>
              </w:rPr>
            </w:pPr>
            <w:r w:rsidRPr="008306F2">
              <w:rPr>
                <w:sz w:val="24"/>
                <w:szCs w:val="24"/>
              </w:rPr>
              <w:t>Для размещения газораспределительных пунктов</w:t>
            </w:r>
          </w:p>
        </w:tc>
        <w:tc>
          <w:tcPr>
            <w:tcW w:w="1574" w:type="dxa"/>
          </w:tcPr>
          <w:p w:rsidR="005723CF" w:rsidRPr="008306F2" w:rsidRDefault="005723CF" w:rsidP="005723CF">
            <w:pPr>
              <w:jc w:val="center"/>
              <w:rPr>
                <w:color w:val="000000"/>
                <w:sz w:val="24"/>
                <w:szCs w:val="24"/>
              </w:rPr>
            </w:pPr>
            <w:r>
              <w:rPr>
                <w:color w:val="000000"/>
                <w:sz w:val="24"/>
                <w:szCs w:val="24"/>
              </w:rPr>
              <w:t>-</w:t>
            </w:r>
          </w:p>
        </w:tc>
      </w:tr>
      <w:tr w:rsidR="005723CF" w:rsidRPr="001B779B" w:rsidTr="005723CF">
        <w:tc>
          <w:tcPr>
            <w:tcW w:w="6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sz w:val="24"/>
                <w:szCs w:val="24"/>
              </w:rPr>
            </w:pPr>
            <w:r w:rsidRPr="001B779B">
              <w:rPr>
                <w:sz w:val="24"/>
                <w:szCs w:val="24"/>
              </w:rPr>
              <w:t>1</w:t>
            </w:r>
            <w:r>
              <w:rPr>
                <w:sz w:val="24"/>
                <w:szCs w:val="24"/>
              </w:rPr>
              <w:t>0</w:t>
            </w:r>
          </w:p>
        </w:tc>
        <w:tc>
          <w:tcPr>
            <w:tcW w:w="7472"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both"/>
              <w:rPr>
                <w:sz w:val="24"/>
                <w:szCs w:val="24"/>
              </w:rPr>
            </w:pPr>
            <w:r w:rsidRPr="001B779B">
              <w:rPr>
                <w:sz w:val="24"/>
                <w:szCs w:val="24"/>
              </w:rPr>
              <w:t>Для размещения объектов связи, в том числе передающи</w:t>
            </w:r>
            <w:r>
              <w:rPr>
                <w:sz w:val="24"/>
                <w:szCs w:val="24"/>
              </w:rPr>
              <w:t>х</w:t>
            </w:r>
            <w:r w:rsidRPr="001B779B">
              <w:rPr>
                <w:sz w:val="24"/>
                <w:szCs w:val="24"/>
              </w:rPr>
              <w:t xml:space="preserve"> и принимающи</w:t>
            </w:r>
            <w:r>
              <w:rPr>
                <w:sz w:val="24"/>
                <w:szCs w:val="24"/>
              </w:rPr>
              <w:t>х</w:t>
            </w:r>
            <w:r w:rsidRPr="001B779B">
              <w:rPr>
                <w:sz w:val="24"/>
                <w:szCs w:val="24"/>
              </w:rPr>
              <w:t xml:space="preserve"> станци</w:t>
            </w:r>
            <w:r>
              <w:rPr>
                <w:sz w:val="24"/>
                <w:szCs w:val="24"/>
              </w:rPr>
              <w:t>й</w:t>
            </w:r>
            <w:r w:rsidRPr="001B779B">
              <w:rPr>
                <w:sz w:val="24"/>
                <w:szCs w:val="24"/>
              </w:rPr>
              <w:t xml:space="preserve"> радио- и телевещания</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RPr="001B779B" w:rsidTr="005723CF">
        <w:tc>
          <w:tcPr>
            <w:tcW w:w="6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sz w:val="24"/>
                <w:szCs w:val="24"/>
              </w:rPr>
            </w:pPr>
            <w:r>
              <w:rPr>
                <w:sz w:val="24"/>
                <w:szCs w:val="24"/>
              </w:rPr>
              <w:t>11</w:t>
            </w:r>
          </w:p>
        </w:tc>
        <w:tc>
          <w:tcPr>
            <w:tcW w:w="7472"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both"/>
              <w:rPr>
                <w:sz w:val="24"/>
                <w:szCs w:val="24"/>
              </w:rPr>
            </w:pPr>
            <w:r w:rsidRPr="001B779B">
              <w:rPr>
                <w:sz w:val="24"/>
                <w:szCs w:val="24"/>
              </w:rPr>
              <w:t xml:space="preserve">Для размещения жилищно-эксплуатационных </w:t>
            </w:r>
            <w:r>
              <w:rPr>
                <w:sz w:val="24"/>
                <w:szCs w:val="24"/>
              </w:rPr>
              <w:t xml:space="preserve">и аварийных </w:t>
            </w:r>
            <w:r w:rsidRPr="001B779B">
              <w:rPr>
                <w:sz w:val="24"/>
                <w:szCs w:val="24"/>
              </w:rPr>
              <w:t>служб без ремонтных мастерских и гаражей</w:t>
            </w:r>
            <w:r>
              <w:rPr>
                <w:sz w:val="24"/>
                <w:szCs w:val="24"/>
              </w:rPr>
              <w:t xml:space="preserve"> и</w:t>
            </w:r>
            <w:r w:rsidRPr="001B779B">
              <w:rPr>
                <w:sz w:val="24"/>
                <w:szCs w:val="24"/>
              </w:rPr>
              <w:t xml:space="preserve"> с ремонтными мастерскими и гаражами</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12</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стоянок </w:t>
            </w:r>
            <w:r>
              <w:rPr>
                <w:sz w:val="24"/>
                <w:szCs w:val="24"/>
              </w:rPr>
              <w:t xml:space="preserve">и гаражей </w:t>
            </w:r>
            <w:r w:rsidRPr="008306F2">
              <w:rPr>
                <w:sz w:val="24"/>
                <w:szCs w:val="24"/>
              </w:rPr>
              <w:t>легкового</w:t>
            </w:r>
            <w:r>
              <w:rPr>
                <w:sz w:val="24"/>
                <w:szCs w:val="24"/>
              </w:rPr>
              <w:t xml:space="preserve"> и грузового</w:t>
            </w:r>
            <w:r w:rsidRPr="008306F2">
              <w:rPr>
                <w:sz w:val="24"/>
                <w:szCs w:val="24"/>
              </w:rPr>
              <w:t xml:space="preserve"> авт</w:t>
            </w:r>
            <w:r w:rsidRPr="008306F2">
              <w:rPr>
                <w:sz w:val="24"/>
                <w:szCs w:val="24"/>
              </w:rPr>
              <w:t>о</w:t>
            </w:r>
            <w:r w:rsidRPr="008306F2">
              <w:rPr>
                <w:sz w:val="24"/>
                <w:szCs w:val="24"/>
              </w:rPr>
              <w:t>транспорта</w:t>
            </w:r>
            <w:r>
              <w:rPr>
                <w:sz w:val="24"/>
                <w:szCs w:val="24"/>
              </w:rPr>
              <w:t xml:space="preserve"> без ограничения вместимости</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RPr="008306F2"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13</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 станций технического обслуживания, моек автомобилей, автосалонов)</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14</w:t>
            </w:r>
          </w:p>
        </w:tc>
        <w:tc>
          <w:tcPr>
            <w:tcW w:w="7472" w:type="dxa"/>
            <w:tcBorders>
              <w:top w:val="single" w:sz="4" w:space="0" w:color="auto"/>
              <w:left w:val="single" w:sz="4" w:space="0" w:color="auto"/>
              <w:bottom w:val="single" w:sz="4" w:space="0" w:color="auto"/>
              <w:right w:val="single" w:sz="4" w:space="0" w:color="auto"/>
            </w:tcBorders>
          </w:tcPr>
          <w:p w:rsidR="005723CF" w:rsidRPr="008504DF" w:rsidRDefault="005723CF" w:rsidP="005723CF">
            <w:pPr>
              <w:jc w:val="both"/>
              <w:rPr>
                <w:sz w:val="24"/>
                <w:szCs w:val="24"/>
              </w:rPr>
            </w:pPr>
            <w:r w:rsidRPr="008504DF">
              <w:rPr>
                <w:sz w:val="24"/>
                <w:szCs w:val="24"/>
              </w:rPr>
              <w:t xml:space="preserve">Для размещения </w:t>
            </w:r>
            <w:r>
              <w:rPr>
                <w:sz w:val="24"/>
                <w:szCs w:val="24"/>
              </w:rPr>
              <w:t>парков</w:t>
            </w:r>
            <w:r w:rsidRPr="008504DF">
              <w:rPr>
                <w:sz w:val="24"/>
                <w:szCs w:val="24"/>
              </w:rPr>
              <w:t xml:space="preserve"> </w:t>
            </w:r>
            <w:r>
              <w:rPr>
                <w:sz w:val="24"/>
                <w:szCs w:val="24"/>
              </w:rPr>
              <w:t>пассажирского транспорта</w:t>
            </w:r>
            <w:r w:rsidRPr="008504DF">
              <w:rPr>
                <w:sz w:val="24"/>
                <w:szCs w:val="24"/>
              </w:rPr>
              <w:t xml:space="preserve"> (</w:t>
            </w:r>
            <w:r>
              <w:rPr>
                <w:sz w:val="24"/>
                <w:szCs w:val="24"/>
              </w:rPr>
              <w:t xml:space="preserve">общественного, </w:t>
            </w:r>
            <w:r w:rsidRPr="008504DF">
              <w:rPr>
                <w:sz w:val="24"/>
                <w:szCs w:val="24"/>
              </w:rPr>
              <w:t>ведомственного, та</w:t>
            </w:r>
            <w:r w:rsidRPr="008504DF">
              <w:rPr>
                <w:sz w:val="24"/>
                <w:szCs w:val="24"/>
              </w:rPr>
              <w:t>к</w:t>
            </w:r>
            <w:r w:rsidRPr="008504DF">
              <w:rPr>
                <w:sz w:val="24"/>
                <w:szCs w:val="24"/>
              </w:rPr>
              <w:t>си)</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15</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специального озеленения</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16</w:t>
            </w:r>
          </w:p>
        </w:tc>
        <w:tc>
          <w:tcPr>
            <w:tcW w:w="7472"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both"/>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r>
              <w:rPr>
                <w:sz w:val="24"/>
                <w:szCs w:val="24"/>
              </w:rPr>
              <w:t>, в том числе пожарных депо</w:t>
            </w:r>
          </w:p>
        </w:tc>
        <w:tc>
          <w:tcPr>
            <w:tcW w:w="1574" w:type="dxa"/>
            <w:tcBorders>
              <w:top w:val="single" w:sz="4" w:space="0" w:color="auto"/>
              <w:left w:val="single" w:sz="4" w:space="0" w:color="auto"/>
              <w:bottom w:val="single" w:sz="4" w:space="0" w:color="auto"/>
              <w:right w:val="single" w:sz="4" w:space="0" w:color="auto"/>
            </w:tcBorders>
          </w:tcPr>
          <w:p w:rsidR="005723CF" w:rsidRPr="001B779B" w:rsidRDefault="005723CF" w:rsidP="005723CF">
            <w:pPr>
              <w:jc w:val="center"/>
              <w:rPr>
                <w:color w:val="000000"/>
                <w:sz w:val="24"/>
                <w:szCs w:val="24"/>
              </w:rPr>
            </w:pPr>
            <w:r>
              <w:rPr>
                <w:color w:val="000000"/>
                <w:sz w:val="24"/>
                <w:szCs w:val="24"/>
              </w:rPr>
              <w:t>-</w:t>
            </w:r>
          </w:p>
        </w:tc>
      </w:tr>
      <w:tr w:rsidR="005723CF" w:rsidTr="005723CF">
        <w:tc>
          <w:tcPr>
            <w:tcW w:w="6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sz w:val="24"/>
                <w:szCs w:val="24"/>
              </w:rPr>
            </w:pPr>
            <w:r>
              <w:rPr>
                <w:sz w:val="24"/>
                <w:szCs w:val="24"/>
              </w:rPr>
              <w:t>17</w:t>
            </w:r>
          </w:p>
        </w:tc>
        <w:tc>
          <w:tcPr>
            <w:tcW w:w="7472" w:type="dxa"/>
            <w:tcBorders>
              <w:top w:val="single" w:sz="4" w:space="0" w:color="auto"/>
              <w:left w:val="single" w:sz="4" w:space="0" w:color="auto"/>
              <w:bottom w:val="single" w:sz="4" w:space="0" w:color="auto"/>
              <w:right w:val="single" w:sz="4" w:space="0" w:color="auto"/>
            </w:tcBorders>
          </w:tcPr>
          <w:p w:rsidR="005723CF" w:rsidRPr="00A530F7" w:rsidRDefault="005723CF" w:rsidP="005723CF">
            <w:pPr>
              <w:jc w:val="both"/>
              <w:rPr>
                <w:sz w:val="24"/>
                <w:szCs w:val="24"/>
              </w:rPr>
            </w:pPr>
            <w:r w:rsidRPr="008306F2">
              <w:rPr>
                <w:sz w:val="24"/>
                <w:szCs w:val="24"/>
              </w:rPr>
              <w:t xml:space="preserve">Для размещения </w:t>
            </w:r>
            <w:r>
              <w:rPr>
                <w:sz w:val="24"/>
                <w:szCs w:val="24"/>
              </w:rPr>
              <w:t>местных и транзитных инженерных сетей</w:t>
            </w:r>
          </w:p>
        </w:tc>
        <w:tc>
          <w:tcPr>
            <w:tcW w:w="1574" w:type="dxa"/>
            <w:tcBorders>
              <w:top w:val="single" w:sz="4" w:space="0" w:color="auto"/>
              <w:left w:val="single" w:sz="4" w:space="0" w:color="auto"/>
              <w:bottom w:val="single" w:sz="4" w:space="0" w:color="auto"/>
              <w:right w:val="single" w:sz="4" w:space="0" w:color="auto"/>
            </w:tcBorders>
          </w:tcPr>
          <w:p w:rsidR="005723CF" w:rsidRPr="008306F2" w:rsidRDefault="005723CF" w:rsidP="005723CF">
            <w:pPr>
              <w:jc w:val="center"/>
              <w:rPr>
                <w:color w:val="000000"/>
                <w:sz w:val="24"/>
                <w:szCs w:val="24"/>
              </w:rPr>
            </w:pPr>
            <w:r>
              <w:rPr>
                <w:color w:val="000000"/>
                <w:sz w:val="24"/>
                <w:szCs w:val="24"/>
              </w:rPr>
              <w:t>-</w:t>
            </w:r>
          </w:p>
        </w:tc>
      </w:tr>
    </w:tbl>
    <w:p w:rsidR="005723CF" w:rsidRDefault="005723CF" w:rsidP="005723CF">
      <w:pPr>
        <w:pStyle w:val="ac"/>
        <w:widowControl w:val="0"/>
        <w:spacing w:line="239" w:lineRule="auto"/>
        <w:ind w:firstLine="709"/>
        <w:rPr>
          <w:sz w:val="24"/>
          <w:szCs w:val="24"/>
        </w:rPr>
      </w:pPr>
    </w:p>
    <w:p w:rsidR="005723CF" w:rsidRPr="00E63509" w:rsidRDefault="005723CF" w:rsidP="005723CF">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5723CF" w:rsidRDefault="005723CF" w:rsidP="005723CF">
      <w:pPr>
        <w:pStyle w:val="ac"/>
        <w:widowControl w:val="0"/>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7472"/>
        <w:gridCol w:w="1574"/>
      </w:tblGrid>
      <w:tr w:rsidR="005723CF" w:rsidRPr="008306F2" w:rsidTr="005723CF">
        <w:trPr>
          <w:tblHeader/>
        </w:trPr>
        <w:tc>
          <w:tcPr>
            <w:tcW w:w="674" w:type="dxa"/>
            <w:vAlign w:val="center"/>
          </w:tcPr>
          <w:p w:rsidR="005723CF" w:rsidRPr="008306F2" w:rsidRDefault="005723CF" w:rsidP="005723CF">
            <w:pPr>
              <w:jc w:val="center"/>
              <w:rPr>
                <w:sz w:val="24"/>
                <w:szCs w:val="24"/>
              </w:rPr>
            </w:pPr>
            <w:r>
              <w:rPr>
                <w:sz w:val="24"/>
                <w:szCs w:val="24"/>
              </w:rPr>
              <w:t>№№ п/п</w:t>
            </w:r>
          </w:p>
        </w:tc>
        <w:tc>
          <w:tcPr>
            <w:tcW w:w="7472" w:type="dxa"/>
            <w:vAlign w:val="center"/>
          </w:tcPr>
          <w:p w:rsidR="005723CF" w:rsidRPr="008306F2" w:rsidRDefault="005723CF" w:rsidP="005723CF">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574" w:type="dxa"/>
            <w:vAlign w:val="center"/>
          </w:tcPr>
          <w:p w:rsidR="005723CF" w:rsidRPr="008306F2" w:rsidRDefault="005723CF" w:rsidP="005723CF">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5723CF" w:rsidRPr="00E02FED" w:rsidTr="005723CF">
        <w:tc>
          <w:tcPr>
            <w:tcW w:w="674" w:type="dxa"/>
          </w:tcPr>
          <w:p w:rsidR="005723CF" w:rsidRPr="00E02FED" w:rsidRDefault="005723CF" w:rsidP="005723CF">
            <w:pPr>
              <w:jc w:val="center"/>
              <w:rPr>
                <w:sz w:val="24"/>
                <w:szCs w:val="24"/>
              </w:rPr>
            </w:pPr>
            <w:r>
              <w:rPr>
                <w:sz w:val="24"/>
                <w:szCs w:val="24"/>
              </w:rPr>
              <w:t>1</w:t>
            </w:r>
          </w:p>
        </w:tc>
        <w:tc>
          <w:tcPr>
            <w:tcW w:w="7472" w:type="dxa"/>
          </w:tcPr>
          <w:p w:rsidR="005723CF" w:rsidRPr="00E02FED" w:rsidRDefault="005723CF" w:rsidP="005723CF">
            <w:pPr>
              <w:jc w:val="both"/>
              <w:rPr>
                <w:sz w:val="24"/>
                <w:szCs w:val="24"/>
              </w:rPr>
            </w:pPr>
            <w:r w:rsidRPr="00E02FED">
              <w:rPr>
                <w:sz w:val="24"/>
                <w:szCs w:val="24"/>
              </w:rPr>
              <w:t xml:space="preserve">Для размещения </w:t>
            </w:r>
            <w:r>
              <w:rPr>
                <w:sz w:val="24"/>
                <w:szCs w:val="24"/>
              </w:rPr>
              <w:t>объектов торговли</w:t>
            </w:r>
          </w:p>
        </w:tc>
        <w:tc>
          <w:tcPr>
            <w:tcW w:w="1574" w:type="dxa"/>
          </w:tcPr>
          <w:p w:rsidR="005723CF" w:rsidRPr="00E02FED"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2</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объектов общественного питания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3</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бытового обслуживания</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4</w:t>
            </w:r>
          </w:p>
        </w:tc>
        <w:tc>
          <w:tcPr>
            <w:tcW w:w="7472" w:type="dxa"/>
          </w:tcPr>
          <w:p w:rsidR="005723CF" w:rsidRPr="008306F2" w:rsidRDefault="005723CF" w:rsidP="005723CF">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574" w:type="dxa"/>
          </w:tcPr>
          <w:p w:rsidR="005723CF" w:rsidRPr="008306F2" w:rsidRDefault="005723CF" w:rsidP="005723CF">
            <w:pPr>
              <w:jc w:val="center"/>
              <w:rPr>
                <w:sz w:val="24"/>
                <w:szCs w:val="24"/>
              </w:rPr>
            </w:pPr>
            <w:r>
              <w:rPr>
                <w:sz w:val="24"/>
                <w:szCs w:val="24"/>
              </w:rPr>
              <w:t>-</w:t>
            </w:r>
          </w:p>
        </w:tc>
      </w:tr>
      <w:tr w:rsidR="005723CF" w:rsidTr="005723CF">
        <w:tc>
          <w:tcPr>
            <w:tcW w:w="674" w:type="dxa"/>
          </w:tcPr>
          <w:p w:rsidR="005723CF" w:rsidRPr="008306F2" w:rsidRDefault="005723CF" w:rsidP="005723CF">
            <w:pPr>
              <w:jc w:val="center"/>
              <w:rPr>
                <w:sz w:val="24"/>
                <w:szCs w:val="24"/>
              </w:rPr>
            </w:pPr>
            <w:r>
              <w:rPr>
                <w:sz w:val="24"/>
                <w:szCs w:val="24"/>
              </w:rPr>
              <w:t>5</w:t>
            </w:r>
          </w:p>
        </w:tc>
        <w:tc>
          <w:tcPr>
            <w:tcW w:w="7472" w:type="dxa"/>
          </w:tcPr>
          <w:p w:rsidR="005723CF" w:rsidRPr="008306F2" w:rsidRDefault="005723CF" w:rsidP="005723CF">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574" w:type="dxa"/>
          </w:tcPr>
          <w:p w:rsidR="005723CF" w:rsidRPr="008306F2" w:rsidRDefault="005723CF" w:rsidP="005723CF">
            <w:pPr>
              <w:jc w:val="center"/>
              <w:rPr>
                <w:sz w:val="24"/>
                <w:szCs w:val="24"/>
              </w:rPr>
            </w:pPr>
            <w:r>
              <w:rPr>
                <w:sz w:val="24"/>
                <w:szCs w:val="24"/>
              </w:rPr>
              <w:t>-</w:t>
            </w:r>
          </w:p>
        </w:tc>
      </w:tr>
      <w:tr w:rsidR="005723CF" w:rsidRPr="00072CCA" w:rsidTr="005723CF">
        <w:tc>
          <w:tcPr>
            <w:tcW w:w="674" w:type="dxa"/>
          </w:tcPr>
          <w:p w:rsidR="005723CF" w:rsidRPr="00072CCA" w:rsidRDefault="005723CF" w:rsidP="005723CF">
            <w:pPr>
              <w:jc w:val="center"/>
              <w:rPr>
                <w:sz w:val="24"/>
                <w:szCs w:val="24"/>
              </w:rPr>
            </w:pPr>
            <w:r>
              <w:rPr>
                <w:sz w:val="24"/>
                <w:szCs w:val="24"/>
              </w:rPr>
              <w:t>6</w:t>
            </w:r>
          </w:p>
        </w:tc>
        <w:tc>
          <w:tcPr>
            <w:tcW w:w="7472" w:type="dxa"/>
          </w:tcPr>
          <w:p w:rsidR="005723CF" w:rsidRPr="00072CCA" w:rsidRDefault="005723CF" w:rsidP="005723CF">
            <w:pPr>
              <w:jc w:val="both"/>
              <w:rPr>
                <w:sz w:val="24"/>
                <w:szCs w:val="24"/>
              </w:rPr>
            </w:pPr>
            <w:r w:rsidRPr="00072CCA">
              <w:rPr>
                <w:sz w:val="24"/>
                <w:szCs w:val="24"/>
              </w:rPr>
              <w:t xml:space="preserve">Для </w:t>
            </w:r>
            <w:r w:rsidRPr="00C40874">
              <w:rPr>
                <w:sz w:val="24"/>
                <w:szCs w:val="24"/>
              </w:rPr>
              <w:t>размещения ветеринарных поликлиник и станций</w:t>
            </w:r>
          </w:p>
        </w:tc>
        <w:tc>
          <w:tcPr>
            <w:tcW w:w="1574" w:type="dxa"/>
          </w:tcPr>
          <w:p w:rsidR="005723CF" w:rsidRPr="00072CCA" w:rsidRDefault="005723CF" w:rsidP="005723CF">
            <w:pPr>
              <w:jc w:val="center"/>
              <w:rPr>
                <w:sz w:val="24"/>
                <w:szCs w:val="24"/>
              </w:rPr>
            </w:pPr>
            <w:r>
              <w:rPr>
                <w:sz w:val="24"/>
                <w:szCs w:val="24"/>
              </w:rPr>
              <w:t>-</w:t>
            </w:r>
          </w:p>
        </w:tc>
      </w:tr>
    </w:tbl>
    <w:p w:rsidR="00C23110" w:rsidRDefault="00C23110" w:rsidP="00C23110">
      <w:pPr>
        <w:pStyle w:val="ac"/>
        <w:widowControl w:val="0"/>
        <w:spacing w:line="239" w:lineRule="auto"/>
        <w:ind w:firstLine="709"/>
        <w:rPr>
          <w:sz w:val="24"/>
          <w:szCs w:val="24"/>
        </w:rPr>
      </w:pPr>
    </w:p>
    <w:p w:rsidR="00C23110" w:rsidRPr="00E63509" w:rsidRDefault="00C23110" w:rsidP="00C23110">
      <w:pPr>
        <w:pStyle w:val="ac"/>
        <w:widowControl w:val="0"/>
        <w:spacing w:line="239" w:lineRule="auto"/>
        <w:ind w:firstLine="709"/>
        <w:rPr>
          <w:sz w:val="24"/>
          <w:szCs w:val="24"/>
        </w:rPr>
      </w:pPr>
      <w:r w:rsidRPr="00E63509">
        <w:rPr>
          <w:sz w:val="24"/>
          <w:szCs w:val="24"/>
        </w:rPr>
        <w:t xml:space="preserve">3. Вспомогательные виды разрешенного использования </w:t>
      </w:r>
      <w:r>
        <w:rPr>
          <w:sz w:val="24"/>
          <w:szCs w:val="24"/>
        </w:rPr>
        <w:t>определяются в соответствии с пунктом 1 статьи 22 настоящих Правил.</w:t>
      </w:r>
    </w:p>
    <w:p w:rsidR="00C23110" w:rsidRDefault="00C23110" w:rsidP="00C23110">
      <w:pPr>
        <w:pStyle w:val="ac"/>
        <w:widowControl w:val="0"/>
        <w:spacing w:line="239" w:lineRule="auto"/>
        <w:ind w:firstLine="709"/>
        <w:rPr>
          <w:sz w:val="24"/>
          <w:szCs w:val="24"/>
        </w:rPr>
      </w:pPr>
    </w:p>
    <w:p w:rsidR="00C23110" w:rsidRDefault="00C23110" w:rsidP="00C23110">
      <w:pPr>
        <w:pStyle w:val="ac"/>
        <w:widowControl w:val="0"/>
        <w:spacing w:line="239" w:lineRule="auto"/>
        <w:ind w:firstLine="709"/>
        <w:rPr>
          <w:sz w:val="24"/>
          <w:szCs w:val="24"/>
        </w:rPr>
      </w:pPr>
      <w:r>
        <w:rPr>
          <w:sz w:val="24"/>
          <w:szCs w:val="24"/>
        </w:rPr>
        <w:t xml:space="preserve">4. </w:t>
      </w:r>
      <w:r w:rsidR="00AE5C8C">
        <w:rPr>
          <w:sz w:val="24"/>
          <w:szCs w:val="24"/>
        </w:rPr>
        <w:t>П</w:t>
      </w:r>
      <w:r w:rsidR="00AE5C8C" w:rsidRPr="007329AB">
        <w:rPr>
          <w:iCs/>
          <w:sz w:val="24"/>
          <w:szCs w:val="24"/>
        </w:rPr>
        <w:t>редельны</w:t>
      </w:r>
      <w:r w:rsidR="00AE5C8C">
        <w:rPr>
          <w:iCs/>
          <w:sz w:val="24"/>
          <w:szCs w:val="24"/>
        </w:rPr>
        <w:t>е</w:t>
      </w:r>
      <w:r w:rsidR="00AE5C8C" w:rsidRPr="007329AB">
        <w:rPr>
          <w:iCs/>
          <w:sz w:val="24"/>
          <w:szCs w:val="24"/>
        </w:rPr>
        <w:t xml:space="preserve"> размер</w:t>
      </w:r>
      <w:r w:rsidR="00AE5C8C">
        <w:rPr>
          <w:iCs/>
          <w:sz w:val="24"/>
          <w:szCs w:val="24"/>
        </w:rPr>
        <w:t>ы</w:t>
      </w:r>
      <w:r w:rsidR="00AE5C8C" w:rsidRPr="007329AB">
        <w:rPr>
          <w:iCs/>
          <w:sz w:val="24"/>
          <w:szCs w:val="24"/>
        </w:rPr>
        <w:t xml:space="preserve"> земельных участков и предельны</w:t>
      </w:r>
      <w:r w:rsidR="00AE5C8C">
        <w:rPr>
          <w:iCs/>
          <w:sz w:val="24"/>
          <w:szCs w:val="24"/>
        </w:rPr>
        <w:t>е</w:t>
      </w:r>
      <w:r w:rsidR="00AE5C8C" w:rsidRPr="007329AB">
        <w:rPr>
          <w:iCs/>
          <w:sz w:val="24"/>
          <w:szCs w:val="24"/>
        </w:rPr>
        <w:t xml:space="preserve"> параметр</w:t>
      </w:r>
      <w:r w:rsidR="00AE5C8C">
        <w:rPr>
          <w:iCs/>
          <w:sz w:val="24"/>
          <w:szCs w:val="24"/>
        </w:rPr>
        <w:t xml:space="preserve">ы </w:t>
      </w:r>
      <w:r w:rsidR="00AE5C8C" w:rsidRPr="007329AB">
        <w:rPr>
          <w:iCs/>
          <w:sz w:val="24"/>
          <w:szCs w:val="24"/>
        </w:rPr>
        <w:t>разрешенного строительства</w:t>
      </w:r>
    </w:p>
    <w:p w:rsidR="00C23110" w:rsidRPr="00D632AF" w:rsidRDefault="00C23110" w:rsidP="00C23110">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C23110" w:rsidRPr="00131BD8">
        <w:trPr>
          <w:tblHeader/>
        </w:trPr>
        <w:tc>
          <w:tcPr>
            <w:tcW w:w="720" w:type="dxa"/>
            <w:vAlign w:val="center"/>
          </w:tcPr>
          <w:p w:rsidR="00C23110" w:rsidRPr="00131BD8" w:rsidRDefault="00C23110" w:rsidP="00AE559D">
            <w:pPr>
              <w:jc w:val="center"/>
              <w:rPr>
                <w:sz w:val="24"/>
                <w:szCs w:val="24"/>
              </w:rPr>
            </w:pPr>
            <w:r w:rsidRPr="00131BD8">
              <w:rPr>
                <w:sz w:val="24"/>
                <w:szCs w:val="24"/>
              </w:rPr>
              <w:t>№№ п/п</w:t>
            </w:r>
          </w:p>
        </w:tc>
        <w:tc>
          <w:tcPr>
            <w:tcW w:w="6793" w:type="dxa"/>
            <w:vAlign w:val="center"/>
          </w:tcPr>
          <w:p w:rsidR="00C23110" w:rsidRPr="00131BD8" w:rsidRDefault="00C23110" w:rsidP="00AE559D">
            <w:pPr>
              <w:jc w:val="center"/>
              <w:rPr>
                <w:sz w:val="24"/>
                <w:szCs w:val="24"/>
              </w:rPr>
            </w:pPr>
            <w:r w:rsidRPr="00131BD8">
              <w:rPr>
                <w:sz w:val="24"/>
                <w:szCs w:val="24"/>
              </w:rPr>
              <w:t>Наименование показателя</w:t>
            </w:r>
          </w:p>
        </w:tc>
        <w:tc>
          <w:tcPr>
            <w:tcW w:w="992" w:type="dxa"/>
            <w:vAlign w:val="center"/>
          </w:tcPr>
          <w:p w:rsidR="00C23110" w:rsidRPr="00131BD8" w:rsidRDefault="00C23110" w:rsidP="00AE559D">
            <w:pPr>
              <w:jc w:val="center"/>
              <w:rPr>
                <w:sz w:val="24"/>
                <w:szCs w:val="24"/>
              </w:rPr>
            </w:pPr>
            <w:r w:rsidRPr="00131BD8">
              <w:rPr>
                <w:sz w:val="24"/>
                <w:szCs w:val="24"/>
              </w:rPr>
              <w:t>Ед. изм.</w:t>
            </w:r>
          </w:p>
        </w:tc>
        <w:tc>
          <w:tcPr>
            <w:tcW w:w="1220" w:type="dxa"/>
            <w:vAlign w:val="center"/>
          </w:tcPr>
          <w:p w:rsidR="00C23110" w:rsidRPr="00131BD8" w:rsidRDefault="00C23110" w:rsidP="00AE559D">
            <w:pPr>
              <w:jc w:val="center"/>
              <w:rPr>
                <w:sz w:val="24"/>
                <w:szCs w:val="24"/>
              </w:rPr>
            </w:pPr>
            <w:r w:rsidRPr="00131BD8">
              <w:rPr>
                <w:sz w:val="24"/>
                <w:szCs w:val="24"/>
              </w:rPr>
              <w:t>Величина</w:t>
            </w:r>
          </w:p>
        </w:tc>
      </w:tr>
      <w:tr w:rsidR="004F6D7C" w:rsidRPr="00E02FED">
        <w:tc>
          <w:tcPr>
            <w:tcW w:w="720" w:type="dxa"/>
          </w:tcPr>
          <w:p w:rsidR="004F6D7C" w:rsidRPr="00E02FED" w:rsidRDefault="004F6D7C" w:rsidP="00F1563D">
            <w:pPr>
              <w:jc w:val="center"/>
              <w:rPr>
                <w:sz w:val="24"/>
                <w:szCs w:val="24"/>
              </w:rPr>
            </w:pPr>
            <w:r w:rsidRPr="00E02FED">
              <w:rPr>
                <w:sz w:val="24"/>
                <w:szCs w:val="24"/>
              </w:rPr>
              <w:t>1</w:t>
            </w:r>
          </w:p>
        </w:tc>
        <w:tc>
          <w:tcPr>
            <w:tcW w:w="6793" w:type="dxa"/>
          </w:tcPr>
          <w:p w:rsidR="004F6D7C" w:rsidRPr="00E02FED" w:rsidRDefault="004F6D7C" w:rsidP="00F1563D">
            <w:pPr>
              <w:rPr>
                <w:sz w:val="24"/>
                <w:szCs w:val="24"/>
              </w:rPr>
            </w:pPr>
            <w:r w:rsidRPr="00E02FED">
              <w:rPr>
                <w:sz w:val="24"/>
                <w:szCs w:val="24"/>
              </w:rPr>
              <w:t xml:space="preserve">Минимальный размер земельного участка </w:t>
            </w:r>
          </w:p>
        </w:tc>
        <w:tc>
          <w:tcPr>
            <w:tcW w:w="992" w:type="dxa"/>
          </w:tcPr>
          <w:p w:rsidR="004F6D7C" w:rsidRPr="00E02FED" w:rsidRDefault="004F6D7C" w:rsidP="00F1563D">
            <w:pPr>
              <w:jc w:val="center"/>
              <w:rPr>
                <w:sz w:val="24"/>
                <w:szCs w:val="24"/>
                <w:vertAlign w:val="superscript"/>
              </w:rPr>
            </w:pPr>
          </w:p>
        </w:tc>
        <w:tc>
          <w:tcPr>
            <w:tcW w:w="1220" w:type="dxa"/>
          </w:tcPr>
          <w:p w:rsidR="004F6D7C" w:rsidRPr="004F6D7C" w:rsidRDefault="004F6D7C" w:rsidP="00F1563D">
            <w:pPr>
              <w:jc w:val="center"/>
              <w:rPr>
                <w:sz w:val="22"/>
                <w:szCs w:val="22"/>
              </w:rPr>
            </w:pPr>
            <w:r w:rsidRPr="004F6D7C">
              <w:rPr>
                <w:sz w:val="22"/>
                <w:szCs w:val="22"/>
              </w:rPr>
              <w:t>см. п.</w:t>
            </w:r>
            <w:r w:rsidR="005723CF">
              <w:rPr>
                <w:sz w:val="22"/>
                <w:szCs w:val="22"/>
              </w:rPr>
              <w:t>5</w:t>
            </w:r>
            <w:r w:rsidRPr="004F6D7C">
              <w:rPr>
                <w:sz w:val="22"/>
                <w:szCs w:val="22"/>
              </w:rPr>
              <w:t xml:space="preserve"> ст.23 Правил</w:t>
            </w:r>
          </w:p>
        </w:tc>
      </w:tr>
      <w:tr w:rsidR="00C23110" w:rsidRPr="002A7F85">
        <w:tc>
          <w:tcPr>
            <w:tcW w:w="720" w:type="dxa"/>
          </w:tcPr>
          <w:p w:rsidR="00C23110" w:rsidRPr="002A7F85" w:rsidRDefault="004F6D7C" w:rsidP="00AE559D">
            <w:pPr>
              <w:jc w:val="center"/>
              <w:rPr>
                <w:sz w:val="24"/>
                <w:szCs w:val="24"/>
              </w:rPr>
            </w:pPr>
            <w:r>
              <w:rPr>
                <w:sz w:val="24"/>
                <w:szCs w:val="24"/>
              </w:rPr>
              <w:t>2</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Максимальный процент застройки земельного участка</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w:t>
            </w:r>
          </w:p>
        </w:tc>
        <w:tc>
          <w:tcPr>
            <w:tcW w:w="1220"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80</w:t>
            </w:r>
          </w:p>
        </w:tc>
      </w:tr>
      <w:tr w:rsidR="00F226C7" w:rsidRPr="002A7F85">
        <w:tc>
          <w:tcPr>
            <w:tcW w:w="720" w:type="dxa"/>
          </w:tcPr>
          <w:p w:rsidR="00F226C7" w:rsidRPr="002A7F85" w:rsidRDefault="007C6D38" w:rsidP="00AE559D">
            <w:pPr>
              <w:jc w:val="center"/>
              <w:rPr>
                <w:sz w:val="24"/>
                <w:szCs w:val="24"/>
              </w:rPr>
            </w:pPr>
            <w:r>
              <w:rPr>
                <w:sz w:val="24"/>
                <w:szCs w:val="24"/>
              </w:rPr>
              <w:t>3</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sidR="00DA527A">
              <w:rPr>
                <w:rFonts w:ascii="Times New Roman" w:hAnsi="Times New Roman"/>
                <w:sz w:val="24"/>
                <w:szCs w:val="24"/>
              </w:rPr>
              <w:t>*</w:t>
            </w:r>
          </w:p>
        </w:tc>
      </w:tr>
      <w:tr w:rsidR="00F226C7" w:rsidRPr="002A7F85">
        <w:tc>
          <w:tcPr>
            <w:tcW w:w="720" w:type="dxa"/>
          </w:tcPr>
          <w:p w:rsidR="00F226C7" w:rsidRPr="002A7F85" w:rsidRDefault="007C6D38" w:rsidP="00AE559D">
            <w:pPr>
              <w:jc w:val="center"/>
              <w:rPr>
                <w:sz w:val="24"/>
                <w:szCs w:val="24"/>
              </w:rPr>
            </w:pPr>
            <w:r>
              <w:rPr>
                <w:sz w:val="24"/>
                <w:szCs w:val="24"/>
              </w:rPr>
              <w:t>4</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sidR="003D1005">
              <w:rPr>
                <w:rFonts w:ascii="Times New Roman" w:hAnsi="Times New Roman" w:cs="Calibri"/>
                <w:sz w:val="24"/>
                <w:szCs w:val="24"/>
              </w:rPr>
              <w:t>при обеспечении нормативной инсоляции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F226C7" w:rsidRPr="002A7F85">
        <w:tc>
          <w:tcPr>
            <w:tcW w:w="720" w:type="dxa"/>
          </w:tcPr>
          <w:p w:rsidR="00F226C7" w:rsidRPr="002A7F85" w:rsidRDefault="007C6D38" w:rsidP="00AE559D">
            <w:pPr>
              <w:jc w:val="center"/>
              <w:rPr>
                <w:sz w:val="24"/>
                <w:szCs w:val="24"/>
              </w:rPr>
            </w:pPr>
            <w:r>
              <w:rPr>
                <w:sz w:val="24"/>
                <w:szCs w:val="24"/>
              </w:rPr>
              <w:t>5</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F226C7" w:rsidRPr="002A7F85">
        <w:tc>
          <w:tcPr>
            <w:tcW w:w="720" w:type="dxa"/>
          </w:tcPr>
          <w:p w:rsidR="00F226C7" w:rsidRPr="002A7F85" w:rsidRDefault="007C6D38" w:rsidP="00AE559D">
            <w:pPr>
              <w:jc w:val="center"/>
              <w:rPr>
                <w:sz w:val="24"/>
                <w:szCs w:val="24"/>
              </w:rPr>
            </w:pPr>
            <w:r>
              <w:rPr>
                <w:sz w:val="24"/>
                <w:szCs w:val="24"/>
              </w:rPr>
              <w:t>6</w:t>
            </w:r>
          </w:p>
        </w:tc>
        <w:tc>
          <w:tcPr>
            <w:tcW w:w="6793" w:type="dxa"/>
          </w:tcPr>
          <w:p w:rsidR="00F226C7" w:rsidRPr="002A7F85" w:rsidRDefault="00F226C7"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p>
        </w:tc>
        <w:tc>
          <w:tcPr>
            <w:tcW w:w="992"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F226C7"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C23110" w:rsidRPr="002A7F85">
        <w:tc>
          <w:tcPr>
            <w:tcW w:w="720" w:type="dxa"/>
          </w:tcPr>
          <w:p w:rsidR="00C23110" w:rsidRPr="002A7F85" w:rsidRDefault="007C6D38" w:rsidP="00AE559D">
            <w:pPr>
              <w:jc w:val="center"/>
              <w:rPr>
                <w:sz w:val="24"/>
                <w:szCs w:val="24"/>
              </w:rPr>
            </w:pPr>
            <w:r>
              <w:rPr>
                <w:sz w:val="24"/>
                <w:szCs w:val="24"/>
              </w:rPr>
              <w:t>7</w:t>
            </w:r>
          </w:p>
        </w:tc>
        <w:tc>
          <w:tcPr>
            <w:tcW w:w="6793" w:type="dxa"/>
          </w:tcPr>
          <w:p w:rsidR="00C23110" w:rsidRPr="002A7F85" w:rsidRDefault="00C23110" w:rsidP="00AE559D">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sidR="00F226C7">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sidR="00F226C7">
              <w:rPr>
                <w:rFonts w:ascii="Times New Roman" w:hAnsi="Times New Roman" w:cs="Calibri"/>
                <w:sz w:val="24"/>
                <w:szCs w:val="24"/>
                <w:lang w:val="en-US"/>
              </w:rPr>
              <w:t>IY</w:t>
            </w:r>
            <w:r w:rsidR="00F226C7">
              <w:rPr>
                <w:rFonts w:ascii="Times New Roman" w:hAnsi="Times New Roman" w:cs="Calibri"/>
                <w:sz w:val="24"/>
                <w:szCs w:val="24"/>
              </w:rPr>
              <w:t xml:space="preserve">, </w:t>
            </w:r>
            <w:r w:rsidR="00F226C7">
              <w:rPr>
                <w:rFonts w:ascii="Times New Roman" w:hAnsi="Times New Roman" w:cs="Calibri"/>
                <w:sz w:val="24"/>
                <w:szCs w:val="24"/>
                <w:lang w:val="en-US"/>
              </w:rPr>
              <w:t>Y</w:t>
            </w:r>
            <w:r w:rsidR="00F226C7" w:rsidRPr="002A7F85">
              <w:rPr>
                <w:rFonts w:ascii="Times New Roman" w:hAnsi="Times New Roman" w:cs="Calibri"/>
                <w:sz w:val="24"/>
                <w:szCs w:val="24"/>
              </w:rPr>
              <w:t xml:space="preserve"> </w:t>
            </w:r>
            <w:r w:rsidRPr="002A7F85">
              <w:rPr>
                <w:rFonts w:ascii="Times New Roman" w:hAnsi="Times New Roman" w:cs="Calibri"/>
                <w:sz w:val="24"/>
                <w:szCs w:val="24"/>
              </w:rPr>
              <w:t>степени огнестойкости</w:t>
            </w:r>
          </w:p>
        </w:tc>
        <w:tc>
          <w:tcPr>
            <w:tcW w:w="992" w:type="dxa"/>
          </w:tcPr>
          <w:p w:rsidR="00C23110" w:rsidRPr="002A7F85" w:rsidRDefault="00C23110" w:rsidP="00AE559D">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C23110" w:rsidRPr="002A7F85" w:rsidRDefault="00F226C7" w:rsidP="00AE559D">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3D4379" w:rsidRPr="002A7F85">
        <w:tc>
          <w:tcPr>
            <w:tcW w:w="720" w:type="dxa"/>
          </w:tcPr>
          <w:p w:rsidR="003D4379" w:rsidRDefault="007C6D38" w:rsidP="00F1563D">
            <w:pPr>
              <w:jc w:val="center"/>
              <w:rPr>
                <w:sz w:val="24"/>
                <w:szCs w:val="24"/>
              </w:rPr>
            </w:pPr>
            <w:r>
              <w:rPr>
                <w:sz w:val="24"/>
                <w:szCs w:val="24"/>
              </w:rPr>
              <w:t>8</w:t>
            </w:r>
          </w:p>
        </w:tc>
        <w:tc>
          <w:tcPr>
            <w:tcW w:w="6793" w:type="dxa"/>
          </w:tcPr>
          <w:p w:rsidR="003D4379" w:rsidRPr="00F226C7" w:rsidRDefault="003D4379" w:rsidP="00F1563D">
            <w:pPr>
              <w:rPr>
                <w:rFonts w:ascii="Times New Roman CYR" w:hAnsi="Times New Roman CYR" w:cs="Times New Roman CYR"/>
                <w:sz w:val="24"/>
                <w:szCs w:val="24"/>
              </w:rPr>
            </w:pPr>
            <w:r w:rsidRPr="00F226C7">
              <w:rPr>
                <w:rFonts w:ascii="Times New Roman CYR" w:hAnsi="Times New Roman CYR" w:cs="Times New Roman CYR"/>
                <w:sz w:val="24"/>
                <w:szCs w:val="24"/>
              </w:rPr>
              <w:t xml:space="preserve">Максимальное расстояние от </w:t>
            </w:r>
            <w:r>
              <w:rPr>
                <w:rFonts w:ascii="Times New Roman CYR" w:hAnsi="Times New Roman CYR" w:cs="Times New Roman CYR"/>
                <w:sz w:val="24"/>
                <w:szCs w:val="24"/>
              </w:rPr>
              <w:t xml:space="preserve">внутреннего края подъезда </w:t>
            </w:r>
            <w:r w:rsidRPr="00F226C7">
              <w:rPr>
                <w:rFonts w:ascii="Times New Roman CYR" w:hAnsi="Times New Roman CYR" w:cs="Times New Roman CYR"/>
                <w:sz w:val="24"/>
                <w:szCs w:val="24"/>
              </w:rPr>
              <w:t>до стен</w:t>
            </w:r>
            <w:r>
              <w:rPr>
                <w:rFonts w:ascii="Times New Roman CYR" w:hAnsi="Times New Roman CYR" w:cs="Times New Roman CYR"/>
                <w:sz w:val="24"/>
                <w:szCs w:val="24"/>
              </w:rPr>
              <w:t>ы</w:t>
            </w:r>
            <w:r w:rsidRPr="00F226C7">
              <w:rPr>
                <w:rFonts w:ascii="Times New Roman CYR" w:hAnsi="Times New Roman CYR" w:cs="Times New Roman CYR"/>
                <w:sz w:val="24"/>
                <w:szCs w:val="24"/>
              </w:rPr>
              <w:t xml:space="preserve"> здани</w:t>
            </w:r>
            <w:r>
              <w:rPr>
                <w:rFonts w:ascii="Times New Roman CYR" w:hAnsi="Times New Roman CYR" w:cs="Times New Roman CYR"/>
                <w:sz w:val="24"/>
                <w:szCs w:val="24"/>
              </w:rPr>
              <w:t>я, сооружения и строения</w:t>
            </w:r>
            <w:r w:rsidRPr="00F226C7">
              <w:rPr>
                <w:rFonts w:ascii="Times New Roman CYR" w:hAnsi="Times New Roman CYR" w:cs="Times New Roman CYR"/>
                <w:sz w:val="24"/>
                <w:szCs w:val="24"/>
              </w:rPr>
              <w:t xml:space="preserve"> </w:t>
            </w:r>
            <w:r>
              <w:rPr>
                <w:rFonts w:ascii="Times New Roman CYR" w:hAnsi="Times New Roman CYR" w:cs="Times New Roman CYR"/>
                <w:sz w:val="24"/>
                <w:szCs w:val="24"/>
              </w:rPr>
              <w:t>для</w:t>
            </w:r>
            <w:r w:rsidRPr="00F226C7">
              <w:rPr>
                <w:rFonts w:ascii="Times New Roman CYR" w:hAnsi="Times New Roman CYR" w:cs="Times New Roman CYR"/>
                <w:sz w:val="24"/>
                <w:szCs w:val="24"/>
              </w:rPr>
              <w:t xml:space="preserve"> зданий </w:t>
            </w:r>
            <w:r>
              <w:rPr>
                <w:rFonts w:ascii="Times New Roman CYR" w:hAnsi="Times New Roman CYR" w:cs="Times New Roman CYR"/>
                <w:sz w:val="24"/>
                <w:szCs w:val="24"/>
              </w:rPr>
              <w:t xml:space="preserve">высотой </w:t>
            </w:r>
            <w:r w:rsidRPr="00F226C7">
              <w:rPr>
                <w:rFonts w:ascii="Times New Roman CYR" w:hAnsi="Times New Roman CYR" w:cs="Times New Roman CYR"/>
                <w:sz w:val="24"/>
                <w:szCs w:val="24"/>
              </w:rPr>
              <w:t xml:space="preserve">не более </w:t>
            </w:r>
            <w:smartTag w:uri="urn:schemas-microsoft-com:office:smarttags" w:element="metricconverter">
              <w:smartTagPr>
                <w:attr w:name="ProductID" w:val="28 метров"/>
              </w:smartTagPr>
              <w:r w:rsidRPr="00F226C7">
                <w:rPr>
                  <w:rFonts w:ascii="Times New Roman CYR" w:hAnsi="Times New Roman CYR" w:cs="Times New Roman CYR"/>
                  <w:sz w:val="24"/>
                  <w:szCs w:val="24"/>
                </w:rPr>
                <w:t>28 метров</w:t>
              </w:r>
            </w:smartTag>
          </w:p>
        </w:tc>
        <w:tc>
          <w:tcPr>
            <w:tcW w:w="992" w:type="dxa"/>
          </w:tcPr>
          <w:p w:rsidR="003D4379" w:rsidRPr="002A7F85" w:rsidRDefault="00AE5C8C" w:rsidP="00F1563D">
            <w:pPr>
              <w:jc w:val="center"/>
              <w:rPr>
                <w:sz w:val="24"/>
                <w:szCs w:val="24"/>
              </w:rPr>
            </w:pPr>
            <w:r>
              <w:rPr>
                <w:sz w:val="24"/>
                <w:szCs w:val="24"/>
              </w:rPr>
              <w:t>м</w:t>
            </w:r>
          </w:p>
        </w:tc>
        <w:tc>
          <w:tcPr>
            <w:tcW w:w="1220" w:type="dxa"/>
          </w:tcPr>
          <w:p w:rsidR="003D4379" w:rsidRPr="00F226C7" w:rsidRDefault="003D4379" w:rsidP="00F1563D">
            <w:pPr>
              <w:jc w:val="center"/>
              <w:rPr>
                <w:sz w:val="24"/>
                <w:szCs w:val="24"/>
              </w:rPr>
            </w:pPr>
            <w:r>
              <w:rPr>
                <w:sz w:val="24"/>
                <w:szCs w:val="24"/>
              </w:rPr>
              <w:t>8</w:t>
            </w:r>
          </w:p>
        </w:tc>
      </w:tr>
      <w:tr w:rsidR="00C23110" w:rsidRPr="000B3B4E">
        <w:tc>
          <w:tcPr>
            <w:tcW w:w="720" w:type="dxa"/>
          </w:tcPr>
          <w:p w:rsidR="00C23110" w:rsidRPr="000B3B4E" w:rsidRDefault="000B3B4E" w:rsidP="00AE559D">
            <w:pPr>
              <w:jc w:val="center"/>
              <w:rPr>
                <w:sz w:val="24"/>
                <w:szCs w:val="24"/>
              </w:rPr>
            </w:pPr>
            <w:r w:rsidRPr="000B3B4E">
              <w:rPr>
                <w:sz w:val="24"/>
                <w:szCs w:val="24"/>
              </w:rPr>
              <w:t>9</w:t>
            </w:r>
          </w:p>
        </w:tc>
        <w:tc>
          <w:tcPr>
            <w:tcW w:w="6793" w:type="dxa"/>
          </w:tcPr>
          <w:p w:rsidR="00C23110" w:rsidRPr="000B3B4E" w:rsidRDefault="00C23110" w:rsidP="00AE559D">
            <w:pPr>
              <w:rPr>
                <w:sz w:val="24"/>
                <w:szCs w:val="24"/>
              </w:rPr>
            </w:pPr>
            <w:r w:rsidRPr="000B3B4E">
              <w:rPr>
                <w:sz w:val="24"/>
                <w:szCs w:val="24"/>
              </w:rPr>
              <w:t>Максимальная высота здания</w:t>
            </w:r>
          </w:p>
        </w:tc>
        <w:tc>
          <w:tcPr>
            <w:tcW w:w="992" w:type="dxa"/>
          </w:tcPr>
          <w:p w:rsidR="00C23110" w:rsidRPr="000B3B4E" w:rsidRDefault="00C23110" w:rsidP="00AE559D">
            <w:pPr>
              <w:jc w:val="center"/>
              <w:rPr>
                <w:sz w:val="24"/>
                <w:szCs w:val="24"/>
              </w:rPr>
            </w:pPr>
            <w:r w:rsidRPr="000B3B4E">
              <w:rPr>
                <w:sz w:val="24"/>
                <w:szCs w:val="24"/>
              </w:rPr>
              <w:t>м</w:t>
            </w:r>
          </w:p>
        </w:tc>
        <w:tc>
          <w:tcPr>
            <w:tcW w:w="1220" w:type="dxa"/>
          </w:tcPr>
          <w:p w:rsidR="00C23110" w:rsidRPr="000B3B4E" w:rsidRDefault="00E76432" w:rsidP="00AE559D">
            <w:pPr>
              <w:jc w:val="center"/>
              <w:rPr>
                <w:sz w:val="24"/>
                <w:szCs w:val="24"/>
              </w:rPr>
            </w:pPr>
            <w:r>
              <w:rPr>
                <w:sz w:val="24"/>
                <w:szCs w:val="24"/>
              </w:rPr>
              <w:t>16</w:t>
            </w:r>
          </w:p>
        </w:tc>
      </w:tr>
    </w:tbl>
    <w:p w:rsidR="00C23110" w:rsidRPr="003A03D1" w:rsidRDefault="00C23110" w:rsidP="00D632AF">
      <w:pPr>
        <w:autoSpaceDE w:val="0"/>
        <w:autoSpaceDN w:val="0"/>
        <w:adjustRightInd w:val="0"/>
        <w:jc w:val="both"/>
        <w:rPr>
          <w:sz w:val="16"/>
          <w:szCs w:val="16"/>
        </w:rPr>
      </w:pPr>
    </w:p>
    <w:p w:rsidR="00DA527A" w:rsidRPr="00DA527A" w:rsidRDefault="00DA527A" w:rsidP="00DA527A">
      <w:pPr>
        <w:autoSpaceDE w:val="0"/>
        <w:autoSpaceDN w:val="0"/>
        <w:adjustRightInd w:val="0"/>
        <w:jc w:val="both"/>
        <w:rPr>
          <w:sz w:val="22"/>
          <w:szCs w:val="22"/>
        </w:rPr>
      </w:pPr>
      <w:r w:rsidRPr="00DA527A">
        <w:rPr>
          <w:sz w:val="22"/>
          <w:szCs w:val="22"/>
        </w:rPr>
        <w:t xml:space="preserve">*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етра"/>
        </w:smartTagPr>
        <w:r w:rsidRPr="00DA527A">
          <w:rPr>
            <w:sz w:val="22"/>
            <w:szCs w:val="22"/>
          </w:rPr>
          <w:t>3,5 метра</w:t>
        </w:r>
      </w:smartTag>
      <w:r w:rsidRPr="00DA527A">
        <w:rPr>
          <w:sz w:val="22"/>
          <w:szCs w:val="22"/>
        </w:rPr>
        <w:t xml:space="preserve">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DA527A" w:rsidRDefault="00DA527A" w:rsidP="00D632AF">
      <w:pPr>
        <w:autoSpaceDE w:val="0"/>
        <w:autoSpaceDN w:val="0"/>
        <w:adjustRightInd w:val="0"/>
        <w:jc w:val="both"/>
        <w:rPr>
          <w:sz w:val="24"/>
          <w:szCs w:val="24"/>
        </w:rPr>
      </w:pPr>
    </w:p>
    <w:p w:rsidR="0033047A" w:rsidRDefault="0033047A" w:rsidP="00D632AF">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BB04B8" w:rsidRDefault="00BB04B8"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39" w:name="_Toc347930336"/>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39"/>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40" w:name="_Toc347930337"/>
      <w:r w:rsidRPr="00F1563D">
        <w:rPr>
          <w:rStyle w:val="af4"/>
          <w:rFonts w:ascii="Times New Roman" w:hAnsi="Times New Roman" w:cs="Times New Roman"/>
          <w:color w:val="auto"/>
        </w:rPr>
        <w:t xml:space="preserve">Статья </w:t>
      </w:r>
      <w:r w:rsidR="006651E8">
        <w:rPr>
          <w:rStyle w:val="af4"/>
          <w:rFonts w:ascii="Times New Roman" w:hAnsi="Times New Roman" w:cs="Times New Roman"/>
          <w:color w:val="auto"/>
        </w:rPr>
        <w:t>30</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40"/>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 xml:space="preserve">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33047A" w:rsidRDefault="0033047A"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41" w:name="_Toc347930338"/>
      <w:r w:rsidRPr="00F1563D">
        <w:rPr>
          <w:rStyle w:val="af4"/>
          <w:rFonts w:ascii="Times New Roman" w:hAnsi="Times New Roman" w:cs="Times New Roman"/>
          <w:color w:val="auto"/>
        </w:rPr>
        <w:t xml:space="preserve">Статья </w:t>
      </w:r>
      <w:r w:rsidR="00430E79">
        <w:rPr>
          <w:rStyle w:val="af4"/>
          <w:rFonts w:ascii="Times New Roman" w:hAnsi="Times New Roman" w:cs="Times New Roman"/>
          <w:color w:val="auto"/>
        </w:rPr>
        <w:t>3</w:t>
      </w:r>
      <w:r w:rsidR="0077362E">
        <w:rPr>
          <w:rStyle w:val="af4"/>
          <w:rFonts w:ascii="Times New Roman" w:hAnsi="Times New Roman" w:cs="Times New Roman"/>
          <w:color w:val="auto"/>
        </w:rPr>
        <w:t>1</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 транспортной инфраструктуры</w:t>
      </w:r>
      <w:bookmarkEnd w:id="141"/>
    </w:p>
    <w:p w:rsidR="009A7773" w:rsidRPr="009A7773" w:rsidRDefault="009A7773" w:rsidP="009A7773">
      <w:pPr>
        <w:pStyle w:val="af5"/>
        <w:jc w:val="center"/>
        <w:outlineLvl w:val="2"/>
        <w:rPr>
          <w:rFonts w:ascii="Times New Roman" w:hAnsi="Times New Roman" w:cs="Times New Roman"/>
        </w:rPr>
      </w:pPr>
    </w:p>
    <w:p w:rsidR="009A7773" w:rsidRPr="00871ADD" w:rsidRDefault="003D3DCC" w:rsidP="009A7773">
      <w:pPr>
        <w:pStyle w:val="afb"/>
        <w:spacing w:after="0"/>
        <w:ind w:firstLine="708"/>
        <w:jc w:val="both"/>
        <w:rPr>
          <w:color w:val="000000"/>
          <w:sz w:val="24"/>
          <w:szCs w:val="24"/>
        </w:rPr>
      </w:pPr>
      <w:r>
        <w:rPr>
          <w:color w:val="000000"/>
          <w:sz w:val="24"/>
          <w:szCs w:val="24"/>
        </w:rPr>
        <w:t>1</w:t>
      </w:r>
      <w:r w:rsidR="009A7773" w:rsidRPr="00871ADD">
        <w:rPr>
          <w:color w:val="000000"/>
          <w:sz w:val="24"/>
          <w:szCs w:val="24"/>
        </w:rPr>
        <w:t>. В целях защиты от шума и сокращения поступления в атмосферный воздух или образования в нем вредных веществ в концентрациях, превышающих установленные государством гигиенические и экологические нормативы качества атмосферного воздуха</w:t>
      </w:r>
      <w:r w:rsidR="00E51772">
        <w:rPr>
          <w:color w:val="000000"/>
          <w:sz w:val="24"/>
          <w:szCs w:val="24"/>
        </w:rPr>
        <w:t>,</w:t>
      </w:r>
      <w:r w:rsidR="009A7773" w:rsidRPr="00871ADD">
        <w:rPr>
          <w:color w:val="000000"/>
          <w:sz w:val="24"/>
          <w:szCs w:val="24"/>
        </w:rPr>
        <w:t xml:space="preserve"> в соответствии с требованиями п.8.21 </w:t>
      </w:r>
      <w:r w:rsidR="009A7773" w:rsidRPr="00871ADD">
        <w:rPr>
          <w:sz w:val="24"/>
          <w:szCs w:val="24"/>
          <w:lang w:eastAsia="ru-RU"/>
        </w:rPr>
        <w:t xml:space="preserve">СП 42.13330.2011 </w:t>
      </w:r>
      <w:r w:rsidR="009A7773" w:rsidRPr="00871ADD">
        <w:rPr>
          <w:sz w:val="24"/>
          <w:szCs w:val="24"/>
        </w:rPr>
        <w:t xml:space="preserve">«Градостроительство. Планировка и застройка городских и </w:t>
      </w:r>
      <w:r w:rsidR="009A7773" w:rsidRPr="00871ADD">
        <w:rPr>
          <w:sz w:val="24"/>
          <w:szCs w:val="24"/>
          <w:lang w:eastAsia="ru-RU"/>
        </w:rPr>
        <w:t>сел</w:t>
      </w:r>
      <w:r w:rsidR="009A7773" w:rsidRPr="00871ADD">
        <w:rPr>
          <w:sz w:val="24"/>
          <w:szCs w:val="24"/>
          <w:lang w:eastAsia="ru-RU"/>
        </w:rPr>
        <w:t>ь</w:t>
      </w:r>
      <w:r w:rsidR="009A7773" w:rsidRPr="00871ADD">
        <w:rPr>
          <w:sz w:val="24"/>
          <w:szCs w:val="24"/>
          <w:lang w:eastAsia="ru-RU"/>
        </w:rPr>
        <w:t xml:space="preserve">ских поселений» </w:t>
      </w:r>
      <w:r w:rsidR="00871ADD" w:rsidRPr="00871ADD">
        <w:rPr>
          <w:color w:val="000000"/>
          <w:sz w:val="24"/>
          <w:szCs w:val="24"/>
        </w:rPr>
        <w:t>устанавливаются</w:t>
      </w:r>
      <w:r w:rsidR="009A7773" w:rsidRPr="00871ADD">
        <w:rPr>
          <w:color w:val="000000"/>
          <w:sz w:val="24"/>
          <w:szCs w:val="24"/>
        </w:rPr>
        <w:t xml:space="preserve"> следующие ограничения:</w:t>
      </w:r>
    </w:p>
    <w:p w:rsidR="0033047A" w:rsidRPr="006651E8" w:rsidRDefault="006651E8" w:rsidP="0033047A">
      <w:pPr>
        <w:pStyle w:val="afb"/>
        <w:spacing w:after="0"/>
        <w:ind w:firstLine="708"/>
        <w:jc w:val="both"/>
        <w:rPr>
          <w:sz w:val="24"/>
          <w:szCs w:val="24"/>
        </w:rPr>
      </w:pPr>
      <w:r w:rsidRPr="006651E8">
        <w:rPr>
          <w:sz w:val="24"/>
          <w:szCs w:val="24"/>
        </w:rPr>
        <w:t>1</w:t>
      </w:r>
      <w:r w:rsidR="0033047A" w:rsidRPr="006651E8">
        <w:rPr>
          <w:sz w:val="24"/>
          <w:szCs w:val="24"/>
        </w:rPr>
        <w:t xml:space="preserve">) соблюдение санитарных разрывов от бровки земляного полотна автомобильных дорог </w:t>
      </w:r>
      <w:r w:rsidR="0033047A" w:rsidRPr="006651E8">
        <w:rPr>
          <w:sz w:val="24"/>
          <w:szCs w:val="24"/>
          <w:lang w:val="en-US"/>
        </w:rPr>
        <w:t>IY</w:t>
      </w:r>
      <w:r w:rsidR="0033047A" w:rsidRPr="006651E8">
        <w:rPr>
          <w:sz w:val="24"/>
          <w:szCs w:val="24"/>
        </w:rPr>
        <w:t xml:space="preserve"> категории до проектной жилой застройки не менее </w:t>
      </w:r>
      <w:smartTag w:uri="urn:schemas-microsoft-com:office:smarttags" w:element="metricconverter">
        <w:smartTagPr>
          <w:attr w:name="ProductID" w:val="50 м"/>
        </w:smartTagPr>
        <w:r w:rsidR="0033047A" w:rsidRPr="006651E8">
          <w:rPr>
            <w:sz w:val="24"/>
            <w:szCs w:val="24"/>
          </w:rPr>
          <w:t>50 м</w:t>
        </w:r>
      </w:smartTag>
      <w:r w:rsidR="0033047A" w:rsidRPr="006651E8">
        <w:rPr>
          <w:sz w:val="24"/>
          <w:szCs w:val="24"/>
        </w:rPr>
        <w:t>;</w:t>
      </w:r>
    </w:p>
    <w:p w:rsidR="0033047A" w:rsidRPr="00871ADD" w:rsidRDefault="006651E8" w:rsidP="0033047A">
      <w:pPr>
        <w:pStyle w:val="afb"/>
        <w:spacing w:after="0"/>
        <w:ind w:firstLine="708"/>
        <w:jc w:val="both"/>
        <w:rPr>
          <w:color w:val="000000"/>
          <w:sz w:val="24"/>
          <w:szCs w:val="24"/>
        </w:rPr>
      </w:pPr>
      <w:r w:rsidRPr="006651E8">
        <w:rPr>
          <w:sz w:val="24"/>
          <w:szCs w:val="24"/>
        </w:rPr>
        <w:t>2</w:t>
      </w:r>
      <w:r w:rsidR="0033047A" w:rsidRPr="006651E8">
        <w:rPr>
          <w:sz w:val="24"/>
          <w:szCs w:val="24"/>
        </w:rPr>
        <w:t>) размещение на придорожных территориях в сторону проектной жилой и садово-дачной застройки шумо-газо-пылезащитного озеленения,</w:t>
      </w:r>
      <w:r w:rsidR="0033047A" w:rsidRPr="00871ADD">
        <w:rPr>
          <w:color w:val="000000"/>
          <w:sz w:val="24"/>
          <w:szCs w:val="24"/>
        </w:rPr>
        <w:t xml:space="preserve"> устойчивого к действию выхлопных газов, шириной не менее </w:t>
      </w:r>
      <w:smartTag w:uri="urn:schemas-microsoft-com:office:smarttags" w:element="metricconverter">
        <w:smartTagPr>
          <w:attr w:name="ProductID" w:val="10 м"/>
        </w:smartTagPr>
        <w:r w:rsidR="0033047A" w:rsidRPr="00871ADD">
          <w:rPr>
            <w:color w:val="000000"/>
            <w:sz w:val="24"/>
            <w:szCs w:val="24"/>
          </w:rPr>
          <w:t>10 м</w:t>
        </w:r>
      </w:smartTag>
      <w:r w:rsidR="0033047A" w:rsidRPr="00871ADD">
        <w:rPr>
          <w:color w:val="000000"/>
          <w:sz w:val="24"/>
          <w:szCs w:val="24"/>
        </w:rPr>
        <w:t>;</w:t>
      </w:r>
    </w:p>
    <w:p w:rsidR="0033047A" w:rsidRDefault="006651E8" w:rsidP="0033047A">
      <w:pPr>
        <w:pStyle w:val="afb"/>
        <w:spacing w:after="0"/>
        <w:ind w:firstLine="708"/>
        <w:jc w:val="both"/>
        <w:rPr>
          <w:color w:val="000000"/>
          <w:sz w:val="24"/>
          <w:szCs w:val="24"/>
        </w:rPr>
      </w:pPr>
      <w:r>
        <w:rPr>
          <w:color w:val="000000"/>
          <w:sz w:val="24"/>
          <w:szCs w:val="24"/>
        </w:rPr>
        <w:t>3</w:t>
      </w:r>
      <w:r w:rsidR="0033047A">
        <w:rPr>
          <w:color w:val="000000"/>
          <w:sz w:val="24"/>
          <w:szCs w:val="24"/>
        </w:rPr>
        <w:t>) устройство на автомобильных дорогах экранов для защиты существующей и планируемой жилой и общественно-деловой застройки от негативного воздействия транспортных потоков на основании результатов натурных замеров уровня шума и загазованности.</w:t>
      </w:r>
    </w:p>
    <w:p w:rsidR="00DD12CA" w:rsidRPr="006651E8" w:rsidRDefault="003D3DCC" w:rsidP="006651E8">
      <w:pPr>
        <w:pStyle w:val="af"/>
        <w:tabs>
          <w:tab w:val="left" w:pos="0"/>
          <w:tab w:val="left" w:pos="1260"/>
        </w:tabs>
        <w:spacing w:after="0" w:line="200" w:lineRule="atLeast"/>
        <w:ind w:left="0" w:firstLine="709"/>
        <w:jc w:val="both"/>
      </w:pPr>
      <w:r>
        <w:rPr>
          <w:color w:val="000000"/>
        </w:rPr>
        <w:t xml:space="preserve">2. </w:t>
      </w:r>
      <w:r w:rsidR="00DD12CA" w:rsidRPr="00871ADD">
        <w:t xml:space="preserve">В целях обеспечения безопасности </w:t>
      </w:r>
      <w:r w:rsidR="00925584">
        <w:t>населенного пункта</w:t>
      </w:r>
      <w:r w:rsidR="00DD12CA" w:rsidRPr="00871ADD">
        <w:t xml:space="preserve">, отдельных промышленных и сельскохозяйственных предприятий, зданий и сооружений </w:t>
      </w:r>
      <w:r w:rsidR="00DD12CA">
        <w:t xml:space="preserve">от последствий аварий на </w:t>
      </w:r>
      <w:r w:rsidR="00DD12CA" w:rsidRPr="00203FF7">
        <w:rPr>
          <w:color w:val="000000"/>
        </w:rPr>
        <w:t>магистральных газопровод</w:t>
      </w:r>
      <w:r w:rsidR="00DD12CA">
        <w:rPr>
          <w:color w:val="000000"/>
        </w:rPr>
        <w:t>ах и газораспределительных станциях</w:t>
      </w:r>
      <w:r w:rsidR="00DD12CA" w:rsidRPr="00871ADD">
        <w:t xml:space="preserve"> в соответствии с требованиями п</w:t>
      </w:r>
      <w:r w:rsidR="00DD12CA">
        <w:t>.п.</w:t>
      </w:r>
      <w:r w:rsidR="00DD12CA" w:rsidRPr="00871ADD">
        <w:t>3.16,</w:t>
      </w:r>
      <w:r w:rsidR="00DD12CA">
        <w:t> </w:t>
      </w:r>
      <w:r w:rsidR="00DD12CA" w:rsidRPr="00871ADD">
        <w:t xml:space="preserve">3.17 СНиП 2.05.06-85* «Магистральные трубопроводы» </w:t>
      </w:r>
      <w:r w:rsidR="00DD12CA" w:rsidRPr="00871ADD">
        <w:rPr>
          <w:color w:val="000000"/>
        </w:rPr>
        <w:t>устанавлива</w:t>
      </w:r>
      <w:r w:rsidR="00430E79">
        <w:rPr>
          <w:color w:val="000000"/>
        </w:rPr>
        <w:t>е</w:t>
      </w:r>
      <w:r w:rsidR="00DD12CA" w:rsidRPr="00871ADD">
        <w:rPr>
          <w:color w:val="000000"/>
        </w:rPr>
        <w:t>тся следующ</w:t>
      </w:r>
      <w:r w:rsidR="00430E79">
        <w:rPr>
          <w:color w:val="000000"/>
        </w:rPr>
        <w:t>е</w:t>
      </w:r>
      <w:r w:rsidR="00DD12CA" w:rsidRPr="00871ADD">
        <w:rPr>
          <w:color w:val="000000"/>
        </w:rPr>
        <w:t>е ограничени</w:t>
      </w:r>
      <w:r w:rsidR="00430E79">
        <w:rPr>
          <w:color w:val="000000"/>
        </w:rPr>
        <w:t>е</w:t>
      </w:r>
      <w:r w:rsidR="00DD12CA" w:rsidRPr="00871ADD">
        <w:t xml:space="preserve"> – </w:t>
      </w:r>
      <w:r w:rsidR="00DD12CA" w:rsidRPr="006651E8">
        <w:t xml:space="preserve">соблюдение расстояния от оси подземных и наземных (в насыпи) газопроводов </w:t>
      </w:r>
      <w:r w:rsidR="00DD12CA" w:rsidRPr="006651E8">
        <w:rPr>
          <w:lang w:val="en-US"/>
        </w:rPr>
        <w:t>I</w:t>
      </w:r>
      <w:r w:rsidR="00DD12CA" w:rsidRPr="006651E8">
        <w:t xml:space="preserve"> класса диаметром </w:t>
      </w:r>
      <w:smartTag w:uri="urn:schemas-microsoft-com:office:smarttags" w:element="metricconverter">
        <w:smartTagPr>
          <w:attr w:name="ProductID" w:val="300 мм"/>
        </w:smartTagPr>
        <w:r w:rsidR="00DD12CA" w:rsidRPr="006651E8">
          <w:t>300 мм</w:t>
        </w:r>
      </w:smartTag>
      <w:r w:rsidR="00DD12CA" w:rsidRPr="006651E8">
        <w:t xml:space="preserve"> и менее до </w:t>
      </w:r>
      <w:r w:rsidR="00925584" w:rsidRPr="006651E8">
        <w:t>населенного пункта</w:t>
      </w:r>
      <w:r w:rsidR="00DD12CA" w:rsidRPr="006651E8">
        <w:t xml:space="preserve"> и дачных поселков - </w:t>
      </w:r>
      <w:smartTag w:uri="urn:schemas-microsoft-com:office:smarttags" w:element="metricconverter">
        <w:smartTagPr>
          <w:attr w:name="ProductID" w:val="100 м"/>
        </w:smartTagPr>
        <w:r w:rsidR="00DD12CA" w:rsidRPr="006651E8">
          <w:t>100 м</w:t>
        </w:r>
      </w:smartTag>
      <w:r w:rsidR="006651E8">
        <w:t>.</w:t>
      </w:r>
    </w:p>
    <w:p w:rsidR="003D3DCC" w:rsidRPr="001740AF" w:rsidRDefault="003D3DCC" w:rsidP="00430E79">
      <w:pPr>
        <w:pStyle w:val="af"/>
        <w:widowControl w:val="0"/>
        <w:tabs>
          <w:tab w:val="left" w:pos="0"/>
          <w:tab w:val="left" w:pos="1260"/>
        </w:tabs>
        <w:spacing w:after="0" w:line="200" w:lineRule="atLeast"/>
        <w:ind w:left="0" w:firstLine="709"/>
        <w:jc w:val="both"/>
        <w:rPr>
          <w:color w:val="000000"/>
          <w:szCs w:val="24"/>
        </w:rPr>
      </w:pPr>
      <w:r w:rsidRPr="001740AF">
        <w:rPr>
          <w:color w:val="000000"/>
          <w:szCs w:val="24"/>
        </w:rPr>
        <w:t>При</w:t>
      </w:r>
      <w:r w:rsidRPr="001740AF">
        <w:rPr>
          <w:szCs w:val="24"/>
        </w:rPr>
        <w:t xml:space="preserve"> соответствующем обосновании допускается сокр</w:t>
      </w:r>
      <w:bookmarkStart w:id="142" w:name="OCRUncertain475"/>
      <w:r w:rsidRPr="001740AF">
        <w:rPr>
          <w:szCs w:val="24"/>
        </w:rPr>
        <w:t>а</w:t>
      </w:r>
      <w:bookmarkStart w:id="143" w:name="OCRUncertain476"/>
      <w:bookmarkEnd w:id="142"/>
      <w:r w:rsidRPr="001740AF">
        <w:rPr>
          <w:szCs w:val="24"/>
        </w:rPr>
        <w:t>щ</w:t>
      </w:r>
      <w:bookmarkEnd w:id="143"/>
      <w:r w:rsidRPr="001740AF">
        <w:rPr>
          <w:szCs w:val="24"/>
        </w:rPr>
        <w:t>ать указанные расстояния от газопроводов не бо</w:t>
      </w:r>
      <w:bookmarkStart w:id="144" w:name="OCRUncertain478"/>
      <w:r w:rsidRPr="001740AF">
        <w:rPr>
          <w:szCs w:val="24"/>
        </w:rPr>
        <w:t>л</w:t>
      </w:r>
      <w:bookmarkEnd w:id="144"/>
      <w:r w:rsidRPr="001740AF">
        <w:rPr>
          <w:szCs w:val="24"/>
        </w:rPr>
        <w:t xml:space="preserve">ее, чем на </w:t>
      </w:r>
      <w:r w:rsidRPr="00FA6E23">
        <w:rPr>
          <w:szCs w:val="24"/>
        </w:rPr>
        <w:t>5</w:t>
      </w:r>
      <w:r w:rsidRPr="001740AF">
        <w:rPr>
          <w:szCs w:val="24"/>
        </w:rPr>
        <w:t>0</w:t>
      </w:r>
      <w:bookmarkStart w:id="145" w:name="OCRUncertain479"/>
      <w:r w:rsidRPr="001740AF">
        <w:rPr>
          <w:szCs w:val="24"/>
        </w:rPr>
        <w:t> %</w:t>
      </w:r>
      <w:bookmarkEnd w:id="145"/>
      <w:r w:rsidRPr="001740AF">
        <w:rPr>
          <w:szCs w:val="24"/>
        </w:rPr>
        <w:t xml:space="preserve"> при условии отнесения участков трубопрово</w:t>
      </w:r>
      <w:bookmarkStart w:id="146" w:name="OCRUncertain480"/>
      <w:r w:rsidRPr="001740AF">
        <w:rPr>
          <w:szCs w:val="24"/>
        </w:rPr>
        <w:t>д</w:t>
      </w:r>
      <w:bookmarkEnd w:id="146"/>
      <w:r w:rsidRPr="001740AF">
        <w:rPr>
          <w:szCs w:val="24"/>
        </w:rPr>
        <w:t xml:space="preserve">ов ко </w:t>
      </w:r>
      <w:r w:rsidRPr="001740AF">
        <w:rPr>
          <w:szCs w:val="24"/>
          <w:lang w:val="en-US"/>
        </w:rPr>
        <w:t>I</w:t>
      </w:r>
      <w:r w:rsidRPr="001740AF">
        <w:rPr>
          <w:szCs w:val="24"/>
        </w:rPr>
        <w:t xml:space="preserve"> категории со 10</w:t>
      </w:r>
      <w:bookmarkStart w:id="147" w:name="OCRUncertain481"/>
      <w:r w:rsidRPr="001740AF">
        <w:rPr>
          <w:szCs w:val="24"/>
        </w:rPr>
        <w:t>0 %</w:t>
      </w:r>
      <w:bookmarkEnd w:id="147"/>
      <w:r w:rsidRPr="001740AF">
        <w:rPr>
          <w:szCs w:val="24"/>
        </w:rPr>
        <w:t>-н</w:t>
      </w:r>
      <w:bookmarkStart w:id="148" w:name="OCRUncertain482"/>
      <w:r w:rsidRPr="001740AF">
        <w:rPr>
          <w:szCs w:val="24"/>
        </w:rPr>
        <w:t>ы</w:t>
      </w:r>
      <w:bookmarkEnd w:id="148"/>
      <w:r w:rsidRPr="001740AF">
        <w:rPr>
          <w:szCs w:val="24"/>
        </w:rPr>
        <w:t>м контролем монтажных сварных соединений рентгеновскими или гамма-л</w:t>
      </w:r>
      <w:bookmarkStart w:id="149" w:name="OCRUncertain483"/>
      <w:r w:rsidRPr="001740AF">
        <w:rPr>
          <w:szCs w:val="24"/>
        </w:rPr>
        <w:t>у</w:t>
      </w:r>
      <w:bookmarkEnd w:id="149"/>
      <w:r w:rsidRPr="001740AF">
        <w:rPr>
          <w:szCs w:val="24"/>
        </w:rPr>
        <w:t>чами.</w:t>
      </w:r>
    </w:p>
    <w:p w:rsidR="009303FE" w:rsidRPr="00430E79" w:rsidRDefault="00430E79" w:rsidP="00430E79">
      <w:pPr>
        <w:pStyle w:val="af"/>
        <w:tabs>
          <w:tab w:val="left" w:pos="0"/>
        </w:tabs>
        <w:spacing w:after="0" w:line="200" w:lineRule="atLeast"/>
        <w:ind w:left="0" w:firstLine="709"/>
        <w:jc w:val="both"/>
      </w:pPr>
      <w:r>
        <w:t>3</w:t>
      </w:r>
      <w:r w:rsidR="009303FE" w:rsidRPr="00871ADD">
        <w:t xml:space="preserve">. </w:t>
      </w:r>
      <w:r w:rsidR="009303FE" w:rsidRPr="00871ADD">
        <w:rPr>
          <w:color w:val="000000"/>
        </w:rPr>
        <w:t xml:space="preserve">В целях защиты линий электропередач от повреждений </w:t>
      </w:r>
      <w:r w:rsidR="009303FE" w:rsidRPr="00871ADD">
        <w:t>в соответствии с требованиями п.5.21 СНиП 2.05.02-85</w:t>
      </w:r>
      <w:r w:rsidR="009303FE">
        <w:t>* «Автомобильные дороги»</w:t>
      </w:r>
      <w:r w:rsidR="009303FE" w:rsidRPr="00871ADD">
        <w:t xml:space="preserve"> для электрических сетей напряжением свыше 1,0 кВ вдоль В</w:t>
      </w:r>
      <w:r w:rsidR="009303FE">
        <w:t>Л устанавлива</w:t>
      </w:r>
      <w:r>
        <w:t>е</w:t>
      </w:r>
      <w:r w:rsidR="009303FE">
        <w:t xml:space="preserve">тся </w:t>
      </w:r>
      <w:r w:rsidR="009303FE" w:rsidRPr="00871ADD">
        <w:t>следующ</w:t>
      </w:r>
      <w:r>
        <w:t>е</w:t>
      </w:r>
      <w:r w:rsidR="009303FE" w:rsidRPr="00871ADD">
        <w:t>е ограничени</w:t>
      </w:r>
      <w:r>
        <w:t>е</w:t>
      </w:r>
      <w:r w:rsidR="009303FE" w:rsidRPr="00871ADD">
        <w:t xml:space="preserve"> -</w:t>
      </w:r>
      <w:r>
        <w:t xml:space="preserve"> </w:t>
      </w:r>
      <w:r w:rsidR="009303FE" w:rsidRPr="00430E79">
        <w:t xml:space="preserve">соблюдение охранных зон, ограниченных вертикальными плоскостями, отстоящими от крайних проводов при неотклоненном их положении, для ВЛ до 20 кВ – на расстоянии </w:t>
      </w:r>
      <w:smartTag w:uri="urn:schemas-microsoft-com:office:smarttags" w:element="metricconverter">
        <w:smartTagPr>
          <w:attr w:name="ProductID" w:val="10 м"/>
        </w:smartTagPr>
        <w:r w:rsidR="009303FE" w:rsidRPr="00430E79">
          <w:t>10 м</w:t>
        </w:r>
      </w:smartTag>
      <w:r w:rsidRPr="00430E79">
        <w:t>.</w:t>
      </w:r>
    </w:p>
    <w:p w:rsidR="00C6467B" w:rsidRDefault="00C6467B" w:rsidP="00C6467B">
      <w:pPr>
        <w:jc w:val="both"/>
        <w:rPr>
          <w:sz w:val="24"/>
          <w:szCs w:val="24"/>
        </w:rPr>
      </w:pPr>
    </w:p>
    <w:p w:rsidR="0033047A" w:rsidRDefault="0033047A" w:rsidP="00C6467B">
      <w:pPr>
        <w:jc w:val="both"/>
        <w:rPr>
          <w:sz w:val="24"/>
          <w:szCs w:val="24"/>
        </w:rPr>
      </w:pPr>
    </w:p>
    <w:p w:rsidR="001B39F2" w:rsidRPr="00F7617D" w:rsidRDefault="001B39F2" w:rsidP="001B39F2">
      <w:pPr>
        <w:pStyle w:val="af5"/>
        <w:jc w:val="center"/>
        <w:outlineLvl w:val="2"/>
        <w:rPr>
          <w:rFonts w:ascii="Times New Roman" w:hAnsi="Times New Roman" w:cs="Times New Roman"/>
          <w:b/>
        </w:rPr>
      </w:pPr>
      <w:bookmarkStart w:id="150" w:name="_Toc328758183"/>
      <w:bookmarkStart w:id="151" w:name="_Toc347930339"/>
      <w:r w:rsidRPr="001B39F2">
        <w:rPr>
          <w:rStyle w:val="af4"/>
          <w:rFonts w:ascii="Times New Roman" w:hAnsi="Times New Roman" w:cs="Times New Roman"/>
          <w:color w:val="auto"/>
        </w:rPr>
        <w:t xml:space="preserve">Статья </w:t>
      </w:r>
      <w:r w:rsidR="00430E79">
        <w:rPr>
          <w:rStyle w:val="af4"/>
          <w:rFonts w:ascii="Times New Roman" w:hAnsi="Times New Roman" w:cs="Times New Roman"/>
          <w:color w:val="auto"/>
        </w:rPr>
        <w:t>32</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50"/>
      <w:bookmarkEnd w:id="151"/>
    </w:p>
    <w:p w:rsidR="001B39F2" w:rsidRDefault="001B39F2" w:rsidP="001B39F2">
      <w:pPr>
        <w:pStyle w:val="Heading"/>
        <w:ind w:firstLine="708"/>
        <w:jc w:val="both"/>
        <w:rPr>
          <w:rFonts w:ascii="Times New Roman" w:hAnsi="Times New Roman" w:cs="Times New Roman"/>
          <w:b w:val="0"/>
          <w:sz w:val="24"/>
          <w:szCs w:val="24"/>
        </w:rPr>
      </w:pPr>
    </w:p>
    <w:p w:rsidR="0033047A" w:rsidRPr="00C6467B"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на территории расположения </w:t>
      </w:r>
      <w:r w:rsidRPr="00C6467B">
        <w:rPr>
          <w:rFonts w:ascii="Times New Roman" w:hAnsi="Times New Roman" w:cs="Times New Roman"/>
          <w:b w:val="0"/>
          <w:sz w:val="24"/>
          <w:szCs w:val="24"/>
        </w:rPr>
        <w:t>объектов культурного наследия устана</w:t>
      </w:r>
      <w:r w:rsidRPr="00C6467B">
        <w:rPr>
          <w:rFonts w:ascii="Times New Roman" w:hAnsi="Times New Roman" w:cs="Times New Roman"/>
          <w:b w:val="0"/>
          <w:sz w:val="24"/>
          <w:szCs w:val="24"/>
        </w:rPr>
        <w:t>в</w:t>
      </w:r>
      <w:r w:rsidRPr="00C6467B">
        <w:rPr>
          <w:rFonts w:ascii="Times New Roman" w:hAnsi="Times New Roman" w:cs="Times New Roman"/>
          <w:b w:val="0"/>
          <w:sz w:val="24"/>
          <w:szCs w:val="24"/>
        </w:rPr>
        <w:t>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33047A" w:rsidRDefault="00430E79"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3</w:t>
      </w:r>
      <w:r w:rsidR="0033047A">
        <w:rPr>
          <w:rFonts w:ascii="Times New Roman" w:hAnsi="Times New Roman" w:cs="Times New Roman"/>
          <w:b w:val="0"/>
          <w:bCs w:val="0"/>
          <w:sz w:val="24"/>
          <w:szCs w:val="24"/>
        </w:rPr>
        <w:t>.</w:t>
      </w:r>
      <w:r w:rsidR="0033047A" w:rsidRPr="00C6467B">
        <w:rPr>
          <w:rFonts w:ascii="Times New Roman" w:hAnsi="Times New Roman" w:cs="Times New Roman"/>
          <w:b w:val="0"/>
          <w:bCs w:val="0"/>
          <w:sz w:val="24"/>
          <w:szCs w:val="24"/>
        </w:rPr>
        <w:t xml:space="preserve"> </w:t>
      </w:r>
      <w:r w:rsidR="0033047A">
        <w:rPr>
          <w:rFonts w:ascii="Times New Roman" w:hAnsi="Times New Roman" w:cs="Times New Roman"/>
          <w:b w:val="0"/>
          <w:bCs w:val="0"/>
          <w:sz w:val="24"/>
          <w:szCs w:val="24"/>
        </w:rPr>
        <w:t>В</w:t>
      </w:r>
      <w:r w:rsidR="0033047A"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0033047A" w:rsidRPr="00C6467B">
        <w:rPr>
          <w:rFonts w:ascii="Times New Roman" w:hAnsi="Times New Roman" w:cs="Times New Roman"/>
          <w:b w:val="0"/>
          <w:bCs w:val="0"/>
          <w:sz w:val="24"/>
          <w:szCs w:val="24"/>
        </w:rPr>
        <w:t>к</w:t>
      </w:r>
      <w:r w:rsidR="0033047A" w:rsidRPr="00C6467B">
        <w:rPr>
          <w:rFonts w:ascii="Times New Roman" w:hAnsi="Times New Roman" w:cs="Times New Roman"/>
          <w:b w:val="0"/>
          <w:bCs w:val="0"/>
          <w:sz w:val="24"/>
          <w:szCs w:val="24"/>
        </w:rPr>
        <w:t xml:space="preserve">тов, </w:t>
      </w:r>
      <w:r w:rsidR="0033047A"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sidR="0033047A">
        <w:rPr>
          <w:rFonts w:ascii="Times New Roman" w:hAnsi="Times New Roman" w:cs="Times New Roman"/>
          <w:b w:val="0"/>
          <w:sz w:val="24"/>
          <w:szCs w:val="24"/>
        </w:rPr>
        <w:t>,</w:t>
      </w:r>
      <w:r w:rsidR="0033047A" w:rsidRPr="00316B27">
        <w:rPr>
          <w:rFonts w:ascii="Times New Roman" w:hAnsi="Times New Roman" w:cs="Times New Roman"/>
          <w:b w:val="0"/>
          <w:sz w:val="24"/>
          <w:szCs w:val="24"/>
        </w:rPr>
        <w:t xml:space="preserve"> </w:t>
      </w:r>
      <w:r w:rsidR="0033047A">
        <w:rPr>
          <w:rFonts w:ascii="Times New Roman" w:hAnsi="Times New Roman" w:cs="Times New Roman"/>
          <w:b w:val="0"/>
          <w:sz w:val="24"/>
          <w:szCs w:val="24"/>
        </w:rPr>
        <w:t xml:space="preserve">надлежит </w:t>
      </w:r>
      <w:r w:rsidR="0033047A" w:rsidRPr="00316B27">
        <w:rPr>
          <w:rFonts w:ascii="Times New Roman" w:hAnsi="Times New Roman" w:cs="Times New Roman"/>
          <w:b w:val="0"/>
          <w:sz w:val="24"/>
          <w:szCs w:val="24"/>
        </w:rPr>
        <w:t>выполн</w:t>
      </w:r>
      <w:r w:rsidR="0033047A">
        <w:rPr>
          <w:rFonts w:ascii="Times New Roman" w:hAnsi="Times New Roman" w:cs="Times New Roman"/>
          <w:b w:val="0"/>
          <w:sz w:val="24"/>
          <w:szCs w:val="24"/>
        </w:rPr>
        <w:t>ять</w:t>
      </w:r>
      <w:r w:rsidR="0033047A" w:rsidRPr="00316B27">
        <w:rPr>
          <w:rFonts w:ascii="Times New Roman" w:hAnsi="Times New Roman" w:cs="Times New Roman"/>
          <w:b w:val="0"/>
          <w:sz w:val="24"/>
          <w:szCs w:val="24"/>
        </w:rPr>
        <w:t xml:space="preserve"> следующи</w:t>
      </w:r>
      <w:r w:rsidR="0033047A">
        <w:rPr>
          <w:rFonts w:ascii="Times New Roman" w:hAnsi="Times New Roman" w:cs="Times New Roman"/>
          <w:b w:val="0"/>
          <w:sz w:val="24"/>
          <w:szCs w:val="24"/>
        </w:rPr>
        <w:t>е</w:t>
      </w:r>
      <w:r w:rsidR="0033047A" w:rsidRPr="00316B27">
        <w:rPr>
          <w:rFonts w:ascii="Times New Roman" w:hAnsi="Times New Roman" w:cs="Times New Roman"/>
          <w:b w:val="0"/>
          <w:sz w:val="24"/>
          <w:szCs w:val="24"/>
        </w:rPr>
        <w:t xml:space="preserve"> мероприяти</w:t>
      </w:r>
      <w:r w:rsidR="0033047A">
        <w:rPr>
          <w:rFonts w:ascii="Times New Roman" w:hAnsi="Times New Roman" w:cs="Times New Roman"/>
          <w:b w:val="0"/>
          <w:sz w:val="24"/>
          <w:szCs w:val="24"/>
        </w:rPr>
        <w:t>я –</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33047A" w:rsidRDefault="0033047A" w:rsidP="0033047A">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w:t>
      </w:r>
      <w:r w:rsidR="0047712B">
        <w:rPr>
          <w:rFonts w:ascii="Times New Roman" w:hAnsi="Times New Roman" w:cs="Times New Roman"/>
          <w:b w:val="0"/>
          <w:sz w:val="24"/>
          <w:szCs w:val="24"/>
        </w:rPr>
        <w:t>народов</w:t>
      </w:r>
      <w:r w:rsidRPr="00316B27">
        <w:rPr>
          <w:rFonts w:ascii="Times New Roman" w:hAnsi="Times New Roman" w:cs="Times New Roman"/>
          <w:b w:val="0"/>
          <w:sz w:val="24"/>
          <w:szCs w:val="24"/>
        </w:rPr>
        <w:t xml:space="preserve">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 xml:space="preserve">едерального закона от 25 июня 2002 года № 73-ФЗ «Об объектах культурного наследия (памятниках истории и культуры) </w:t>
      </w:r>
      <w:r w:rsidR="0047712B">
        <w:rPr>
          <w:rFonts w:ascii="Times New Roman" w:hAnsi="Times New Roman" w:cs="Times New Roman"/>
          <w:b w:val="0"/>
          <w:sz w:val="24"/>
          <w:szCs w:val="24"/>
        </w:rPr>
        <w:t xml:space="preserve">народов </w:t>
      </w:r>
      <w:r w:rsidRPr="00316B27">
        <w:rPr>
          <w:rFonts w:ascii="Times New Roman" w:hAnsi="Times New Roman" w:cs="Times New Roman"/>
          <w:b w:val="0"/>
          <w:sz w:val="24"/>
          <w:szCs w:val="24"/>
        </w:rPr>
        <w:t>Российской Федерации</w:t>
      </w:r>
      <w:r>
        <w:rPr>
          <w:rFonts w:ascii="Times New Roman" w:hAnsi="Times New Roman" w:cs="Times New Roman"/>
          <w:b w:val="0"/>
          <w:sz w:val="24"/>
          <w:szCs w:val="24"/>
        </w:rPr>
        <w:t>;</w:t>
      </w:r>
    </w:p>
    <w:p w:rsidR="0033047A" w:rsidRDefault="0033047A" w:rsidP="0033047A">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4416CA" w:rsidRPr="003A360D" w:rsidRDefault="00430E79" w:rsidP="004416CA">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4</w:t>
      </w:r>
      <w:r w:rsidR="004416CA" w:rsidRPr="003A360D">
        <w:rPr>
          <w:rFonts w:ascii="Times New Roman" w:hAnsi="Times New Roman" w:cs="Times New Roman"/>
          <w:b w:val="0"/>
          <w:sz w:val="24"/>
          <w:szCs w:val="24"/>
        </w:rPr>
        <w:t xml:space="preserve">. Перед проведением любых работ на территории боевых действий </w:t>
      </w:r>
      <w:r w:rsidR="004416CA">
        <w:rPr>
          <w:rFonts w:ascii="Times New Roman" w:hAnsi="Times New Roman" w:cs="Times New Roman"/>
          <w:b w:val="0"/>
          <w:sz w:val="24"/>
          <w:szCs w:val="24"/>
        </w:rPr>
        <w:t>надлежит</w:t>
      </w:r>
      <w:r w:rsidR="004416CA" w:rsidRPr="003A360D">
        <w:rPr>
          <w:rFonts w:ascii="Times New Roman" w:hAnsi="Times New Roman" w:cs="Times New Roman"/>
          <w:b w:val="0"/>
          <w:sz w:val="24"/>
          <w:szCs w:val="24"/>
        </w:rPr>
        <w:t xml:space="preserve"> проводить обследование местности в целях выявления неизвес</w:t>
      </w:r>
      <w:r w:rsidR="004416CA" w:rsidRPr="003A360D">
        <w:rPr>
          <w:rFonts w:ascii="Times New Roman" w:hAnsi="Times New Roman" w:cs="Times New Roman"/>
          <w:b w:val="0"/>
          <w:sz w:val="24"/>
          <w:szCs w:val="24"/>
        </w:rPr>
        <w:t>т</w:t>
      </w:r>
      <w:r w:rsidR="004416CA" w:rsidRPr="003A360D">
        <w:rPr>
          <w:rFonts w:ascii="Times New Roman" w:hAnsi="Times New Roman" w:cs="Times New Roman"/>
          <w:b w:val="0"/>
          <w:sz w:val="24"/>
          <w:szCs w:val="24"/>
        </w:rPr>
        <w:t>ных захоронений.</w:t>
      </w:r>
    </w:p>
    <w:p w:rsidR="001B39F2" w:rsidRDefault="001B39F2" w:rsidP="00C6467B">
      <w:pPr>
        <w:jc w:val="both"/>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52" w:name="_Toc347930340"/>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52"/>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6B1C69">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Генеральные планы сельскохозяйственных предприятий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772EFF">
      <w:pgSz w:w="12240" w:h="15840"/>
      <w:pgMar w:top="1134" w:right="851" w:bottom="1134" w:left="1701" w:header="720" w:footer="720" w:gutter="0"/>
      <w:pgNumType w:start="2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2C9" w:rsidRDefault="00D212C9">
      <w:r>
        <w:separator/>
      </w:r>
    </w:p>
  </w:endnote>
  <w:endnote w:type="continuationSeparator" w:id="0">
    <w:p w:rsidR="00D212C9" w:rsidRDefault="00D2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DC" w:rsidRDefault="002035DC"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2035DC" w:rsidRDefault="002035DC"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5DC" w:rsidRDefault="002035DC" w:rsidP="00772EFF">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8276A5">
      <w:rPr>
        <w:rStyle w:val="a3"/>
        <w:noProof/>
      </w:rPr>
      <w:t>28</w:t>
    </w:r>
    <w:r>
      <w:rPr>
        <w:rStyle w:val="a3"/>
      </w:rPr>
      <w:fldChar w:fldCharType="end"/>
    </w:r>
  </w:p>
  <w:p w:rsidR="002035DC" w:rsidRDefault="002035DC"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2C9" w:rsidRDefault="00D212C9">
      <w:r>
        <w:separator/>
      </w:r>
    </w:p>
  </w:footnote>
  <w:footnote w:type="continuationSeparator" w:id="0">
    <w:p w:rsidR="00D212C9" w:rsidRDefault="00D21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3C76BE7"/>
    <w:multiLevelType w:val="hybridMultilevel"/>
    <w:tmpl w:val="1A127FC6"/>
    <w:lvl w:ilvl="0" w:tplc="30A81154">
      <w:start w:val="1"/>
      <w:numFmt w:val="decimal"/>
      <w:lvlText w:val="%1."/>
      <w:lvlJc w:val="left"/>
      <w:pPr>
        <w:tabs>
          <w:tab w:val="num" w:pos="1699"/>
        </w:tabs>
        <w:ind w:left="1699" w:hanging="990"/>
      </w:pPr>
      <w:rPr>
        <w:rFonts w:ascii="Times New Roman" w:hAnsi="Times New Roman" w:cs="Times New Roman" w:hint="default"/>
        <w:color w:val="000000"/>
        <w:sz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4">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5">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6">
    <w:nsid w:val="482F6D8F"/>
    <w:multiLevelType w:val="hybridMultilevel"/>
    <w:tmpl w:val="ED743704"/>
    <w:lvl w:ilvl="0" w:tplc="4FECA8AA">
      <w:start w:val="1"/>
      <w:numFmt w:val="decimal"/>
      <w:lvlText w:val="%1."/>
      <w:lvlJc w:val="left"/>
      <w:pPr>
        <w:tabs>
          <w:tab w:val="num" w:pos="1669"/>
        </w:tabs>
        <w:ind w:left="1669" w:hanging="9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7">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2">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4">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5">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7">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8">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1">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3">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4">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5">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8">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0">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92D269C"/>
    <w:multiLevelType w:val="hybridMultilevel"/>
    <w:tmpl w:val="52F05AD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97210ED"/>
    <w:multiLevelType w:val="hybridMultilevel"/>
    <w:tmpl w:val="203CE656"/>
    <w:lvl w:ilvl="0" w:tplc="7662029A">
      <w:start w:val="1"/>
      <w:numFmt w:val="decimal"/>
      <w:lvlText w:val="%1."/>
      <w:lvlJc w:val="left"/>
      <w:pPr>
        <w:tabs>
          <w:tab w:val="num" w:pos="1680"/>
        </w:tabs>
        <w:ind w:left="1680" w:hanging="9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4">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5">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6">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7">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8">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4">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7">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0">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3">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5">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9"/>
  </w:num>
  <w:num w:numId="4">
    <w:abstractNumId w:val="79"/>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102"/>
  </w:num>
  <w:num w:numId="8">
    <w:abstractNumId w:val="102"/>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6"/>
  </w:num>
  <w:num w:numId="12">
    <w:abstractNumId w:val="96"/>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4"/>
  </w:num>
  <w:num w:numId="14">
    <w:abstractNumId w:val="84"/>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9"/>
  </w:num>
  <w:num w:numId="27">
    <w:abstractNumId w:val="99"/>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82"/>
  </w:num>
  <w:num w:numId="35">
    <w:abstractNumId w:val="92"/>
  </w:num>
  <w:num w:numId="36">
    <w:abstractNumId w:val="96"/>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8"/>
  </w:num>
  <w:num w:numId="39">
    <w:abstractNumId w:val="99"/>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91"/>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7"/>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8"/>
  </w:num>
  <w:num w:numId="52">
    <w:abstractNumId w:val="4"/>
  </w:num>
  <w:num w:numId="53">
    <w:abstractNumId w:val="64"/>
  </w:num>
  <w:num w:numId="54">
    <w:abstractNumId w:val="46"/>
  </w:num>
  <w:num w:numId="55">
    <w:abstractNumId w:val="33"/>
  </w:num>
  <w:num w:numId="56">
    <w:abstractNumId w:val="62"/>
  </w:num>
  <w:num w:numId="57">
    <w:abstractNumId w:val="50"/>
  </w:num>
  <w:num w:numId="58">
    <w:abstractNumId w:val="45"/>
  </w:num>
  <w:num w:numId="59">
    <w:abstractNumId w:val="67"/>
  </w:num>
  <w:num w:numId="60">
    <w:abstractNumId w:val="85"/>
  </w:num>
  <w:num w:numId="61">
    <w:abstractNumId w:val="59"/>
  </w:num>
  <w:num w:numId="62">
    <w:abstractNumId w:val="42"/>
  </w:num>
  <w:num w:numId="63">
    <w:abstractNumId w:val="71"/>
  </w:num>
  <w:num w:numId="64">
    <w:abstractNumId w:val="65"/>
  </w:num>
  <w:num w:numId="65">
    <w:abstractNumId w:val="103"/>
  </w:num>
  <w:num w:numId="66">
    <w:abstractNumId w:val="94"/>
  </w:num>
  <w:num w:numId="67">
    <w:abstractNumId w:val="97"/>
  </w:num>
  <w:num w:numId="68">
    <w:abstractNumId w:val="58"/>
  </w:num>
  <w:num w:numId="69">
    <w:abstractNumId w:val="51"/>
  </w:num>
  <w:num w:numId="70">
    <w:abstractNumId w:val="70"/>
  </w:num>
  <w:num w:numId="71">
    <w:abstractNumId w:val="95"/>
  </w:num>
  <w:num w:numId="72">
    <w:abstractNumId w:val="77"/>
  </w:num>
  <w:num w:numId="73">
    <w:abstractNumId w:val="10"/>
  </w:num>
  <w:num w:numId="74">
    <w:abstractNumId w:val="29"/>
  </w:num>
  <w:num w:numId="75">
    <w:abstractNumId w:val="73"/>
  </w:num>
  <w:num w:numId="76">
    <w:abstractNumId w:val="80"/>
  </w:num>
  <w:num w:numId="77">
    <w:abstractNumId w:val="31"/>
  </w:num>
  <w:num w:numId="78">
    <w:abstractNumId w:val="60"/>
  </w:num>
  <w:num w:numId="79">
    <w:abstractNumId w:val="69"/>
  </w:num>
  <w:num w:numId="80">
    <w:abstractNumId w:val="25"/>
  </w:num>
  <w:num w:numId="81">
    <w:abstractNumId w:val="104"/>
  </w:num>
  <w:num w:numId="82">
    <w:abstractNumId w:val="101"/>
  </w:num>
  <w:num w:numId="83">
    <w:abstractNumId w:val="35"/>
  </w:num>
  <w:num w:numId="84">
    <w:abstractNumId w:val="105"/>
  </w:num>
  <w:num w:numId="85">
    <w:abstractNumId w:val="90"/>
  </w:num>
  <w:num w:numId="86">
    <w:abstractNumId w:val="11"/>
  </w:num>
  <w:num w:numId="87">
    <w:abstractNumId w:val="87"/>
  </w:num>
  <w:num w:numId="88">
    <w:abstractNumId w:val="49"/>
  </w:num>
  <w:num w:numId="89">
    <w:abstractNumId w:val="13"/>
  </w:num>
  <w:num w:numId="90">
    <w:abstractNumId w:val="26"/>
  </w:num>
  <w:num w:numId="91">
    <w:abstractNumId w:val="32"/>
  </w:num>
  <w:num w:numId="92">
    <w:abstractNumId w:val="63"/>
  </w:num>
  <w:num w:numId="93">
    <w:abstractNumId w:val="72"/>
  </w:num>
  <w:num w:numId="94">
    <w:abstractNumId w:val="66"/>
  </w:num>
  <w:num w:numId="95">
    <w:abstractNumId w:val="54"/>
  </w:num>
  <w:num w:numId="96">
    <w:abstractNumId w:val="5"/>
  </w:num>
  <w:num w:numId="97">
    <w:abstractNumId w:val="76"/>
  </w:num>
  <w:num w:numId="98">
    <w:abstractNumId w:val="74"/>
  </w:num>
  <w:num w:numId="99">
    <w:abstractNumId w:val="15"/>
  </w:num>
  <w:num w:numId="100">
    <w:abstractNumId w:val="93"/>
  </w:num>
  <w:num w:numId="101">
    <w:abstractNumId w:val="20"/>
  </w:num>
  <w:num w:numId="102">
    <w:abstractNumId w:val="61"/>
  </w:num>
  <w:num w:numId="103">
    <w:abstractNumId w:val="48"/>
  </w:num>
  <w:num w:numId="104">
    <w:abstractNumId w:val="7"/>
  </w:num>
  <w:num w:numId="105">
    <w:abstractNumId w:val="30"/>
  </w:num>
  <w:num w:numId="106">
    <w:abstractNumId w:val="55"/>
  </w:num>
  <w:num w:numId="107">
    <w:abstractNumId w:val="1"/>
  </w:num>
  <w:num w:numId="108">
    <w:abstractNumId w:val="78"/>
  </w:num>
  <w:num w:numId="109">
    <w:abstractNumId w:val="89"/>
  </w:num>
  <w:num w:numId="110">
    <w:abstractNumId w:val="86"/>
  </w:num>
  <w:num w:numId="111">
    <w:abstractNumId w:val="21"/>
  </w:num>
  <w:num w:numId="112">
    <w:abstractNumId w:val="27"/>
  </w:num>
  <w:num w:numId="113">
    <w:abstractNumId w:val="0"/>
  </w:num>
  <w:num w:numId="114">
    <w:abstractNumId w:val="75"/>
  </w:num>
  <w:num w:numId="115">
    <w:abstractNumId w:val="100"/>
  </w:num>
  <w:num w:numId="116">
    <w:abstractNumId w:val="40"/>
  </w:num>
  <w:num w:numId="117">
    <w:abstractNumId w:val="68"/>
  </w:num>
  <w:num w:numId="118">
    <w:abstractNumId w:val="81"/>
  </w:num>
  <w:num w:numId="119">
    <w:abstractNumId w:val="53"/>
  </w:num>
  <w:num w:numId="120">
    <w:abstractNumId w:val="56"/>
  </w:num>
  <w:num w:numId="121">
    <w:abstractNumId w:val="8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6C3"/>
    <w:rsid w:val="00006BBC"/>
    <w:rsid w:val="00007793"/>
    <w:rsid w:val="00011A8A"/>
    <w:rsid w:val="000134AF"/>
    <w:rsid w:val="00013930"/>
    <w:rsid w:val="00013DF2"/>
    <w:rsid w:val="000148B8"/>
    <w:rsid w:val="00015380"/>
    <w:rsid w:val="00015686"/>
    <w:rsid w:val="0001657A"/>
    <w:rsid w:val="00017ACA"/>
    <w:rsid w:val="00017C49"/>
    <w:rsid w:val="00020442"/>
    <w:rsid w:val="00020849"/>
    <w:rsid w:val="00021351"/>
    <w:rsid w:val="00022EF0"/>
    <w:rsid w:val="00023CB8"/>
    <w:rsid w:val="00024810"/>
    <w:rsid w:val="00025C72"/>
    <w:rsid w:val="0002758A"/>
    <w:rsid w:val="0003102D"/>
    <w:rsid w:val="00031DE1"/>
    <w:rsid w:val="000333A0"/>
    <w:rsid w:val="00033778"/>
    <w:rsid w:val="00035BAA"/>
    <w:rsid w:val="00035E4A"/>
    <w:rsid w:val="000366B6"/>
    <w:rsid w:val="00036754"/>
    <w:rsid w:val="00036877"/>
    <w:rsid w:val="00036AA6"/>
    <w:rsid w:val="0003757A"/>
    <w:rsid w:val="00042A33"/>
    <w:rsid w:val="00042D8D"/>
    <w:rsid w:val="00042F1A"/>
    <w:rsid w:val="000432A0"/>
    <w:rsid w:val="000462F2"/>
    <w:rsid w:val="00046654"/>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0EE"/>
    <w:rsid w:val="00074BAB"/>
    <w:rsid w:val="00075472"/>
    <w:rsid w:val="000771CE"/>
    <w:rsid w:val="00081864"/>
    <w:rsid w:val="00083C3C"/>
    <w:rsid w:val="0008460C"/>
    <w:rsid w:val="0008758A"/>
    <w:rsid w:val="00087AE1"/>
    <w:rsid w:val="000908FE"/>
    <w:rsid w:val="000925A4"/>
    <w:rsid w:val="00092F0A"/>
    <w:rsid w:val="00095C02"/>
    <w:rsid w:val="00096491"/>
    <w:rsid w:val="00096C45"/>
    <w:rsid w:val="000976E6"/>
    <w:rsid w:val="000A38CC"/>
    <w:rsid w:val="000A3ABA"/>
    <w:rsid w:val="000A5356"/>
    <w:rsid w:val="000A5D6C"/>
    <w:rsid w:val="000A5FB6"/>
    <w:rsid w:val="000A638E"/>
    <w:rsid w:val="000A6E91"/>
    <w:rsid w:val="000A7413"/>
    <w:rsid w:val="000B14AB"/>
    <w:rsid w:val="000B2324"/>
    <w:rsid w:val="000B2A04"/>
    <w:rsid w:val="000B2E33"/>
    <w:rsid w:val="000B3B4E"/>
    <w:rsid w:val="000C1418"/>
    <w:rsid w:val="000C1690"/>
    <w:rsid w:val="000C34DC"/>
    <w:rsid w:val="000C457B"/>
    <w:rsid w:val="000C473A"/>
    <w:rsid w:val="000C62AE"/>
    <w:rsid w:val="000C658B"/>
    <w:rsid w:val="000C697D"/>
    <w:rsid w:val="000D04D9"/>
    <w:rsid w:val="000D2F68"/>
    <w:rsid w:val="000D3071"/>
    <w:rsid w:val="000D4119"/>
    <w:rsid w:val="000D4F84"/>
    <w:rsid w:val="000D4FB6"/>
    <w:rsid w:val="000D5FA9"/>
    <w:rsid w:val="000D7D21"/>
    <w:rsid w:val="000E08F8"/>
    <w:rsid w:val="000E09EB"/>
    <w:rsid w:val="000E2A6C"/>
    <w:rsid w:val="000E2CD7"/>
    <w:rsid w:val="000E40A2"/>
    <w:rsid w:val="000E46F1"/>
    <w:rsid w:val="000E57B6"/>
    <w:rsid w:val="000E63B9"/>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1BD8"/>
    <w:rsid w:val="001322A9"/>
    <w:rsid w:val="00133650"/>
    <w:rsid w:val="00134095"/>
    <w:rsid w:val="00135C67"/>
    <w:rsid w:val="00135DEE"/>
    <w:rsid w:val="00135ED4"/>
    <w:rsid w:val="00136A70"/>
    <w:rsid w:val="00137D93"/>
    <w:rsid w:val="00137DF6"/>
    <w:rsid w:val="00140826"/>
    <w:rsid w:val="00140DDB"/>
    <w:rsid w:val="00141029"/>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5702A"/>
    <w:rsid w:val="00160AFD"/>
    <w:rsid w:val="00161217"/>
    <w:rsid w:val="001625CA"/>
    <w:rsid w:val="00163EBE"/>
    <w:rsid w:val="0016444C"/>
    <w:rsid w:val="001703D4"/>
    <w:rsid w:val="001708A6"/>
    <w:rsid w:val="0017262D"/>
    <w:rsid w:val="00174698"/>
    <w:rsid w:val="00174865"/>
    <w:rsid w:val="00174EA3"/>
    <w:rsid w:val="0018062C"/>
    <w:rsid w:val="00181FB2"/>
    <w:rsid w:val="001838F7"/>
    <w:rsid w:val="00183E72"/>
    <w:rsid w:val="00184D9F"/>
    <w:rsid w:val="00187CEC"/>
    <w:rsid w:val="00192F6C"/>
    <w:rsid w:val="001933AE"/>
    <w:rsid w:val="0019465A"/>
    <w:rsid w:val="00196077"/>
    <w:rsid w:val="001964F7"/>
    <w:rsid w:val="001A04F6"/>
    <w:rsid w:val="001A0725"/>
    <w:rsid w:val="001A083D"/>
    <w:rsid w:val="001A1294"/>
    <w:rsid w:val="001A30EF"/>
    <w:rsid w:val="001A3C55"/>
    <w:rsid w:val="001A5CE7"/>
    <w:rsid w:val="001B05EF"/>
    <w:rsid w:val="001B13DA"/>
    <w:rsid w:val="001B1EC3"/>
    <w:rsid w:val="001B20C5"/>
    <w:rsid w:val="001B39F2"/>
    <w:rsid w:val="001B5386"/>
    <w:rsid w:val="001B5CAE"/>
    <w:rsid w:val="001B779B"/>
    <w:rsid w:val="001C1317"/>
    <w:rsid w:val="001C3DB1"/>
    <w:rsid w:val="001C4ED8"/>
    <w:rsid w:val="001C58CE"/>
    <w:rsid w:val="001C658D"/>
    <w:rsid w:val="001D0FA6"/>
    <w:rsid w:val="001D1EB7"/>
    <w:rsid w:val="001D1FBB"/>
    <w:rsid w:val="001D3961"/>
    <w:rsid w:val="001D4F1D"/>
    <w:rsid w:val="001D68DE"/>
    <w:rsid w:val="001D6E1A"/>
    <w:rsid w:val="001D7BC8"/>
    <w:rsid w:val="001E2B76"/>
    <w:rsid w:val="001E38B8"/>
    <w:rsid w:val="001E4311"/>
    <w:rsid w:val="001E6CA0"/>
    <w:rsid w:val="001E72E8"/>
    <w:rsid w:val="001E7313"/>
    <w:rsid w:val="001E7D5C"/>
    <w:rsid w:val="001F03EB"/>
    <w:rsid w:val="001F411C"/>
    <w:rsid w:val="001F51BF"/>
    <w:rsid w:val="001F698F"/>
    <w:rsid w:val="001F74D1"/>
    <w:rsid w:val="002035DC"/>
    <w:rsid w:val="00203C4A"/>
    <w:rsid w:val="002048BC"/>
    <w:rsid w:val="00212750"/>
    <w:rsid w:val="002143A5"/>
    <w:rsid w:val="002147A3"/>
    <w:rsid w:val="0021560F"/>
    <w:rsid w:val="0021598C"/>
    <w:rsid w:val="00222F6D"/>
    <w:rsid w:val="00226128"/>
    <w:rsid w:val="002329C9"/>
    <w:rsid w:val="00232D37"/>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4D92"/>
    <w:rsid w:val="0027627B"/>
    <w:rsid w:val="00280F29"/>
    <w:rsid w:val="00280FF8"/>
    <w:rsid w:val="00283499"/>
    <w:rsid w:val="0028617B"/>
    <w:rsid w:val="00287CC5"/>
    <w:rsid w:val="00290A71"/>
    <w:rsid w:val="002932BD"/>
    <w:rsid w:val="00294478"/>
    <w:rsid w:val="0029561C"/>
    <w:rsid w:val="002962FE"/>
    <w:rsid w:val="002A062F"/>
    <w:rsid w:val="002A08C7"/>
    <w:rsid w:val="002A20DB"/>
    <w:rsid w:val="002A21EE"/>
    <w:rsid w:val="002A41B7"/>
    <w:rsid w:val="002A4847"/>
    <w:rsid w:val="002A5290"/>
    <w:rsid w:val="002A6FF0"/>
    <w:rsid w:val="002A7F85"/>
    <w:rsid w:val="002B2059"/>
    <w:rsid w:val="002B2574"/>
    <w:rsid w:val="002B458D"/>
    <w:rsid w:val="002B5E57"/>
    <w:rsid w:val="002B618E"/>
    <w:rsid w:val="002C1C5E"/>
    <w:rsid w:val="002C3A7B"/>
    <w:rsid w:val="002C3B82"/>
    <w:rsid w:val="002C537D"/>
    <w:rsid w:val="002C5424"/>
    <w:rsid w:val="002C60B0"/>
    <w:rsid w:val="002D02DC"/>
    <w:rsid w:val="002D100D"/>
    <w:rsid w:val="002D15CD"/>
    <w:rsid w:val="002D28DB"/>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41C5"/>
    <w:rsid w:val="00316413"/>
    <w:rsid w:val="00316A10"/>
    <w:rsid w:val="00316AB4"/>
    <w:rsid w:val="00316B27"/>
    <w:rsid w:val="003206AD"/>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5898"/>
    <w:rsid w:val="00360056"/>
    <w:rsid w:val="00361061"/>
    <w:rsid w:val="003623A9"/>
    <w:rsid w:val="00365364"/>
    <w:rsid w:val="00366587"/>
    <w:rsid w:val="003667F8"/>
    <w:rsid w:val="003706EC"/>
    <w:rsid w:val="00371B05"/>
    <w:rsid w:val="0037306D"/>
    <w:rsid w:val="0037641B"/>
    <w:rsid w:val="00376A71"/>
    <w:rsid w:val="0037745A"/>
    <w:rsid w:val="00377F9A"/>
    <w:rsid w:val="00382180"/>
    <w:rsid w:val="00384EC6"/>
    <w:rsid w:val="00385557"/>
    <w:rsid w:val="003855C3"/>
    <w:rsid w:val="00385B43"/>
    <w:rsid w:val="00386FC4"/>
    <w:rsid w:val="00390846"/>
    <w:rsid w:val="00391879"/>
    <w:rsid w:val="00391FC0"/>
    <w:rsid w:val="0039285D"/>
    <w:rsid w:val="003932BA"/>
    <w:rsid w:val="0039469F"/>
    <w:rsid w:val="003948E5"/>
    <w:rsid w:val="00396AB2"/>
    <w:rsid w:val="00397CC1"/>
    <w:rsid w:val="003A030A"/>
    <w:rsid w:val="003A03D1"/>
    <w:rsid w:val="003A0570"/>
    <w:rsid w:val="003A1AD3"/>
    <w:rsid w:val="003A57FE"/>
    <w:rsid w:val="003A5E53"/>
    <w:rsid w:val="003A6A05"/>
    <w:rsid w:val="003B09FA"/>
    <w:rsid w:val="003B0F65"/>
    <w:rsid w:val="003B1793"/>
    <w:rsid w:val="003B28B6"/>
    <w:rsid w:val="003B317B"/>
    <w:rsid w:val="003B5A60"/>
    <w:rsid w:val="003B657D"/>
    <w:rsid w:val="003C0D54"/>
    <w:rsid w:val="003C2CA6"/>
    <w:rsid w:val="003C3802"/>
    <w:rsid w:val="003C474B"/>
    <w:rsid w:val="003C4F57"/>
    <w:rsid w:val="003C50A9"/>
    <w:rsid w:val="003C59FF"/>
    <w:rsid w:val="003C5C94"/>
    <w:rsid w:val="003C6C01"/>
    <w:rsid w:val="003C7C6F"/>
    <w:rsid w:val="003D02F9"/>
    <w:rsid w:val="003D1005"/>
    <w:rsid w:val="003D1D04"/>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96E"/>
    <w:rsid w:val="003F1EDF"/>
    <w:rsid w:val="003F3E04"/>
    <w:rsid w:val="003F4C9C"/>
    <w:rsid w:val="003F4DA5"/>
    <w:rsid w:val="003F5E8E"/>
    <w:rsid w:val="003F616D"/>
    <w:rsid w:val="0040056C"/>
    <w:rsid w:val="004026C0"/>
    <w:rsid w:val="0040271D"/>
    <w:rsid w:val="004029CF"/>
    <w:rsid w:val="00405156"/>
    <w:rsid w:val="00406345"/>
    <w:rsid w:val="00412D6C"/>
    <w:rsid w:val="00413B05"/>
    <w:rsid w:val="00414C37"/>
    <w:rsid w:val="004179CD"/>
    <w:rsid w:val="0042193E"/>
    <w:rsid w:val="00421E12"/>
    <w:rsid w:val="0042269F"/>
    <w:rsid w:val="0042328D"/>
    <w:rsid w:val="004235D2"/>
    <w:rsid w:val="00423A2C"/>
    <w:rsid w:val="00427CE0"/>
    <w:rsid w:val="00427EF0"/>
    <w:rsid w:val="00430A68"/>
    <w:rsid w:val="00430E79"/>
    <w:rsid w:val="00430FD4"/>
    <w:rsid w:val="004314EB"/>
    <w:rsid w:val="004366D0"/>
    <w:rsid w:val="004416CA"/>
    <w:rsid w:val="0044242C"/>
    <w:rsid w:val="00444B56"/>
    <w:rsid w:val="004460FF"/>
    <w:rsid w:val="00446FEF"/>
    <w:rsid w:val="004478A8"/>
    <w:rsid w:val="0045052E"/>
    <w:rsid w:val="00450E71"/>
    <w:rsid w:val="0045301F"/>
    <w:rsid w:val="0045553A"/>
    <w:rsid w:val="004559B2"/>
    <w:rsid w:val="0046140F"/>
    <w:rsid w:val="00461C0D"/>
    <w:rsid w:val="00461D81"/>
    <w:rsid w:val="00462783"/>
    <w:rsid w:val="00464DBA"/>
    <w:rsid w:val="004653F7"/>
    <w:rsid w:val="00466D4F"/>
    <w:rsid w:val="00467C44"/>
    <w:rsid w:val="00470761"/>
    <w:rsid w:val="00474AA6"/>
    <w:rsid w:val="00476A13"/>
    <w:rsid w:val="0047712B"/>
    <w:rsid w:val="004778E8"/>
    <w:rsid w:val="0048135B"/>
    <w:rsid w:val="004820CC"/>
    <w:rsid w:val="00483D85"/>
    <w:rsid w:val="00484394"/>
    <w:rsid w:val="00485313"/>
    <w:rsid w:val="0048619C"/>
    <w:rsid w:val="00487017"/>
    <w:rsid w:val="00487F1C"/>
    <w:rsid w:val="00490C04"/>
    <w:rsid w:val="00492B11"/>
    <w:rsid w:val="0049345C"/>
    <w:rsid w:val="00493F04"/>
    <w:rsid w:val="00494DDC"/>
    <w:rsid w:val="0049514D"/>
    <w:rsid w:val="004957C9"/>
    <w:rsid w:val="004A106D"/>
    <w:rsid w:val="004A1C29"/>
    <w:rsid w:val="004A2D40"/>
    <w:rsid w:val="004A2F87"/>
    <w:rsid w:val="004A6112"/>
    <w:rsid w:val="004A65D5"/>
    <w:rsid w:val="004A6C00"/>
    <w:rsid w:val="004B237A"/>
    <w:rsid w:val="004B37F6"/>
    <w:rsid w:val="004B3C95"/>
    <w:rsid w:val="004B40CD"/>
    <w:rsid w:val="004B41FA"/>
    <w:rsid w:val="004B645C"/>
    <w:rsid w:val="004B7D4C"/>
    <w:rsid w:val="004C1016"/>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6D9"/>
    <w:rsid w:val="004E2924"/>
    <w:rsid w:val="004E3B58"/>
    <w:rsid w:val="004E7900"/>
    <w:rsid w:val="004F049F"/>
    <w:rsid w:val="004F0737"/>
    <w:rsid w:val="004F17D7"/>
    <w:rsid w:val="004F20FE"/>
    <w:rsid w:val="004F45A5"/>
    <w:rsid w:val="004F5CD6"/>
    <w:rsid w:val="004F64C7"/>
    <w:rsid w:val="004F6D7C"/>
    <w:rsid w:val="004F7180"/>
    <w:rsid w:val="004F737A"/>
    <w:rsid w:val="004F7B75"/>
    <w:rsid w:val="004F7ECC"/>
    <w:rsid w:val="00500E56"/>
    <w:rsid w:val="0050246C"/>
    <w:rsid w:val="0050326A"/>
    <w:rsid w:val="0050355F"/>
    <w:rsid w:val="00503EEF"/>
    <w:rsid w:val="00504F99"/>
    <w:rsid w:val="005066ED"/>
    <w:rsid w:val="00507439"/>
    <w:rsid w:val="00512683"/>
    <w:rsid w:val="00515429"/>
    <w:rsid w:val="005201DA"/>
    <w:rsid w:val="0052083E"/>
    <w:rsid w:val="00520E96"/>
    <w:rsid w:val="00521186"/>
    <w:rsid w:val="00521A38"/>
    <w:rsid w:val="00523594"/>
    <w:rsid w:val="00525405"/>
    <w:rsid w:val="005260C6"/>
    <w:rsid w:val="00526926"/>
    <w:rsid w:val="00530B3F"/>
    <w:rsid w:val="005325B7"/>
    <w:rsid w:val="0053476C"/>
    <w:rsid w:val="00534789"/>
    <w:rsid w:val="005359BA"/>
    <w:rsid w:val="00537EC3"/>
    <w:rsid w:val="005408CA"/>
    <w:rsid w:val="00541283"/>
    <w:rsid w:val="00542A5A"/>
    <w:rsid w:val="005444D5"/>
    <w:rsid w:val="00545A9A"/>
    <w:rsid w:val="005558A5"/>
    <w:rsid w:val="00555FAA"/>
    <w:rsid w:val="00557424"/>
    <w:rsid w:val="00557E5D"/>
    <w:rsid w:val="00560193"/>
    <w:rsid w:val="00560B85"/>
    <w:rsid w:val="00567071"/>
    <w:rsid w:val="005717F2"/>
    <w:rsid w:val="005723CF"/>
    <w:rsid w:val="005728B0"/>
    <w:rsid w:val="00573364"/>
    <w:rsid w:val="00574B58"/>
    <w:rsid w:val="00574D2D"/>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581B"/>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70AA"/>
    <w:rsid w:val="006070DF"/>
    <w:rsid w:val="006102E3"/>
    <w:rsid w:val="006108C2"/>
    <w:rsid w:val="00610DA4"/>
    <w:rsid w:val="00612154"/>
    <w:rsid w:val="006159D5"/>
    <w:rsid w:val="0061620B"/>
    <w:rsid w:val="00616A3D"/>
    <w:rsid w:val="00617E74"/>
    <w:rsid w:val="00620284"/>
    <w:rsid w:val="00622CCE"/>
    <w:rsid w:val="006240B1"/>
    <w:rsid w:val="00625269"/>
    <w:rsid w:val="00625583"/>
    <w:rsid w:val="00625D08"/>
    <w:rsid w:val="00627A1B"/>
    <w:rsid w:val="00630E30"/>
    <w:rsid w:val="00631892"/>
    <w:rsid w:val="006318C5"/>
    <w:rsid w:val="00631C38"/>
    <w:rsid w:val="00631D8B"/>
    <w:rsid w:val="00632514"/>
    <w:rsid w:val="00633AA4"/>
    <w:rsid w:val="00633CE8"/>
    <w:rsid w:val="006354CE"/>
    <w:rsid w:val="00636631"/>
    <w:rsid w:val="00637B0A"/>
    <w:rsid w:val="006413E5"/>
    <w:rsid w:val="00642B71"/>
    <w:rsid w:val="00643236"/>
    <w:rsid w:val="006435EB"/>
    <w:rsid w:val="00643D8F"/>
    <w:rsid w:val="006453A1"/>
    <w:rsid w:val="0064758C"/>
    <w:rsid w:val="00650785"/>
    <w:rsid w:val="006523B0"/>
    <w:rsid w:val="00652554"/>
    <w:rsid w:val="00654B0A"/>
    <w:rsid w:val="00655F03"/>
    <w:rsid w:val="00661203"/>
    <w:rsid w:val="0066237E"/>
    <w:rsid w:val="0066242F"/>
    <w:rsid w:val="00662984"/>
    <w:rsid w:val="00662B38"/>
    <w:rsid w:val="006638B3"/>
    <w:rsid w:val="00663BBC"/>
    <w:rsid w:val="00664405"/>
    <w:rsid w:val="006651E8"/>
    <w:rsid w:val="00665A66"/>
    <w:rsid w:val="00665B96"/>
    <w:rsid w:val="00670BB4"/>
    <w:rsid w:val="00671FCC"/>
    <w:rsid w:val="00673FAE"/>
    <w:rsid w:val="00674576"/>
    <w:rsid w:val="00675D93"/>
    <w:rsid w:val="0068134D"/>
    <w:rsid w:val="006831E9"/>
    <w:rsid w:val="00687058"/>
    <w:rsid w:val="00693088"/>
    <w:rsid w:val="00693A4C"/>
    <w:rsid w:val="0069484D"/>
    <w:rsid w:val="00694923"/>
    <w:rsid w:val="00695DBA"/>
    <w:rsid w:val="006979F8"/>
    <w:rsid w:val="006A0CD7"/>
    <w:rsid w:val="006A2B2E"/>
    <w:rsid w:val="006A64F4"/>
    <w:rsid w:val="006A670E"/>
    <w:rsid w:val="006A6F15"/>
    <w:rsid w:val="006A7420"/>
    <w:rsid w:val="006B1575"/>
    <w:rsid w:val="006B1C69"/>
    <w:rsid w:val="006B4E5C"/>
    <w:rsid w:val="006B60DA"/>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0991"/>
    <w:rsid w:val="007216DA"/>
    <w:rsid w:val="007225DA"/>
    <w:rsid w:val="0072335B"/>
    <w:rsid w:val="0072372C"/>
    <w:rsid w:val="00725742"/>
    <w:rsid w:val="00727BE3"/>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A9C"/>
    <w:rsid w:val="00752E6F"/>
    <w:rsid w:val="00753604"/>
    <w:rsid w:val="00753F6C"/>
    <w:rsid w:val="00756C1B"/>
    <w:rsid w:val="0075742B"/>
    <w:rsid w:val="00757929"/>
    <w:rsid w:val="00761429"/>
    <w:rsid w:val="00762A3D"/>
    <w:rsid w:val="00765030"/>
    <w:rsid w:val="007710EC"/>
    <w:rsid w:val="00772EFF"/>
    <w:rsid w:val="00772F6A"/>
    <w:rsid w:val="0077362E"/>
    <w:rsid w:val="0077411A"/>
    <w:rsid w:val="007766D3"/>
    <w:rsid w:val="00777D0D"/>
    <w:rsid w:val="00777E79"/>
    <w:rsid w:val="0078053C"/>
    <w:rsid w:val="00781BAB"/>
    <w:rsid w:val="00784666"/>
    <w:rsid w:val="007848D0"/>
    <w:rsid w:val="007852F0"/>
    <w:rsid w:val="00786D8E"/>
    <w:rsid w:val="00786F3C"/>
    <w:rsid w:val="007901CF"/>
    <w:rsid w:val="00791BF2"/>
    <w:rsid w:val="0079217F"/>
    <w:rsid w:val="00795495"/>
    <w:rsid w:val="007958CE"/>
    <w:rsid w:val="007A0602"/>
    <w:rsid w:val="007A0949"/>
    <w:rsid w:val="007A36FD"/>
    <w:rsid w:val="007A4A7B"/>
    <w:rsid w:val="007A4F54"/>
    <w:rsid w:val="007A5146"/>
    <w:rsid w:val="007A54DD"/>
    <w:rsid w:val="007A5A4F"/>
    <w:rsid w:val="007B2740"/>
    <w:rsid w:val="007B315D"/>
    <w:rsid w:val="007B7FD7"/>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081"/>
    <w:rsid w:val="007F04AF"/>
    <w:rsid w:val="007F224A"/>
    <w:rsid w:val="007F23AD"/>
    <w:rsid w:val="007F7B89"/>
    <w:rsid w:val="00800243"/>
    <w:rsid w:val="008013B0"/>
    <w:rsid w:val="008019C7"/>
    <w:rsid w:val="00804FE6"/>
    <w:rsid w:val="008057C7"/>
    <w:rsid w:val="00805D0F"/>
    <w:rsid w:val="0081298D"/>
    <w:rsid w:val="00813CB2"/>
    <w:rsid w:val="00813F8F"/>
    <w:rsid w:val="008140EC"/>
    <w:rsid w:val="008163BD"/>
    <w:rsid w:val="00816F1D"/>
    <w:rsid w:val="00820CE4"/>
    <w:rsid w:val="00821791"/>
    <w:rsid w:val="00821874"/>
    <w:rsid w:val="008230DF"/>
    <w:rsid w:val="008254EF"/>
    <w:rsid w:val="00825F09"/>
    <w:rsid w:val="00826302"/>
    <w:rsid w:val="008276A5"/>
    <w:rsid w:val="008306F2"/>
    <w:rsid w:val="0083113F"/>
    <w:rsid w:val="00834502"/>
    <w:rsid w:val="00835B75"/>
    <w:rsid w:val="00837EBE"/>
    <w:rsid w:val="0084209C"/>
    <w:rsid w:val="00842E58"/>
    <w:rsid w:val="00844753"/>
    <w:rsid w:val="0084756E"/>
    <w:rsid w:val="00847640"/>
    <w:rsid w:val="008504DF"/>
    <w:rsid w:val="00851D13"/>
    <w:rsid w:val="008531A8"/>
    <w:rsid w:val="00856117"/>
    <w:rsid w:val="008561C4"/>
    <w:rsid w:val="008578B6"/>
    <w:rsid w:val="0086110E"/>
    <w:rsid w:val="008618DC"/>
    <w:rsid w:val="00862552"/>
    <w:rsid w:val="00862E11"/>
    <w:rsid w:val="00863DCF"/>
    <w:rsid w:val="00863E09"/>
    <w:rsid w:val="0086434C"/>
    <w:rsid w:val="0086476F"/>
    <w:rsid w:val="00864ADB"/>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708"/>
    <w:rsid w:val="00885BBB"/>
    <w:rsid w:val="008862E4"/>
    <w:rsid w:val="00894425"/>
    <w:rsid w:val="008954F3"/>
    <w:rsid w:val="00895694"/>
    <w:rsid w:val="008A2E50"/>
    <w:rsid w:val="008A346C"/>
    <w:rsid w:val="008B0A62"/>
    <w:rsid w:val="008B0F30"/>
    <w:rsid w:val="008B245A"/>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D75DE"/>
    <w:rsid w:val="008E11E6"/>
    <w:rsid w:val="008E2858"/>
    <w:rsid w:val="008E3747"/>
    <w:rsid w:val="008E4AD8"/>
    <w:rsid w:val="008E4E3A"/>
    <w:rsid w:val="008E6604"/>
    <w:rsid w:val="008E7CE5"/>
    <w:rsid w:val="008F1331"/>
    <w:rsid w:val="008F3A53"/>
    <w:rsid w:val="008F5581"/>
    <w:rsid w:val="008F5B65"/>
    <w:rsid w:val="008F63D2"/>
    <w:rsid w:val="008F666B"/>
    <w:rsid w:val="008F7498"/>
    <w:rsid w:val="00901B16"/>
    <w:rsid w:val="0090604C"/>
    <w:rsid w:val="009079DA"/>
    <w:rsid w:val="00910223"/>
    <w:rsid w:val="0091043F"/>
    <w:rsid w:val="00910470"/>
    <w:rsid w:val="0091370B"/>
    <w:rsid w:val="00913F66"/>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5480"/>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EC"/>
    <w:rsid w:val="00983B3E"/>
    <w:rsid w:val="00984082"/>
    <w:rsid w:val="009867A5"/>
    <w:rsid w:val="00990390"/>
    <w:rsid w:val="00990670"/>
    <w:rsid w:val="00991FB5"/>
    <w:rsid w:val="00993155"/>
    <w:rsid w:val="00993173"/>
    <w:rsid w:val="00994DDB"/>
    <w:rsid w:val="00995015"/>
    <w:rsid w:val="009964C9"/>
    <w:rsid w:val="00996762"/>
    <w:rsid w:val="009A0822"/>
    <w:rsid w:val="009A3D9C"/>
    <w:rsid w:val="009A5A7F"/>
    <w:rsid w:val="009A63A9"/>
    <w:rsid w:val="009A692E"/>
    <w:rsid w:val="009A7773"/>
    <w:rsid w:val="009B03D7"/>
    <w:rsid w:val="009B1702"/>
    <w:rsid w:val="009B1E1C"/>
    <w:rsid w:val="009B2DC4"/>
    <w:rsid w:val="009B4CF5"/>
    <w:rsid w:val="009B5085"/>
    <w:rsid w:val="009C098A"/>
    <w:rsid w:val="009C3CCB"/>
    <w:rsid w:val="009C4DFA"/>
    <w:rsid w:val="009C4EDE"/>
    <w:rsid w:val="009C5B9F"/>
    <w:rsid w:val="009C6F50"/>
    <w:rsid w:val="009D2BD1"/>
    <w:rsid w:val="009D3967"/>
    <w:rsid w:val="009D7C83"/>
    <w:rsid w:val="009E163A"/>
    <w:rsid w:val="009E2248"/>
    <w:rsid w:val="009E2569"/>
    <w:rsid w:val="009E320B"/>
    <w:rsid w:val="009E3B8B"/>
    <w:rsid w:val="009E4879"/>
    <w:rsid w:val="009E65BA"/>
    <w:rsid w:val="009F124A"/>
    <w:rsid w:val="009F18FF"/>
    <w:rsid w:val="009F231D"/>
    <w:rsid w:val="009F2AE8"/>
    <w:rsid w:val="009F2BF2"/>
    <w:rsid w:val="009F2EA7"/>
    <w:rsid w:val="009F3A14"/>
    <w:rsid w:val="009F3B54"/>
    <w:rsid w:val="009F3F9A"/>
    <w:rsid w:val="009F5310"/>
    <w:rsid w:val="009F5EAC"/>
    <w:rsid w:val="00A00065"/>
    <w:rsid w:val="00A004C5"/>
    <w:rsid w:val="00A033C6"/>
    <w:rsid w:val="00A05B0D"/>
    <w:rsid w:val="00A06376"/>
    <w:rsid w:val="00A1151E"/>
    <w:rsid w:val="00A125F3"/>
    <w:rsid w:val="00A12619"/>
    <w:rsid w:val="00A140A0"/>
    <w:rsid w:val="00A16FCD"/>
    <w:rsid w:val="00A20FE1"/>
    <w:rsid w:val="00A21ED9"/>
    <w:rsid w:val="00A22032"/>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F8D"/>
    <w:rsid w:val="00A519BA"/>
    <w:rsid w:val="00A528D7"/>
    <w:rsid w:val="00A53076"/>
    <w:rsid w:val="00A530F7"/>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AAF"/>
    <w:rsid w:val="00A90C51"/>
    <w:rsid w:val="00A90DC3"/>
    <w:rsid w:val="00A90E7B"/>
    <w:rsid w:val="00A91710"/>
    <w:rsid w:val="00A92741"/>
    <w:rsid w:val="00A94F41"/>
    <w:rsid w:val="00AA11AB"/>
    <w:rsid w:val="00AA1D35"/>
    <w:rsid w:val="00AA2283"/>
    <w:rsid w:val="00AA241E"/>
    <w:rsid w:val="00AA2819"/>
    <w:rsid w:val="00AA34AB"/>
    <w:rsid w:val="00AA3D03"/>
    <w:rsid w:val="00AA589D"/>
    <w:rsid w:val="00AB11EE"/>
    <w:rsid w:val="00AB1892"/>
    <w:rsid w:val="00AB2147"/>
    <w:rsid w:val="00AB33E5"/>
    <w:rsid w:val="00AB3ADA"/>
    <w:rsid w:val="00AB4D1A"/>
    <w:rsid w:val="00AC0985"/>
    <w:rsid w:val="00AC0EA1"/>
    <w:rsid w:val="00AC1399"/>
    <w:rsid w:val="00AC16F1"/>
    <w:rsid w:val="00AC2830"/>
    <w:rsid w:val="00AC2942"/>
    <w:rsid w:val="00AC3100"/>
    <w:rsid w:val="00AD0294"/>
    <w:rsid w:val="00AD0E6C"/>
    <w:rsid w:val="00AD1335"/>
    <w:rsid w:val="00AD18AB"/>
    <w:rsid w:val="00AD19A3"/>
    <w:rsid w:val="00AD3A09"/>
    <w:rsid w:val="00AD3BFE"/>
    <w:rsid w:val="00AD7EA7"/>
    <w:rsid w:val="00AE01AC"/>
    <w:rsid w:val="00AE0D24"/>
    <w:rsid w:val="00AE1E79"/>
    <w:rsid w:val="00AE20B5"/>
    <w:rsid w:val="00AE23D5"/>
    <w:rsid w:val="00AE2472"/>
    <w:rsid w:val="00AE559D"/>
    <w:rsid w:val="00AE56A7"/>
    <w:rsid w:val="00AE5C8C"/>
    <w:rsid w:val="00AE61DA"/>
    <w:rsid w:val="00AF1372"/>
    <w:rsid w:val="00AF37FA"/>
    <w:rsid w:val="00AF5518"/>
    <w:rsid w:val="00AF5A2B"/>
    <w:rsid w:val="00AF6772"/>
    <w:rsid w:val="00AF7A5A"/>
    <w:rsid w:val="00AF7F8D"/>
    <w:rsid w:val="00B0006F"/>
    <w:rsid w:val="00B001B9"/>
    <w:rsid w:val="00B07F52"/>
    <w:rsid w:val="00B10084"/>
    <w:rsid w:val="00B10296"/>
    <w:rsid w:val="00B108A9"/>
    <w:rsid w:val="00B10EA0"/>
    <w:rsid w:val="00B123B8"/>
    <w:rsid w:val="00B14C4E"/>
    <w:rsid w:val="00B14C93"/>
    <w:rsid w:val="00B15CC2"/>
    <w:rsid w:val="00B15D1A"/>
    <w:rsid w:val="00B16A26"/>
    <w:rsid w:val="00B17938"/>
    <w:rsid w:val="00B207C5"/>
    <w:rsid w:val="00B222B4"/>
    <w:rsid w:val="00B23717"/>
    <w:rsid w:val="00B23ECE"/>
    <w:rsid w:val="00B2512E"/>
    <w:rsid w:val="00B27C8B"/>
    <w:rsid w:val="00B31FAE"/>
    <w:rsid w:val="00B337D2"/>
    <w:rsid w:val="00B33CA5"/>
    <w:rsid w:val="00B33CFA"/>
    <w:rsid w:val="00B34B69"/>
    <w:rsid w:val="00B3529F"/>
    <w:rsid w:val="00B36D45"/>
    <w:rsid w:val="00B36FE9"/>
    <w:rsid w:val="00B370BF"/>
    <w:rsid w:val="00B41592"/>
    <w:rsid w:val="00B423F0"/>
    <w:rsid w:val="00B42FB7"/>
    <w:rsid w:val="00B43DA8"/>
    <w:rsid w:val="00B445A8"/>
    <w:rsid w:val="00B455E0"/>
    <w:rsid w:val="00B45EE7"/>
    <w:rsid w:val="00B46458"/>
    <w:rsid w:val="00B55113"/>
    <w:rsid w:val="00B5661C"/>
    <w:rsid w:val="00B56939"/>
    <w:rsid w:val="00B569FA"/>
    <w:rsid w:val="00B57A28"/>
    <w:rsid w:val="00B600EF"/>
    <w:rsid w:val="00B60D0E"/>
    <w:rsid w:val="00B612A0"/>
    <w:rsid w:val="00B61DFE"/>
    <w:rsid w:val="00B62C40"/>
    <w:rsid w:val="00B62DBA"/>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7694"/>
    <w:rsid w:val="00BB04B8"/>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F146B"/>
    <w:rsid w:val="00BF1536"/>
    <w:rsid w:val="00BF4733"/>
    <w:rsid w:val="00BF5243"/>
    <w:rsid w:val="00BF52E7"/>
    <w:rsid w:val="00BF77F7"/>
    <w:rsid w:val="00C00200"/>
    <w:rsid w:val="00C00207"/>
    <w:rsid w:val="00C049E7"/>
    <w:rsid w:val="00C06401"/>
    <w:rsid w:val="00C0686C"/>
    <w:rsid w:val="00C068BE"/>
    <w:rsid w:val="00C06D0D"/>
    <w:rsid w:val="00C1056E"/>
    <w:rsid w:val="00C12886"/>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2EBF"/>
    <w:rsid w:val="00C53DE6"/>
    <w:rsid w:val="00C61788"/>
    <w:rsid w:val="00C6467B"/>
    <w:rsid w:val="00C647CB"/>
    <w:rsid w:val="00C665E0"/>
    <w:rsid w:val="00C67A99"/>
    <w:rsid w:val="00C7646E"/>
    <w:rsid w:val="00C769DD"/>
    <w:rsid w:val="00C80B61"/>
    <w:rsid w:val="00C80B6E"/>
    <w:rsid w:val="00C8257B"/>
    <w:rsid w:val="00C83C93"/>
    <w:rsid w:val="00C911DD"/>
    <w:rsid w:val="00C9213D"/>
    <w:rsid w:val="00C92B14"/>
    <w:rsid w:val="00C930C4"/>
    <w:rsid w:val="00C9338F"/>
    <w:rsid w:val="00C93C2C"/>
    <w:rsid w:val="00C94424"/>
    <w:rsid w:val="00C94A35"/>
    <w:rsid w:val="00C96AFB"/>
    <w:rsid w:val="00C97999"/>
    <w:rsid w:val="00C97C45"/>
    <w:rsid w:val="00CA18D1"/>
    <w:rsid w:val="00CA1B96"/>
    <w:rsid w:val="00CA41E8"/>
    <w:rsid w:val="00CA4B76"/>
    <w:rsid w:val="00CA603C"/>
    <w:rsid w:val="00CB5326"/>
    <w:rsid w:val="00CB6A97"/>
    <w:rsid w:val="00CB6E4E"/>
    <w:rsid w:val="00CC05BE"/>
    <w:rsid w:val="00CC0C98"/>
    <w:rsid w:val="00CC1876"/>
    <w:rsid w:val="00CC1AE4"/>
    <w:rsid w:val="00CC2182"/>
    <w:rsid w:val="00CC2725"/>
    <w:rsid w:val="00CC2919"/>
    <w:rsid w:val="00CC3546"/>
    <w:rsid w:val="00CC4996"/>
    <w:rsid w:val="00CC774F"/>
    <w:rsid w:val="00CC7D08"/>
    <w:rsid w:val="00CD2C6E"/>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12C9"/>
    <w:rsid w:val="00D23472"/>
    <w:rsid w:val="00D235FF"/>
    <w:rsid w:val="00D249B0"/>
    <w:rsid w:val="00D261D7"/>
    <w:rsid w:val="00D26BD6"/>
    <w:rsid w:val="00D27508"/>
    <w:rsid w:val="00D336F4"/>
    <w:rsid w:val="00D346BD"/>
    <w:rsid w:val="00D35005"/>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6720D"/>
    <w:rsid w:val="00D7006F"/>
    <w:rsid w:val="00D702FD"/>
    <w:rsid w:val="00D704DA"/>
    <w:rsid w:val="00D7086B"/>
    <w:rsid w:val="00D7148B"/>
    <w:rsid w:val="00D72C9B"/>
    <w:rsid w:val="00D74044"/>
    <w:rsid w:val="00D74203"/>
    <w:rsid w:val="00D742C0"/>
    <w:rsid w:val="00D74B03"/>
    <w:rsid w:val="00D75063"/>
    <w:rsid w:val="00D775F3"/>
    <w:rsid w:val="00D81849"/>
    <w:rsid w:val="00D8246F"/>
    <w:rsid w:val="00D82B64"/>
    <w:rsid w:val="00D82C52"/>
    <w:rsid w:val="00D82EF4"/>
    <w:rsid w:val="00D844FA"/>
    <w:rsid w:val="00D8568E"/>
    <w:rsid w:val="00D913B5"/>
    <w:rsid w:val="00D91F21"/>
    <w:rsid w:val="00D927C3"/>
    <w:rsid w:val="00D9424B"/>
    <w:rsid w:val="00D943D2"/>
    <w:rsid w:val="00D94C1C"/>
    <w:rsid w:val="00D94FD6"/>
    <w:rsid w:val="00D9572B"/>
    <w:rsid w:val="00D9710F"/>
    <w:rsid w:val="00D97220"/>
    <w:rsid w:val="00DA00D8"/>
    <w:rsid w:val="00DA061F"/>
    <w:rsid w:val="00DA19D2"/>
    <w:rsid w:val="00DA25BE"/>
    <w:rsid w:val="00DA5025"/>
    <w:rsid w:val="00DA527A"/>
    <w:rsid w:val="00DA5FAD"/>
    <w:rsid w:val="00DA774E"/>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65E0"/>
    <w:rsid w:val="00DF7766"/>
    <w:rsid w:val="00E01BE2"/>
    <w:rsid w:val="00E02FED"/>
    <w:rsid w:val="00E03B41"/>
    <w:rsid w:val="00E046E2"/>
    <w:rsid w:val="00E04C18"/>
    <w:rsid w:val="00E064A6"/>
    <w:rsid w:val="00E0742D"/>
    <w:rsid w:val="00E07CBE"/>
    <w:rsid w:val="00E07EFE"/>
    <w:rsid w:val="00E07FB4"/>
    <w:rsid w:val="00E10D52"/>
    <w:rsid w:val="00E11A01"/>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4CC9"/>
    <w:rsid w:val="00E75860"/>
    <w:rsid w:val="00E76432"/>
    <w:rsid w:val="00E76E67"/>
    <w:rsid w:val="00E772F9"/>
    <w:rsid w:val="00E82AC6"/>
    <w:rsid w:val="00E847CF"/>
    <w:rsid w:val="00E8533F"/>
    <w:rsid w:val="00E90F92"/>
    <w:rsid w:val="00E9439B"/>
    <w:rsid w:val="00E94AE5"/>
    <w:rsid w:val="00E95A81"/>
    <w:rsid w:val="00E961EC"/>
    <w:rsid w:val="00E96213"/>
    <w:rsid w:val="00EA1871"/>
    <w:rsid w:val="00EA3E7A"/>
    <w:rsid w:val="00EA4382"/>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60B"/>
    <w:rsid w:val="00ED087C"/>
    <w:rsid w:val="00ED09FD"/>
    <w:rsid w:val="00ED113D"/>
    <w:rsid w:val="00ED2EA1"/>
    <w:rsid w:val="00ED334A"/>
    <w:rsid w:val="00ED7F02"/>
    <w:rsid w:val="00EE11DA"/>
    <w:rsid w:val="00EE19F8"/>
    <w:rsid w:val="00EE21C5"/>
    <w:rsid w:val="00EE358B"/>
    <w:rsid w:val="00EE4608"/>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634A"/>
    <w:rsid w:val="00F1357C"/>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1DF2"/>
    <w:rsid w:val="00F454EF"/>
    <w:rsid w:val="00F473D8"/>
    <w:rsid w:val="00F47534"/>
    <w:rsid w:val="00F47D64"/>
    <w:rsid w:val="00F53A98"/>
    <w:rsid w:val="00F53DA1"/>
    <w:rsid w:val="00F54CE1"/>
    <w:rsid w:val="00F5790E"/>
    <w:rsid w:val="00F57E8B"/>
    <w:rsid w:val="00F60310"/>
    <w:rsid w:val="00F60435"/>
    <w:rsid w:val="00F607A4"/>
    <w:rsid w:val="00F60CE0"/>
    <w:rsid w:val="00F60E53"/>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5345"/>
    <w:rsid w:val="00FA6687"/>
    <w:rsid w:val="00FA6E72"/>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021A"/>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3311E88-3E04-40C9-964A-96D0BB03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22746</Words>
  <Characters>129654</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152096</CharactersWithSpaces>
  <SharedDoc>false</SharedDoc>
  <HLinks>
    <vt:vector size="552" baseType="variant">
      <vt:variant>
        <vt:i4>5701725</vt:i4>
      </vt:variant>
      <vt:variant>
        <vt:i4>408</vt:i4>
      </vt:variant>
      <vt:variant>
        <vt:i4>0</vt:i4>
      </vt:variant>
      <vt:variant>
        <vt:i4>5</vt:i4>
      </vt:variant>
      <vt:variant>
        <vt:lpwstr>http://www.minregion.ru/tehreg/482/484/486/1031.html</vt:lpwstr>
      </vt:variant>
      <vt:variant>
        <vt:lpwstr/>
      </vt:variant>
      <vt:variant>
        <vt:i4>5701725</vt:i4>
      </vt:variant>
      <vt:variant>
        <vt:i4>405</vt:i4>
      </vt:variant>
      <vt:variant>
        <vt:i4>0</vt:i4>
      </vt:variant>
      <vt:variant>
        <vt:i4>5</vt:i4>
      </vt:variant>
      <vt:variant>
        <vt:lpwstr>http://www.minregion.ru/tehreg/482/484/486/1031.html</vt:lpwstr>
      </vt:variant>
      <vt:variant>
        <vt:lpwstr/>
      </vt:variant>
      <vt:variant>
        <vt:i4>3604586</vt:i4>
      </vt:variant>
      <vt:variant>
        <vt:i4>402</vt:i4>
      </vt:variant>
      <vt:variant>
        <vt:i4>0</vt:i4>
      </vt:variant>
      <vt:variant>
        <vt:i4>5</vt:i4>
      </vt:variant>
      <vt:variant>
        <vt:lpwstr>consultantplus://offline/main?base=LAW;n=107425;fld=134;dst=100104</vt:lpwstr>
      </vt:variant>
      <vt:variant>
        <vt:lpwstr/>
      </vt:variant>
      <vt:variant>
        <vt:i4>4521991</vt:i4>
      </vt:variant>
      <vt:variant>
        <vt:i4>399</vt:i4>
      </vt:variant>
      <vt:variant>
        <vt:i4>0</vt:i4>
      </vt:variant>
      <vt:variant>
        <vt:i4>5</vt:i4>
      </vt:variant>
      <vt:variant>
        <vt:lpwstr>garantf1://12047870.1000/</vt:lpwstr>
      </vt:variant>
      <vt:variant>
        <vt:lpwstr/>
      </vt:variant>
      <vt:variant>
        <vt:i4>1703968</vt:i4>
      </vt:variant>
      <vt:variant>
        <vt:i4>396</vt:i4>
      </vt:variant>
      <vt:variant>
        <vt:i4>0</vt:i4>
      </vt:variant>
      <vt:variant>
        <vt:i4>5</vt:i4>
      </vt:variant>
      <vt:variant>
        <vt:lpwstr/>
      </vt:variant>
      <vt:variant>
        <vt:lpwstr>sub_108</vt:lpwstr>
      </vt:variant>
      <vt:variant>
        <vt:i4>2752530</vt:i4>
      </vt:variant>
      <vt:variant>
        <vt:i4>393</vt:i4>
      </vt:variant>
      <vt:variant>
        <vt:i4>0</vt:i4>
      </vt:variant>
      <vt:variant>
        <vt:i4>5</vt:i4>
      </vt:variant>
      <vt:variant>
        <vt:lpwstr/>
      </vt:variant>
      <vt:variant>
        <vt:lpwstr>sub_31015</vt:lpwstr>
      </vt:variant>
      <vt:variant>
        <vt:i4>2228242</vt:i4>
      </vt:variant>
      <vt:variant>
        <vt:i4>390</vt:i4>
      </vt:variant>
      <vt:variant>
        <vt:i4>0</vt:i4>
      </vt:variant>
      <vt:variant>
        <vt:i4>5</vt:i4>
      </vt:variant>
      <vt:variant>
        <vt:lpwstr/>
      </vt:variant>
      <vt:variant>
        <vt:lpwstr>sub_3109</vt:lpwstr>
      </vt:variant>
      <vt:variant>
        <vt:i4>2228242</vt:i4>
      </vt:variant>
      <vt:variant>
        <vt:i4>387</vt:i4>
      </vt:variant>
      <vt:variant>
        <vt:i4>0</vt:i4>
      </vt:variant>
      <vt:variant>
        <vt:i4>5</vt:i4>
      </vt:variant>
      <vt:variant>
        <vt:lpwstr/>
      </vt:variant>
      <vt:variant>
        <vt:lpwstr>sub_3109</vt:lpwstr>
      </vt:variant>
      <vt:variant>
        <vt:i4>1703968</vt:i4>
      </vt:variant>
      <vt:variant>
        <vt:i4>384</vt:i4>
      </vt:variant>
      <vt:variant>
        <vt:i4>0</vt:i4>
      </vt:variant>
      <vt:variant>
        <vt:i4>5</vt:i4>
      </vt:variant>
      <vt:variant>
        <vt:lpwstr/>
      </vt:variant>
      <vt:variant>
        <vt:lpwstr>sub_102</vt:lpwstr>
      </vt:variant>
      <vt:variant>
        <vt:i4>7077944</vt:i4>
      </vt:variant>
      <vt:variant>
        <vt:i4>381</vt:i4>
      </vt:variant>
      <vt:variant>
        <vt:i4>0</vt:i4>
      </vt:variant>
      <vt:variant>
        <vt:i4>5</vt:i4>
      </vt:variant>
      <vt:variant>
        <vt:lpwstr>garantf1://12041175.2/</vt:lpwstr>
      </vt:variant>
      <vt:variant>
        <vt:lpwstr/>
      </vt:variant>
      <vt:variant>
        <vt:i4>1572898</vt:i4>
      </vt:variant>
      <vt:variant>
        <vt:i4>378</vt:i4>
      </vt:variant>
      <vt:variant>
        <vt:i4>0</vt:i4>
      </vt:variant>
      <vt:variant>
        <vt:i4>5</vt:i4>
      </vt:variant>
      <vt:variant>
        <vt:lpwstr/>
      </vt:variant>
      <vt:variant>
        <vt:lpwstr>sub_32</vt:lpwstr>
      </vt:variant>
      <vt:variant>
        <vt:i4>1769506</vt:i4>
      </vt:variant>
      <vt:variant>
        <vt:i4>375</vt:i4>
      </vt:variant>
      <vt:variant>
        <vt:i4>0</vt:i4>
      </vt:variant>
      <vt:variant>
        <vt:i4>5</vt:i4>
      </vt:variant>
      <vt:variant>
        <vt:lpwstr/>
      </vt:variant>
      <vt:variant>
        <vt:lpwstr>sub_31</vt:lpwstr>
      </vt:variant>
      <vt:variant>
        <vt:i4>2686993</vt:i4>
      </vt:variant>
      <vt:variant>
        <vt:i4>372</vt:i4>
      </vt:variant>
      <vt:variant>
        <vt:i4>0</vt:i4>
      </vt:variant>
      <vt:variant>
        <vt:i4>5</vt:i4>
      </vt:variant>
      <vt:variant>
        <vt:lpwstr/>
      </vt:variant>
      <vt:variant>
        <vt:lpwstr>sub_1013</vt:lpwstr>
      </vt:variant>
      <vt:variant>
        <vt:i4>2752529</vt:i4>
      </vt:variant>
      <vt:variant>
        <vt:i4>369</vt:i4>
      </vt:variant>
      <vt:variant>
        <vt:i4>0</vt:i4>
      </vt:variant>
      <vt:variant>
        <vt:i4>5</vt:i4>
      </vt:variant>
      <vt:variant>
        <vt:lpwstr/>
      </vt:variant>
      <vt:variant>
        <vt:lpwstr>sub_1010</vt:lpwstr>
      </vt:variant>
      <vt:variant>
        <vt:i4>1703968</vt:i4>
      </vt:variant>
      <vt:variant>
        <vt:i4>366</vt:i4>
      </vt:variant>
      <vt:variant>
        <vt:i4>0</vt:i4>
      </vt:variant>
      <vt:variant>
        <vt:i4>5</vt:i4>
      </vt:variant>
      <vt:variant>
        <vt:lpwstr/>
      </vt:variant>
      <vt:variant>
        <vt:lpwstr>sub_107</vt:lpwstr>
      </vt:variant>
      <vt:variant>
        <vt:i4>2752529</vt:i4>
      </vt:variant>
      <vt:variant>
        <vt:i4>363</vt:i4>
      </vt:variant>
      <vt:variant>
        <vt:i4>0</vt:i4>
      </vt:variant>
      <vt:variant>
        <vt:i4>5</vt:i4>
      </vt:variant>
      <vt:variant>
        <vt:lpwstr/>
      </vt:variant>
      <vt:variant>
        <vt:lpwstr>sub_1010</vt:lpwstr>
      </vt:variant>
      <vt:variant>
        <vt:i4>3014673</vt:i4>
      </vt:variant>
      <vt:variant>
        <vt:i4>360</vt:i4>
      </vt:variant>
      <vt:variant>
        <vt:i4>0</vt:i4>
      </vt:variant>
      <vt:variant>
        <vt:i4>5</vt:i4>
      </vt:variant>
      <vt:variant>
        <vt:lpwstr/>
      </vt:variant>
      <vt:variant>
        <vt:lpwstr>sub_1014</vt:lpwstr>
      </vt:variant>
      <vt:variant>
        <vt:i4>2686993</vt:i4>
      </vt:variant>
      <vt:variant>
        <vt:i4>357</vt:i4>
      </vt:variant>
      <vt:variant>
        <vt:i4>0</vt:i4>
      </vt:variant>
      <vt:variant>
        <vt:i4>5</vt:i4>
      </vt:variant>
      <vt:variant>
        <vt:lpwstr/>
      </vt:variant>
      <vt:variant>
        <vt:lpwstr>sub_1013</vt:lpwstr>
      </vt:variant>
      <vt:variant>
        <vt:i4>1703968</vt:i4>
      </vt:variant>
      <vt:variant>
        <vt:i4>354</vt:i4>
      </vt:variant>
      <vt:variant>
        <vt:i4>0</vt:i4>
      </vt:variant>
      <vt:variant>
        <vt:i4>5</vt:i4>
      </vt:variant>
      <vt:variant>
        <vt:lpwstr/>
      </vt:variant>
      <vt:variant>
        <vt:lpwstr>sub_109</vt:lpwstr>
      </vt:variant>
      <vt:variant>
        <vt:i4>1703968</vt:i4>
      </vt:variant>
      <vt:variant>
        <vt:i4>351</vt:i4>
      </vt:variant>
      <vt:variant>
        <vt:i4>0</vt:i4>
      </vt:variant>
      <vt:variant>
        <vt:i4>5</vt:i4>
      </vt:variant>
      <vt:variant>
        <vt:lpwstr/>
      </vt:variant>
      <vt:variant>
        <vt:lpwstr>sub_104</vt:lpwstr>
      </vt:variant>
      <vt:variant>
        <vt:i4>3014677</vt:i4>
      </vt:variant>
      <vt:variant>
        <vt:i4>348</vt:i4>
      </vt:variant>
      <vt:variant>
        <vt:i4>0</vt:i4>
      </vt:variant>
      <vt:variant>
        <vt:i4>5</vt:i4>
      </vt:variant>
      <vt:variant>
        <vt:lpwstr/>
      </vt:variant>
      <vt:variant>
        <vt:lpwstr>sub_45010</vt:lpwstr>
      </vt:variant>
      <vt:variant>
        <vt:i4>1703968</vt:i4>
      </vt:variant>
      <vt:variant>
        <vt:i4>345</vt:i4>
      </vt:variant>
      <vt:variant>
        <vt:i4>0</vt:i4>
      </vt:variant>
      <vt:variant>
        <vt:i4>5</vt:i4>
      </vt:variant>
      <vt:variant>
        <vt:lpwstr/>
      </vt:variant>
      <vt:variant>
        <vt:lpwstr>sub_102</vt:lpwstr>
      </vt:variant>
      <vt:variant>
        <vt:i4>1703968</vt:i4>
      </vt:variant>
      <vt:variant>
        <vt:i4>342</vt:i4>
      </vt:variant>
      <vt:variant>
        <vt:i4>0</vt:i4>
      </vt:variant>
      <vt:variant>
        <vt:i4>5</vt:i4>
      </vt:variant>
      <vt:variant>
        <vt:lpwstr/>
      </vt:variant>
      <vt:variant>
        <vt:lpwstr>sub_107</vt:lpwstr>
      </vt:variant>
      <vt:variant>
        <vt:i4>1703968</vt:i4>
      </vt:variant>
      <vt:variant>
        <vt:i4>339</vt:i4>
      </vt:variant>
      <vt:variant>
        <vt:i4>0</vt:i4>
      </vt:variant>
      <vt:variant>
        <vt:i4>5</vt:i4>
      </vt:variant>
      <vt:variant>
        <vt:lpwstr/>
      </vt:variant>
      <vt:variant>
        <vt:lpwstr>sub_104</vt:lpwstr>
      </vt:variant>
      <vt:variant>
        <vt:i4>3014677</vt:i4>
      </vt:variant>
      <vt:variant>
        <vt:i4>336</vt:i4>
      </vt:variant>
      <vt:variant>
        <vt:i4>0</vt:i4>
      </vt:variant>
      <vt:variant>
        <vt:i4>5</vt:i4>
      </vt:variant>
      <vt:variant>
        <vt:lpwstr/>
      </vt:variant>
      <vt:variant>
        <vt:lpwstr>sub_45010</vt:lpwstr>
      </vt:variant>
      <vt:variant>
        <vt:i4>1703968</vt:i4>
      </vt:variant>
      <vt:variant>
        <vt:i4>333</vt:i4>
      </vt:variant>
      <vt:variant>
        <vt:i4>0</vt:i4>
      </vt:variant>
      <vt:variant>
        <vt:i4>5</vt:i4>
      </vt:variant>
      <vt:variant>
        <vt:lpwstr/>
      </vt:variant>
      <vt:variant>
        <vt:lpwstr>sub_102</vt:lpwstr>
      </vt:variant>
      <vt:variant>
        <vt:i4>7077944</vt:i4>
      </vt:variant>
      <vt:variant>
        <vt:i4>330</vt:i4>
      </vt:variant>
      <vt:variant>
        <vt:i4>0</vt:i4>
      </vt:variant>
      <vt:variant>
        <vt:i4>5</vt:i4>
      </vt:variant>
      <vt:variant>
        <vt:lpwstr>garantf1://12041175.2/</vt:lpwstr>
      </vt:variant>
      <vt:variant>
        <vt:lpwstr/>
      </vt:variant>
      <vt:variant>
        <vt:i4>2949141</vt:i4>
      </vt:variant>
      <vt:variant>
        <vt:i4>327</vt:i4>
      </vt:variant>
      <vt:variant>
        <vt:i4>0</vt:i4>
      </vt:variant>
      <vt:variant>
        <vt:i4>5</vt:i4>
      </vt:variant>
      <vt:variant>
        <vt:lpwstr/>
      </vt:variant>
      <vt:variant>
        <vt:lpwstr>sub_4601</vt:lpwstr>
      </vt:variant>
      <vt:variant>
        <vt:i4>1703968</vt:i4>
      </vt:variant>
      <vt:variant>
        <vt:i4>324</vt:i4>
      </vt:variant>
      <vt:variant>
        <vt:i4>0</vt:i4>
      </vt:variant>
      <vt:variant>
        <vt:i4>5</vt:i4>
      </vt:variant>
      <vt:variant>
        <vt:lpwstr/>
      </vt:variant>
      <vt:variant>
        <vt:lpwstr>sub_103</vt:lpwstr>
      </vt:variant>
      <vt:variant>
        <vt:i4>3080213</vt:i4>
      </vt:variant>
      <vt:variant>
        <vt:i4>321</vt:i4>
      </vt:variant>
      <vt:variant>
        <vt:i4>0</vt:i4>
      </vt:variant>
      <vt:variant>
        <vt:i4>5</vt:i4>
      </vt:variant>
      <vt:variant>
        <vt:lpwstr/>
      </vt:variant>
      <vt:variant>
        <vt:lpwstr>sub_4005</vt:lpwstr>
      </vt:variant>
      <vt:variant>
        <vt:i4>2752529</vt:i4>
      </vt:variant>
      <vt:variant>
        <vt:i4>318</vt:i4>
      </vt:variant>
      <vt:variant>
        <vt:i4>0</vt:i4>
      </vt:variant>
      <vt:variant>
        <vt:i4>5</vt:i4>
      </vt:variant>
      <vt:variant>
        <vt:lpwstr/>
      </vt:variant>
      <vt:variant>
        <vt:lpwstr>sub_1010</vt:lpwstr>
      </vt:variant>
      <vt:variant>
        <vt:i4>3080213</vt:i4>
      </vt:variant>
      <vt:variant>
        <vt:i4>315</vt:i4>
      </vt:variant>
      <vt:variant>
        <vt:i4>0</vt:i4>
      </vt:variant>
      <vt:variant>
        <vt:i4>5</vt:i4>
      </vt:variant>
      <vt:variant>
        <vt:lpwstr/>
      </vt:variant>
      <vt:variant>
        <vt:lpwstr>sub_4005</vt:lpwstr>
      </vt:variant>
      <vt:variant>
        <vt:i4>7077944</vt:i4>
      </vt:variant>
      <vt:variant>
        <vt:i4>312</vt:i4>
      </vt:variant>
      <vt:variant>
        <vt:i4>0</vt:i4>
      </vt:variant>
      <vt:variant>
        <vt:i4>5</vt:i4>
      </vt:variant>
      <vt:variant>
        <vt:lpwstr>garantf1://12041175.2/</vt:lpwstr>
      </vt:variant>
      <vt:variant>
        <vt:lpwstr/>
      </vt:variant>
      <vt:variant>
        <vt:i4>1703968</vt:i4>
      </vt:variant>
      <vt:variant>
        <vt:i4>309</vt:i4>
      </vt:variant>
      <vt:variant>
        <vt:i4>0</vt:i4>
      </vt:variant>
      <vt:variant>
        <vt:i4>5</vt:i4>
      </vt:variant>
      <vt:variant>
        <vt:lpwstr/>
      </vt:variant>
      <vt:variant>
        <vt:lpwstr>sub_102</vt:lpwstr>
      </vt:variant>
      <vt:variant>
        <vt:i4>1703968</vt:i4>
      </vt:variant>
      <vt:variant>
        <vt:i4>306</vt:i4>
      </vt:variant>
      <vt:variant>
        <vt:i4>0</vt:i4>
      </vt:variant>
      <vt:variant>
        <vt:i4>5</vt:i4>
      </vt:variant>
      <vt:variant>
        <vt:lpwstr/>
      </vt:variant>
      <vt:variant>
        <vt:lpwstr>sub_102</vt:lpwstr>
      </vt:variant>
      <vt:variant>
        <vt:i4>2752529</vt:i4>
      </vt:variant>
      <vt:variant>
        <vt:i4>303</vt:i4>
      </vt:variant>
      <vt:variant>
        <vt:i4>0</vt:i4>
      </vt:variant>
      <vt:variant>
        <vt:i4>5</vt:i4>
      </vt:variant>
      <vt:variant>
        <vt:lpwstr/>
      </vt:variant>
      <vt:variant>
        <vt:lpwstr>sub_1010</vt:lpwstr>
      </vt:variant>
      <vt:variant>
        <vt:i4>1900578</vt:i4>
      </vt:variant>
      <vt:variant>
        <vt:i4>300</vt:i4>
      </vt:variant>
      <vt:variant>
        <vt:i4>0</vt:i4>
      </vt:variant>
      <vt:variant>
        <vt:i4>5</vt:i4>
      </vt:variant>
      <vt:variant>
        <vt:lpwstr/>
      </vt:variant>
      <vt:variant>
        <vt:lpwstr>sub_37</vt:lpwstr>
      </vt:variant>
      <vt:variant>
        <vt:i4>1703968</vt:i4>
      </vt:variant>
      <vt:variant>
        <vt:i4>297</vt:i4>
      </vt:variant>
      <vt:variant>
        <vt:i4>0</vt:i4>
      </vt:variant>
      <vt:variant>
        <vt:i4>5</vt:i4>
      </vt:variant>
      <vt:variant>
        <vt:lpwstr/>
      </vt:variant>
      <vt:variant>
        <vt:lpwstr>sub_109</vt:lpwstr>
      </vt:variant>
      <vt:variant>
        <vt:i4>7209016</vt:i4>
      </vt:variant>
      <vt:variant>
        <vt:i4>294</vt:i4>
      </vt:variant>
      <vt:variant>
        <vt:i4>0</vt:i4>
      </vt:variant>
      <vt:variant>
        <vt:i4>5</vt:i4>
      </vt:variant>
      <vt:variant>
        <vt:lpwstr>garantf1://12027232.0/</vt:lpwstr>
      </vt:variant>
      <vt:variant>
        <vt:lpwstr/>
      </vt:variant>
      <vt:variant>
        <vt:i4>1703968</vt:i4>
      </vt:variant>
      <vt:variant>
        <vt:i4>291</vt:i4>
      </vt:variant>
      <vt:variant>
        <vt:i4>0</vt:i4>
      </vt:variant>
      <vt:variant>
        <vt:i4>5</vt:i4>
      </vt:variant>
      <vt:variant>
        <vt:lpwstr/>
      </vt:variant>
      <vt:variant>
        <vt:lpwstr>sub_106</vt:lpwstr>
      </vt:variant>
      <vt:variant>
        <vt:i4>4521991</vt:i4>
      </vt:variant>
      <vt:variant>
        <vt:i4>288</vt:i4>
      </vt:variant>
      <vt:variant>
        <vt:i4>0</vt:i4>
      </vt:variant>
      <vt:variant>
        <vt:i4>5</vt:i4>
      </vt:variant>
      <vt:variant>
        <vt:lpwstr>garantf1://12047870.1000/</vt:lpwstr>
      </vt:variant>
      <vt:variant>
        <vt:lpwstr/>
      </vt:variant>
      <vt:variant>
        <vt:i4>2818065</vt:i4>
      </vt:variant>
      <vt:variant>
        <vt:i4>285</vt:i4>
      </vt:variant>
      <vt:variant>
        <vt:i4>0</vt:i4>
      </vt:variant>
      <vt:variant>
        <vt:i4>5</vt:i4>
      </vt:variant>
      <vt:variant>
        <vt:lpwstr/>
      </vt:variant>
      <vt:variant>
        <vt:lpwstr>sub_1011</vt:lpwstr>
      </vt:variant>
      <vt:variant>
        <vt:i4>1703968</vt:i4>
      </vt:variant>
      <vt:variant>
        <vt:i4>282</vt:i4>
      </vt:variant>
      <vt:variant>
        <vt:i4>0</vt:i4>
      </vt:variant>
      <vt:variant>
        <vt:i4>5</vt:i4>
      </vt:variant>
      <vt:variant>
        <vt:lpwstr/>
      </vt:variant>
      <vt:variant>
        <vt:lpwstr>sub_107</vt:lpwstr>
      </vt:variant>
      <vt:variant>
        <vt:i4>1703968</vt:i4>
      </vt:variant>
      <vt:variant>
        <vt:i4>279</vt:i4>
      </vt:variant>
      <vt:variant>
        <vt:i4>0</vt:i4>
      </vt:variant>
      <vt:variant>
        <vt:i4>5</vt:i4>
      </vt:variant>
      <vt:variant>
        <vt:lpwstr/>
      </vt:variant>
      <vt:variant>
        <vt:lpwstr>sub_106</vt:lpwstr>
      </vt:variant>
      <vt:variant>
        <vt:i4>1900578</vt:i4>
      </vt:variant>
      <vt:variant>
        <vt:i4>276</vt:i4>
      </vt:variant>
      <vt:variant>
        <vt:i4>0</vt:i4>
      </vt:variant>
      <vt:variant>
        <vt:i4>5</vt:i4>
      </vt:variant>
      <vt:variant>
        <vt:lpwstr/>
      </vt:variant>
      <vt:variant>
        <vt:lpwstr>sub_37</vt:lpwstr>
      </vt:variant>
      <vt:variant>
        <vt:i4>2752529</vt:i4>
      </vt:variant>
      <vt:variant>
        <vt:i4>273</vt:i4>
      </vt:variant>
      <vt:variant>
        <vt:i4>0</vt:i4>
      </vt:variant>
      <vt:variant>
        <vt:i4>5</vt:i4>
      </vt:variant>
      <vt:variant>
        <vt:lpwstr/>
      </vt:variant>
      <vt:variant>
        <vt:lpwstr>sub_1010</vt:lpwstr>
      </vt:variant>
      <vt:variant>
        <vt:i4>1703968</vt:i4>
      </vt:variant>
      <vt:variant>
        <vt:i4>270</vt:i4>
      </vt:variant>
      <vt:variant>
        <vt:i4>0</vt:i4>
      </vt:variant>
      <vt:variant>
        <vt:i4>5</vt:i4>
      </vt:variant>
      <vt:variant>
        <vt:lpwstr/>
      </vt:variant>
      <vt:variant>
        <vt:lpwstr>sub_103</vt:lpwstr>
      </vt:variant>
      <vt:variant>
        <vt:i4>4521991</vt:i4>
      </vt:variant>
      <vt:variant>
        <vt:i4>267</vt:i4>
      </vt:variant>
      <vt:variant>
        <vt:i4>0</vt:i4>
      </vt:variant>
      <vt:variant>
        <vt:i4>5</vt:i4>
      </vt:variant>
      <vt:variant>
        <vt:lpwstr>garantf1://12047870.1000/</vt:lpwstr>
      </vt:variant>
      <vt:variant>
        <vt:lpwstr/>
      </vt:variant>
      <vt:variant>
        <vt:i4>1966132</vt:i4>
      </vt:variant>
      <vt:variant>
        <vt:i4>260</vt:i4>
      </vt:variant>
      <vt:variant>
        <vt:i4>0</vt:i4>
      </vt:variant>
      <vt:variant>
        <vt:i4>5</vt:i4>
      </vt:variant>
      <vt:variant>
        <vt:lpwstr/>
      </vt:variant>
      <vt:variant>
        <vt:lpwstr>_Toc347930340</vt:lpwstr>
      </vt:variant>
      <vt:variant>
        <vt:i4>1638452</vt:i4>
      </vt:variant>
      <vt:variant>
        <vt:i4>254</vt:i4>
      </vt:variant>
      <vt:variant>
        <vt:i4>0</vt:i4>
      </vt:variant>
      <vt:variant>
        <vt:i4>5</vt:i4>
      </vt:variant>
      <vt:variant>
        <vt:lpwstr/>
      </vt:variant>
      <vt:variant>
        <vt:lpwstr>_Toc347930339</vt:lpwstr>
      </vt:variant>
      <vt:variant>
        <vt:i4>1638452</vt:i4>
      </vt:variant>
      <vt:variant>
        <vt:i4>248</vt:i4>
      </vt:variant>
      <vt:variant>
        <vt:i4>0</vt:i4>
      </vt:variant>
      <vt:variant>
        <vt:i4>5</vt:i4>
      </vt:variant>
      <vt:variant>
        <vt:lpwstr/>
      </vt:variant>
      <vt:variant>
        <vt:lpwstr>_Toc347930338</vt:lpwstr>
      </vt:variant>
      <vt:variant>
        <vt:i4>1638452</vt:i4>
      </vt:variant>
      <vt:variant>
        <vt:i4>242</vt:i4>
      </vt:variant>
      <vt:variant>
        <vt:i4>0</vt:i4>
      </vt:variant>
      <vt:variant>
        <vt:i4>5</vt:i4>
      </vt:variant>
      <vt:variant>
        <vt:lpwstr/>
      </vt:variant>
      <vt:variant>
        <vt:lpwstr>_Toc347930337</vt:lpwstr>
      </vt:variant>
      <vt:variant>
        <vt:i4>1638452</vt:i4>
      </vt:variant>
      <vt:variant>
        <vt:i4>236</vt:i4>
      </vt:variant>
      <vt:variant>
        <vt:i4>0</vt:i4>
      </vt:variant>
      <vt:variant>
        <vt:i4>5</vt:i4>
      </vt:variant>
      <vt:variant>
        <vt:lpwstr/>
      </vt:variant>
      <vt:variant>
        <vt:lpwstr>_Toc347930336</vt:lpwstr>
      </vt:variant>
      <vt:variant>
        <vt:i4>1638452</vt:i4>
      </vt:variant>
      <vt:variant>
        <vt:i4>230</vt:i4>
      </vt:variant>
      <vt:variant>
        <vt:i4>0</vt:i4>
      </vt:variant>
      <vt:variant>
        <vt:i4>5</vt:i4>
      </vt:variant>
      <vt:variant>
        <vt:lpwstr/>
      </vt:variant>
      <vt:variant>
        <vt:lpwstr>_Toc347930335</vt:lpwstr>
      </vt:variant>
      <vt:variant>
        <vt:i4>1638452</vt:i4>
      </vt:variant>
      <vt:variant>
        <vt:i4>224</vt:i4>
      </vt:variant>
      <vt:variant>
        <vt:i4>0</vt:i4>
      </vt:variant>
      <vt:variant>
        <vt:i4>5</vt:i4>
      </vt:variant>
      <vt:variant>
        <vt:lpwstr/>
      </vt:variant>
      <vt:variant>
        <vt:lpwstr>_Toc347930334</vt:lpwstr>
      </vt:variant>
      <vt:variant>
        <vt:i4>1638452</vt:i4>
      </vt:variant>
      <vt:variant>
        <vt:i4>218</vt:i4>
      </vt:variant>
      <vt:variant>
        <vt:i4>0</vt:i4>
      </vt:variant>
      <vt:variant>
        <vt:i4>5</vt:i4>
      </vt:variant>
      <vt:variant>
        <vt:lpwstr/>
      </vt:variant>
      <vt:variant>
        <vt:lpwstr>_Toc347930333</vt:lpwstr>
      </vt:variant>
      <vt:variant>
        <vt:i4>1638452</vt:i4>
      </vt:variant>
      <vt:variant>
        <vt:i4>212</vt:i4>
      </vt:variant>
      <vt:variant>
        <vt:i4>0</vt:i4>
      </vt:variant>
      <vt:variant>
        <vt:i4>5</vt:i4>
      </vt:variant>
      <vt:variant>
        <vt:lpwstr/>
      </vt:variant>
      <vt:variant>
        <vt:lpwstr>_Toc347930332</vt:lpwstr>
      </vt:variant>
      <vt:variant>
        <vt:i4>1638452</vt:i4>
      </vt:variant>
      <vt:variant>
        <vt:i4>206</vt:i4>
      </vt:variant>
      <vt:variant>
        <vt:i4>0</vt:i4>
      </vt:variant>
      <vt:variant>
        <vt:i4>5</vt:i4>
      </vt:variant>
      <vt:variant>
        <vt:lpwstr/>
      </vt:variant>
      <vt:variant>
        <vt:lpwstr>_Toc347930331</vt:lpwstr>
      </vt:variant>
      <vt:variant>
        <vt:i4>1638452</vt:i4>
      </vt:variant>
      <vt:variant>
        <vt:i4>200</vt:i4>
      </vt:variant>
      <vt:variant>
        <vt:i4>0</vt:i4>
      </vt:variant>
      <vt:variant>
        <vt:i4>5</vt:i4>
      </vt:variant>
      <vt:variant>
        <vt:lpwstr/>
      </vt:variant>
      <vt:variant>
        <vt:lpwstr>_Toc347930330</vt:lpwstr>
      </vt:variant>
      <vt:variant>
        <vt:i4>1572916</vt:i4>
      </vt:variant>
      <vt:variant>
        <vt:i4>194</vt:i4>
      </vt:variant>
      <vt:variant>
        <vt:i4>0</vt:i4>
      </vt:variant>
      <vt:variant>
        <vt:i4>5</vt:i4>
      </vt:variant>
      <vt:variant>
        <vt:lpwstr/>
      </vt:variant>
      <vt:variant>
        <vt:lpwstr>_Toc347930329</vt:lpwstr>
      </vt:variant>
      <vt:variant>
        <vt:i4>1572916</vt:i4>
      </vt:variant>
      <vt:variant>
        <vt:i4>188</vt:i4>
      </vt:variant>
      <vt:variant>
        <vt:i4>0</vt:i4>
      </vt:variant>
      <vt:variant>
        <vt:i4>5</vt:i4>
      </vt:variant>
      <vt:variant>
        <vt:lpwstr/>
      </vt:variant>
      <vt:variant>
        <vt:lpwstr>_Toc347930328</vt:lpwstr>
      </vt:variant>
      <vt:variant>
        <vt:i4>1572916</vt:i4>
      </vt:variant>
      <vt:variant>
        <vt:i4>182</vt:i4>
      </vt:variant>
      <vt:variant>
        <vt:i4>0</vt:i4>
      </vt:variant>
      <vt:variant>
        <vt:i4>5</vt:i4>
      </vt:variant>
      <vt:variant>
        <vt:lpwstr/>
      </vt:variant>
      <vt:variant>
        <vt:lpwstr>_Toc347930327</vt:lpwstr>
      </vt:variant>
      <vt:variant>
        <vt:i4>1572916</vt:i4>
      </vt:variant>
      <vt:variant>
        <vt:i4>176</vt:i4>
      </vt:variant>
      <vt:variant>
        <vt:i4>0</vt:i4>
      </vt:variant>
      <vt:variant>
        <vt:i4>5</vt:i4>
      </vt:variant>
      <vt:variant>
        <vt:lpwstr/>
      </vt:variant>
      <vt:variant>
        <vt:lpwstr>_Toc347930326</vt:lpwstr>
      </vt:variant>
      <vt:variant>
        <vt:i4>1572916</vt:i4>
      </vt:variant>
      <vt:variant>
        <vt:i4>170</vt:i4>
      </vt:variant>
      <vt:variant>
        <vt:i4>0</vt:i4>
      </vt:variant>
      <vt:variant>
        <vt:i4>5</vt:i4>
      </vt:variant>
      <vt:variant>
        <vt:lpwstr/>
      </vt:variant>
      <vt:variant>
        <vt:lpwstr>_Toc347930325</vt:lpwstr>
      </vt:variant>
      <vt:variant>
        <vt:i4>1572916</vt:i4>
      </vt:variant>
      <vt:variant>
        <vt:i4>164</vt:i4>
      </vt:variant>
      <vt:variant>
        <vt:i4>0</vt:i4>
      </vt:variant>
      <vt:variant>
        <vt:i4>5</vt:i4>
      </vt:variant>
      <vt:variant>
        <vt:lpwstr/>
      </vt:variant>
      <vt:variant>
        <vt:lpwstr>_Toc347930324</vt:lpwstr>
      </vt:variant>
      <vt:variant>
        <vt:i4>1572916</vt:i4>
      </vt:variant>
      <vt:variant>
        <vt:i4>158</vt:i4>
      </vt:variant>
      <vt:variant>
        <vt:i4>0</vt:i4>
      </vt:variant>
      <vt:variant>
        <vt:i4>5</vt:i4>
      </vt:variant>
      <vt:variant>
        <vt:lpwstr/>
      </vt:variant>
      <vt:variant>
        <vt:lpwstr>_Toc347930323</vt:lpwstr>
      </vt:variant>
      <vt:variant>
        <vt:i4>1572916</vt:i4>
      </vt:variant>
      <vt:variant>
        <vt:i4>152</vt:i4>
      </vt:variant>
      <vt:variant>
        <vt:i4>0</vt:i4>
      </vt:variant>
      <vt:variant>
        <vt:i4>5</vt:i4>
      </vt:variant>
      <vt:variant>
        <vt:lpwstr/>
      </vt:variant>
      <vt:variant>
        <vt:lpwstr>_Toc347930322</vt:lpwstr>
      </vt:variant>
      <vt:variant>
        <vt:i4>1572916</vt:i4>
      </vt:variant>
      <vt:variant>
        <vt:i4>146</vt:i4>
      </vt:variant>
      <vt:variant>
        <vt:i4>0</vt:i4>
      </vt:variant>
      <vt:variant>
        <vt:i4>5</vt:i4>
      </vt:variant>
      <vt:variant>
        <vt:lpwstr/>
      </vt:variant>
      <vt:variant>
        <vt:lpwstr>_Toc347930321</vt:lpwstr>
      </vt:variant>
      <vt:variant>
        <vt:i4>1572916</vt:i4>
      </vt:variant>
      <vt:variant>
        <vt:i4>140</vt:i4>
      </vt:variant>
      <vt:variant>
        <vt:i4>0</vt:i4>
      </vt:variant>
      <vt:variant>
        <vt:i4>5</vt:i4>
      </vt:variant>
      <vt:variant>
        <vt:lpwstr/>
      </vt:variant>
      <vt:variant>
        <vt:lpwstr>_Toc347930320</vt:lpwstr>
      </vt:variant>
      <vt:variant>
        <vt:i4>1769524</vt:i4>
      </vt:variant>
      <vt:variant>
        <vt:i4>134</vt:i4>
      </vt:variant>
      <vt:variant>
        <vt:i4>0</vt:i4>
      </vt:variant>
      <vt:variant>
        <vt:i4>5</vt:i4>
      </vt:variant>
      <vt:variant>
        <vt:lpwstr/>
      </vt:variant>
      <vt:variant>
        <vt:lpwstr>_Toc347930319</vt:lpwstr>
      </vt:variant>
      <vt:variant>
        <vt:i4>1769524</vt:i4>
      </vt:variant>
      <vt:variant>
        <vt:i4>128</vt:i4>
      </vt:variant>
      <vt:variant>
        <vt:i4>0</vt:i4>
      </vt:variant>
      <vt:variant>
        <vt:i4>5</vt:i4>
      </vt:variant>
      <vt:variant>
        <vt:lpwstr/>
      </vt:variant>
      <vt:variant>
        <vt:lpwstr>_Toc347930318</vt:lpwstr>
      </vt:variant>
      <vt:variant>
        <vt:i4>1769524</vt:i4>
      </vt:variant>
      <vt:variant>
        <vt:i4>122</vt:i4>
      </vt:variant>
      <vt:variant>
        <vt:i4>0</vt:i4>
      </vt:variant>
      <vt:variant>
        <vt:i4>5</vt:i4>
      </vt:variant>
      <vt:variant>
        <vt:lpwstr/>
      </vt:variant>
      <vt:variant>
        <vt:lpwstr>_Toc347930317</vt:lpwstr>
      </vt:variant>
      <vt:variant>
        <vt:i4>1769524</vt:i4>
      </vt:variant>
      <vt:variant>
        <vt:i4>116</vt:i4>
      </vt:variant>
      <vt:variant>
        <vt:i4>0</vt:i4>
      </vt:variant>
      <vt:variant>
        <vt:i4>5</vt:i4>
      </vt:variant>
      <vt:variant>
        <vt:lpwstr/>
      </vt:variant>
      <vt:variant>
        <vt:lpwstr>_Toc347930316</vt:lpwstr>
      </vt:variant>
      <vt:variant>
        <vt:i4>1769524</vt:i4>
      </vt:variant>
      <vt:variant>
        <vt:i4>110</vt:i4>
      </vt:variant>
      <vt:variant>
        <vt:i4>0</vt:i4>
      </vt:variant>
      <vt:variant>
        <vt:i4>5</vt:i4>
      </vt:variant>
      <vt:variant>
        <vt:lpwstr/>
      </vt:variant>
      <vt:variant>
        <vt:lpwstr>_Toc347930315</vt:lpwstr>
      </vt:variant>
      <vt:variant>
        <vt:i4>1769524</vt:i4>
      </vt:variant>
      <vt:variant>
        <vt:i4>104</vt:i4>
      </vt:variant>
      <vt:variant>
        <vt:i4>0</vt:i4>
      </vt:variant>
      <vt:variant>
        <vt:i4>5</vt:i4>
      </vt:variant>
      <vt:variant>
        <vt:lpwstr/>
      </vt:variant>
      <vt:variant>
        <vt:lpwstr>_Toc347930314</vt:lpwstr>
      </vt:variant>
      <vt:variant>
        <vt:i4>1769524</vt:i4>
      </vt:variant>
      <vt:variant>
        <vt:i4>98</vt:i4>
      </vt:variant>
      <vt:variant>
        <vt:i4>0</vt:i4>
      </vt:variant>
      <vt:variant>
        <vt:i4>5</vt:i4>
      </vt:variant>
      <vt:variant>
        <vt:lpwstr/>
      </vt:variant>
      <vt:variant>
        <vt:lpwstr>_Toc347930313</vt:lpwstr>
      </vt:variant>
      <vt:variant>
        <vt:i4>1769524</vt:i4>
      </vt:variant>
      <vt:variant>
        <vt:i4>92</vt:i4>
      </vt:variant>
      <vt:variant>
        <vt:i4>0</vt:i4>
      </vt:variant>
      <vt:variant>
        <vt:i4>5</vt:i4>
      </vt:variant>
      <vt:variant>
        <vt:lpwstr/>
      </vt:variant>
      <vt:variant>
        <vt:lpwstr>_Toc347930312</vt:lpwstr>
      </vt:variant>
      <vt:variant>
        <vt:i4>1769524</vt:i4>
      </vt:variant>
      <vt:variant>
        <vt:i4>86</vt:i4>
      </vt:variant>
      <vt:variant>
        <vt:i4>0</vt:i4>
      </vt:variant>
      <vt:variant>
        <vt:i4>5</vt:i4>
      </vt:variant>
      <vt:variant>
        <vt:lpwstr/>
      </vt:variant>
      <vt:variant>
        <vt:lpwstr>_Toc347930311</vt:lpwstr>
      </vt:variant>
      <vt:variant>
        <vt:i4>1769524</vt:i4>
      </vt:variant>
      <vt:variant>
        <vt:i4>80</vt:i4>
      </vt:variant>
      <vt:variant>
        <vt:i4>0</vt:i4>
      </vt:variant>
      <vt:variant>
        <vt:i4>5</vt:i4>
      </vt:variant>
      <vt:variant>
        <vt:lpwstr/>
      </vt:variant>
      <vt:variant>
        <vt:lpwstr>_Toc347930310</vt:lpwstr>
      </vt:variant>
      <vt:variant>
        <vt:i4>1703988</vt:i4>
      </vt:variant>
      <vt:variant>
        <vt:i4>74</vt:i4>
      </vt:variant>
      <vt:variant>
        <vt:i4>0</vt:i4>
      </vt:variant>
      <vt:variant>
        <vt:i4>5</vt:i4>
      </vt:variant>
      <vt:variant>
        <vt:lpwstr/>
      </vt:variant>
      <vt:variant>
        <vt:lpwstr>_Toc347930309</vt:lpwstr>
      </vt:variant>
      <vt:variant>
        <vt:i4>1703988</vt:i4>
      </vt:variant>
      <vt:variant>
        <vt:i4>68</vt:i4>
      </vt:variant>
      <vt:variant>
        <vt:i4>0</vt:i4>
      </vt:variant>
      <vt:variant>
        <vt:i4>5</vt:i4>
      </vt:variant>
      <vt:variant>
        <vt:lpwstr/>
      </vt:variant>
      <vt:variant>
        <vt:lpwstr>_Toc347930308</vt:lpwstr>
      </vt:variant>
      <vt:variant>
        <vt:i4>1703988</vt:i4>
      </vt:variant>
      <vt:variant>
        <vt:i4>62</vt:i4>
      </vt:variant>
      <vt:variant>
        <vt:i4>0</vt:i4>
      </vt:variant>
      <vt:variant>
        <vt:i4>5</vt:i4>
      </vt:variant>
      <vt:variant>
        <vt:lpwstr/>
      </vt:variant>
      <vt:variant>
        <vt:lpwstr>_Toc347930307</vt:lpwstr>
      </vt:variant>
      <vt:variant>
        <vt:i4>1703988</vt:i4>
      </vt:variant>
      <vt:variant>
        <vt:i4>56</vt:i4>
      </vt:variant>
      <vt:variant>
        <vt:i4>0</vt:i4>
      </vt:variant>
      <vt:variant>
        <vt:i4>5</vt:i4>
      </vt:variant>
      <vt:variant>
        <vt:lpwstr/>
      </vt:variant>
      <vt:variant>
        <vt:lpwstr>_Toc347930306</vt:lpwstr>
      </vt:variant>
      <vt:variant>
        <vt:i4>1703988</vt:i4>
      </vt:variant>
      <vt:variant>
        <vt:i4>50</vt:i4>
      </vt:variant>
      <vt:variant>
        <vt:i4>0</vt:i4>
      </vt:variant>
      <vt:variant>
        <vt:i4>5</vt:i4>
      </vt:variant>
      <vt:variant>
        <vt:lpwstr/>
      </vt:variant>
      <vt:variant>
        <vt:lpwstr>_Toc347930305</vt:lpwstr>
      </vt:variant>
      <vt:variant>
        <vt:i4>1703988</vt:i4>
      </vt:variant>
      <vt:variant>
        <vt:i4>44</vt:i4>
      </vt:variant>
      <vt:variant>
        <vt:i4>0</vt:i4>
      </vt:variant>
      <vt:variant>
        <vt:i4>5</vt:i4>
      </vt:variant>
      <vt:variant>
        <vt:lpwstr/>
      </vt:variant>
      <vt:variant>
        <vt:lpwstr>_Toc347930304</vt:lpwstr>
      </vt:variant>
      <vt:variant>
        <vt:i4>1703988</vt:i4>
      </vt:variant>
      <vt:variant>
        <vt:i4>38</vt:i4>
      </vt:variant>
      <vt:variant>
        <vt:i4>0</vt:i4>
      </vt:variant>
      <vt:variant>
        <vt:i4>5</vt:i4>
      </vt:variant>
      <vt:variant>
        <vt:lpwstr/>
      </vt:variant>
      <vt:variant>
        <vt:lpwstr>_Toc347930303</vt:lpwstr>
      </vt:variant>
      <vt:variant>
        <vt:i4>1703988</vt:i4>
      </vt:variant>
      <vt:variant>
        <vt:i4>32</vt:i4>
      </vt:variant>
      <vt:variant>
        <vt:i4>0</vt:i4>
      </vt:variant>
      <vt:variant>
        <vt:i4>5</vt:i4>
      </vt:variant>
      <vt:variant>
        <vt:lpwstr/>
      </vt:variant>
      <vt:variant>
        <vt:lpwstr>_Toc347930302</vt:lpwstr>
      </vt:variant>
      <vt:variant>
        <vt:i4>1703988</vt:i4>
      </vt:variant>
      <vt:variant>
        <vt:i4>26</vt:i4>
      </vt:variant>
      <vt:variant>
        <vt:i4>0</vt:i4>
      </vt:variant>
      <vt:variant>
        <vt:i4>5</vt:i4>
      </vt:variant>
      <vt:variant>
        <vt:lpwstr/>
      </vt:variant>
      <vt:variant>
        <vt:lpwstr>_Toc347930301</vt:lpwstr>
      </vt:variant>
      <vt:variant>
        <vt:i4>1703988</vt:i4>
      </vt:variant>
      <vt:variant>
        <vt:i4>20</vt:i4>
      </vt:variant>
      <vt:variant>
        <vt:i4>0</vt:i4>
      </vt:variant>
      <vt:variant>
        <vt:i4>5</vt:i4>
      </vt:variant>
      <vt:variant>
        <vt:lpwstr/>
      </vt:variant>
      <vt:variant>
        <vt:lpwstr>_Toc347930300</vt:lpwstr>
      </vt:variant>
      <vt:variant>
        <vt:i4>1245237</vt:i4>
      </vt:variant>
      <vt:variant>
        <vt:i4>14</vt:i4>
      </vt:variant>
      <vt:variant>
        <vt:i4>0</vt:i4>
      </vt:variant>
      <vt:variant>
        <vt:i4>5</vt:i4>
      </vt:variant>
      <vt:variant>
        <vt:lpwstr/>
      </vt:variant>
      <vt:variant>
        <vt:lpwstr>_Toc347930299</vt:lpwstr>
      </vt:variant>
      <vt:variant>
        <vt:i4>1245237</vt:i4>
      </vt:variant>
      <vt:variant>
        <vt:i4>8</vt:i4>
      </vt:variant>
      <vt:variant>
        <vt:i4>0</vt:i4>
      </vt:variant>
      <vt:variant>
        <vt:i4>5</vt:i4>
      </vt:variant>
      <vt:variant>
        <vt:lpwstr/>
      </vt:variant>
      <vt:variant>
        <vt:lpwstr>_Toc347930298</vt:lpwstr>
      </vt:variant>
      <vt:variant>
        <vt:i4>1245237</vt:i4>
      </vt:variant>
      <vt:variant>
        <vt:i4>2</vt:i4>
      </vt:variant>
      <vt:variant>
        <vt:i4>0</vt:i4>
      </vt:variant>
      <vt:variant>
        <vt:i4>5</vt:i4>
      </vt:variant>
      <vt:variant>
        <vt:lpwstr/>
      </vt:variant>
      <vt:variant>
        <vt:lpwstr>_Toc347930297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cp:lastModifiedBy>W</cp:lastModifiedBy>
  <cp:revision>2</cp:revision>
  <cp:lastPrinted>2012-11-26T09:43:00Z</cp:lastPrinted>
  <dcterms:created xsi:type="dcterms:W3CDTF">2016-04-29T13:26:00Z</dcterms:created>
  <dcterms:modified xsi:type="dcterms:W3CDTF">2016-04-29T13:26:00Z</dcterms:modified>
</cp:coreProperties>
</file>