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21" w:rsidRDefault="00197421">
      <w:pPr>
        <w:framePr w:wrap="none" w:vAnchor="page" w:hAnchor="page" w:x="1550" w:y="86"/>
      </w:pPr>
    </w:p>
    <w:p w:rsidR="00197421" w:rsidRDefault="00780110">
      <w:pPr>
        <w:pStyle w:val="20"/>
        <w:framePr w:w="3019" w:h="1233" w:hRule="exact" w:wrap="none" w:vAnchor="page" w:hAnchor="page" w:x="3244" w:y="1137"/>
        <w:shd w:val="clear" w:color="auto" w:fill="auto"/>
      </w:pPr>
      <w:r>
        <w:t>Федеральная служба государственной регистрации, кадастра и картографии Управление Росреестрз по Ленинградской области</w:t>
      </w:r>
    </w:p>
    <w:p w:rsidR="00197421" w:rsidRDefault="00780110">
      <w:pPr>
        <w:pStyle w:val="70"/>
        <w:framePr w:w="9293" w:h="378" w:hRule="exact" w:wrap="none" w:vAnchor="page" w:hAnchor="page" w:x="1938" w:y="2433"/>
        <w:shd w:val="clear" w:color="auto" w:fill="auto"/>
        <w:spacing w:after="0" w:line="320" w:lineRule="exact"/>
      </w:pPr>
      <w:r>
        <w:t>ПРЕСС-РЕЛИЗ</w:t>
      </w:r>
    </w:p>
    <w:p w:rsidR="00197421" w:rsidRDefault="00780110">
      <w:pPr>
        <w:pStyle w:val="22"/>
        <w:framePr w:wrap="none" w:vAnchor="page" w:hAnchor="page" w:x="1938" w:y="3150"/>
        <w:shd w:val="clear" w:color="auto" w:fill="auto"/>
        <w:spacing w:before="0" w:after="0" w:line="320" w:lineRule="exact"/>
        <w:ind w:left="520"/>
      </w:pPr>
      <w:bookmarkStart w:id="0" w:name="bookmark1"/>
      <w:r>
        <w:t xml:space="preserve">В Ленобласти вырос спрос на ипотеку на </w:t>
      </w:r>
      <w:r w:rsidRPr="008E069F">
        <w:rPr>
          <w:lang w:eastAsia="en-US" w:bidi="en-US"/>
        </w:rPr>
        <w:t>14</w:t>
      </w:r>
      <w:r>
        <w:rPr>
          <w:vertAlign w:val="subscript"/>
          <w:lang w:val="en-US" w:eastAsia="en-US" w:bidi="en-US"/>
        </w:rPr>
        <w:t>f</w:t>
      </w:r>
      <w:r w:rsidRPr="008E069F">
        <w:rPr>
          <w:lang w:eastAsia="en-US" w:bidi="en-US"/>
        </w:rPr>
        <w:t>7%</w:t>
      </w:r>
      <w:bookmarkEnd w:id="0"/>
    </w:p>
    <w:p w:rsidR="00197421" w:rsidRDefault="00780110">
      <w:pPr>
        <w:pStyle w:val="20"/>
        <w:framePr w:w="9293" w:h="998" w:hRule="exact" w:wrap="none" w:vAnchor="page" w:hAnchor="page" w:x="1938" w:y="3797"/>
        <w:shd w:val="clear" w:color="auto" w:fill="auto"/>
        <w:spacing w:line="312" w:lineRule="exact"/>
        <w:ind w:firstLine="740"/>
        <w:jc w:val="both"/>
      </w:pPr>
      <w:r>
        <w:t xml:space="preserve">В Ленинградской области за б месяцев 2017 года </w:t>
      </w:r>
      <w:r>
        <w:t>зарегистрировано 44 937 ипотек. В 2016 году за это же время было зарегистрировано 39 193 ипотек. Таким образом в Ленинградской области вырос спрос на ипотеку на 14,7%.</w:t>
      </w:r>
    </w:p>
    <w:p w:rsidR="00197421" w:rsidRDefault="00780110">
      <w:pPr>
        <w:pStyle w:val="20"/>
        <w:framePr w:w="9293" w:h="719" w:hRule="exact" w:wrap="none" w:vAnchor="page" w:hAnchor="page" w:x="1938" w:y="15341"/>
        <w:shd w:val="clear" w:color="auto" w:fill="auto"/>
        <w:spacing w:line="331" w:lineRule="exact"/>
      </w:pPr>
      <w:r>
        <w:t xml:space="preserve">Пресс-служба Управления Росреестра по Ленинградской области </w:t>
      </w:r>
      <w:hyperlink r:id="rId6" w:history="1">
        <w:r w:rsidRPr="008E069F">
          <w:rPr>
            <w:rStyle w:val="a3"/>
            <w:lang w:eastAsia="en-US" w:bidi="en-US"/>
          </w:rPr>
          <w:t>47</w:t>
        </w:r>
        <w:r>
          <w:rPr>
            <w:rStyle w:val="a3"/>
            <w:lang w:val="en-US" w:eastAsia="en-US" w:bidi="en-US"/>
          </w:rPr>
          <w:t>press</w:t>
        </w:r>
        <w:r w:rsidRPr="008E069F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rosreestr</w:t>
        </w:r>
        <w:r w:rsidRPr="008E069F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8E069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8E069F" w:rsidRDefault="008E069F" w:rsidP="008E069F">
      <w:pPr>
        <w:framePr w:wrap="none" w:vAnchor="page" w:hAnchor="page" w:x="84"/>
        <w:rPr>
          <w:sz w:val="2"/>
          <w:szCs w:val="2"/>
        </w:rPr>
      </w:pPr>
      <w:r>
        <w:fldChar w:fldCharType="begin"/>
      </w:r>
      <w:r>
        <w:instrText xml:space="preserve"> INCLUDEPICTURE  "C:\\Users\\Пресса1.VSEV\\Desktop\\media\\image1.jpeg"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14.75pt">
            <v:imagedata r:id="rId7" r:href="rId8"/>
          </v:shape>
        </w:pict>
      </w:r>
      <w:r>
        <w:fldChar w:fldCharType="end"/>
      </w:r>
    </w:p>
    <w:p w:rsidR="00197421" w:rsidRDefault="00197421">
      <w:pPr>
        <w:rPr>
          <w:sz w:val="2"/>
          <w:szCs w:val="2"/>
        </w:rPr>
      </w:pPr>
      <w:bookmarkStart w:id="1" w:name="_GoBack"/>
      <w:bookmarkEnd w:id="1"/>
    </w:p>
    <w:sectPr w:rsidR="001974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110" w:rsidRDefault="00780110">
      <w:r>
        <w:separator/>
      </w:r>
    </w:p>
  </w:endnote>
  <w:endnote w:type="continuationSeparator" w:id="0">
    <w:p w:rsidR="00780110" w:rsidRDefault="0078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110" w:rsidRDefault="00780110"/>
  </w:footnote>
  <w:footnote w:type="continuationSeparator" w:id="0">
    <w:p w:rsidR="00780110" w:rsidRDefault="007801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7421"/>
    <w:rsid w:val="00197421"/>
    <w:rsid w:val="00780110"/>
    <w:rsid w:val="008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0D6F1-F780-419C-A39B-61522668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David" w:eastAsia="David" w:hAnsi="David" w:cs="David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ArialUnicodeMS37pt">
    <w:name w:val="Заголовок №1 + Arial Unicode MS;37 pt;Не полужирный;Курсив"/>
    <w:basedOn w:val="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David" w:eastAsia="David" w:hAnsi="David" w:cs="David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/>
      <w:bCs/>
      <w:i/>
      <w:iCs/>
      <w:smallCaps w:val="0"/>
      <w:strike w:val="0"/>
      <w:sz w:val="106"/>
      <w:szCs w:val="106"/>
      <w:u w:val="non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David" w:eastAsia="David" w:hAnsi="David" w:cs="David"/>
      <w:sz w:val="40"/>
      <w:szCs w:val="4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David" w:eastAsia="David" w:hAnsi="David" w:cs="David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z w:val="48"/>
      <w:szCs w:val="4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David" w:eastAsia="David" w:hAnsi="David" w:cs="David"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i/>
      <w:iCs/>
      <w:sz w:val="106"/>
      <w:szCs w:val="10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</w:pPr>
    <w:rPr>
      <w:rFonts w:ascii="Segoe UI" w:eastAsia="Segoe UI" w:hAnsi="Segoe UI" w:cs="Segoe UI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  <w:jc w:val="right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420" w:line="0" w:lineRule="atLeast"/>
      <w:outlineLvl w:val="1"/>
    </w:pPr>
    <w:rPr>
      <w:rFonts w:ascii="Segoe UI" w:eastAsia="Segoe UI" w:hAnsi="Segoe UI" w:cs="Segoe U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7press_rosreest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Маргарита Нецветова</cp:lastModifiedBy>
  <cp:revision>3</cp:revision>
  <dcterms:created xsi:type="dcterms:W3CDTF">2017-10-30T07:04:00Z</dcterms:created>
  <dcterms:modified xsi:type="dcterms:W3CDTF">2017-10-30T07:05:00Z</dcterms:modified>
</cp:coreProperties>
</file>