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FA478B">
        <w:rPr>
          <w:rFonts w:ascii="Times New Roman" w:hAnsi="Times New Roman"/>
          <w:sz w:val="28"/>
          <w:szCs w:val="28"/>
        </w:rPr>
        <w:t>2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A478B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00495B">
        <w:rPr>
          <w:rFonts w:ascii="Times New Roman" w:hAnsi="Times New Roman"/>
          <w:sz w:val="28"/>
          <w:szCs w:val="28"/>
        </w:rPr>
        <w:t xml:space="preserve">7 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00495B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A478B">
        <w:rPr>
          <w:rFonts w:ascii="Times New Roman" w:hAnsi="Times New Roman"/>
          <w:sz w:val="28"/>
          <w:szCs w:val="28"/>
        </w:rPr>
        <w:t xml:space="preserve">июня </w:t>
      </w:r>
      <w:r w:rsidR="0026619B" w:rsidRPr="0026619B">
        <w:rPr>
          <w:rFonts w:ascii="Times New Roman" w:hAnsi="Times New Roman"/>
          <w:sz w:val="28"/>
          <w:szCs w:val="28"/>
        </w:rPr>
        <w:t>201</w:t>
      </w:r>
      <w:r w:rsidR="0000495B">
        <w:rPr>
          <w:rFonts w:ascii="Times New Roman" w:hAnsi="Times New Roman"/>
          <w:sz w:val="28"/>
          <w:szCs w:val="28"/>
        </w:rPr>
        <w:t>7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FA478B" w:rsidRDefault="00212C66" w:rsidP="00FA47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 xml:space="preserve">1. </w:t>
      </w:r>
      <w:r w:rsidR="00FA478B" w:rsidRPr="00FA478B">
        <w:rPr>
          <w:rFonts w:ascii="Times New Roman" w:hAnsi="Times New Roman"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2016 год, а также соблюдения ограничений и запретов, связанных  с муниципальной службой, предусмотренных действующим законодательством</w:t>
      </w:r>
      <w:r w:rsidR="00FA478B">
        <w:rPr>
          <w:rFonts w:ascii="Times New Roman" w:hAnsi="Times New Roman"/>
          <w:sz w:val="28"/>
          <w:szCs w:val="28"/>
        </w:rPr>
        <w:t>.</w:t>
      </w:r>
    </w:p>
    <w:p w:rsidR="00212C66" w:rsidRPr="00FA478B" w:rsidRDefault="00FA478B" w:rsidP="00FA478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478B">
        <w:rPr>
          <w:rFonts w:ascii="Times New Roman" w:hAnsi="Times New Roman"/>
          <w:b/>
          <w:i/>
          <w:sz w:val="28"/>
          <w:szCs w:val="28"/>
        </w:rPr>
        <w:t>Докладчик: Крестьянинова О.А.- главный специалист по делопроизводству.</w:t>
      </w:r>
    </w:p>
    <w:p w:rsidR="00FA478B" w:rsidRDefault="00FA478B" w:rsidP="000049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478B">
        <w:rPr>
          <w:rFonts w:ascii="Times New Roman" w:hAnsi="Times New Roman"/>
          <w:sz w:val="28"/>
          <w:szCs w:val="28"/>
        </w:rPr>
        <w:t xml:space="preserve"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 </w:t>
      </w:r>
    </w:p>
    <w:p w:rsidR="00212C66" w:rsidRPr="00212C66" w:rsidRDefault="00212C66" w:rsidP="0000495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495B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E5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78B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8139-C546-4E22-9D19-1F7125C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W</cp:lastModifiedBy>
  <cp:revision>3</cp:revision>
  <cp:lastPrinted>2017-08-10T12:07:00Z</cp:lastPrinted>
  <dcterms:created xsi:type="dcterms:W3CDTF">2017-08-10T12:07:00Z</dcterms:created>
  <dcterms:modified xsi:type="dcterms:W3CDTF">2017-08-10T13:00:00Z</dcterms:modified>
</cp:coreProperties>
</file>