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8D" w:rsidRPr="00CC26D1" w:rsidRDefault="00CC26D1" w:rsidP="0020408D">
      <w:pPr>
        <w:jc w:val="center"/>
        <w:rPr>
          <w:b/>
          <w:sz w:val="28"/>
          <w:szCs w:val="28"/>
        </w:rPr>
      </w:pPr>
      <w:r w:rsidRPr="00CC26D1">
        <w:rPr>
          <w:b/>
          <w:sz w:val="28"/>
          <w:szCs w:val="28"/>
        </w:rPr>
        <w:t>ПРОЕКТ</w:t>
      </w:r>
    </w:p>
    <w:p w:rsidR="00CC26D1" w:rsidRPr="00CC26D1" w:rsidRDefault="00CC26D1" w:rsidP="00CC26D1">
      <w:pPr>
        <w:jc w:val="center"/>
        <w:rPr>
          <w:rFonts w:eastAsia="Calibri"/>
          <w:color w:val="000000"/>
          <w:sz w:val="28"/>
          <w:szCs w:val="28"/>
          <w:lang w:eastAsia="en-US"/>
        </w:rPr>
      </w:pPr>
      <w:r w:rsidRPr="00CC26D1">
        <w:rPr>
          <w:rFonts w:eastAsia="Calibri" w:cs="Calibri"/>
          <w:color w:val="000000"/>
          <w:sz w:val="28"/>
          <w:szCs w:val="28"/>
          <w:lang w:eastAsia="en-US"/>
        </w:rPr>
        <w:t>РОССИЙСКАЯ  ФЕДЕРАЦИЯ</w:t>
      </w:r>
    </w:p>
    <w:p w:rsidR="00CC26D1" w:rsidRPr="00CC26D1" w:rsidRDefault="00CC26D1" w:rsidP="00CC26D1">
      <w:pPr>
        <w:jc w:val="center"/>
        <w:rPr>
          <w:rFonts w:eastAsia="Calibri" w:cs="Calibri"/>
          <w:color w:val="000000"/>
          <w:sz w:val="28"/>
          <w:szCs w:val="28"/>
          <w:lang w:eastAsia="en-US"/>
        </w:rPr>
      </w:pPr>
      <w:r w:rsidRPr="00CC26D1">
        <w:rPr>
          <w:rFonts w:eastAsia="Calibri" w:cs="Calibri"/>
          <w:color w:val="000000"/>
          <w:sz w:val="28"/>
          <w:szCs w:val="28"/>
          <w:lang w:eastAsia="en-US"/>
        </w:rPr>
        <w:t>Ленинградская область</w:t>
      </w:r>
    </w:p>
    <w:p w:rsidR="00CC26D1" w:rsidRPr="00CC26D1" w:rsidRDefault="00CC26D1" w:rsidP="00CC26D1">
      <w:pPr>
        <w:jc w:val="center"/>
        <w:rPr>
          <w:rFonts w:eastAsia="Calibri" w:cs="Calibri"/>
          <w:color w:val="000000"/>
          <w:sz w:val="28"/>
          <w:szCs w:val="28"/>
          <w:lang w:eastAsia="en-US"/>
        </w:rPr>
      </w:pPr>
      <w:r w:rsidRPr="00CC26D1">
        <w:rPr>
          <w:rFonts w:eastAsia="Calibri" w:cs="Calibri"/>
          <w:color w:val="000000"/>
          <w:sz w:val="28"/>
          <w:szCs w:val="28"/>
          <w:lang w:eastAsia="en-US"/>
        </w:rPr>
        <w:t>Муниципальное образование Колтушское сельское поселение</w:t>
      </w:r>
    </w:p>
    <w:p w:rsidR="00CC26D1" w:rsidRPr="00CC26D1" w:rsidRDefault="00CC26D1" w:rsidP="00CC26D1">
      <w:pPr>
        <w:jc w:val="center"/>
        <w:rPr>
          <w:rFonts w:eastAsia="Calibri" w:cs="Calibri"/>
          <w:color w:val="000000"/>
          <w:sz w:val="28"/>
          <w:szCs w:val="28"/>
          <w:lang w:eastAsia="en-US"/>
        </w:rPr>
      </w:pPr>
      <w:r w:rsidRPr="00CC26D1">
        <w:rPr>
          <w:rFonts w:eastAsia="Calibri" w:cs="Calibri"/>
          <w:color w:val="000000"/>
          <w:sz w:val="28"/>
          <w:szCs w:val="28"/>
          <w:lang w:eastAsia="en-US"/>
        </w:rPr>
        <w:t>Всеволожского муниципального района</w:t>
      </w:r>
    </w:p>
    <w:p w:rsidR="00CC26D1" w:rsidRPr="00CC26D1" w:rsidRDefault="00CC26D1" w:rsidP="00CC26D1">
      <w:pPr>
        <w:ind w:firstLine="567"/>
        <w:jc w:val="center"/>
        <w:rPr>
          <w:rFonts w:eastAsia="Calibri" w:cs="Calibri"/>
          <w:color w:val="000000"/>
          <w:sz w:val="28"/>
          <w:szCs w:val="28"/>
          <w:lang w:eastAsia="en-US"/>
        </w:rPr>
      </w:pPr>
    </w:p>
    <w:p w:rsidR="00CC26D1" w:rsidRPr="00CC26D1" w:rsidRDefault="00CC26D1" w:rsidP="00CC26D1">
      <w:pPr>
        <w:jc w:val="center"/>
        <w:rPr>
          <w:rFonts w:eastAsia="Calibri" w:cs="Calibri"/>
          <w:color w:val="000000"/>
          <w:sz w:val="28"/>
          <w:szCs w:val="28"/>
          <w:lang w:eastAsia="en-US"/>
        </w:rPr>
      </w:pPr>
      <w:r w:rsidRPr="00CC26D1">
        <w:rPr>
          <w:rFonts w:eastAsia="Calibri" w:cs="Calibri"/>
          <w:color w:val="000000"/>
          <w:sz w:val="28"/>
          <w:szCs w:val="28"/>
          <w:lang w:eastAsia="en-US"/>
        </w:rPr>
        <w:t>АДМИНИСТРАЦИЯ</w:t>
      </w:r>
    </w:p>
    <w:p w:rsidR="00CC26D1" w:rsidRPr="00CC26D1" w:rsidRDefault="00CC26D1" w:rsidP="00CC26D1">
      <w:pPr>
        <w:ind w:firstLine="567"/>
        <w:jc w:val="center"/>
        <w:rPr>
          <w:rFonts w:eastAsia="Calibri" w:cs="Calibri"/>
          <w:color w:val="000000"/>
          <w:sz w:val="28"/>
          <w:szCs w:val="28"/>
          <w:lang w:eastAsia="en-US"/>
        </w:rPr>
      </w:pPr>
    </w:p>
    <w:p w:rsidR="00CC26D1" w:rsidRPr="00CC26D1" w:rsidRDefault="00CC26D1" w:rsidP="00CC26D1">
      <w:pPr>
        <w:jc w:val="center"/>
        <w:rPr>
          <w:rFonts w:eastAsia="Calibri" w:cs="Calibri"/>
          <w:color w:val="000000"/>
          <w:sz w:val="28"/>
          <w:szCs w:val="28"/>
          <w:lang w:eastAsia="en-US"/>
        </w:rPr>
      </w:pPr>
      <w:r w:rsidRPr="00CC26D1">
        <w:rPr>
          <w:rFonts w:eastAsia="Calibri" w:cs="Calibri"/>
          <w:color w:val="000000"/>
          <w:sz w:val="28"/>
          <w:szCs w:val="28"/>
          <w:lang w:eastAsia="en-US"/>
        </w:rPr>
        <w:t>ПОСТАНОВЛЕНИЕ</w:t>
      </w:r>
    </w:p>
    <w:p w:rsidR="00CC26D1" w:rsidRPr="00CC26D1" w:rsidRDefault="00CC26D1" w:rsidP="00CC26D1">
      <w:pPr>
        <w:jc w:val="both"/>
        <w:rPr>
          <w:rFonts w:eastAsia="Calibri" w:cs="Calibri"/>
          <w:color w:val="000000"/>
          <w:sz w:val="28"/>
          <w:szCs w:val="28"/>
          <w:u w:val="single"/>
          <w:lang w:eastAsia="en-US"/>
        </w:rPr>
      </w:pPr>
    </w:p>
    <w:p w:rsidR="00CC26D1" w:rsidRPr="00CC26D1" w:rsidRDefault="00CC26D1" w:rsidP="00CC26D1">
      <w:pPr>
        <w:ind w:left="567" w:hanging="567"/>
        <w:jc w:val="both"/>
        <w:rPr>
          <w:rFonts w:eastAsia="Calibri" w:cs="Calibri"/>
          <w:color w:val="000000"/>
          <w:sz w:val="26"/>
          <w:szCs w:val="26"/>
          <w:u w:val="single"/>
          <w:lang w:eastAsia="en-US"/>
        </w:rPr>
      </w:pPr>
    </w:p>
    <w:p w:rsidR="00CC26D1" w:rsidRPr="00CC26D1" w:rsidRDefault="00CC26D1" w:rsidP="00CC26D1">
      <w:pPr>
        <w:ind w:left="567" w:hanging="567"/>
        <w:jc w:val="both"/>
        <w:rPr>
          <w:rFonts w:eastAsia="Calibri" w:cs="Calibri"/>
          <w:color w:val="000000"/>
          <w:sz w:val="26"/>
          <w:szCs w:val="26"/>
          <w:lang w:eastAsia="en-US"/>
        </w:rPr>
      </w:pPr>
      <w:r w:rsidRPr="00CC26D1">
        <w:rPr>
          <w:rFonts w:eastAsia="Calibri" w:cs="Calibri"/>
          <w:color w:val="000000"/>
          <w:sz w:val="26"/>
          <w:szCs w:val="26"/>
          <w:lang w:eastAsia="en-US"/>
        </w:rPr>
        <w:t>от ___________ № ______</w:t>
      </w:r>
    </w:p>
    <w:p w:rsidR="00CC26D1" w:rsidRPr="00CC26D1" w:rsidRDefault="00CC26D1" w:rsidP="00CC26D1">
      <w:pPr>
        <w:ind w:left="567" w:hanging="567"/>
        <w:jc w:val="both"/>
        <w:rPr>
          <w:rFonts w:eastAsia="Calibri" w:cs="Calibri"/>
          <w:color w:val="000000"/>
          <w:sz w:val="26"/>
          <w:szCs w:val="26"/>
          <w:lang w:eastAsia="en-US"/>
        </w:rPr>
      </w:pPr>
      <w:r w:rsidRPr="00CC26D1">
        <w:rPr>
          <w:rFonts w:eastAsia="Calibri" w:cs="Calibri"/>
          <w:color w:val="000000"/>
          <w:sz w:val="26"/>
          <w:szCs w:val="26"/>
          <w:lang w:eastAsia="en-US"/>
        </w:rPr>
        <w:t>д. Колтуши</w:t>
      </w:r>
    </w:p>
    <w:p w:rsidR="0020408D" w:rsidRPr="00F9643F" w:rsidRDefault="0020408D" w:rsidP="0020408D">
      <w:pPr>
        <w:ind w:right="-5"/>
        <w:rPr>
          <w:sz w:val="28"/>
          <w:szCs w:val="28"/>
        </w:rPr>
      </w:pPr>
    </w:p>
    <w:p w:rsidR="0020408D" w:rsidRDefault="0020408D" w:rsidP="004E6C4C">
      <w:pPr>
        <w:sectPr w:rsidR="0020408D" w:rsidSect="00CC26D1">
          <w:headerReference w:type="even" r:id="rId8"/>
          <w:headerReference w:type="default" r:id="rId9"/>
          <w:footerReference w:type="even" r:id="rId10"/>
          <w:footerReference w:type="default" r:id="rId11"/>
          <w:headerReference w:type="first" r:id="rId12"/>
          <w:footerReference w:type="first" r:id="rId13"/>
          <w:pgSz w:w="11906" w:h="16838"/>
          <w:pgMar w:top="900" w:right="566" w:bottom="1140" w:left="1700" w:header="708" w:footer="708" w:gutter="0"/>
          <w:cols w:space="708"/>
          <w:titlePg/>
          <w:docGrid w:linePitch="360"/>
        </w:sectPr>
      </w:pPr>
    </w:p>
    <w:p w:rsidR="00E05B29" w:rsidRDefault="00E05B29" w:rsidP="00E05B29">
      <w:pPr>
        <w:tabs>
          <w:tab w:val="left" w:pos="4820"/>
        </w:tabs>
        <w:ind w:right="4535"/>
        <w:jc w:val="both"/>
        <w:rPr>
          <w:sz w:val="28"/>
          <w:szCs w:val="28"/>
        </w:rPr>
      </w:pPr>
      <w:bookmarkStart w:id="0" w:name="_GoBack"/>
      <w:r w:rsidRPr="00F92EB3">
        <w:rPr>
          <w:sz w:val="28"/>
          <w:szCs w:val="28"/>
        </w:rPr>
        <w:t xml:space="preserve">Об </w:t>
      </w:r>
      <w:r>
        <w:rPr>
          <w:sz w:val="28"/>
          <w:szCs w:val="28"/>
        </w:rPr>
        <w:t>утверждении административного регламента предоставления муниципальной услуги «Подача и рассмотрение заявления об исключении проверок в отношении юридического лица, индивидуального предпринимателя из ежегодного плана проведения плановых проверок»</w:t>
      </w:r>
      <w:bookmarkEnd w:id="0"/>
    </w:p>
    <w:p w:rsidR="00E05B29" w:rsidRPr="00674B3C" w:rsidRDefault="00E05B29" w:rsidP="00E05B29">
      <w:pPr>
        <w:tabs>
          <w:tab w:val="left" w:pos="4820"/>
        </w:tabs>
        <w:ind w:right="4535"/>
        <w:jc w:val="both"/>
        <w:rPr>
          <w:sz w:val="28"/>
          <w:szCs w:val="28"/>
        </w:rPr>
      </w:pPr>
    </w:p>
    <w:p w:rsidR="00D70F56" w:rsidRDefault="00D70F56" w:rsidP="00E05B29">
      <w:pPr>
        <w:ind w:firstLine="708"/>
        <w:jc w:val="both"/>
        <w:rPr>
          <w:sz w:val="28"/>
          <w:szCs w:val="28"/>
        </w:rPr>
      </w:pPr>
    </w:p>
    <w:p w:rsidR="00BD32C3" w:rsidRDefault="00D70F56" w:rsidP="00E05B29">
      <w:pPr>
        <w:ind w:firstLine="708"/>
        <w:jc w:val="both"/>
        <w:rPr>
          <w:sz w:val="28"/>
          <w:szCs w:val="28"/>
        </w:rPr>
      </w:pPr>
      <w:r w:rsidRPr="00D70F56">
        <w:rPr>
          <w:sz w:val="28"/>
          <w:szCs w:val="28"/>
        </w:rPr>
        <w:t>В соответствии с Федеральным законом  от 27.07.2010 № 210-ФЗ «Об организации предоставления государственных и муни</w:t>
      </w:r>
      <w:r>
        <w:rPr>
          <w:sz w:val="28"/>
          <w:szCs w:val="28"/>
        </w:rPr>
        <w:t>ципальных услуг»,  Федеральным з</w:t>
      </w:r>
      <w:r w:rsidRPr="00D70F56">
        <w:rPr>
          <w:sz w:val="28"/>
          <w:szCs w:val="28"/>
        </w:rPr>
        <w:t>аконом от 06.10.2003 № 131-ФЗ «Об общих принципах организации местного самоуправления</w:t>
      </w:r>
      <w:r>
        <w:rPr>
          <w:sz w:val="28"/>
          <w:szCs w:val="28"/>
        </w:rPr>
        <w:t xml:space="preserve"> в Российской Федерации»</w:t>
      </w:r>
      <w:r w:rsidRPr="00D70F56">
        <w:rPr>
          <w:sz w:val="28"/>
          <w:szCs w:val="28"/>
        </w:rPr>
        <w:t>, Правилам</w:t>
      </w:r>
      <w:r>
        <w:rPr>
          <w:sz w:val="28"/>
          <w:szCs w:val="28"/>
        </w:rPr>
        <w:t>и</w:t>
      </w:r>
      <w:r w:rsidRPr="00D70F56">
        <w:rPr>
          <w:sz w:val="28"/>
          <w:szCs w:val="28"/>
        </w:rPr>
        <w:t xml:space="preserve"> размещения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w:t>
      </w:r>
      <w:r>
        <w:rPr>
          <w:sz w:val="28"/>
          <w:szCs w:val="28"/>
        </w:rPr>
        <w:t>и</w:t>
      </w:r>
      <w:r w:rsidRPr="00D70F56">
        <w:rPr>
          <w:sz w:val="28"/>
          <w:szCs w:val="28"/>
        </w:rPr>
        <w:t xml:space="preserve"> постановлением Правительства Российской Федерации от 15.06.2009 № 478,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Уставом </w:t>
      </w:r>
      <w:r>
        <w:rPr>
          <w:sz w:val="28"/>
          <w:szCs w:val="28"/>
        </w:rPr>
        <w:t>муниципального образования Колтушское сельское поселение Всеволожского муниципального района Ленинградской области</w:t>
      </w:r>
    </w:p>
    <w:p w:rsidR="00883A30" w:rsidRDefault="00883A30" w:rsidP="00E05B29">
      <w:pPr>
        <w:ind w:firstLine="708"/>
        <w:jc w:val="both"/>
        <w:rPr>
          <w:sz w:val="28"/>
          <w:szCs w:val="28"/>
        </w:rPr>
      </w:pPr>
    </w:p>
    <w:p w:rsidR="00E05B29" w:rsidRDefault="00883A30" w:rsidP="00883A30">
      <w:pPr>
        <w:jc w:val="both"/>
        <w:rPr>
          <w:sz w:val="28"/>
          <w:szCs w:val="28"/>
        </w:rPr>
      </w:pPr>
      <w:r>
        <w:rPr>
          <w:sz w:val="28"/>
          <w:szCs w:val="28"/>
        </w:rPr>
        <w:t>ПОСТАНОВЛЯ</w:t>
      </w:r>
      <w:r w:rsidR="00D70F56">
        <w:rPr>
          <w:sz w:val="28"/>
          <w:szCs w:val="28"/>
        </w:rPr>
        <w:t>Ю</w:t>
      </w:r>
      <w:r>
        <w:rPr>
          <w:sz w:val="28"/>
          <w:szCs w:val="28"/>
        </w:rPr>
        <w:t>:</w:t>
      </w:r>
    </w:p>
    <w:p w:rsidR="00883A30" w:rsidRDefault="00883A30" w:rsidP="00E05B29">
      <w:pPr>
        <w:ind w:firstLine="708"/>
        <w:jc w:val="both"/>
        <w:rPr>
          <w:sz w:val="28"/>
          <w:szCs w:val="28"/>
        </w:rPr>
      </w:pPr>
    </w:p>
    <w:p w:rsidR="00E05B29" w:rsidRDefault="00E05B29" w:rsidP="00E05B29">
      <w:pPr>
        <w:ind w:firstLine="708"/>
        <w:jc w:val="both"/>
        <w:rPr>
          <w:sz w:val="28"/>
          <w:szCs w:val="28"/>
        </w:rPr>
      </w:pPr>
      <w:r>
        <w:rPr>
          <w:sz w:val="28"/>
          <w:szCs w:val="28"/>
        </w:rPr>
        <w:t xml:space="preserve">1. </w:t>
      </w:r>
      <w:r w:rsidRPr="00F92EB3">
        <w:rPr>
          <w:sz w:val="28"/>
          <w:szCs w:val="28"/>
        </w:rPr>
        <w:t>Утвердить</w:t>
      </w:r>
      <w:r>
        <w:rPr>
          <w:sz w:val="28"/>
          <w:szCs w:val="28"/>
        </w:rPr>
        <w:t xml:space="preserve"> </w:t>
      </w:r>
      <w:r w:rsidRPr="00DB64A6">
        <w:rPr>
          <w:sz w:val="28"/>
          <w:szCs w:val="28"/>
        </w:rPr>
        <w:t>административн</w:t>
      </w:r>
      <w:r w:rsidR="00883A30">
        <w:rPr>
          <w:sz w:val="28"/>
          <w:szCs w:val="28"/>
        </w:rPr>
        <w:t>ый</w:t>
      </w:r>
      <w:r w:rsidRPr="00DB64A6">
        <w:rPr>
          <w:sz w:val="28"/>
          <w:szCs w:val="28"/>
        </w:rPr>
        <w:t xml:space="preserve"> регламент предоставления муниципальной услуги </w:t>
      </w:r>
      <w:r>
        <w:rPr>
          <w:sz w:val="28"/>
          <w:szCs w:val="28"/>
        </w:rPr>
        <w:t>«Подача и рассмотрение заявления об исключении проверок в отношении юридического лица, индивидуального предпринимателя из ежегодного плана проведения</w:t>
      </w:r>
      <w:r w:rsidR="00046539">
        <w:rPr>
          <w:sz w:val="28"/>
          <w:szCs w:val="28"/>
        </w:rPr>
        <w:t xml:space="preserve"> плановых проверок» (Приложение</w:t>
      </w:r>
      <w:r>
        <w:rPr>
          <w:sz w:val="28"/>
          <w:szCs w:val="28"/>
        </w:rPr>
        <w:t>)</w:t>
      </w:r>
      <w:r w:rsidRPr="00F92EB3">
        <w:rPr>
          <w:sz w:val="28"/>
          <w:szCs w:val="28"/>
        </w:rPr>
        <w:t>.</w:t>
      </w:r>
    </w:p>
    <w:p w:rsidR="00E05B29" w:rsidRDefault="00E05B29" w:rsidP="006E7EB7">
      <w:pPr>
        <w:ind w:firstLine="708"/>
        <w:jc w:val="both"/>
        <w:rPr>
          <w:sz w:val="28"/>
          <w:szCs w:val="28"/>
        </w:rPr>
      </w:pPr>
      <w:r>
        <w:rPr>
          <w:sz w:val="28"/>
          <w:szCs w:val="28"/>
        </w:rPr>
        <w:lastRenderedPageBreak/>
        <w:t xml:space="preserve">2. </w:t>
      </w:r>
      <w:r w:rsidR="006E7EB7">
        <w:rPr>
          <w:sz w:val="28"/>
          <w:szCs w:val="28"/>
        </w:rPr>
        <w:t>Н</w:t>
      </w:r>
      <w:r>
        <w:rPr>
          <w:sz w:val="28"/>
          <w:szCs w:val="28"/>
        </w:rPr>
        <w:t xml:space="preserve">астоящее постановление вступает в силу </w:t>
      </w:r>
      <w:r w:rsidR="00046539">
        <w:rPr>
          <w:sz w:val="28"/>
          <w:szCs w:val="28"/>
        </w:rPr>
        <w:t>после официального опубликования</w:t>
      </w:r>
      <w:r w:rsidRPr="00326F3F">
        <w:rPr>
          <w:sz w:val="28"/>
          <w:szCs w:val="28"/>
        </w:rPr>
        <w:t>.</w:t>
      </w:r>
    </w:p>
    <w:p w:rsidR="00E05B29" w:rsidRDefault="006E7EB7" w:rsidP="00E05B29">
      <w:pPr>
        <w:tabs>
          <w:tab w:val="left" w:pos="993"/>
        </w:tabs>
        <w:ind w:firstLine="709"/>
        <w:jc w:val="both"/>
        <w:rPr>
          <w:sz w:val="28"/>
          <w:szCs w:val="28"/>
        </w:rPr>
      </w:pPr>
      <w:r>
        <w:rPr>
          <w:sz w:val="28"/>
          <w:szCs w:val="28"/>
        </w:rPr>
        <w:t>3</w:t>
      </w:r>
      <w:r w:rsidR="00E05B29">
        <w:rPr>
          <w:sz w:val="28"/>
          <w:szCs w:val="28"/>
        </w:rPr>
        <w:t>. Опубликовать настоящее постановление в газете «</w:t>
      </w:r>
      <w:r w:rsidR="00046539">
        <w:rPr>
          <w:sz w:val="28"/>
          <w:szCs w:val="28"/>
        </w:rPr>
        <w:t>Колтушский вестник</w:t>
      </w:r>
      <w:r w:rsidR="00E05B29">
        <w:rPr>
          <w:sz w:val="28"/>
          <w:szCs w:val="28"/>
        </w:rPr>
        <w:t>»</w:t>
      </w:r>
      <w:r w:rsidR="00046539">
        <w:rPr>
          <w:sz w:val="28"/>
          <w:szCs w:val="28"/>
        </w:rPr>
        <w:t xml:space="preserve"> и разместить на официальном сайте МО Колтушское СП</w:t>
      </w:r>
      <w:r w:rsidR="000E5689">
        <w:rPr>
          <w:sz w:val="28"/>
          <w:szCs w:val="28"/>
        </w:rPr>
        <w:t xml:space="preserve"> </w:t>
      </w:r>
      <w:r w:rsidR="000E5689" w:rsidRPr="000E5689">
        <w:rPr>
          <w:sz w:val="28"/>
          <w:szCs w:val="28"/>
        </w:rPr>
        <w:t>в сети Интернет по адресу: www.mo-koltushi.ru.</w:t>
      </w:r>
    </w:p>
    <w:p w:rsidR="00ED2C77" w:rsidRDefault="006E7EB7" w:rsidP="00E05B29">
      <w:pPr>
        <w:tabs>
          <w:tab w:val="left" w:pos="993"/>
        </w:tabs>
        <w:ind w:firstLine="709"/>
        <w:jc w:val="both"/>
        <w:rPr>
          <w:sz w:val="28"/>
          <w:szCs w:val="28"/>
        </w:rPr>
      </w:pPr>
      <w:r>
        <w:rPr>
          <w:sz w:val="28"/>
          <w:szCs w:val="28"/>
        </w:rPr>
        <w:t>4</w:t>
      </w:r>
      <w:r w:rsidR="00E05B29">
        <w:rPr>
          <w:sz w:val="28"/>
          <w:szCs w:val="28"/>
        </w:rPr>
        <w:t xml:space="preserve">. </w:t>
      </w:r>
      <w:r w:rsidR="00ED2C77" w:rsidRPr="00ED2C77">
        <w:rPr>
          <w:sz w:val="28"/>
          <w:szCs w:val="28"/>
        </w:rPr>
        <w:t>Специалисту 1 категории Краснову В.В. совместно с ведущим специалистом по благоустройству и муниципальному земельному контролю Ширяевым А.Г. на основании постановления Правительства Ленинградской области от 30.06.2010 № 156 (ред. от 14.04.2014)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разместить Административный регламент на портале государственных и муниципальных услуг (функций) Ленинградской области.</w:t>
      </w:r>
    </w:p>
    <w:p w:rsidR="00E05B29" w:rsidRPr="00A028AB" w:rsidRDefault="00ED2C77" w:rsidP="00E05B29">
      <w:pPr>
        <w:tabs>
          <w:tab w:val="left" w:pos="993"/>
        </w:tabs>
        <w:ind w:firstLine="709"/>
        <w:jc w:val="both"/>
        <w:rPr>
          <w:sz w:val="28"/>
          <w:szCs w:val="28"/>
        </w:rPr>
      </w:pPr>
      <w:r>
        <w:rPr>
          <w:sz w:val="28"/>
          <w:szCs w:val="28"/>
        </w:rPr>
        <w:t xml:space="preserve">5.  </w:t>
      </w:r>
      <w:r w:rsidR="00E05B29">
        <w:rPr>
          <w:sz w:val="28"/>
          <w:szCs w:val="28"/>
        </w:rPr>
        <w:t xml:space="preserve">Контроль </w:t>
      </w:r>
      <w:r w:rsidR="00046539">
        <w:rPr>
          <w:sz w:val="28"/>
          <w:szCs w:val="28"/>
        </w:rPr>
        <w:t xml:space="preserve">за исполнением </w:t>
      </w:r>
      <w:r w:rsidR="00E05B29">
        <w:rPr>
          <w:sz w:val="28"/>
          <w:szCs w:val="28"/>
        </w:rPr>
        <w:t>постановления</w:t>
      </w:r>
      <w:r w:rsidR="00046539">
        <w:rPr>
          <w:sz w:val="28"/>
          <w:szCs w:val="28"/>
        </w:rPr>
        <w:t xml:space="preserve"> возложить на заместителя главы администрации по ЖКХ и безопасности Слинчака Р.А.</w:t>
      </w:r>
    </w:p>
    <w:p w:rsidR="00E05B29" w:rsidRPr="00A028AB" w:rsidRDefault="00E05B29" w:rsidP="00E05B29">
      <w:pPr>
        <w:ind w:firstLine="708"/>
        <w:jc w:val="both"/>
        <w:rPr>
          <w:sz w:val="28"/>
          <w:szCs w:val="28"/>
        </w:rPr>
      </w:pPr>
    </w:p>
    <w:p w:rsidR="00E05B29" w:rsidRDefault="00E05B29" w:rsidP="00E05B29">
      <w:pPr>
        <w:jc w:val="both"/>
        <w:rPr>
          <w:sz w:val="28"/>
          <w:szCs w:val="28"/>
        </w:rPr>
      </w:pPr>
    </w:p>
    <w:p w:rsidR="00E05B29" w:rsidRDefault="00E05B29" w:rsidP="00E05B29">
      <w:pPr>
        <w:jc w:val="both"/>
        <w:rPr>
          <w:sz w:val="28"/>
          <w:szCs w:val="28"/>
        </w:rPr>
      </w:pPr>
      <w:r w:rsidRPr="00A028AB">
        <w:rPr>
          <w:sz w:val="28"/>
          <w:szCs w:val="28"/>
        </w:rPr>
        <w:t xml:space="preserve">Глава администрации                                        </w:t>
      </w:r>
      <w:r>
        <w:rPr>
          <w:sz w:val="28"/>
          <w:szCs w:val="28"/>
        </w:rPr>
        <w:t xml:space="preserve">                          </w:t>
      </w:r>
      <w:r w:rsidR="009C2AF0">
        <w:rPr>
          <w:sz w:val="28"/>
          <w:szCs w:val="28"/>
        </w:rPr>
        <w:t xml:space="preserve">А.О. Знаменский </w:t>
      </w: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BD32C3" w:rsidRDefault="00BD32C3" w:rsidP="003F7857">
      <w:pPr>
        <w:tabs>
          <w:tab w:val="left" w:pos="142"/>
          <w:tab w:val="left" w:pos="284"/>
        </w:tabs>
        <w:ind w:left="5103"/>
        <w:jc w:val="right"/>
        <w:rPr>
          <w:color w:val="1D1B11"/>
          <w:sz w:val="28"/>
          <w:szCs w:val="28"/>
        </w:rPr>
      </w:pPr>
    </w:p>
    <w:p w:rsidR="00E05B29" w:rsidRPr="00AB677B" w:rsidRDefault="00E05B29" w:rsidP="003F7857">
      <w:pPr>
        <w:tabs>
          <w:tab w:val="left" w:pos="142"/>
          <w:tab w:val="left" w:pos="284"/>
        </w:tabs>
        <w:ind w:left="5103"/>
        <w:jc w:val="right"/>
        <w:rPr>
          <w:color w:val="1D1B11"/>
          <w:sz w:val="28"/>
          <w:szCs w:val="28"/>
          <w:u w:val="single"/>
        </w:rPr>
      </w:pPr>
      <w:r>
        <w:rPr>
          <w:color w:val="1D1B11"/>
          <w:sz w:val="28"/>
          <w:szCs w:val="28"/>
        </w:rPr>
        <w:lastRenderedPageBreak/>
        <w:t>УТВЕРЖДЕН</w:t>
      </w:r>
      <w:r>
        <w:rPr>
          <w:color w:val="1D1B11"/>
          <w:sz w:val="28"/>
          <w:szCs w:val="28"/>
        </w:rPr>
        <w:br/>
        <w:t>постановлением администрации</w:t>
      </w:r>
      <w:r>
        <w:rPr>
          <w:color w:val="1D1B11"/>
          <w:sz w:val="28"/>
          <w:szCs w:val="28"/>
        </w:rPr>
        <w:br/>
        <w:t xml:space="preserve">от </w:t>
      </w:r>
      <w:r w:rsidR="003F7857">
        <w:rPr>
          <w:color w:val="1D1B11"/>
          <w:sz w:val="28"/>
          <w:szCs w:val="28"/>
        </w:rPr>
        <w:t>_______________</w:t>
      </w:r>
      <w:r>
        <w:rPr>
          <w:color w:val="1D1B11"/>
          <w:sz w:val="28"/>
          <w:szCs w:val="28"/>
        </w:rPr>
        <w:t>№</w:t>
      </w:r>
      <w:r w:rsidR="0020408D">
        <w:rPr>
          <w:color w:val="1D1B11"/>
          <w:sz w:val="28"/>
          <w:szCs w:val="28"/>
        </w:rPr>
        <w:t xml:space="preserve"> </w:t>
      </w:r>
      <w:r w:rsidR="003F7857">
        <w:rPr>
          <w:color w:val="1D1B11"/>
          <w:sz w:val="28"/>
          <w:szCs w:val="28"/>
        </w:rPr>
        <w:t>_______</w:t>
      </w:r>
      <w:r>
        <w:rPr>
          <w:color w:val="1D1B11"/>
          <w:sz w:val="28"/>
          <w:szCs w:val="28"/>
        </w:rPr>
        <w:t xml:space="preserve"> </w:t>
      </w:r>
    </w:p>
    <w:p w:rsidR="00E05B29" w:rsidRPr="00FE0E93" w:rsidRDefault="003F7857" w:rsidP="003F7857">
      <w:pPr>
        <w:tabs>
          <w:tab w:val="left" w:pos="142"/>
          <w:tab w:val="left" w:pos="284"/>
        </w:tabs>
        <w:ind w:left="5103"/>
        <w:jc w:val="right"/>
        <w:rPr>
          <w:color w:val="1D1B11"/>
          <w:sz w:val="28"/>
          <w:szCs w:val="28"/>
        </w:rPr>
      </w:pPr>
      <w:r>
        <w:rPr>
          <w:color w:val="1D1B11"/>
          <w:sz w:val="28"/>
          <w:szCs w:val="28"/>
        </w:rPr>
        <w:t>(Приложение)</w:t>
      </w:r>
    </w:p>
    <w:p w:rsidR="00E05B29" w:rsidRPr="00C245F7" w:rsidRDefault="00E05B29" w:rsidP="00E05B29">
      <w:pPr>
        <w:tabs>
          <w:tab w:val="left" w:pos="142"/>
          <w:tab w:val="left" w:pos="284"/>
        </w:tabs>
        <w:ind w:left="5670"/>
        <w:jc w:val="both"/>
        <w:rPr>
          <w:color w:val="1D1B11"/>
          <w:sz w:val="28"/>
          <w:szCs w:val="28"/>
        </w:rPr>
      </w:pPr>
    </w:p>
    <w:p w:rsidR="00E05B29" w:rsidRDefault="00E05B29" w:rsidP="00E05B29">
      <w:pPr>
        <w:widowControl w:val="0"/>
        <w:tabs>
          <w:tab w:val="left" w:pos="142"/>
          <w:tab w:val="left" w:pos="284"/>
        </w:tabs>
        <w:autoSpaceDE w:val="0"/>
        <w:autoSpaceDN w:val="0"/>
        <w:adjustRightInd w:val="0"/>
        <w:ind w:left="-567"/>
        <w:jc w:val="center"/>
        <w:outlineLvl w:val="0"/>
        <w:rPr>
          <w:b/>
          <w:bCs/>
          <w:color w:val="1D1B11"/>
          <w:sz w:val="28"/>
          <w:szCs w:val="28"/>
        </w:rPr>
      </w:pPr>
    </w:p>
    <w:p w:rsidR="00E05B29" w:rsidRPr="00C245F7" w:rsidRDefault="00E05B29" w:rsidP="00E05B29">
      <w:pPr>
        <w:widowControl w:val="0"/>
        <w:tabs>
          <w:tab w:val="left" w:pos="142"/>
          <w:tab w:val="left" w:pos="284"/>
        </w:tabs>
        <w:autoSpaceDE w:val="0"/>
        <w:autoSpaceDN w:val="0"/>
        <w:adjustRightInd w:val="0"/>
        <w:ind w:left="-567"/>
        <w:jc w:val="center"/>
        <w:outlineLvl w:val="0"/>
        <w:rPr>
          <w:bCs/>
          <w:color w:val="1D1B11"/>
          <w:sz w:val="28"/>
          <w:szCs w:val="28"/>
        </w:rPr>
      </w:pPr>
      <w:r w:rsidRPr="00226228">
        <w:rPr>
          <w:bCs/>
          <w:color w:val="1D1B11"/>
          <w:sz w:val="28"/>
          <w:szCs w:val="28"/>
        </w:rPr>
        <w:t>АДМИНИСТРАТИВН</w:t>
      </w:r>
      <w:r w:rsidR="003F7857">
        <w:rPr>
          <w:bCs/>
          <w:color w:val="1D1B11"/>
          <w:sz w:val="28"/>
          <w:szCs w:val="28"/>
        </w:rPr>
        <w:t>ЫЙ</w:t>
      </w:r>
      <w:r w:rsidRPr="00226228">
        <w:rPr>
          <w:bCs/>
          <w:color w:val="1D1B11"/>
          <w:sz w:val="28"/>
          <w:szCs w:val="28"/>
        </w:rPr>
        <w:t xml:space="preserve"> РЕГЛАМЕНТ</w:t>
      </w:r>
      <w:r w:rsidRPr="00C245F7">
        <w:rPr>
          <w:b/>
          <w:bCs/>
          <w:color w:val="1D1B11"/>
          <w:sz w:val="28"/>
          <w:szCs w:val="28"/>
        </w:rPr>
        <w:br/>
      </w:r>
      <w:r w:rsidRPr="00C245F7">
        <w:rPr>
          <w:bCs/>
          <w:color w:val="1D1B11"/>
          <w:sz w:val="28"/>
          <w:szCs w:val="28"/>
        </w:rPr>
        <w:t xml:space="preserve">предоставления муниципальной услуги </w:t>
      </w:r>
    </w:p>
    <w:p w:rsidR="00E05B29" w:rsidRDefault="00E05B29" w:rsidP="00E05B29">
      <w:pPr>
        <w:widowControl w:val="0"/>
        <w:tabs>
          <w:tab w:val="left" w:pos="142"/>
          <w:tab w:val="left" w:pos="284"/>
        </w:tabs>
        <w:autoSpaceDE w:val="0"/>
        <w:autoSpaceDN w:val="0"/>
        <w:adjustRightInd w:val="0"/>
        <w:ind w:left="-567" w:firstLine="340"/>
        <w:jc w:val="center"/>
        <w:outlineLvl w:val="0"/>
        <w:rPr>
          <w:sz w:val="28"/>
          <w:szCs w:val="28"/>
        </w:rPr>
      </w:pPr>
      <w:r w:rsidRPr="00B1549B">
        <w:rPr>
          <w:sz w:val="28"/>
          <w:szCs w:val="28"/>
        </w:rPr>
        <w:t>«</w:t>
      </w:r>
      <w:r>
        <w:rPr>
          <w:sz w:val="28"/>
          <w:szCs w:val="28"/>
        </w:rPr>
        <w:t>Подача и рассмотрение заявления об исключении проверки в отношении юридического лица, индивидуального предпринимателя из ежегодного плана проведения плановых проверок</w:t>
      </w:r>
      <w:r w:rsidRPr="00B1549B">
        <w:rPr>
          <w:sz w:val="28"/>
          <w:szCs w:val="28"/>
        </w:rPr>
        <w:t>»</w:t>
      </w:r>
    </w:p>
    <w:p w:rsidR="00E05B29" w:rsidRPr="00C245F7" w:rsidRDefault="00E05B29" w:rsidP="00E05B29">
      <w:pPr>
        <w:widowControl w:val="0"/>
        <w:tabs>
          <w:tab w:val="left" w:pos="142"/>
          <w:tab w:val="left" w:pos="284"/>
        </w:tabs>
        <w:autoSpaceDE w:val="0"/>
        <w:autoSpaceDN w:val="0"/>
        <w:adjustRightInd w:val="0"/>
        <w:ind w:left="-567" w:firstLine="340"/>
        <w:jc w:val="center"/>
        <w:outlineLvl w:val="0"/>
        <w:rPr>
          <w:color w:val="1D1B11"/>
          <w:sz w:val="28"/>
          <w:szCs w:val="28"/>
        </w:rPr>
      </w:pPr>
    </w:p>
    <w:p w:rsidR="00E05B29" w:rsidRPr="00CA0EAA" w:rsidRDefault="00E05B29" w:rsidP="00E05B29">
      <w:pPr>
        <w:widowControl w:val="0"/>
        <w:tabs>
          <w:tab w:val="left" w:pos="142"/>
          <w:tab w:val="left" w:pos="284"/>
        </w:tabs>
        <w:autoSpaceDE w:val="0"/>
        <w:autoSpaceDN w:val="0"/>
        <w:adjustRightInd w:val="0"/>
        <w:spacing w:before="108" w:after="108"/>
        <w:ind w:left="-567"/>
        <w:jc w:val="center"/>
        <w:outlineLvl w:val="0"/>
        <w:rPr>
          <w:bCs/>
          <w:color w:val="1D1B11"/>
          <w:sz w:val="28"/>
          <w:szCs w:val="28"/>
        </w:rPr>
      </w:pPr>
      <w:bookmarkStart w:id="1" w:name="sub_1001"/>
      <w:r w:rsidRPr="00CA0EAA">
        <w:rPr>
          <w:bCs/>
          <w:color w:val="1D1B11"/>
          <w:sz w:val="28"/>
          <w:szCs w:val="28"/>
        </w:rPr>
        <w:t>1. Общие положения</w:t>
      </w:r>
    </w:p>
    <w:bookmarkEnd w:id="1"/>
    <w:p w:rsidR="00E05B29" w:rsidRPr="00C245F7" w:rsidRDefault="00E05B29" w:rsidP="00E05B29">
      <w:pPr>
        <w:widowControl w:val="0"/>
        <w:tabs>
          <w:tab w:val="left" w:pos="142"/>
          <w:tab w:val="left" w:pos="284"/>
        </w:tabs>
        <w:autoSpaceDE w:val="0"/>
        <w:autoSpaceDN w:val="0"/>
        <w:adjustRightInd w:val="0"/>
        <w:ind w:left="-567" w:firstLine="340"/>
        <w:jc w:val="both"/>
        <w:rPr>
          <w:color w:val="1D1B11"/>
          <w:sz w:val="28"/>
          <w:szCs w:val="28"/>
        </w:rPr>
      </w:pPr>
    </w:p>
    <w:p w:rsidR="00E05B29" w:rsidRPr="00E05B29" w:rsidRDefault="00E05B29" w:rsidP="00E05B29">
      <w:pPr>
        <w:widowControl w:val="0"/>
        <w:tabs>
          <w:tab w:val="left" w:pos="142"/>
          <w:tab w:val="left" w:pos="284"/>
        </w:tabs>
        <w:autoSpaceDE w:val="0"/>
        <w:autoSpaceDN w:val="0"/>
        <w:adjustRightInd w:val="0"/>
        <w:ind w:firstLine="709"/>
        <w:jc w:val="both"/>
        <w:rPr>
          <w:color w:val="000000" w:themeColor="text1"/>
          <w:sz w:val="28"/>
          <w:szCs w:val="28"/>
        </w:rPr>
      </w:pPr>
      <w:bookmarkStart w:id="2" w:name="sub_10123"/>
      <w:r w:rsidRPr="0086152B">
        <w:rPr>
          <w:color w:val="1D1B11"/>
          <w:sz w:val="28"/>
          <w:szCs w:val="28"/>
        </w:rPr>
        <w:t>1</w:t>
      </w:r>
      <w:r w:rsidRPr="00E05B29">
        <w:rPr>
          <w:color w:val="000000" w:themeColor="text1"/>
          <w:sz w:val="28"/>
          <w:szCs w:val="28"/>
        </w:rPr>
        <w:t>.1.</w:t>
      </w:r>
      <w:r w:rsidRPr="00E05B29">
        <w:rPr>
          <w:color w:val="000000" w:themeColor="text1"/>
          <w:sz w:val="28"/>
          <w:szCs w:val="28"/>
        </w:rPr>
        <w:tab/>
        <w:t>Наименование муниципальной услуги: «Подача и рассмотрение заявления об исключении проверки в отношении юридического лица, индивидуального предпринимателя из ежегодного плана проведения плановых проверок» (далее – муниципальная услуга).</w:t>
      </w:r>
    </w:p>
    <w:p w:rsidR="00E05B29" w:rsidRPr="00E05B29" w:rsidRDefault="00E05B29" w:rsidP="00E05B29">
      <w:pPr>
        <w:widowControl w:val="0"/>
        <w:tabs>
          <w:tab w:val="left" w:pos="142"/>
          <w:tab w:val="left" w:pos="284"/>
        </w:tabs>
        <w:autoSpaceDE w:val="0"/>
        <w:autoSpaceDN w:val="0"/>
        <w:adjustRightInd w:val="0"/>
        <w:ind w:firstLine="709"/>
        <w:jc w:val="both"/>
        <w:rPr>
          <w:color w:val="000000" w:themeColor="text1"/>
          <w:sz w:val="28"/>
          <w:szCs w:val="28"/>
        </w:rPr>
      </w:pPr>
      <w:r w:rsidRPr="00E05B29">
        <w:rPr>
          <w:color w:val="000000" w:themeColor="text1"/>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05B29" w:rsidRPr="00E05B29" w:rsidRDefault="00E05B29" w:rsidP="00E05B29">
      <w:pPr>
        <w:widowControl w:val="0"/>
        <w:tabs>
          <w:tab w:val="left" w:pos="142"/>
          <w:tab w:val="left" w:pos="284"/>
        </w:tabs>
        <w:autoSpaceDE w:val="0"/>
        <w:autoSpaceDN w:val="0"/>
        <w:adjustRightInd w:val="0"/>
        <w:ind w:firstLine="709"/>
        <w:jc w:val="both"/>
        <w:rPr>
          <w:color w:val="000000" w:themeColor="text1"/>
          <w:sz w:val="28"/>
          <w:szCs w:val="28"/>
        </w:rPr>
      </w:pPr>
      <w:r w:rsidRPr="00E05B29">
        <w:rPr>
          <w:color w:val="000000" w:themeColor="text1"/>
          <w:sz w:val="28"/>
          <w:szCs w:val="28"/>
        </w:rPr>
        <w:t xml:space="preserve">1.2.1. Муниципальную услугу предоставляет </w:t>
      </w:r>
      <w:r w:rsidR="001F39AD">
        <w:rPr>
          <w:color w:val="000000" w:themeColor="text1"/>
          <w:sz w:val="28"/>
          <w:szCs w:val="28"/>
        </w:rPr>
        <w:t>а</w:t>
      </w:r>
      <w:r w:rsidRPr="00E05B29">
        <w:rPr>
          <w:color w:val="000000" w:themeColor="text1"/>
          <w:sz w:val="28"/>
          <w:szCs w:val="28"/>
        </w:rPr>
        <w:t xml:space="preserve">дминистрация муниципального образования </w:t>
      </w:r>
      <w:r w:rsidR="001F39AD">
        <w:rPr>
          <w:color w:val="000000" w:themeColor="text1"/>
          <w:sz w:val="28"/>
          <w:szCs w:val="28"/>
        </w:rPr>
        <w:t xml:space="preserve">Колтушское сельское поселение </w:t>
      </w:r>
      <w:r w:rsidRPr="00E05B29">
        <w:rPr>
          <w:color w:val="000000" w:themeColor="text1"/>
          <w:sz w:val="28"/>
          <w:szCs w:val="28"/>
        </w:rPr>
        <w:t xml:space="preserve">Всеволожского муниципального района Ленинградской области (далее </w:t>
      </w:r>
      <w:r w:rsidR="001F39AD">
        <w:rPr>
          <w:color w:val="000000" w:themeColor="text1"/>
          <w:sz w:val="28"/>
          <w:szCs w:val="28"/>
        </w:rPr>
        <w:t>также –</w:t>
      </w:r>
      <w:r w:rsidRPr="00E05B29">
        <w:rPr>
          <w:color w:val="000000" w:themeColor="text1"/>
          <w:sz w:val="28"/>
          <w:szCs w:val="28"/>
        </w:rPr>
        <w:t xml:space="preserve"> Администрация</w:t>
      </w:r>
      <w:r w:rsidR="001F39AD">
        <w:rPr>
          <w:color w:val="000000" w:themeColor="text1"/>
          <w:sz w:val="28"/>
          <w:szCs w:val="28"/>
        </w:rPr>
        <w:t>, МО Колтушское СП</w:t>
      </w:r>
      <w:r w:rsidRPr="00E05B29">
        <w:rPr>
          <w:color w:val="000000" w:themeColor="text1"/>
          <w:sz w:val="28"/>
          <w:szCs w:val="28"/>
        </w:rPr>
        <w:t xml:space="preserve">).                                                        </w:t>
      </w:r>
    </w:p>
    <w:p w:rsidR="00E05B29" w:rsidRDefault="00E05B29" w:rsidP="00E05B29">
      <w:pPr>
        <w:widowControl w:val="0"/>
        <w:tabs>
          <w:tab w:val="left" w:pos="142"/>
          <w:tab w:val="left" w:pos="284"/>
        </w:tabs>
        <w:autoSpaceDE w:val="0"/>
        <w:autoSpaceDN w:val="0"/>
        <w:adjustRightInd w:val="0"/>
        <w:ind w:firstLine="709"/>
        <w:jc w:val="both"/>
        <w:rPr>
          <w:sz w:val="28"/>
          <w:szCs w:val="28"/>
        </w:rPr>
      </w:pPr>
      <w:r w:rsidRPr="004A406E">
        <w:rPr>
          <w:sz w:val="28"/>
          <w:szCs w:val="28"/>
        </w:rPr>
        <w:t xml:space="preserve">1.2.2. </w:t>
      </w:r>
      <w:r w:rsidR="001F39AD" w:rsidRPr="004A406E">
        <w:rPr>
          <w:sz w:val="28"/>
          <w:szCs w:val="28"/>
        </w:rPr>
        <w:t>Должностным лицом</w:t>
      </w:r>
      <w:r w:rsidRPr="004A406E">
        <w:rPr>
          <w:sz w:val="28"/>
          <w:szCs w:val="28"/>
        </w:rPr>
        <w:t xml:space="preserve">, ответственным за предоставление муниципальной услуги, является </w:t>
      </w:r>
      <w:r w:rsidR="004A406E" w:rsidRPr="004A406E">
        <w:rPr>
          <w:sz w:val="28"/>
          <w:szCs w:val="28"/>
        </w:rPr>
        <w:t>ведущий специалист по благоустройству и муниципальному земельному контролю Администрации.</w:t>
      </w:r>
    </w:p>
    <w:p w:rsidR="001A131D" w:rsidRPr="001A131D" w:rsidRDefault="001A131D" w:rsidP="001A131D">
      <w:pPr>
        <w:widowControl w:val="0"/>
        <w:tabs>
          <w:tab w:val="left" w:pos="142"/>
          <w:tab w:val="left" w:pos="284"/>
        </w:tabs>
        <w:autoSpaceDE w:val="0"/>
        <w:autoSpaceDN w:val="0"/>
        <w:adjustRightInd w:val="0"/>
        <w:ind w:firstLine="709"/>
        <w:jc w:val="both"/>
        <w:rPr>
          <w:sz w:val="28"/>
          <w:szCs w:val="28"/>
        </w:rPr>
      </w:pPr>
      <w:r w:rsidRPr="001A131D">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A131D" w:rsidRPr="004A406E" w:rsidRDefault="001A131D" w:rsidP="001A131D">
      <w:pPr>
        <w:widowControl w:val="0"/>
        <w:tabs>
          <w:tab w:val="left" w:pos="142"/>
          <w:tab w:val="left" w:pos="284"/>
        </w:tabs>
        <w:autoSpaceDE w:val="0"/>
        <w:autoSpaceDN w:val="0"/>
        <w:adjustRightInd w:val="0"/>
        <w:ind w:firstLine="709"/>
        <w:jc w:val="both"/>
        <w:rPr>
          <w:sz w:val="28"/>
          <w:szCs w:val="28"/>
        </w:rPr>
      </w:pPr>
      <w:r w:rsidRPr="001A131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F39AD" w:rsidRDefault="00E05B29" w:rsidP="00E05B29">
      <w:pPr>
        <w:widowControl w:val="0"/>
        <w:tabs>
          <w:tab w:val="left" w:pos="142"/>
          <w:tab w:val="left" w:pos="284"/>
        </w:tabs>
        <w:autoSpaceDE w:val="0"/>
        <w:autoSpaceDN w:val="0"/>
        <w:adjustRightInd w:val="0"/>
        <w:ind w:firstLine="709"/>
        <w:jc w:val="both"/>
        <w:rPr>
          <w:sz w:val="28"/>
          <w:szCs w:val="28"/>
        </w:rPr>
      </w:pPr>
      <w:bookmarkStart w:id="3" w:name="sub_103"/>
      <w:bookmarkEnd w:id="2"/>
      <w:r w:rsidRPr="00B6350A">
        <w:rPr>
          <w:sz w:val="28"/>
          <w:szCs w:val="28"/>
        </w:rPr>
        <w:t xml:space="preserve">1.3. </w:t>
      </w:r>
      <w:r w:rsidR="007C2AD8" w:rsidRPr="007C2AD8">
        <w:rPr>
          <w:sz w:val="28"/>
          <w:szCs w:val="28"/>
        </w:rPr>
        <w:t xml:space="preserve">Информация о месте нахождения и графике работы Администрации   указана в Приложении № 1 к </w:t>
      </w:r>
      <w:r w:rsidR="00C52C52">
        <w:rPr>
          <w:sz w:val="28"/>
          <w:szCs w:val="28"/>
        </w:rPr>
        <w:t xml:space="preserve">настоящему Административному </w:t>
      </w:r>
      <w:r w:rsidR="007C2AD8" w:rsidRPr="007C2AD8">
        <w:rPr>
          <w:sz w:val="28"/>
          <w:szCs w:val="28"/>
        </w:rPr>
        <w:t>регламенту.</w:t>
      </w:r>
    </w:p>
    <w:p w:rsidR="00E05B29" w:rsidRDefault="00E05B29" w:rsidP="00E05B29">
      <w:pPr>
        <w:widowControl w:val="0"/>
        <w:tabs>
          <w:tab w:val="left" w:pos="142"/>
          <w:tab w:val="left" w:pos="284"/>
        </w:tabs>
        <w:autoSpaceDE w:val="0"/>
        <w:autoSpaceDN w:val="0"/>
        <w:adjustRightInd w:val="0"/>
        <w:ind w:firstLine="709"/>
        <w:jc w:val="both"/>
        <w:rPr>
          <w:sz w:val="28"/>
          <w:szCs w:val="28"/>
        </w:rPr>
      </w:pPr>
      <w:bookmarkStart w:id="4" w:name="sub_104"/>
      <w:bookmarkEnd w:id="3"/>
      <w:r w:rsidRPr="002274F6">
        <w:rPr>
          <w:sz w:val="28"/>
          <w:szCs w:val="28"/>
        </w:rPr>
        <w:t>Адрес электронной почты (E-mail):</w:t>
      </w:r>
      <w:r w:rsidR="006C6AC4">
        <w:rPr>
          <w:sz w:val="28"/>
          <w:szCs w:val="28"/>
        </w:rPr>
        <w:t xml:space="preserve"> </w:t>
      </w:r>
      <w:r w:rsidR="006C6AC4" w:rsidRPr="006C6AC4">
        <w:rPr>
          <w:sz w:val="28"/>
          <w:szCs w:val="28"/>
        </w:rPr>
        <w:t>koltushi@yandex.ru</w:t>
      </w:r>
      <w:r w:rsidR="006C6AC4">
        <w:rPr>
          <w:sz w:val="28"/>
          <w:szCs w:val="28"/>
        </w:rPr>
        <w:t>.</w:t>
      </w:r>
    </w:p>
    <w:p w:rsidR="006E2A8E" w:rsidRPr="006E2A8E" w:rsidRDefault="006E2A8E" w:rsidP="006E2A8E">
      <w:pPr>
        <w:widowControl w:val="0"/>
        <w:tabs>
          <w:tab w:val="left" w:pos="142"/>
          <w:tab w:val="left" w:pos="284"/>
        </w:tabs>
        <w:autoSpaceDE w:val="0"/>
        <w:autoSpaceDN w:val="0"/>
        <w:adjustRightInd w:val="0"/>
        <w:ind w:firstLine="709"/>
        <w:jc w:val="both"/>
        <w:rPr>
          <w:sz w:val="28"/>
          <w:szCs w:val="28"/>
        </w:rPr>
      </w:pPr>
      <w:r w:rsidRPr="006E2A8E">
        <w:rPr>
          <w:sz w:val="28"/>
          <w:szCs w:val="28"/>
        </w:rPr>
        <w:t>1.</w:t>
      </w:r>
      <w:r>
        <w:rPr>
          <w:sz w:val="28"/>
          <w:szCs w:val="28"/>
        </w:rPr>
        <w:t>4</w:t>
      </w:r>
      <w:r w:rsidRPr="006E2A8E">
        <w:rPr>
          <w:sz w:val="28"/>
          <w:szCs w:val="28"/>
        </w:rPr>
        <w:t>. Информация о местах нахождения, графике работы, справочных телефонах и адресах электронной почты МФЦ приведена в приложении № 2 к настоящему</w:t>
      </w:r>
      <w:r w:rsidR="002B003E">
        <w:rPr>
          <w:sz w:val="28"/>
          <w:szCs w:val="28"/>
        </w:rPr>
        <w:t xml:space="preserve"> А</w:t>
      </w:r>
      <w:r w:rsidRPr="006E2A8E">
        <w:rPr>
          <w:sz w:val="28"/>
          <w:szCs w:val="28"/>
        </w:rPr>
        <w:t>дминистративному регламенту.</w:t>
      </w:r>
    </w:p>
    <w:p w:rsidR="00713263" w:rsidRDefault="006E2A8E" w:rsidP="006E2A8E">
      <w:pPr>
        <w:widowControl w:val="0"/>
        <w:tabs>
          <w:tab w:val="left" w:pos="142"/>
          <w:tab w:val="left" w:pos="284"/>
        </w:tabs>
        <w:autoSpaceDE w:val="0"/>
        <w:autoSpaceDN w:val="0"/>
        <w:adjustRightInd w:val="0"/>
        <w:ind w:firstLine="709"/>
        <w:jc w:val="both"/>
        <w:rPr>
          <w:sz w:val="28"/>
          <w:szCs w:val="28"/>
        </w:rPr>
      </w:pPr>
      <w:r w:rsidRPr="006E2A8E">
        <w:rPr>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713263" w:rsidRDefault="00713263" w:rsidP="00E05B29">
      <w:pPr>
        <w:widowControl w:val="0"/>
        <w:tabs>
          <w:tab w:val="left" w:pos="142"/>
          <w:tab w:val="left" w:pos="284"/>
        </w:tabs>
        <w:autoSpaceDE w:val="0"/>
        <w:autoSpaceDN w:val="0"/>
        <w:adjustRightInd w:val="0"/>
        <w:ind w:firstLine="709"/>
        <w:jc w:val="both"/>
        <w:rPr>
          <w:sz w:val="28"/>
          <w:szCs w:val="28"/>
        </w:rPr>
      </w:pPr>
    </w:p>
    <w:p w:rsidR="001C1D95" w:rsidRPr="001C1D95" w:rsidRDefault="001C1D95" w:rsidP="001C1D95">
      <w:pPr>
        <w:widowControl w:val="0"/>
        <w:tabs>
          <w:tab w:val="left" w:pos="142"/>
          <w:tab w:val="left" w:pos="284"/>
        </w:tabs>
        <w:autoSpaceDE w:val="0"/>
        <w:autoSpaceDN w:val="0"/>
        <w:adjustRightInd w:val="0"/>
        <w:ind w:firstLine="709"/>
        <w:jc w:val="both"/>
        <w:rPr>
          <w:sz w:val="28"/>
          <w:szCs w:val="28"/>
        </w:rPr>
      </w:pPr>
      <w:r w:rsidRPr="001C1D95">
        <w:rPr>
          <w:sz w:val="28"/>
          <w:szCs w:val="28"/>
        </w:rPr>
        <w:t>1.</w:t>
      </w:r>
      <w:r>
        <w:rPr>
          <w:sz w:val="28"/>
          <w:szCs w:val="28"/>
        </w:rPr>
        <w:t>5</w:t>
      </w:r>
      <w:r w:rsidRPr="001C1D95">
        <w:rPr>
          <w:sz w:val="28"/>
          <w:szCs w:val="28"/>
        </w:rPr>
        <w:t xml:space="preserve">. Адрес портала государственных и муниципальных услуг (функций) </w:t>
      </w:r>
      <w:r w:rsidRPr="001C1D95">
        <w:rPr>
          <w:sz w:val="28"/>
          <w:szCs w:val="28"/>
        </w:rPr>
        <w:lastRenderedPageBreak/>
        <w:t>Ленинградской области (далее - ПГУ ЛО): http://www.gu.lenobl.ru.</w:t>
      </w:r>
    </w:p>
    <w:p w:rsidR="001C1D95" w:rsidRPr="001C1D95" w:rsidRDefault="001C1D95" w:rsidP="001C1D95">
      <w:pPr>
        <w:widowControl w:val="0"/>
        <w:tabs>
          <w:tab w:val="left" w:pos="142"/>
          <w:tab w:val="left" w:pos="284"/>
        </w:tabs>
        <w:autoSpaceDE w:val="0"/>
        <w:autoSpaceDN w:val="0"/>
        <w:adjustRightInd w:val="0"/>
        <w:ind w:firstLine="709"/>
        <w:jc w:val="both"/>
        <w:rPr>
          <w:sz w:val="28"/>
          <w:szCs w:val="28"/>
        </w:rPr>
      </w:pPr>
      <w:r w:rsidRPr="001C1D95">
        <w:rPr>
          <w:sz w:val="28"/>
          <w:szCs w:val="28"/>
        </w:rPr>
        <w:t>Адрес Единого Портала государственных и муниципальных услуг (функций) в сети Интернет (ЕПГУ):  www.gosuslugi.ru.</w:t>
      </w:r>
    </w:p>
    <w:p w:rsidR="001C1D95" w:rsidRPr="001C1D95" w:rsidRDefault="001C1D95" w:rsidP="001C1D95">
      <w:pPr>
        <w:widowControl w:val="0"/>
        <w:tabs>
          <w:tab w:val="left" w:pos="142"/>
          <w:tab w:val="left" w:pos="284"/>
        </w:tabs>
        <w:autoSpaceDE w:val="0"/>
        <w:autoSpaceDN w:val="0"/>
        <w:adjustRightInd w:val="0"/>
        <w:ind w:firstLine="709"/>
        <w:jc w:val="both"/>
        <w:rPr>
          <w:sz w:val="28"/>
          <w:szCs w:val="28"/>
        </w:rPr>
      </w:pPr>
      <w:r w:rsidRPr="001C1D95">
        <w:rPr>
          <w:sz w:val="28"/>
          <w:szCs w:val="28"/>
        </w:rPr>
        <w:t>Адрес официального сайта Администрации в сети Интернет: www.mo-koltushi.ru.</w:t>
      </w:r>
    </w:p>
    <w:p w:rsidR="00713263" w:rsidRPr="002274F6" w:rsidRDefault="001C1D95" w:rsidP="001C1D95">
      <w:pPr>
        <w:widowControl w:val="0"/>
        <w:tabs>
          <w:tab w:val="left" w:pos="142"/>
          <w:tab w:val="left" w:pos="284"/>
        </w:tabs>
        <w:autoSpaceDE w:val="0"/>
        <w:autoSpaceDN w:val="0"/>
        <w:adjustRightInd w:val="0"/>
        <w:ind w:firstLine="709"/>
        <w:jc w:val="both"/>
        <w:rPr>
          <w:sz w:val="28"/>
          <w:szCs w:val="28"/>
        </w:rPr>
      </w:pPr>
      <w:r w:rsidRPr="001C1D95">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предоставляющем муниципальную услугу.</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bookmarkStart w:id="5" w:name="sub_106"/>
      <w:bookmarkEnd w:id="4"/>
      <w:r w:rsidRPr="002276C9">
        <w:rPr>
          <w:color w:val="000000" w:themeColor="text1"/>
          <w:sz w:val="28"/>
          <w:szCs w:val="28"/>
        </w:rPr>
        <w:t>1.</w:t>
      </w:r>
      <w:r>
        <w:rPr>
          <w:color w:val="000000" w:themeColor="text1"/>
          <w:sz w:val="28"/>
          <w:szCs w:val="28"/>
        </w:rPr>
        <w:t>6</w:t>
      </w:r>
      <w:r w:rsidRPr="002276C9">
        <w:rPr>
          <w:color w:val="000000" w:themeColor="text1"/>
          <w:sz w:val="28"/>
          <w:szCs w:val="28"/>
        </w:rPr>
        <w:t>. Информация по вопросам предоставления муниципальной услуги, в том числе о ходе ее предоставления, может быть получена:</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а) устно - по адресу, указанному в пункте 1.3 настоящего Административного регламента в приемные дни.</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xml:space="preserve">Приём заявителей осуществляется ведущим специалистом по благоустройству и муниципальному земельному контролю. </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Консультации предоставляются по следующим вопросам:</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комплектности (достаточности) и правильности оформления документов, необходимых для получения муниципальной услуги;</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дней и времени приема, порядка и сроков сдачи и выдачи документов;</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иным вопросам, возникающим у заявителя.</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Время консультирования при личном обращении не должно превышать 15 минут.</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Информация также может быть получена при обращении в МФЦ по адресам, указанным в приложении № 2</w:t>
      </w:r>
      <w:r>
        <w:rPr>
          <w:color w:val="000000" w:themeColor="text1"/>
          <w:sz w:val="28"/>
          <w:szCs w:val="28"/>
        </w:rPr>
        <w:t xml:space="preserve"> к Административному регламенту</w:t>
      </w:r>
      <w:r w:rsidRPr="002276C9">
        <w:rPr>
          <w:color w:val="000000" w:themeColor="text1"/>
          <w:sz w:val="28"/>
          <w:szCs w:val="28"/>
        </w:rPr>
        <w:t>.</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xml:space="preserve">б) письменно - путем направления почтового отправления по адресу, указанному в </w:t>
      </w:r>
      <w:r w:rsidR="00AF7C3D">
        <w:rPr>
          <w:color w:val="000000" w:themeColor="text1"/>
          <w:sz w:val="28"/>
          <w:szCs w:val="28"/>
        </w:rPr>
        <w:t>приложении № 1 к</w:t>
      </w:r>
      <w:r w:rsidRPr="002276C9">
        <w:rPr>
          <w:color w:val="000000" w:themeColor="text1"/>
          <w:sz w:val="28"/>
          <w:szCs w:val="28"/>
        </w:rPr>
        <w:t xml:space="preserve"> настояще</w:t>
      </w:r>
      <w:r w:rsidR="00AF7C3D">
        <w:rPr>
          <w:color w:val="000000" w:themeColor="text1"/>
          <w:sz w:val="28"/>
          <w:szCs w:val="28"/>
        </w:rPr>
        <w:t>му</w:t>
      </w:r>
      <w:r w:rsidRPr="002276C9">
        <w:rPr>
          <w:color w:val="000000" w:themeColor="text1"/>
          <w:sz w:val="28"/>
          <w:szCs w:val="28"/>
        </w:rPr>
        <w:t xml:space="preserve"> Административно</w:t>
      </w:r>
      <w:r w:rsidR="00AF7C3D">
        <w:rPr>
          <w:color w:val="000000" w:themeColor="text1"/>
          <w:sz w:val="28"/>
          <w:szCs w:val="28"/>
        </w:rPr>
        <w:t>му</w:t>
      </w:r>
      <w:r w:rsidRPr="002276C9">
        <w:rPr>
          <w:color w:val="000000" w:themeColor="text1"/>
          <w:sz w:val="28"/>
          <w:szCs w:val="28"/>
        </w:rPr>
        <w:t xml:space="preserve"> регламент</w:t>
      </w:r>
      <w:r w:rsidR="00AF7C3D">
        <w:rPr>
          <w:color w:val="000000" w:themeColor="text1"/>
          <w:sz w:val="28"/>
          <w:szCs w:val="28"/>
        </w:rPr>
        <w:t>у</w:t>
      </w:r>
      <w:r w:rsidRPr="002276C9">
        <w:rPr>
          <w:color w:val="000000" w:themeColor="text1"/>
          <w:sz w:val="28"/>
          <w:szCs w:val="28"/>
        </w:rPr>
        <w:t xml:space="preserve"> (ответ направляется по адресу, указанному в запросе).</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xml:space="preserve">в) по справочному телефону, указанному в </w:t>
      </w:r>
      <w:r w:rsidR="00426EFD">
        <w:rPr>
          <w:color w:val="000000" w:themeColor="text1"/>
          <w:sz w:val="28"/>
          <w:szCs w:val="28"/>
        </w:rPr>
        <w:t>приложении № 1 к настоящему</w:t>
      </w:r>
      <w:r w:rsidRPr="002276C9">
        <w:rPr>
          <w:color w:val="000000" w:themeColor="text1"/>
          <w:sz w:val="28"/>
          <w:szCs w:val="28"/>
        </w:rPr>
        <w:t xml:space="preserve"> Административно</w:t>
      </w:r>
      <w:r w:rsidR="00426EFD">
        <w:rPr>
          <w:color w:val="000000" w:themeColor="text1"/>
          <w:sz w:val="28"/>
          <w:szCs w:val="28"/>
        </w:rPr>
        <w:t xml:space="preserve">му </w:t>
      </w:r>
      <w:r w:rsidRPr="002276C9">
        <w:rPr>
          <w:color w:val="000000" w:themeColor="text1"/>
          <w:sz w:val="28"/>
          <w:szCs w:val="28"/>
        </w:rPr>
        <w:t>регламент</w:t>
      </w:r>
      <w:r w:rsidR="00426EFD">
        <w:rPr>
          <w:color w:val="000000" w:themeColor="text1"/>
          <w:sz w:val="28"/>
          <w:szCs w:val="28"/>
        </w:rPr>
        <w:t>у</w:t>
      </w:r>
      <w:r w:rsidRPr="002276C9">
        <w:rPr>
          <w:color w:val="000000" w:themeColor="text1"/>
          <w:sz w:val="28"/>
          <w:szCs w:val="28"/>
        </w:rPr>
        <w:t>, а также по телефону единой справочной службы МФЦ, указанному в приложении № 2, в случае подачи документов в МФЦ.</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 xml:space="preserve">При ответах на телефонные звонки должностное лицо подробно в вежливой форме информирует заявителя. </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276C9" w:rsidRPr="002276C9" w:rsidRDefault="002276C9" w:rsidP="002276C9">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A5140" w:rsidRPr="006A5140" w:rsidRDefault="002276C9" w:rsidP="006A5140">
      <w:pPr>
        <w:widowControl w:val="0"/>
        <w:tabs>
          <w:tab w:val="left" w:pos="142"/>
          <w:tab w:val="left" w:pos="284"/>
        </w:tabs>
        <w:autoSpaceDE w:val="0"/>
        <w:autoSpaceDN w:val="0"/>
        <w:adjustRightInd w:val="0"/>
        <w:ind w:firstLine="709"/>
        <w:jc w:val="both"/>
        <w:rPr>
          <w:color w:val="000000" w:themeColor="text1"/>
          <w:sz w:val="28"/>
          <w:szCs w:val="28"/>
        </w:rPr>
      </w:pPr>
      <w:r w:rsidRPr="002276C9">
        <w:rPr>
          <w:color w:val="000000" w:themeColor="text1"/>
          <w:sz w:val="28"/>
          <w:szCs w:val="28"/>
        </w:rPr>
        <w:t>1.</w:t>
      </w:r>
      <w:r w:rsidR="00426EFD">
        <w:rPr>
          <w:color w:val="000000" w:themeColor="text1"/>
          <w:sz w:val="28"/>
          <w:szCs w:val="28"/>
        </w:rPr>
        <w:t>7</w:t>
      </w:r>
      <w:r w:rsidRPr="002276C9">
        <w:rPr>
          <w:color w:val="000000" w:themeColor="text1"/>
          <w:sz w:val="28"/>
          <w:szCs w:val="28"/>
        </w:rPr>
        <w:t xml:space="preserve">. </w:t>
      </w:r>
      <w:r w:rsidR="006A5140" w:rsidRPr="006A5140">
        <w:rPr>
          <w:color w:val="000000" w:themeColor="text1"/>
          <w:sz w:val="28"/>
          <w:szCs w:val="28"/>
        </w:rPr>
        <w:t>Текстовая информация, указанная в п. 1.3 - 1.5 настоящего Административного регламента, размещается на стендах в помещениях Администрации.</w:t>
      </w:r>
    </w:p>
    <w:p w:rsidR="006A5140" w:rsidRDefault="006A5140" w:rsidP="006A5140">
      <w:pPr>
        <w:widowControl w:val="0"/>
        <w:tabs>
          <w:tab w:val="left" w:pos="142"/>
          <w:tab w:val="left" w:pos="284"/>
        </w:tabs>
        <w:autoSpaceDE w:val="0"/>
        <w:autoSpaceDN w:val="0"/>
        <w:adjustRightInd w:val="0"/>
        <w:ind w:firstLine="709"/>
        <w:jc w:val="both"/>
        <w:rPr>
          <w:color w:val="000000" w:themeColor="text1"/>
          <w:sz w:val="28"/>
          <w:szCs w:val="28"/>
        </w:rPr>
      </w:pPr>
      <w:r w:rsidRPr="006A5140">
        <w:rPr>
          <w:color w:val="000000" w:themeColor="text1"/>
          <w:sz w:val="28"/>
          <w:szCs w:val="28"/>
        </w:rPr>
        <w:t>Копия Административного регламента размещается на официальном сайте Администрации в сети Интернет по адресу:www.mo-koltushi.ru</w:t>
      </w:r>
      <w:r w:rsidR="0030675E">
        <w:rPr>
          <w:color w:val="000000" w:themeColor="text1"/>
          <w:sz w:val="28"/>
          <w:szCs w:val="28"/>
        </w:rPr>
        <w:t>.</w:t>
      </w:r>
      <w:r>
        <w:rPr>
          <w:color w:val="000000" w:themeColor="text1"/>
          <w:sz w:val="28"/>
          <w:szCs w:val="28"/>
        </w:rPr>
        <w:t xml:space="preserve"> </w:t>
      </w:r>
    </w:p>
    <w:p w:rsidR="00ED4E37" w:rsidRDefault="00822A46" w:rsidP="002276C9">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1.8. </w:t>
      </w:r>
      <w:r w:rsidRPr="00822A46">
        <w:rPr>
          <w:color w:val="000000" w:themeColor="text1"/>
          <w:sz w:val="28"/>
          <w:szCs w:val="28"/>
        </w:rPr>
        <w:t>В качестве заявителей при предоставлении муниципальной услуги выступают руководител</w:t>
      </w:r>
      <w:r w:rsidR="00ED4E37">
        <w:rPr>
          <w:color w:val="000000" w:themeColor="text1"/>
          <w:sz w:val="28"/>
          <w:szCs w:val="28"/>
        </w:rPr>
        <w:t>и</w:t>
      </w:r>
      <w:r w:rsidRPr="00822A46">
        <w:rPr>
          <w:color w:val="000000" w:themeColor="text1"/>
          <w:sz w:val="28"/>
          <w:szCs w:val="28"/>
        </w:rPr>
        <w:t xml:space="preserve"> </w:t>
      </w:r>
      <w:r w:rsidR="00ED4E37">
        <w:rPr>
          <w:color w:val="000000" w:themeColor="text1"/>
          <w:sz w:val="28"/>
          <w:szCs w:val="28"/>
        </w:rPr>
        <w:t>ю</w:t>
      </w:r>
      <w:r w:rsidR="00ED4E37" w:rsidRPr="00ED4E37">
        <w:rPr>
          <w:color w:val="000000" w:themeColor="text1"/>
          <w:sz w:val="28"/>
          <w:szCs w:val="28"/>
        </w:rPr>
        <w:t>ридическ</w:t>
      </w:r>
      <w:r w:rsidR="00ED4E37">
        <w:rPr>
          <w:color w:val="000000" w:themeColor="text1"/>
          <w:sz w:val="28"/>
          <w:szCs w:val="28"/>
        </w:rPr>
        <w:t xml:space="preserve">их </w:t>
      </w:r>
      <w:r w:rsidR="00ED4E37" w:rsidRPr="00ED4E37">
        <w:rPr>
          <w:color w:val="000000" w:themeColor="text1"/>
          <w:sz w:val="28"/>
          <w:szCs w:val="28"/>
        </w:rPr>
        <w:t>лиц, индивидуальны</w:t>
      </w:r>
      <w:r w:rsidR="00ED4E37">
        <w:rPr>
          <w:color w:val="000000" w:themeColor="text1"/>
          <w:sz w:val="28"/>
          <w:szCs w:val="28"/>
        </w:rPr>
        <w:t>е</w:t>
      </w:r>
      <w:r w:rsidR="00ED4E37" w:rsidRPr="00ED4E37">
        <w:rPr>
          <w:color w:val="000000" w:themeColor="text1"/>
          <w:sz w:val="28"/>
          <w:szCs w:val="28"/>
        </w:rPr>
        <w:t xml:space="preserve"> предпринимател</w:t>
      </w:r>
      <w:r w:rsidR="00ED4E37">
        <w:rPr>
          <w:color w:val="000000" w:themeColor="text1"/>
          <w:sz w:val="28"/>
          <w:szCs w:val="28"/>
        </w:rPr>
        <w:t>и</w:t>
      </w:r>
      <w:r w:rsidR="00ED4E37" w:rsidRPr="00ED4E37">
        <w:rPr>
          <w:color w:val="000000" w:themeColor="text1"/>
          <w:sz w:val="28"/>
          <w:szCs w:val="28"/>
        </w:rPr>
        <w:t>, полагаю</w:t>
      </w:r>
      <w:r w:rsidR="009B6B49">
        <w:rPr>
          <w:color w:val="000000" w:themeColor="text1"/>
          <w:sz w:val="28"/>
          <w:szCs w:val="28"/>
        </w:rPr>
        <w:t>щие</w:t>
      </w:r>
      <w:r w:rsidR="00ED4E37" w:rsidRPr="00ED4E37">
        <w:rPr>
          <w:color w:val="000000" w:themeColor="text1"/>
          <w:sz w:val="28"/>
          <w:szCs w:val="28"/>
        </w:rPr>
        <w:t xml:space="preserve">, что проверка в отношении них включена в ежегодный план </w:t>
      </w:r>
      <w:r w:rsidR="00ED4E37">
        <w:rPr>
          <w:color w:val="000000" w:themeColor="text1"/>
          <w:sz w:val="28"/>
          <w:szCs w:val="28"/>
        </w:rPr>
        <w:t xml:space="preserve">проведения плановых проверок </w:t>
      </w:r>
      <w:r w:rsidR="00ED4E37" w:rsidRPr="00ED4E37">
        <w:rPr>
          <w:color w:val="000000" w:themeColor="text1"/>
          <w:sz w:val="28"/>
          <w:szCs w:val="28"/>
        </w:rPr>
        <w:t>в нарушение положений статьи 26.1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E37">
        <w:rPr>
          <w:color w:val="000000" w:themeColor="text1"/>
          <w:sz w:val="28"/>
          <w:szCs w:val="28"/>
        </w:rPr>
        <w:t>.</w:t>
      </w:r>
    </w:p>
    <w:p w:rsidR="00ED4E37" w:rsidRDefault="00ED4E37" w:rsidP="002276C9">
      <w:pPr>
        <w:widowControl w:val="0"/>
        <w:tabs>
          <w:tab w:val="left" w:pos="142"/>
          <w:tab w:val="left" w:pos="284"/>
        </w:tabs>
        <w:autoSpaceDE w:val="0"/>
        <w:autoSpaceDN w:val="0"/>
        <w:adjustRightInd w:val="0"/>
        <w:ind w:firstLine="709"/>
        <w:jc w:val="both"/>
        <w:rPr>
          <w:color w:val="000000" w:themeColor="text1"/>
          <w:sz w:val="28"/>
          <w:szCs w:val="28"/>
        </w:rPr>
      </w:pPr>
    </w:p>
    <w:p w:rsidR="00E05B29" w:rsidRPr="00E05B29" w:rsidRDefault="00E05B29" w:rsidP="00E05B29">
      <w:pPr>
        <w:widowControl w:val="0"/>
        <w:numPr>
          <w:ilvl w:val="0"/>
          <w:numId w:val="32"/>
        </w:numPr>
        <w:tabs>
          <w:tab w:val="left" w:pos="142"/>
          <w:tab w:val="left" w:pos="284"/>
        </w:tabs>
        <w:autoSpaceDE w:val="0"/>
        <w:autoSpaceDN w:val="0"/>
        <w:adjustRightInd w:val="0"/>
        <w:jc w:val="center"/>
        <w:outlineLvl w:val="0"/>
        <w:rPr>
          <w:bCs/>
          <w:color w:val="000000" w:themeColor="text1"/>
          <w:sz w:val="28"/>
          <w:szCs w:val="28"/>
        </w:rPr>
      </w:pPr>
      <w:bookmarkStart w:id="6" w:name="sub_1002"/>
      <w:bookmarkEnd w:id="5"/>
      <w:r w:rsidRPr="00E05B29">
        <w:rPr>
          <w:bCs/>
          <w:color w:val="000000" w:themeColor="text1"/>
          <w:sz w:val="28"/>
          <w:szCs w:val="28"/>
        </w:rPr>
        <w:t xml:space="preserve">Стандарт предоставления </w:t>
      </w:r>
      <w:r w:rsidR="0029586D">
        <w:rPr>
          <w:bCs/>
          <w:color w:val="000000" w:themeColor="text1"/>
          <w:sz w:val="28"/>
          <w:szCs w:val="28"/>
        </w:rPr>
        <w:t>м</w:t>
      </w:r>
      <w:r w:rsidRPr="00E05B29">
        <w:rPr>
          <w:bCs/>
          <w:color w:val="000000" w:themeColor="text1"/>
          <w:sz w:val="28"/>
          <w:szCs w:val="28"/>
        </w:rPr>
        <w:t>униципальной услуги</w:t>
      </w:r>
      <w:bookmarkEnd w:id="6"/>
    </w:p>
    <w:p w:rsidR="00E05B29" w:rsidRPr="00E05B29" w:rsidRDefault="00E05B29" w:rsidP="00E05B29">
      <w:pPr>
        <w:widowControl w:val="0"/>
        <w:tabs>
          <w:tab w:val="left" w:pos="142"/>
          <w:tab w:val="left" w:pos="284"/>
        </w:tabs>
        <w:autoSpaceDE w:val="0"/>
        <w:autoSpaceDN w:val="0"/>
        <w:adjustRightInd w:val="0"/>
        <w:ind w:firstLine="709"/>
        <w:jc w:val="both"/>
        <w:rPr>
          <w:color w:val="000000" w:themeColor="text1"/>
          <w:sz w:val="28"/>
          <w:szCs w:val="28"/>
        </w:rPr>
      </w:pPr>
      <w:bookmarkStart w:id="7" w:name="sub_1021"/>
      <w:r w:rsidRPr="00E05B29">
        <w:rPr>
          <w:color w:val="000000" w:themeColor="text1"/>
          <w:sz w:val="28"/>
          <w:szCs w:val="28"/>
        </w:rPr>
        <w:t xml:space="preserve">2.1. </w:t>
      </w:r>
      <w:bookmarkStart w:id="8" w:name="sub_1022"/>
      <w:bookmarkEnd w:id="7"/>
      <w:r w:rsidRPr="00E05B29">
        <w:rPr>
          <w:color w:val="000000" w:themeColor="text1"/>
          <w:sz w:val="28"/>
          <w:szCs w:val="28"/>
        </w:rPr>
        <w:t>Наименование муниципальной услуги: «Подача и рассмотрение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E05B29" w:rsidRPr="00E05B29" w:rsidRDefault="00E05B29" w:rsidP="00E05B29">
      <w:pPr>
        <w:widowControl w:val="0"/>
        <w:tabs>
          <w:tab w:val="left" w:pos="142"/>
          <w:tab w:val="left" w:pos="284"/>
        </w:tabs>
        <w:autoSpaceDE w:val="0"/>
        <w:autoSpaceDN w:val="0"/>
        <w:adjustRightInd w:val="0"/>
        <w:ind w:firstLine="709"/>
        <w:jc w:val="both"/>
        <w:rPr>
          <w:color w:val="000000" w:themeColor="text1"/>
          <w:sz w:val="28"/>
          <w:szCs w:val="28"/>
        </w:rPr>
      </w:pPr>
      <w:r w:rsidRPr="00E05B29">
        <w:rPr>
          <w:color w:val="000000" w:themeColor="text1"/>
          <w:sz w:val="28"/>
          <w:szCs w:val="28"/>
        </w:rPr>
        <w:t xml:space="preserve">2.2. Наименование органа местного самоуправления, предоставляющего </w:t>
      </w:r>
      <w:r w:rsidR="0029586D">
        <w:rPr>
          <w:color w:val="000000" w:themeColor="text1"/>
          <w:sz w:val="28"/>
          <w:szCs w:val="28"/>
        </w:rPr>
        <w:t>м</w:t>
      </w:r>
      <w:r w:rsidRPr="00E05B29">
        <w:rPr>
          <w:color w:val="000000" w:themeColor="text1"/>
          <w:sz w:val="28"/>
          <w:szCs w:val="28"/>
        </w:rPr>
        <w:t xml:space="preserve">униципальную услугу – </w:t>
      </w:r>
      <w:bookmarkStart w:id="9" w:name="sub_1023"/>
      <w:bookmarkEnd w:id="8"/>
      <w:r w:rsidR="008A75CD">
        <w:rPr>
          <w:color w:val="000000" w:themeColor="text1"/>
          <w:sz w:val="28"/>
          <w:szCs w:val="28"/>
        </w:rPr>
        <w:t>а</w:t>
      </w:r>
      <w:r w:rsidRPr="00E05B29">
        <w:rPr>
          <w:color w:val="000000" w:themeColor="text1"/>
          <w:sz w:val="28"/>
          <w:szCs w:val="28"/>
        </w:rPr>
        <w:t>дминистрация</w:t>
      </w:r>
      <w:r w:rsidR="008A75CD">
        <w:rPr>
          <w:color w:val="000000" w:themeColor="text1"/>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E05B29">
        <w:rPr>
          <w:color w:val="000000" w:themeColor="text1"/>
          <w:sz w:val="28"/>
          <w:szCs w:val="28"/>
        </w:rPr>
        <w:t>.</w:t>
      </w:r>
    </w:p>
    <w:p w:rsidR="0029586D" w:rsidRPr="0016788E" w:rsidRDefault="0029586D" w:rsidP="00E05B29">
      <w:pPr>
        <w:ind w:firstLine="709"/>
        <w:jc w:val="both"/>
        <w:rPr>
          <w:sz w:val="28"/>
          <w:szCs w:val="28"/>
        </w:rPr>
      </w:pPr>
      <w:bookmarkStart w:id="10" w:name="sub_121028"/>
      <w:bookmarkStart w:id="11" w:name="sub_1028"/>
      <w:bookmarkEnd w:id="9"/>
      <w:r w:rsidRPr="0016788E">
        <w:rPr>
          <w:sz w:val="28"/>
          <w:szCs w:val="28"/>
        </w:rPr>
        <w:t xml:space="preserve">Должностным лицом, ответственным за предоставление муниципальной услуги, является </w:t>
      </w:r>
      <w:r w:rsidR="004F3A27" w:rsidRPr="0016788E">
        <w:rPr>
          <w:sz w:val="28"/>
          <w:szCs w:val="28"/>
        </w:rPr>
        <w:t>ведущий специалист по благоустройству и муниципальному земельному контролю Администрации</w:t>
      </w:r>
      <w:r w:rsidRPr="0016788E">
        <w:rPr>
          <w:sz w:val="28"/>
          <w:szCs w:val="28"/>
        </w:rPr>
        <w:t>.</w:t>
      </w:r>
    </w:p>
    <w:p w:rsidR="00E05B29" w:rsidRPr="00E05B29" w:rsidRDefault="00E05B29" w:rsidP="00E05B29">
      <w:pPr>
        <w:ind w:firstLine="709"/>
        <w:jc w:val="both"/>
        <w:rPr>
          <w:color w:val="000000" w:themeColor="text1"/>
          <w:sz w:val="28"/>
          <w:szCs w:val="28"/>
        </w:rPr>
      </w:pPr>
      <w:r w:rsidRPr="00E05B29">
        <w:rPr>
          <w:color w:val="000000" w:themeColor="text1"/>
          <w:sz w:val="28"/>
          <w:szCs w:val="28"/>
        </w:rPr>
        <w:t xml:space="preserve">2.3. Результатом предоставления муниципальной услуги является принятие одного из следующих решений: </w:t>
      </w:r>
    </w:p>
    <w:p w:rsidR="00E05B29" w:rsidRPr="00E05B29" w:rsidRDefault="00E05B29" w:rsidP="00E05B29">
      <w:pPr>
        <w:autoSpaceDE w:val="0"/>
        <w:autoSpaceDN w:val="0"/>
        <w:adjustRightInd w:val="0"/>
        <w:ind w:firstLine="540"/>
        <w:jc w:val="both"/>
        <w:rPr>
          <w:color w:val="000000" w:themeColor="text1"/>
          <w:sz w:val="28"/>
          <w:szCs w:val="28"/>
        </w:rPr>
      </w:pPr>
      <w:r w:rsidRPr="00E05B29">
        <w:rPr>
          <w:color w:val="000000" w:themeColor="text1"/>
          <w:sz w:val="28"/>
          <w:szCs w:val="28"/>
        </w:rPr>
        <w:t>- об удовлетворении заявления и исключении соответствующей проверки из ежегодного плана</w:t>
      </w:r>
      <w:r w:rsidR="00DA5776">
        <w:rPr>
          <w:color w:val="000000" w:themeColor="text1"/>
          <w:sz w:val="28"/>
          <w:szCs w:val="28"/>
        </w:rPr>
        <w:t xml:space="preserve"> проведения плановых проверок</w:t>
      </w:r>
      <w:r w:rsidRPr="00E05B29">
        <w:rPr>
          <w:color w:val="000000" w:themeColor="text1"/>
          <w:sz w:val="28"/>
          <w:szCs w:val="28"/>
        </w:rPr>
        <w:t>;</w:t>
      </w:r>
    </w:p>
    <w:p w:rsidR="00E05B29" w:rsidRPr="00E05B29" w:rsidRDefault="00E05B29" w:rsidP="00E05B29">
      <w:pPr>
        <w:autoSpaceDE w:val="0"/>
        <w:autoSpaceDN w:val="0"/>
        <w:adjustRightInd w:val="0"/>
        <w:ind w:firstLine="540"/>
        <w:jc w:val="both"/>
        <w:rPr>
          <w:color w:val="000000" w:themeColor="text1"/>
          <w:sz w:val="28"/>
          <w:szCs w:val="28"/>
        </w:rPr>
      </w:pPr>
      <w:r w:rsidRPr="00E05B29">
        <w:rPr>
          <w:color w:val="000000" w:themeColor="text1"/>
          <w:sz w:val="28"/>
          <w:szCs w:val="28"/>
        </w:rPr>
        <w:t xml:space="preserve">- об отказе в исключении соответствующей проверки из ежегодного плана </w:t>
      </w:r>
      <w:r w:rsidR="00DA5776" w:rsidRPr="00DA5776">
        <w:rPr>
          <w:color w:val="000000" w:themeColor="text1"/>
          <w:sz w:val="28"/>
          <w:szCs w:val="28"/>
        </w:rPr>
        <w:t xml:space="preserve">проведения плановых проверок </w:t>
      </w:r>
      <w:r w:rsidRPr="00E05B29">
        <w:rPr>
          <w:color w:val="000000" w:themeColor="text1"/>
          <w:sz w:val="28"/>
          <w:szCs w:val="28"/>
        </w:rPr>
        <w:t xml:space="preserve">с указанием причин отказа в соответствии со </w:t>
      </w:r>
      <w:hyperlink r:id="rId14" w:history="1">
        <w:r w:rsidRPr="00E05B29">
          <w:rPr>
            <w:color w:val="000000" w:themeColor="text1"/>
            <w:sz w:val="28"/>
            <w:szCs w:val="28"/>
          </w:rPr>
          <w:t>статьей 26.1</w:t>
        </w:r>
      </w:hyperlink>
      <w:r w:rsidRPr="00E05B29">
        <w:rPr>
          <w:color w:val="000000" w:themeColor="text1"/>
          <w:sz w:val="28"/>
          <w:szCs w:val="28"/>
        </w:rPr>
        <w:t xml:space="preserve"> Федерального закона </w:t>
      </w:r>
      <w:r>
        <w:rPr>
          <w:color w:val="000000" w:themeColor="text1"/>
          <w:sz w:val="28"/>
          <w:szCs w:val="28"/>
        </w:rPr>
        <w:t>«</w:t>
      </w:r>
      <w:r w:rsidRPr="00E05B29">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w:t>
      </w:r>
      <w:r w:rsidRPr="00E05B29">
        <w:rPr>
          <w:color w:val="000000" w:themeColor="text1"/>
          <w:sz w:val="28"/>
          <w:szCs w:val="28"/>
        </w:rPr>
        <w:t>;</w:t>
      </w:r>
    </w:p>
    <w:p w:rsidR="00E05B29" w:rsidRPr="00E05B29" w:rsidRDefault="00E05B29" w:rsidP="00E05B29">
      <w:pPr>
        <w:autoSpaceDE w:val="0"/>
        <w:autoSpaceDN w:val="0"/>
        <w:adjustRightInd w:val="0"/>
        <w:ind w:firstLine="540"/>
        <w:jc w:val="both"/>
        <w:rPr>
          <w:color w:val="000000" w:themeColor="text1"/>
          <w:sz w:val="28"/>
          <w:szCs w:val="28"/>
        </w:rPr>
      </w:pPr>
      <w:r w:rsidRPr="00AD4270">
        <w:rPr>
          <w:sz w:val="28"/>
          <w:szCs w:val="28"/>
        </w:rPr>
        <w:t xml:space="preserve">- </w:t>
      </w:r>
      <w:r w:rsidRPr="00E05B29">
        <w:rPr>
          <w:color w:val="000000" w:themeColor="text1"/>
          <w:sz w:val="28"/>
          <w:szCs w:val="28"/>
        </w:rPr>
        <w:t xml:space="preserve">о возвращении заявления и прилагаемых к нему документов в связи                с отсутствием проверки в ежегодном плане </w:t>
      </w:r>
      <w:r w:rsidR="00390210">
        <w:rPr>
          <w:color w:val="000000" w:themeColor="text1"/>
          <w:sz w:val="28"/>
          <w:szCs w:val="28"/>
        </w:rPr>
        <w:t xml:space="preserve">проведения плановых проверок </w:t>
      </w:r>
      <w:r w:rsidRPr="00E05B29">
        <w:rPr>
          <w:color w:val="000000" w:themeColor="text1"/>
          <w:sz w:val="28"/>
          <w:szCs w:val="28"/>
        </w:rPr>
        <w:t>или в связи с отсутствием  в заявлении сведений, которые должны быть в нем указаны в соответствии</w:t>
      </w:r>
      <w:r w:rsidR="00390210">
        <w:rPr>
          <w:color w:val="000000" w:themeColor="text1"/>
          <w:sz w:val="28"/>
          <w:szCs w:val="28"/>
        </w:rPr>
        <w:t xml:space="preserve"> </w:t>
      </w:r>
      <w:r w:rsidRPr="00E05B29">
        <w:rPr>
          <w:color w:val="000000" w:themeColor="text1"/>
          <w:sz w:val="28"/>
          <w:szCs w:val="28"/>
        </w:rPr>
        <w:t>с прилагаемой к настоящ</w:t>
      </w:r>
      <w:r w:rsidR="0029586D">
        <w:rPr>
          <w:color w:val="000000" w:themeColor="text1"/>
          <w:sz w:val="28"/>
          <w:szCs w:val="28"/>
        </w:rPr>
        <w:t xml:space="preserve">ему Административному регламенту </w:t>
      </w:r>
      <w:hyperlink r:id="rId15" w:history="1">
        <w:r w:rsidRPr="00E05B29">
          <w:rPr>
            <w:color w:val="000000" w:themeColor="text1"/>
            <w:sz w:val="28"/>
            <w:szCs w:val="28"/>
          </w:rPr>
          <w:t>формой</w:t>
        </w:r>
      </w:hyperlink>
      <w:r w:rsidRPr="00E05B29">
        <w:rPr>
          <w:color w:val="000000" w:themeColor="text1"/>
          <w:sz w:val="28"/>
          <w:szCs w:val="28"/>
        </w:rPr>
        <w:t>, а также прилагаемых документов.</w:t>
      </w:r>
    </w:p>
    <w:p w:rsidR="00E05B29" w:rsidRPr="00AE1046" w:rsidRDefault="00E05B29" w:rsidP="00E05B29">
      <w:pPr>
        <w:ind w:firstLine="709"/>
        <w:jc w:val="both"/>
        <w:rPr>
          <w:sz w:val="28"/>
          <w:szCs w:val="28"/>
        </w:rPr>
      </w:pPr>
      <w:r w:rsidRPr="00AE1046">
        <w:rPr>
          <w:sz w:val="28"/>
          <w:szCs w:val="28"/>
        </w:rPr>
        <w:t>2.4. Срок предо</w:t>
      </w:r>
      <w:r w:rsidR="00887BBF" w:rsidRPr="00AE1046">
        <w:rPr>
          <w:sz w:val="28"/>
          <w:szCs w:val="28"/>
        </w:rPr>
        <w:t xml:space="preserve">ставления муниципальной услуги </w:t>
      </w:r>
      <w:r w:rsidRPr="00AE1046">
        <w:rPr>
          <w:sz w:val="28"/>
          <w:szCs w:val="28"/>
        </w:rPr>
        <w:t>не превышает 1</w:t>
      </w:r>
      <w:r w:rsidR="00DF3E4C" w:rsidRPr="00AE1046">
        <w:rPr>
          <w:sz w:val="28"/>
          <w:szCs w:val="28"/>
        </w:rPr>
        <w:t>3</w:t>
      </w:r>
      <w:r w:rsidRPr="00AE1046">
        <w:rPr>
          <w:sz w:val="28"/>
          <w:szCs w:val="28"/>
        </w:rPr>
        <w:t xml:space="preserve"> рабочих дней с даты </w:t>
      </w:r>
      <w:r w:rsidR="00804828" w:rsidRPr="00AE1046">
        <w:rPr>
          <w:sz w:val="28"/>
          <w:szCs w:val="28"/>
        </w:rPr>
        <w:t xml:space="preserve">поступления </w:t>
      </w:r>
      <w:r w:rsidR="00255E32" w:rsidRPr="00AE1046">
        <w:rPr>
          <w:sz w:val="28"/>
          <w:szCs w:val="28"/>
        </w:rPr>
        <w:t>заявления.</w:t>
      </w:r>
    </w:p>
    <w:p w:rsidR="00E05B29" w:rsidRDefault="00E05B29" w:rsidP="00E05B29">
      <w:pPr>
        <w:ind w:firstLine="709"/>
        <w:jc w:val="both"/>
        <w:rPr>
          <w:color w:val="000000" w:themeColor="text1"/>
          <w:sz w:val="28"/>
          <w:szCs w:val="28"/>
        </w:rPr>
      </w:pPr>
      <w:r w:rsidRPr="00E05B29">
        <w:rPr>
          <w:color w:val="000000" w:themeColor="text1"/>
          <w:sz w:val="28"/>
          <w:szCs w:val="28"/>
        </w:rPr>
        <w:t>2.5. Правовые основания для предоставления муниципальной услуги:</w:t>
      </w:r>
    </w:p>
    <w:p w:rsidR="004B0049" w:rsidRPr="00E05B29" w:rsidRDefault="004B0049" w:rsidP="00E05B29">
      <w:pPr>
        <w:ind w:firstLine="709"/>
        <w:jc w:val="both"/>
        <w:rPr>
          <w:color w:val="000000" w:themeColor="text1"/>
          <w:sz w:val="28"/>
          <w:szCs w:val="28"/>
        </w:rPr>
      </w:pPr>
      <w:r>
        <w:rPr>
          <w:color w:val="000000" w:themeColor="text1"/>
          <w:sz w:val="28"/>
          <w:szCs w:val="28"/>
        </w:rPr>
        <w:t xml:space="preserve">- </w:t>
      </w:r>
      <w:r w:rsidRPr="004B0049">
        <w:rPr>
          <w:color w:val="000000" w:themeColor="text1"/>
          <w:sz w:val="28"/>
          <w:szCs w:val="28"/>
        </w:rPr>
        <w:t>Земельный кодекс Российской Федерации</w:t>
      </w:r>
      <w:r>
        <w:rPr>
          <w:color w:val="000000" w:themeColor="text1"/>
          <w:sz w:val="28"/>
          <w:szCs w:val="28"/>
        </w:rPr>
        <w:t>;</w:t>
      </w:r>
    </w:p>
    <w:p w:rsidR="00E05B29" w:rsidRPr="00E05B29" w:rsidRDefault="00E05B29" w:rsidP="00E05B29">
      <w:pPr>
        <w:ind w:firstLine="709"/>
        <w:jc w:val="both"/>
        <w:rPr>
          <w:color w:val="000000" w:themeColor="text1"/>
          <w:sz w:val="28"/>
          <w:szCs w:val="28"/>
        </w:rPr>
      </w:pPr>
      <w:r w:rsidRPr="00E05B29">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4B0049" w:rsidRDefault="00E05B29" w:rsidP="00E05B29">
      <w:pPr>
        <w:ind w:firstLine="709"/>
        <w:jc w:val="both"/>
        <w:rPr>
          <w:color w:val="000000" w:themeColor="text1"/>
          <w:sz w:val="28"/>
          <w:szCs w:val="28"/>
        </w:rPr>
      </w:pPr>
      <w:r w:rsidRPr="00E05B29">
        <w:rPr>
          <w:color w:val="000000" w:themeColor="text1"/>
          <w:sz w:val="28"/>
          <w:szCs w:val="28"/>
        </w:rPr>
        <w:t xml:space="preserve">- Федеральный закон от 27.07.2010 № 210-ФЗ «Об организации предоставления государственных и </w:t>
      </w:r>
      <w:r w:rsidR="004B0049">
        <w:rPr>
          <w:color w:val="000000" w:themeColor="text1"/>
          <w:sz w:val="28"/>
          <w:szCs w:val="28"/>
        </w:rPr>
        <w:t>муниципальных услуг»;</w:t>
      </w:r>
    </w:p>
    <w:p w:rsidR="00833884" w:rsidRDefault="00833884" w:rsidP="00E05B29">
      <w:pPr>
        <w:ind w:firstLine="709"/>
        <w:jc w:val="both"/>
        <w:rPr>
          <w:color w:val="000000" w:themeColor="text1"/>
          <w:sz w:val="28"/>
          <w:szCs w:val="28"/>
        </w:rPr>
      </w:pPr>
      <w:r>
        <w:rPr>
          <w:color w:val="000000" w:themeColor="text1"/>
          <w:sz w:val="28"/>
          <w:szCs w:val="28"/>
        </w:rPr>
        <w:t xml:space="preserve">-  </w:t>
      </w:r>
      <w:r w:rsidRPr="00833884">
        <w:rPr>
          <w:color w:val="000000" w:themeColor="text1"/>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132" w:rsidRDefault="00960132" w:rsidP="00E05B29">
      <w:pPr>
        <w:ind w:firstLine="709"/>
        <w:jc w:val="both"/>
        <w:rPr>
          <w:color w:val="000000" w:themeColor="text1"/>
          <w:sz w:val="28"/>
          <w:szCs w:val="28"/>
        </w:rPr>
      </w:pPr>
      <w:r>
        <w:rPr>
          <w:color w:val="000000" w:themeColor="text1"/>
          <w:sz w:val="28"/>
          <w:szCs w:val="28"/>
        </w:rPr>
        <w:lastRenderedPageBreak/>
        <w:t xml:space="preserve">-   </w:t>
      </w:r>
      <w:r w:rsidRPr="00960132">
        <w:rPr>
          <w:color w:val="000000" w:themeColor="text1"/>
          <w:sz w:val="28"/>
          <w:szCs w:val="28"/>
        </w:rPr>
        <w:t>Федеральный закон от 27.07.2006 № 152-ФЗ «О персональных данных</w:t>
      </w:r>
      <w:r>
        <w:rPr>
          <w:color w:val="000000" w:themeColor="text1"/>
          <w:sz w:val="28"/>
          <w:szCs w:val="28"/>
        </w:rPr>
        <w:t>»;</w:t>
      </w:r>
    </w:p>
    <w:p w:rsidR="00484801" w:rsidRDefault="00484801" w:rsidP="00E05B29">
      <w:pPr>
        <w:ind w:firstLine="709"/>
        <w:jc w:val="both"/>
        <w:rPr>
          <w:color w:val="000000" w:themeColor="text1"/>
          <w:sz w:val="28"/>
          <w:szCs w:val="28"/>
        </w:rPr>
      </w:pPr>
      <w:r>
        <w:rPr>
          <w:color w:val="000000" w:themeColor="text1"/>
          <w:sz w:val="28"/>
          <w:szCs w:val="28"/>
        </w:rPr>
        <w:t xml:space="preserve">-   </w:t>
      </w:r>
      <w:r w:rsidRPr="00484801">
        <w:rPr>
          <w:color w:val="000000" w:themeColor="text1"/>
          <w:sz w:val="28"/>
          <w:szCs w:val="28"/>
        </w:rPr>
        <w:t>Федеральный закон от 06.04.2011 № 63-ФЗ "Об электронной подписи"</w:t>
      </w:r>
      <w:r>
        <w:rPr>
          <w:color w:val="000000" w:themeColor="text1"/>
          <w:sz w:val="28"/>
          <w:szCs w:val="28"/>
        </w:rPr>
        <w:t>;</w:t>
      </w:r>
    </w:p>
    <w:p w:rsidR="006A5E65" w:rsidRDefault="006A5E65" w:rsidP="00E05B29">
      <w:pPr>
        <w:ind w:firstLine="709"/>
        <w:jc w:val="both"/>
        <w:rPr>
          <w:color w:val="000000" w:themeColor="text1"/>
          <w:sz w:val="28"/>
          <w:szCs w:val="28"/>
        </w:rPr>
      </w:pPr>
      <w:r>
        <w:rPr>
          <w:color w:val="000000" w:themeColor="text1"/>
          <w:sz w:val="28"/>
          <w:szCs w:val="28"/>
        </w:rPr>
        <w:t xml:space="preserve">-  </w:t>
      </w:r>
      <w:r w:rsidRPr="006A5E65">
        <w:rPr>
          <w:color w:val="000000" w:themeColor="text1"/>
          <w:sz w:val="28"/>
          <w:szCs w:val="28"/>
        </w:rPr>
        <w:t>Федеральный закон от 24.07.2007 № 209-ФЗ «О развитии малого и среднего предпринимательства в Российской Федерации»;</w:t>
      </w:r>
    </w:p>
    <w:p w:rsidR="004B0049" w:rsidRDefault="004B0049" w:rsidP="00E05B29">
      <w:pPr>
        <w:ind w:firstLine="709"/>
        <w:jc w:val="both"/>
        <w:rPr>
          <w:color w:val="000000" w:themeColor="text1"/>
          <w:sz w:val="28"/>
          <w:szCs w:val="28"/>
        </w:rPr>
      </w:pPr>
      <w:r w:rsidRPr="004B0049">
        <w:rPr>
          <w:color w:val="000000" w:themeColor="text1"/>
          <w:sz w:val="28"/>
          <w:szCs w:val="28"/>
        </w:rPr>
        <w:t xml:space="preserve">- Постановление Правительства РФ № 1268 от 26.11.2015 года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w:t>
      </w:r>
      <w:r w:rsidR="009E428B">
        <w:rPr>
          <w:color w:val="000000" w:themeColor="text1"/>
          <w:sz w:val="28"/>
          <w:szCs w:val="28"/>
        </w:rPr>
        <w:t>и</w:t>
      </w:r>
      <w:r w:rsidRPr="004B0049">
        <w:rPr>
          <w:color w:val="000000" w:themeColor="text1"/>
          <w:sz w:val="28"/>
          <w:szCs w:val="28"/>
        </w:rPr>
        <w:t xml:space="preserve"> о внесении изменений в </w:t>
      </w:r>
      <w:r w:rsidR="006A2E21">
        <w:rPr>
          <w:color w:val="000000" w:themeColor="text1"/>
          <w:sz w:val="28"/>
          <w:szCs w:val="28"/>
        </w:rPr>
        <w:t>п</w:t>
      </w:r>
      <w:r w:rsidRPr="004B0049">
        <w:rPr>
          <w:color w:val="000000" w:themeColor="text1"/>
          <w:sz w:val="28"/>
          <w:szCs w:val="28"/>
        </w:rPr>
        <w:t>остановление Правительства Российской Федерации от 30.06.2010 года № 489»;</w:t>
      </w:r>
    </w:p>
    <w:p w:rsidR="004B0049" w:rsidRPr="004B0049" w:rsidRDefault="004B0049" w:rsidP="004B0049">
      <w:pPr>
        <w:ind w:firstLine="709"/>
        <w:jc w:val="both"/>
        <w:rPr>
          <w:color w:val="000000" w:themeColor="text1"/>
          <w:sz w:val="28"/>
          <w:szCs w:val="28"/>
        </w:rPr>
      </w:pPr>
      <w:r w:rsidRPr="004B0049">
        <w:rPr>
          <w:color w:val="000000" w:themeColor="text1"/>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0049" w:rsidRDefault="00755733" w:rsidP="004B0049">
      <w:pPr>
        <w:ind w:firstLine="709"/>
        <w:jc w:val="both"/>
        <w:rPr>
          <w:color w:val="000000" w:themeColor="text1"/>
          <w:sz w:val="28"/>
          <w:szCs w:val="28"/>
        </w:rPr>
      </w:pPr>
      <w:r>
        <w:rPr>
          <w:color w:val="000000" w:themeColor="text1"/>
          <w:sz w:val="28"/>
          <w:szCs w:val="28"/>
        </w:rPr>
        <w:t xml:space="preserve">- Правовые акты органов местного самоуправления </w:t>
      </w:r>
      <w:r w:rsidR="004B0049" w:rsidRPr="004B0049">
        <w:rPr>
          <w:color w:val="000000" w:themeColor="text1"/>
          <w:sz w:val="28"/>
          <w:szCs w:val="28"/>
        </w:rPr>
        <w:t>.</w:t>
      </w:r>
    </w:p>
    <w:p w:rsidR="00E05B29" w:rsidRDefault="00E05B29" w:rsidP="00E05B29">
      <w:pPr>
        <w:pStyle w:val="a7"/>
        <w:tabs>
          <w:tab w:val="left" w:pos="142"/>
          <w:tab w:val="left" w:pos="284"/>
        </w:tabs>
        <w:ind w:firstLine="709"/>
        <w:jc w:val="both"/>
        <w:rPr>
          <w:color w:val="000000" w:themeColor="text1"/>
          <w:szCs w:val="28"/>
        </w:rPr>
      </w:pPr>
      <w:bookmarkStart w:id="12" w:name="sub_1222"/>
      <w:bookmarkEnd w:id="10"/>
      <w:bookmarkEnd w:id="11"/>
      <w:r w:rsidRPr="00E05B29">
        <w:rPr>
          <w:color w:val="000000" w:themeColor="text1"/>
          <w:szCs w:val="28"/>
        </w:rPr>
        <w:t>2.6. Исчерпывающий перечень документов, необхо</w:t>
      </w:r>
      <w:r w:rsidR="0032623A">
        <w:rPr>
          <w:color w:val="000000" w:themeColor="text1"/>
          <w:szCs w:val="28"/>
        </w:rPr>
        <w:t>димых для предоставления услуги</w:t>
      </w:r>
    </w:p>
    <w:p w:rsidR="0032623A" w:rsidRPr="0032623A" w:rsidRDefault="0032623A" w:rsidP="0032623A">
      <w:pPr>
        <w:pStyle w:val="a7"/>
        <w:tabs>
          <w:tab w:val="left" w:pos="142"/>
          <w:tab w:val="left" w:pos="284"/>
        </w:tabs>
        <w:ind w:firstLine="709"/>
        <w:jc w:val="both"/>
        <w:rPr>
          <w:color w:val="000000" w:themeColor="text1"/>
          <w:szCs w:val="28"/>
        </w:rPr>
      </w:pPr>
      <w:r>
        <w:rPr>
          <w:color w:val="000000" w:themeColor="text1"/>
          <w:szCs w:val="28"/>
        </w:rPr>
        <w:t xml:space="preserve">2.6.1. </w:t>
      </w:r>
      <w:r w:rsidRPr="0032623A">
        <w:rPr>
          <w:color w:val="000000" w:themeColor="text1"/>
          <w:szCs w:val="28"/>
        </w:rPr>
        <w:t>Заявление подписывается руководителем юридического лица, индивидуальным предпринимателем (далее - заявитель) или иным лицом, имеющим право действовать от имени заявителя.</w:t>
      </w:r>
    </w:p>
    <w:p w:rsidR="0032623A" w:rsidRPr="0032623A" w:rsidRDefault="0032623A" w:rsidP="0032623A">
      <w:pPr>
        <w:pStyle w:val="a7"/>
        <w:tabs>
          <w:tab w:val="left" w:pos="142"/>
          <w:tab w:val="left" w:pos="284"/>
        </w:tabs>
        <w:ind w:firstLine="709"/>
        <w:jc w:val="both"/>
        <w:rPr>
          <w:color w:val="000000" w:themeColor="text1"/>
          <w:szCs w:val="28"/>
        </w:rPr>
      </w:pPr>
      <w:r w:rsidRPr="0032623A">
        <w:rPr>
          <w:color w:val="000000" w:themeColor="text1"/>
          <w:szCs w:val="28"/>
        </w:rPr>
        <w:t>Заявитель вправе представить заявление и прилагаемые к нему документы на бумажном носителе лично, посредством почтового отправления с уведомлением о вручении, либо в форме электронных документов с использованием ПГУ ЛО.</w:t>
      </w:r>
    </w:p>
    <w:p w:rsidR="00E05B29" w:rsidRPr="00E05B29" w:rsidRDefault="00E05B29" w:rsidP="00E05B29">
      <w:pPr>
        <w:pStyle w:val="a7"/>
        <w:tabs>
          <w:tab w:val="left" w:pos="142"/>
          <w:tab w:val="left" w:pos="284"/>
        </w:tabs>
        <w:ind w:firstLine="709"/>
        <w:jc w:val="both"/>
        <w:rPr>
          <w:color w:val="000000" w:themeColor="text1"/>
          <w:szCs w:val="28"/>
        </w:rPr>
      </w:pPr>
      <w:r>
        <w:rPr>
          <w:color w:val="000000" w:themeColor="text1"/>
          <w:szCs w:val="28"/>
        </w:rPr>
        <w:t>З</w:t>
      </w:r>
      <w:r w:rsidRPr="00E05B29">
        <w:rPr>
          <w:color w:val="000000" w:themeColor="text1"/>
          <w:szCs w:val="28"/>
        </w:rPr>
        <w:t xml:space="preserve">аявитель подтверждает свое соответствие условиям, установленным статьей 4 Федерального </w:t>
      </w:r>
      <w:r w:rsidR="00887BBF">
        <w:rPr>
          <w:color w:val="000000" w:themeColor="text1"/>
          <w:szCs w:val="28"/>
        </w:rPr>
        <w:t>з</w:t>
      </w:r>
      <w:r w:rsidRPr="00E05B29">
        <w:rPr>
          <w:color w:val="000000" w:themeColor="text1"/>
          <w:szCs w:val="28"/>
        </w:rPr>
        <w:t xml:space="preserve">акона </w:t>
      </w:r>
      <w:r w:rsidR="00887BBF">
        <w:rPr>
          <w:color w:val="000000" w:themeColor="text1"/>
          <w:szCs w:val="28"/>
        </w:rPr>
        <w:t xml:space="preserve">№ 209-ФЗ </w:t>
      </w:r>
      <w:r w:rsidRPr="00E05B29">
        <w:rPr>
          <w:color w:val="000000" w:themeColor="text1"/>
          <w:szCs w:val="28"/>
        </w:rPr>
        <w:t>«О разв</w:t>
      </w:r>
      <w:r w:rsidR="00887BBF">
        <w:rPr>
          <w:color w:val="000000" w:themeColor="text1"/>
          <w:szCs w:val="28"/>
        </w:rPr>
        <w:t xml:space="preserve">итии малого </w:t>
      </w:r>
      <w:r w:rsidRPr="00E05B29">
        <w:rPr>
          <w:color w:val="000000" w:themeColor="text1"/>
          <w:szCs w:val="28"/>
        </w:rPr>
        <w:t>и среднего предпринимательства в Российской Федерации» и прилагает</w:t>
      </w:r>
      <w:r w:rsidR="00887BBF">
        <w:rPr>
          <w:color w:val="000000" w:themeColor="text1"/>
          <w:szCs w:val="28"/>
        </w:rPr>
        <w:t xml:space="preserve"> к</w:t>
      </w:r>
      <w:r w:rsidRPr="00E05B29">
        <w:rPr>
          <w:color w:val="000000" w:themeColor="text1"/>
          <w:szCs w:val="28"/>
        </w:rPr>
        <w:t xml:space="preserve"> заявлению следующи</w:t>
      </w:r>
      <w:r w:rsidR="00887BBF">
        <w:rPr>
          <w:color w:val="000000" w:themeColor="text1"/>
          <w:szCs w:val="28"/>
        </w:rPr>
        <w:t>е</w:t>
      </w:r>
      <w:r w:rsidRPr="00E05B29">
        <w:rPr>
          <w:color w:val="000000" w:themeColor="text1"/>
          <w:szCs w:val="28"/>
        </w:rPr>
        <w:t xml:space="preserve"> документы:</w:t>
      </w:r>
    </w:p>
    <w:p w:rsidR="00E05B29" w:rsidRP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-выписка из реестра акционеров общества (для акционерных обществ);</w:t>
      </w:r>
    </w:p>
    <w:p w:rsidR="00E05B29" w:rsidRP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 xml:space="preserve">-заверенная заявителем копия отчета о финансовых результатах </w:t>
      </w:r>
      <w:r>
        <w:rPr>
          <w:color w:val="000000" w:themeColor="text1"/>
          <w:szCs w:val="28"/>
        </w:rPr>
        <w:t xml:space="preserve">                          </w:t>
      </w:r>
      <w:r w:rsidRPr="00E05B29">
        <w:rPr>
          <w:color w:val="000000" w:themeColor="text1"/>
          <w:szCs w:val="28"/>
        </w:rPr>
        <w:t xml:space="preserve">за один календарный год из 3 предшествующих календарных лет </w:t>
      </w:r>
      <w:r>
        <w:rPr>
          <w:color w:val="000000" w:themeColor="text1"/>
          <w:szCs w:val="28"/>
        </w:rPr>
        <w:t xml:space="preserve">                                 </w:t>
      </w:r>
      <w:r w:rsidRPr="00E05B29">
        <w:rPr>
          <w:color w:val="000000" w:themeColor="text1"/>
          <w:szCs w:val="28"/>
        </w:rPr>
        <w:t xml:space="preserve">(для юридических лиц и индивидуальных предпринимателей, осуществляющих </w:t>
      </w:r>
      <w:r w:rsidR="00D35133">
        <w:rPr>
          <w:color w:val="000000" w:themeColor="text1"/>
          <w:szCs w:val="28"/>
        </w:rPr>
        <w:t xml:space="preserve">деятельность </w:t>
      </w:r>
      <w:r w:rsidRPr="00E05B29">
        <w:rPr>
          <w:color w:val="000000" w:themeColor="text1"/>
          <w:szCs w:val="28"/>
        </w:rPr>
        <w:t>менее одного календарного года, - за период, прошедший со дня их государственной регистрации);</w:t>
      </w:r>
    </w:p>
    <w:p w:rsidR="00E05B29" w:rsidRPr="00C04721" w:rsidRDefault="00E05B29" w:rsidP="00E05B29">
      <w:pPr>
        <w:autoSpaceDE w:val="0"/>
        <w:autoSpaceDN w:val="0"/>
        <w:adjustRightInd w:val="0"/>
        <w:ind w:firstLine="708"/>
        <w:jc w:val="both"/>
        <w:rPr>
          <w:sz w:val="28"/>
          <w:szCs w:val="28"/>
        </w:rPr>
      </w:pPr>
      <w:r w:rsidRPr="00E05B29">
        <w:rPr>
          <w:color w:val="000000" w:themeColor="text1"/>
          <w:sz w:val="28"/>
          <w:szCs w:val="28"/>
        </w:rPr>
        <w:t xml:space="preserve">Если в соответствии с законодательством Российской Федерации </w:t>
      </w:r>
      <w:r>
        <w:rPr>
          <w:color w:val="000000" w:themeColor="text1"/>
          <w:sz w:val="28"/>
          <w:szCs w:val="28"/>
        </w:rPr>
        <w:t xml:space="preserve">                               </w:t>
      </w:r>
      <w:r w:rsidRPr="00E05B29">
        <w:rPr>
          <w:color w:val="000000" w:themeColor="text1"/>
          <w:sz w:val="28"/>
          <w:szCs w:val="28"/>
        </w:rPr>
        <w:t xml:space="preserve">о налогах и сборах индивидуальный предприниматель ведет учет доходов или доходов и расходов и (или) иных объектов налогообложения в порядке, установленном законодательством Российской Федерации о налогах </w:t>
      </w:r>
      <w:r>
        <w:rPr>
          <w:color w:val="000000" w:themeColor="text1"/>
          <w:sz w:val="28"/>
          <w:szCs w:val="28"/>
        </w:rPr>
        <w:t xml:space="preserve">                             </w:t>
      </w:r>
      <w:r w:rsidRPr="00E05B29">
        <w:rPr>
          <w:color w:val="000000" w:themeColor="text1"/>
          <w:sz w:val="28"/>
          <w:szCs w:val="28"/>
        </w:rPr>
        <w:t>и сборах, он вправе представить иной заверенный им документ, содержащий информацию о выручке от реализации товаров (работ, услуг) без учета</w:t>
      </w:r>
      <w:r w:rsidRPr="00C04721">
        <w:rPr>
          <w:sz w:val="28"/>
          <w:szCs w:val="28"/>
        </w:rPr>
        <w:t xml:space="preserve"> налога на добавленную стоимость за один календарный год из 3 предшествующих календарных лет (для индивидуального предпринимателя, осуществляющего деятельность менее одного календарного года, - за период, прошедший со дня его государственной регистрации);</w:t>
      </w:r>
    </w:p>
    <w:p w:rsidR="00E05B29" w:rsidRPr="00C04721" w:rsidRDefault="00E05B29" w:rsidP="00E05B29">
      <w:pPr>
        <w:autoSpaceDE w:val="0"/>
        <w:autoSpaceDN w:val="0"/>
        <w:adjustRightInd w:val="0"/>
        <w:ind w:firstLine="708"/>
        <w:jc w:val="both"/>
        <w:rPr>
          <w:sz w:val="28"/>
          <w:szCs w:val="28"/>
        </w:rPr>
      </w:pPr>
      <w:r>
        <w:rPr>
          <w:sz w:val="28"/>
          <w:szCs w:val="28"/>
        </w:rPr>
        <w:lastRenderedPageBreak/>
        <w:t>-</w:t>
      </w:r>
      <w:r w:rsidRPr="00C04721">
        <w:rPr>
          <w:sz w:val="28"/>
          <w:szCs w:val="28"/>
        </w:rPr>
        <w:t xml:space="preserve"> заверенная заявителем копия сведений о среднесписочной численности работников, представленных в налоговый орган в соответствии с </w:t>
      </w:r>
      <w:hyperlink r:id="rId16" w:history="1">
        <w:r w:rsidRPr="00C04721">
          <w:rPr>
            <w:sz w:val="28"/>
            <w:szCs w:val="28"/>
          </w:rPr>
          <w:t>пунктом 3 статьи 80</w:t>
        </w:r>
      </w:hyperlink>
      <w:r w:rsidRPr="00C04721">
        <w:rPr>
          <w:sz w:val="28"/>
          <w:szCs w:val="28"/>
        </w:rPr>
        <w:t xml:space="preserve"> Налогового кодекса Российской Федерации за календарный год или период, сведения за который подавались </w:t>
      </w:r>
      <w:r w:rsidRPr="006F3592">
        <w:rPr>
          <w:sz w:val="28"/>
          <w:szCs w:val="28"/>
        </w:rPr>
        <w:t xml:space="preserve">в соответствии с </w:t>
      </w:r>
      <w:r w:rsidR="000119C4" w:rsidRPr="006F3592">
        <w:rPr>
          <w:sz w:val="28"/>
          <w:szCs w:val="28"/>
        </w:rPr>
        <w:t xml:space="preserve">абзацем </w:t>
      </w:r>
      <w:r w:rsidR="003F4C2B">
        <w:rPr>
          <w:sz w:val="28"/>
          <w:szCs w:val="28"/>
        </w:rPr>
        <w:t>5</w:t>
      </w:r>
      <w:r w:rsidR="000119C4" w:rsidRPr="006F3592">
        <w:rPr>
          <w:sz w:val="28"/>
          <w:szCs w:val="28"/>
        </w:rPr>
        <w:t xml:space="preserve"> настоящего </w:t>
      </w:r>
      <w:r w:rsidRPr="006F3592">
        <w:rPr>
          <w:sz w:val="28"/>
          <w:szCs w:val="28"/>
        </w:rPr>
        <w:t xml:space="preserve"> пункта</w:t>
      </w:r>
      <w:r w:rsidRPr="00C04721">
        <w:rPr>
          <w:sz w:val="28"/>
          <w:szCs w:val="28"/>
        </w:rPr>
        <w:t>. Юридические лица и индивидуальные предприниматели, не привлекавшие в указанный период наемных работников, представляют соответствующие сведения в заявлении</w:t>
      </w:r>
      <w:r w:rsidR="001A54B0">
        <w:rPr>
          <w:sz w:val="28"/>
          <w:szCs w:val="28"/>
        </w:rPr>
        <w:t>.</w:t>
      </w:r>
    </w:p>
    <w:p w:rsidR="00E05B29" w:rsidRDefault="001A54B0" w:rsidP="00E05B29">
      <w:pPr>
        <w:autoSpaceDE w:val="0"/>
        <w:autoSpaceDN w:val="0"/>
        <w:adjustRightInd w:val="0"/>
        <w:ind w:firstLine="540"/>
        <w:jc w:val="both"/>
        <w:rPr>
          <w:sz w:val="28"/>
          <w:szCs w:val="28"/>
        </w:rPr>
      </w:pPr>
      <w:r>
        <w:rPr>
          <w:sz w:val="28"/>
          <w:szCs w:val="28"/>
        </w:rPr>
        <w:t>К</w:t>
      </w:r>
      <w:r w:rsidR="00E05B29" w:rsidRPr="00C04721">
        <w:rPr>
          <w:sz w:val="28"/>
          <w:szCs w:val="28"/>
        </w:rPr>
        <w:t xml:space="preserve"> заявлению, подписанному лицом, действующим от имени заявителя, прилагается документ, подтверждающий полномочия подписавшего заявление лица на подачу такого заявления.</w:t>
      </w:r>
    </w:p>
    <w:p w:rsidR="0008769B" w:rsidRPr="00E22561" w:rsidRDefault="0008769B" w:rsidP="00E05B29">
      <w:pPr>
        <w:autoSpaceDE w:val="0"/>
        <w:autoSpaceDN w:val="0"/>
        <w:adjustRightInd w:val="0"/>
        <w:ind w:firstLine="540"/>
        <w:jc w:val="both"/>
        <w:rPr>
          <w:sz w:val="28"/>
          <w:szCs w:val="28"/>
        </w:rPr>
      </w:pPr>
      <w:r w:rsidRPr="0008769B">
        <w:rPr>
          <w:sz w:val="28"/>
          <w:szCs w:val="28"/>
        </w:rPr>
        <w:t>Дополнительно заявитель впр</w:t>
      </w:r>
      <w:r>
        <w:rPr>
          <w:sz w:val="28"/>
          <w:szCs w:val="28"/>
        </w:rPr>
        <w:t>аве представить любые документы</w:t>
      </w:r>
      <w:r w:rsidRPr="0008769B">
        <w:rPr>
          <w:sz w:val="28"/>
          <w:szCs w:val="28"/>
        </w:rPr>
        <w:t xml:space="preserve"> в обоснование исключения проверки в его отношении </w:t>
      </w:r>
      <w:r>
        <w:rPr>
          <w:sz w:val="28"/>
          <w:szCs w:val="28"/>
        </w:rPr>
        <w:t xml:space="preserve">из </w:t>
      </w:r>
      <w:r w:rsidRPr="0008769B">
        <w:rPr>
          <w:sz w:val="28"/>
          <w:szCs w:val="28"/>
        </w:rPr>
        <w:t xml:space="preserve">ежегодного плана </w:t>
      </w:r>
      <w:r>
        <w:rPr>
          <w:sz w:val="28"/>
          <w:szCs w:val="28"/>
        </w:rPr>
        <w:t xml:space="preserve">проведения плановых </w:t>
      </w:r>
      <w:r w:rsidRPr="0008769B">
        <w:rPr>
          <w:sz w:val="28"/>
          <w:szCs w:val="28"/>
        </w:rPr>
        <w:t>проверок.</w:t>
      </w:r>
    </w:p>
    <w:p w:rsidR="00E05B29" w:rsidRP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2.6.2. Требования к оформлению документов, необходимых для получения услуги:</w:t>
      </w:r>
    </w:p>
    <w:p w:rsidR="00E05B29" w:rsidRP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Документы, представляемые для получения услуги, должны соответствовать следующим требованиям:</w:t>
      </w:r>
    </w:p>
    <w:p w:rsid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 фамилия, имя и отчество (последнее - при наличии) написаны полностью и соответствуют паспортным данным;</w:t>
      </w:r>
    </w:p>
    <w:p w:rsidR="009B2BC8" w:rsidRPr="00E05B29" w:rsidRDefault="009B2BC8" w:rsidP="00E05B29">
      <w:pPr>
        <w:pStyle w:val="a7"/>
        <w:tabs>
          <w:tab w:val="left" w:pos="142"/>
          <w:tab w:val="left" w:pos="284"/>
        </w:tabs>
        <w:ind w:firstLine="709"/>
        <w:jc w:val="both"/>
        <w:rPr>
          <w:color w:val="000000" w:themeColor="text1"/>
          <w:szCs w:val="28"/>
        </w:rPr>
      </w:pPr>
      <w:r w:rsidRPr="009B2BC8">
        <w:rPr>
          <w:color w:val="000000" w:themeColor="text1"/>
          <w:szCs w:val="28"/>
        </w:rPr>
        <w:t>-документы в установленных законодательством случаях скреплены печатями, имеют надлежащие подписи определенных законодательством должностных лиц;</w:t>
      </w:r>
    </w:p>
    <w:p w:rsidR="00E05B29" w:rsidRP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 в документах нет подчисток, приписок, зачеркнутых слов;</w:t>
      </w:r>
    </w:p>
    <w:p w:rsid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 документы не имеют повреждений, наличие которых не позволяет одноз</w:t>
      </w:r>
      <w:r w:rsidR="00071A07">
        <w:rPr>
          <w:color w:val="000000" w:themeColor="text1"/>
          <w:szCs w:val="28"/>
        </w:rPr>
        <w:t xml:space="preserve">начно истолковать их содержание; </w:t>
      </w:r>
    </w:p>
    <w:p w:rsidR="00071A07" w:rsidRDefault="00071A07" w:rsidP="00E05B29">
      <w:pPr>
        <w:pStyle w:val="a7"/>
        <w:tabs>
          <w:tab w:val="left" w:pos="142"/>
          <w:tab w:val="left" w:pos="284"/>
        </w:tabs>
        <w:ind w:firstLine="709"/>
        <w:jc w:val="both"/>
        <w:rPr>
          <w:color w:val="000000" w:themeColor="text1"/>
          <w:szCs w:val="28"/>
        </w:rPr>
      </w:pPr>
      <w:r>
        <w:rPr>
          <w:color w:val="000000" w:themeColor="text1"/>
          <w:szCs w:val="28"/>
        </w:rPr>
        <w:t>- документы заполнены не карандашом.</w:t>
      </w:r>
    </w:p>
    <w:p w:rsidR="00071A07" w:rsidRDefault="00071A07" w:rsidP="00E05B29">
      <w:pPr>
        <w:pStyle w:val="a7"/>
        <w:tabs>
          <w:tab w:val="left" w:pos="142"/>
          <w:tab w:val="left" w:pos="284"/>
        </w:tabs>
        <w:ind w:firstLine="709"/>
        <w:jc w:val="both"/>
        <w:rPr>
          <w:color w:val="000000" w:themeColor="text1"/>
          <w:szCs w:val="28"/>
        </w:rPr>
      </w:pPr>
      <w:r w:rsidRPr="00071A07">
        <w:rPr>
          <w:color w:val="000000" w:themeColor="text1"/>
          <w:szCs w:val="28"/>
        </w:rPr>
        <w:t>Нарушение любого из указанных требований, является основанием для отказа в приеме документов.</w:t>
      </w:r>
    </w:p>
    <w:p w:rsidR="003F4C2B" w:rsidRPr="00E05B29" w:rsidRDefault="003F4C2B" w:rsidP="00E05B29">
      <w:pPr>
        <w:pStyle w:val="a7"/>
        <w:tabs>
          <w:tab w:val="left" w:pos="142"/>
          <w:tab w:val="left" w:pos="284"/>
        </w:tabs>
        <w:ind w:firstLine="709"/>
        <w:jc w:val="both"/>
        <w:rPr>
          <w:color w:val="000000" w:themeColor="text1"/>
          <w:szCs w:val="28"/>
        </w:rPr>
      </w:pPr>
      <w:r w:rsidRPr="003F4C2B">
        <w:rPr>
          <w:color w:val="000000" w:themeColor="text1"/>
          <w:szCs w:val="28"/>
        </w:rPr>
        <w:t>Заявление заполняется по форме согласно Приложению № 3 к настоящему Административному регламенту.</w:t>
      </w:r>
    </w:p>
    <w:p w:rsidR="00E05B29" w:rsidRP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2.7. Исчерпывающий перечень оснований для отказа в приеме документов, необходимых для предоставления услуги:</w:t>
      </w:r>
    </w:p>
    <w:p w:rsidR="00E05B29" w:rsidRDefault="00E05B29" w:rsidP="00E05B29">
      <w:pPr>
        <w:pStyle w:val="a7"/>
        <w:tabs>
          <w:tab w:val="left" w:pos="142"/>
          <w:tab w:val="left" w:pos="284"/>
        </w:tabs>
        <w:ind w:firstLine="709"/>
        <w:jc w:val="both"/>
        <w:rPr>
          <w:color w:val="000000" w:themeColor="text1"/>
          <w:szCs w:val="28"/>
        </w:rPr>
      </w:pPr>
      <w:r w:rsidRPr="00E05B29">
        <w:rPr>
          <w:color w:val="000000" w:themeColor="text1"/>
          <w:szCs w:val="28"/>
        </w:rPr>
        <w:t xml:space="preserve">- представлены не все документы, указанные в пункте 2.6.1 настоящего </w:t>
      </w:r>
      <w:r w:rsidR="005F6E03">
        <w:rPr>
          <w:color w:val="000000" w:themeColor="text1"/>
          <w:szCs w:val="28"/>
        </w:rPr>
        <w:t>Административного р</w:t>
      </w:r>
      <w:r w:rsidRPr="00E05B29">
        <w:rPr>
          <w:color w:val="000000" w:themeColor="text1"/>
          <w:szCs w:val="28"/>
        </w:rPr>
        <w:t xml:space="preserve">егламента, и (или) несоответствие представленных документов требованиям, указанным в пункте 2.6.2 настоящего </w:t>
      </w:r>
      <w:r w:rsidR="005F6E03">
        <w:rPr>
          <w:color w:val="000000" w:themeColor="text1"/>
          <w:szCs w:val="28"/>
        </w:rPr>
        <w:t>р</w:t>
      </w:r>
      <w:r w:rsidRPr="00E05B29">
        <w:rPr>
          <w:color w:val="000000" w:themeColor="text1"/>
          <w:szCs w:val="28"/>
        </w:rPr>
        <w:t>егламента.</w:t>
      </w:r>
    </w:p>
    <w:p w:rsidR="002205BF" w:rsidRPr="00C54A57" w:rsidRDefault="00E05B29" w:rsidP="002205BF">
      <w:pPr>
        <w:pStyle w:val="a7"/>
        <w:tabs>
          <w:tab w:val="left" w:pos="142"/>
          <w:tab w:val="left" w:pos="284"/>
        </w:tabs>
        <w:ind w:firstLine="709"/>
        <w:jc w:val="both"/>
        <w:rPr>
          <w:szCs w:val="28"/>
        </w:rPr>
      </w:pPr>
      <w:r w:rsidRPr="00C54A57">
        <w:rPr>
          <w:szCs w:val="28"/>
        </w:rPr>
        <w:t xml:space="preserve">2.8. </w:t>
      </w:r>
      <w:r w:rsidR="002205BF" w:rsidRPr="00C54A57">
        <w:rPr>
          <w:szCs w:val="28"/>
        </w:rPr>
        <w:t>Исчерпывающий перечень оснований для отказа в предоставлении муниципальной услуги.</w:t>
      </w:r>
    </w:p>
    <w:p w:rsidR="002205BF" w:rsidRPr="00C54A57" w:rsidRDefault="002205BF" w:rsidP="002205BF">
      <w:pPr>
        <w:pStyle w:val="a7"/>
        <w:tabs>
          <w:tab w:val="left" w:pos="142"/>
          <w:tab w:val="left" w:pos="284"/>
        </w:tabs>
        <w:ind w:firstLine="709"/>
        <w:jc w:val="both"/>
        <w:rPr>
          <w:szCs w:val="28"/>
        </w:rPr>
      </w:pPr>
      <w:r w:rsidRPr="00C54A57">
        <w:rPr>
          <w:szCs w:val="28"/>
        </w:rPr>
        <w:t xml:space="preserve">Основанием для отказа в предоставлении муниципальной услуги являются: </w:t>
      </w:r>
    </w:p>
    <w:p w:rsidR="002205BF" w:rsidRPr="00C54A57" w:rsidRDefault="00D001B0" w:rsidP="002205BF">
      <w:pPr>
        <w:pStyle w:val="a7"/>
        <w:tabs>
          <w:tab w:val="left" w:pos="142"/>
          <w:tab w:val="left" w:pos="284"/>
        </w:tabs>
        <w:ind w:firstLine="709"/>
        <w:jc w:val="both"/>
        <w:rPr>
          <w:szCs w:val="28"/>
        </w:rPr>
      </w:pPr>
      <w:r w:rsidRPr="00C54A57">
        <w:rPr>
          <w:szCs w:val="28"/>
        </w:rPr>
        <w:t xml:space="preserve">- </w:t>
      </w:r>
      <w:r w:rsidR="00785807" w:rsidRPr="00C54A57">
        <w:rPr>
          <w:szCs w:val="28"/>
        </w:rPr>
        <w:t>заявитель не является</w:t>
      </w:r>
      <w:r w:rsidR="002205BF" w:rsidRPr="00C54A57">
        <w:rPr>
          <w:szCs w:val="28"/>
        </w:rPr>
        <w:t xml:space="preserve"> субъектом малого и</w:t>
      </w:r>
      <w:r w:rsidR="00D45073" w:rsidRPr="00C54A57">
        <w:rPr>
          <w:szCs w:val="28"/>
        </w:rPr>
        <w:t>ли</w:t>
      </w:r>
      <w:r w:rsidR="002205BF" w:rsidRPr="00C54A57">
        <w:rPr>
          <w:szCs w:val="28"/>
        </w:rPr>
        <w:t xml:space="preserve"> среднего предпринимательства;</w:t>
      </w:r>
    </w:p>
    <w:p w:rsidR="008E1654" w:rsidRPr="00C54A57" w:rsidRDefault="008E1654" w:rsidP="002205BF">
      <w:pPr>
        <w:pStyle w:val="a7"/>
        <w:tabs>
          <w:tab w:val="left" w:pos="142"/>
          <w:tab w:val="left" w:pos="284"/>
        </w:tabs>
        <w:ind w:firstLine="709"/>
        <w:jc w:val="both"/>
        <w:rPr>
          <w:szCs w:val="28"/>
        </w:rPr>
      </w:pPr>
      <w:r w:rsidRPr="00C54A57">
        <w:rPr>
          <w:szCs w:val="28"/>
        </w:rPr>
        <w:t>- с</w:t>
      </w:r>
      <w:r w:rsidR="002205BF" w:rsidRPr="00C54A57">
        <w:rPr>
          <w:szCs w:val="28"/>
        </w:rPr>
        <w:t xml:space="preserve"> заявлением об исключении проверки обратилось </w:t>
      </w:r>
      <w:r w:rsidRPr="00C54A57">
        <w:rPr>
          <w:szCs w:val="28"/>
        </w:rPr>
        <w:t>ненадлежащее лицо;</w:t>
      </w:r>
    </w:p>
    <w:p w:rsidR="002205BF" w:rsidRPr="00C54A57" w:rsidRDefault="008E1654" w:rsidP="002205BF">
      <w:pPr>
        <w:pStyle w:val="a7"/>
        <w:tabs>
          <w:tab w:val="left" w:pos="142"/>
          <w:tab w:val="left" w:pos="284"/>
        </w:tabs>
        <w:ind w:firstLine="709"/>
        <w:jc w:val="both"/>
        <w:rPr>
          <w:szCs w:val="28"/>
        </w:rPr>
      </w:pPr>
      <w:r w:rsidRPr="00C54A57">
        <w:rPr>
          <w:szCs w:val="28"/>
        </w:rPr>
        <w:t>- у</w:t>
      </w:r>
      <w:r w:rsidR="002205BF" w:rsidRPr="00C54A57">
        <w:rPr>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sidR="00C54A57">
        <w:rPr>
          <w:szCs w:val="28"/>
        </w:rPr>
        <w:t>оставления муниципальной услуги.</w:t>
      </w:r>
    </w:p>
    <w:p w:rsidR="00E05B29" w:rsidRDefault="00E05B29" w:rsidP="00E05B29">
      <w:pPr>
        <w:pStyle w:val="a7"/>
        <w:tabs>
          <w:tab w:val="left" w:pos="142"/>
          <w:tab w:val="left" w:pos="284"/>
        </w:tabs>
        <w:ind w:firstLine="709"/>
        <w:jc w:val="both"/>
        <w:rPr>
          <w:color w:val="000000" w:themeColor="text1"/>
          <w:szCs w:val="28"/>
        </w:rPr>
      </w:pPr>
      <w:r w:rsidRPr="00D35FE3">
        <w:rPr>
          <w:color w:val="000000" w:themeColor="text1"/>
          <w:szCs w:val="28"/>
        </w:rPr>
        <w:t>2.9. Плата за предоставление муниципальной услуги не взимается.</w:t>
      </w:r>
    </w:p>
    <w:p w:rsidR="008B67A0" w:rsidRPr="008B67A0" w:rsidRDefault="008B67A0" w:rsidP="008B67A0">
      <w:pPr>
        <w:pStyle w:val="a7"/>
        <w:tabs>
          <w:tab w:val="left" w:pos="142"/>
          <w:tab w:val="left" w:pos="284"/>
        </w:tabs>
        <w:ind w:firstLine="709"/>
        <w:jc w:val="both"/>
        <w:rPr>
          <w:color w:val="000000" w:themeColor="text1"/>
          <w:szCs w:val="28"/>
        </w:rPr>
      </w:pPr>
      <w:r w:rsidRPr="008B67A0">
        <w:rPr>
          <w:color w:val="000000" w:themeColor="text1"/>
          <w:szCs w:val="28"/>
        </w:rPr>
        <w:lastRenderedPageBreak/>
        <w:t>2.</w:t>
      </w:r>
      <w:r>
        <w:rPr>
          <w:color w:val="000000" w:themeColor="text1"/>
          <w:szCs w:val="28"/>
        </w:rPr>
        <w:t>10</w:t>
      </w:r>
      <w:r w:rsidRPr="008B67A0">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w:t>
      </w:r>
      <w:r w:rsidR="00885886">
        <w:rPr>
          <w:color w:val="000000" w:themeColor="text1"/>
          <w:szCs w:val="28"/>
        </w:rPr>
        <w:t>оставления муниципальной услуги</w:t>
      </w:r>
    </w:p>
    <w:p w:rsidR="008B67A0" w:rsidRPr="00D35FE3" w:rsidRDefault="008B67A0" w:rsidP="008B67A0">
      <w:pPr>
        <w:pStyle w:val="a7"/>
        <w:tabs>
          <w:tab w:val="left" w:pos="142"/>
          <w:tab w:val="left" w:pos="284"/>
        </w:tabs>
        <w:ind w:firstLine="709"/>
        <w:jc w:val="both"/>
        <w:rPr>
          <w:color w:val="000000" w:themeColor="text1"/>
          <w:szCs w:val="28"/>
        </w:rPr>
      </w:pPr>
      <w:r w:rsidRPr="008B67A0">
        <w:rPr>
          <w:color w:val="000000" w:themeColor="text1"/>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05B29" w:rsidRPr="00AF394A" w:rsidRDefault="00E05B29" w:rsidP="00E05B29">
      <w:pPr>
        <w:pStyle w:val="a7"/>
        <w:tabs>
          <w:tab w:val="left" w:pos="142"/>
          <w:tab w:val="left" w:pos="284"/>
        </w:tabs>
        <w:ind w:firstLine="709"/>
        <w:jc w:val="both"/>
        <w:rPr>
          <w:szCs w:val="28"/>
        </w:rPr>
      </w:pPr>
      <w:r w:rsidRPr="00D35FE3">
        <w:rPr>
          <w:color w:val="000000" w:themeColor="text1"/>
          <w:szCs w:val="28"/>
        </w:rPr>
        <w:t>2.1</w:t>
      </w:r>
      <w:r w:rsidR="008B67A0">
        <w:rPr>
          <w:color w:val="000000" w:themeColor="text1"/>
          <w:szCs w:val="28"/>
        </w:rPr>
        <w:t>1</w:t>
      </w:r>
      <w:r w:rsidRPr="00D35FE3">
        <w:rPr>
          <w:color w:val="000000" w:themeColor="text1"/>
          <w:szCs w:val="28"/>
        </w:rPr>
        <w:t xml:space="preserve">. </w:t>
      </w:r>
      <w:r w:rsidR="00AF394A">
        <w:rPr>
          <w:color w:val="000000" w:themeColor="text1"/>
          <w:szCs w:val="28"/>
        </w:rPr>
        <w:t>П</w:t>
      </w:r>
      <w:r w:rsidRPr="00D35FE3">
        <w:rPr>
          <w:color w:val="000000" w:themeColor="text1"/>
          <w:szCs w:val="28"/>
        </w:rPr>
        <w:t xml:space="preserve">ри личном обращении заявителя в канцелярию </w:t>
      </w:r>
      <w:r w:rsidR="00533458">
        <w:rPr>
          <w:color w:val="000000" w:themeColor="text1"/>
          <w:szCs w:val="28"/>
        </w:rPr>
        <w:t>Администрации з</w:t>
      </w:r>
      <w:r w:rsidRPr="00D35FE3">
        <w:rPr>
          <w:color w:val="000000" w:themeColor="text1"/>
          <w:szCs w:val="28"/>
        </w:rPr>
        <w:t>аявление о предоставлении услуги регис</w:t>
      </w:r>
      <w:r w:rsidR="00533458">
        <w:rPr>
          <w:color w:val="000000" w:themeColor="text1"/>
          <w:szCs w:val="28"/>
        </w:rPr>
        <w:t xml:space="preserve">трируется и решение принимается </w:t>
      </w:r>
      <w:r w:rsidRPr="00D35FE3">
        <w:rPr>
          <w:color w:val="000000" w:themeColor="text1"/>
          <w:szCs w:val="28"/>
        </w:rPr>
        <w:t xml:space="preserve">в срок, </w:t>
      </w:r>
      <w:r w:rsidRPr="00AF394A">
        <w:rPr>
          <w:szCs w:val="28"/>
        </w:rPr>
        <w:t>не превышающий 10 рабочих дней</w:t>
      </w:r>
      <w:r w:rsidR="00E278BB" w:rsidRPr="00AF394A">
        <w:rPr>
          <w:szCs w:val="28"/>
        </w:rPr>
        <w:t>.</w:t>
      </w:r>
      <w:r w:rsidRPr="00AF394A">
        <w:rPr>
          <w:szCs w:val="28"/>
        </w:rPr>
        <w:t xml:space="preserve"> </w:t>
      </w:r>
    </w:p>
    <w:p w:rsidR="00E05B29" w:rsidRPr="00D35FE3" w:rsidRDefault="00E92426" w:rsidP="00D35FE3">
      <w:pPr>
        <w:autoSpaceDE w:val="0"/>
        <w:autoSpaceDN w:val="0"/>
        <w:adjustRightInd w:val="0"/>
        <w:ind w:firstLine="708"/>
        <w:jc w:val="both"/>
        <w:rPr>
          <w:color w:val="000000" w:themeColor="text1"/>
          <w:sz w:val="28"/>
          <w:szCs w:val="28"/>
        </w:rPr>
      </w:pPr>
      <w:r w:rsidRPr="00AF394A">
        <w:rPr>
          <w:sz w:val="28"/>
          <w:szCs w:val="28"/>
        </w:rPr>
        <w:t>В</w:t>
      </w:r>
      <w:r w:rsidR="00E05B29" w:rsidRPr="00AF394A">
        <w:rPr>
          <w:sz w:val="28"/>
          <w:szCs w:val="28"/>
        </w:rPr>
        <w:t xml:space="preserve"> течение 3 рабочих дней</w:t>
      </w:r>
      <w:r w:rsidR="00E05B29" w:rsidRPr="00462CD1">
        <w:rPr>
          <w:color w:val="FF0000"/>
          <w:sz w:val="28"/>
          <w:szCs w:val="28"/>
        </w:rPr>
        <w:t xml:space="preserve"> </w:t>
      </w:r>
      <w:r w:rsidR="00E05B29" w:rsidRPr="00D35FE3">
        <w:rPr>
          <w:color w:val="000000" w:themeColor="text1"/>
          <w:sz w:val="28"/>
          <w:szCs w:val="28"/>
        </w:rPr>
        <w:t xml:space="preserve">со дня принятия решения указанное решение </w:t>
      </w:r>
      <w:r>
        <w:rPr>
          <w:color w:val="000000" w:themeColor="text1"/>
          <w:sz w:val="28"/>
          <w:szCs w:val="28"/>
        </w:rPr>
        <w:t xml:space="preserve">направляется </w:t>
      </w:r>
      <w:r w:rsidR="00E05B29" w:rsidRPr="00D35FE3">
        <w:rPr>
          <w:color w:val="000000" w:themeColor="text1"/>
          <w:sz w:val="28"/>
          <w:szCs w:val="28"/>
        </w:rPr>
        <w:t>по почтовому адресу, указанному в заявлении.</w:t>
      </w:r>
    </w:p>
    <w:p w:rsidR="00E05B29" w:rsidRPr="00BC54E7" w:rsidRDefault="00E05B29" w:rsidP="00D35FE3">
      <w:pPr>
        <w:autoSpaceDE w:val="0"/>
        <w:autoSpaceDN w:val="0"/>
        <w:adjustRightInd w:val="0"/>
        <w:ind w:firstLine="708"/>
        <w:jc w:val="both"/>
        <w:rPr>
          <w:sz w:val="28"/>
          <w:szCs w:val="28"/>
        </w:rPr>
      </w:pPr>
      <w:r w:rsidRPr="00D35FE3">
        <w:rPr>
          <w:color w:val="000000" w:themeColor="text1"/>
          <w:sz w:val="28"/>
          <w:szCs w:val="28"/>
        </w:rPr>
        <w:t xml:space="preserve">При наличии согласия заявителя на осуществление взаимодействия </w:t>
      </w:r>
      <w:r w:rsidR="00D35FE3">
        <w:rPr>
          <w:color w:val="000000" w:themeColor="text1"/>
          <w:sz w:val="28"/>
          <w:szCs w:val="28"/>
        </w:rPr>
        <w:t xml:space="preserve">                         </w:t>
      </w:r>
      <w:r w:rsidRPr="00D35FE3">
        <w:rPr>
          <w:color w:val="000000" w:themeColor="text1"/>
          <w:sz w:val="28"/>
          <w:szCs w:val="28"/>
        </w:rPr>
        <w:t>в электронной форме решение может быть направлено заявителю</w:t>
      </w:r>
      <w:r w:rsidR="00A24C65">
        <w:rPr>
          <w:color w:val="000000" w:themeColor="text1"/>
          <w:sz w:val="28"/>
          <w:szCs w:val="28"/>
        </w:rPr>
        <w:t xml:space="preserve"> в форме электронного документа</w:t>
      </w:r>
      <w:r w:rsidRPr="00D35FE3">
        <w:rPr>
          <w:color w:val="000000" w:themeColor="text1"/>
          <w:sz w:val="28"/>
          <w:szCs w:val="28"/>
        </w:rPr>
        <w:t>.</w:t>
      </w:r>
    </w:p>
    <w:p w:rsidR="00BC54E7" w:rsidRPr="00BC54E7" w:rsidRDefault="00E05B29" w:rsidP="00BC54E7">
      <w:pPr>
        <w:shd w:val="clear" w:color="auto" w:fill="FFFFFF"/>
        <w:ind w:firstLine="544"/>
        <w:jc w:val="both"/>
        <w:rPr>
          <w:sz w:val="28"/>
          <w:szCs w:val="28"/>
        </w:rPr>
      </w:pPr>
      <w:r w:rsidRPr="00BC54E7">
        <w:rPr>
          <w:sz w:val="28"/>
          <w:szCs w:val="28"/>
        </w:rPr>
        <w:t xml:space="preserve">  2.1</w:t>
      </w:r>
      <w:r w:rsidR="00B0571C" w:rsidRPr="00BC54E7">
        <w:rPr>
          <w:sz w:val="28"/>
          <w:szCs w:val="28"/>
        </w:rPr>
        <w:t>2</w:t>
      </w:r>
      <w:r w:rsidRPr="00BC54E7">
        <w:rPr>
          <w:sz w:val="28"/>
          <w:szCs w:val="28"/>
        </w:rPr>
        <w:t xml:space="preserve">. </w:t>
      </w:r>
      <w:r w:rsidR="00BC54E7" w:rsidRPr="00BC54E7">
        <w:rPr>
          <w:sz w:val="28"/>
          <w:szCs w:val="28"/>
        </w:rPr>
        <w:t>Требования к помещениям, в которых предоставляется муниципальная услуга.</w:t>
      </w:r>
    </w:p>
    <w:p w:rsidR="00BC54E7" w:rsidRPr="00BC54E7" w:rsidRDefault="00BC54E7" w:rsidP="00BC54E7">
      <w:pPr>
        <w:shd w:val="clear" w:color="auto" w:fill="FFFFFF"/>
        <w:ind w:firstLine="544"/>
        <w:jc w:val="both"/>
        <w:rPr>
          <w:sz w:val="28"/>
          <w:szCs w:val="28"/>
        </w:rPr>
      </w:pPr>
      <w:r w:rsidRPr="00BC54E7">
        <w:rPr>
          <w:sz w:val="28"/>
          <w:szCs w:val="28"/>
        </w:rPr>
        <w:t>2.12.1. Предоставление муниципальной услуги осуществляется в специально выделенных для этих целей помещениях администрации или в МФЦ.</w:t>
      </w:r>
    </w:p>
    <w:p w:rsidR="00BC54E7" w:rsidRPr="00BC54E7" w:rsidRDefault="00BC54E7" w:rsidP="00BC54E7">
      <w:pPr>
        <w:shd w:val="clear" w:color="auto" w:fill="FFFFFF"/>
        <w:ind w:firstLine="544"/>
        <w:jc w:val="both"/>
        <w:rPr>
          <w:sz w:val="28"/>
          <w:szCs w:val="28"/>
        </w:rPr>
      </w:pPr>
      <w:r w:rsidRPr="00BC54E7">
        <w:rPr>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4E7" w:rsidRPr="00BC54E7" w:rsidRDefault="00BC54E7" w:rsidP="00BC54E7">
      <w:pPr>
        <w:shd w:val="clear" w:color="auto" w:fill="FFFFFF"/>
        <w:ind w:firstLine="544"/>
        <w:jc w:val="both"/>
        <w:rPr>
          <w:sz w:val="28"/>
          <w:szCs w:val="28"/>
        </w:rPr>
      </w:pPr>
      <w:r w:rsidRPr="00BC54E7">
        <w:rPr>
          <w:sz w:val="28"/>
          <w:szCs w:val="28"/>
        </w:rPr>
        <w:t>2.12.3.Помещения размещаются преимущественно на нижних, предпочтительнее на первых этажах зданий, с предоставлением доступа в помещение инвалидам.</w:t>
      </w:r>
    </w:p>
    <w:p w:rsidR="00BC54E7" w:rsidRPr="00BC54E7" w:rsidRDefault="00BC54E7" w:rsidP="00BC54E7">
      <w:pPr>
        <w:shd w:val="clear" w:color="auto" w:fill="FFFFFF"/>
        <w:ind w:firstLine="544"/>
        <w:jc w:val="both"/>
        <w:rPr>
          <w:sz w:val="28"/>
          <w:szCs w:val="28"/>
        </w:rPr>
      </w:pPr>
      <w:r w:rsidRPr="00BC54E7">
        <w:rPr>
          <w:sz w:val="28"/>
          <w:szCs w:val="28"/>
        </w:rPr>
        <w:t>2.12.4.Вход в здание (помещение) и выход из него оборудуются информационными табличками (вывесками), содержащие информацию о режиме его работы.</w:t>
      </w:r>
    </w:p>
    <w:p w:rsidR="00BC54E7" w:rsidRPr="00BC54E7" w:rsidRDefault="00BC54E7" w:rsidP="00BC54E7">
      <w:pPr>
        <w:shd w:val="clear" w:color="auto" w:fill="FFFFFF"/>
        <w:ind w:firstLine="544"/>
        <w:jc w:val="both"/>
        <w:rPr>
          <w:sz w:val="28"/>
          <w:szCs w:val="28"/>
        </w:rPr>
      </w:pPr>
      <w:r w:rsidRPr="00BC54E7">
        <w:rPr>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C54E7" w:rsidRPr="00BC54E7" w:rsidRDefault="00BC54E7" w:rsidP="00BC54E7">
      <w:pPr>
        <w:shd w:val="clear" w:color="auto" w:fill="FFFFFF"/>
        <w:ind w:firstLine="544"/>
        <w:jc w:val="both"/>
        <w:rPr>
          <w:sz w:val="28"/>
          <w:szCs w:val="28"/>
        </w:rPr>
      </w:pPr>
      <w:r w:rsidRPr="00BC54E7">
        <w:rPr>
          <w:sz w:val="28"/>
          <w:szCs w:val="28"/>
        </w:rPr>
        <w:t>2.12.6.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C54E7" w:rsidRPr="00BC54E7" w:rsidRDefault="00BC54E7" w:rsidP="00BC54E7">
      <w:pPr>
        <w:shd w:val="clear" w:color="auto" w:fill="FFFFFF"/>
        <w:ind w:firstLine="544"/>
        <w:jc w:val="both"/>
        <w:rPr>
          <w:sz w:val="28"/>
          <w:szCs w:val="28"/>
        </w:rPr>
      </w:pPr>
      <w:r w:rsidRPr="00BC54E7">
        <w:rPr>
          <w:sz w:val="28"/>
          <w:szCs w:val="28"/>
        </w:rPr>
        <w:t>2.12.7.Вход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C54E7" w:rsidRPr="00BC54E7" w:rsidRDefault="00BC54E7" w:rsidP="00BC54E7">
      <w:pPr>
        <w:shd w:val="clear" w:color="auto" w:fill="FFFFFF"/>
        <w:ind w:firstLine="544"/>
        <w:jc w:val="both"/>
        <w:rPr>
          <w:sz w:val="28"/>
          <w:szCs w:val="28"/>
        </w:rPr>
      </w:pPr>
      <w:r w:rsidRPr="00BC54E7">
        <w:rPr>
          <w:sz w:val="28"/>
          <w:szCs w:val="28"/>
        </w:rPr>
        <w:t>2.12.8.Наличие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C54E7" w:rsidRPr="00BC54E7" w:rsidRDefault="00BC54E7" w:rsidP="00BC54E7">
      <w:pPr>
        <w:shd w:val="clear" w:color="auto" w:fill="FFFFFF"/>
        <w:ind w:firstLine="544"/>
        <w:jc w:val="both"/>
        <w:rPr>
          <w:sz w:val="28"/>
          <w:szCs w:val="28"/>
        </w:rPr>
      </w:pPr>
      <w:r w:rsidRPr="00BC54E7">
        <w:rPr>
          <w:sz w:val="28"/>
          <w:szCs w:val="28"/>
        </w:rPr>
        <w:lastRenderedPageBreak/>
        <w:t>2.12.9.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BC54E7" w:rsidRPr="00BC54E7" w:rsidRDefault="00BC54E7" w:rsidP="00BC54E7">
      <w:pPr>
        <w:shd w:val="clear" w:color="auto" w:fill="FFFFFF"/>
        <w:ind w:firstLine="544"/>
        <w:jc w:val="both"/>
        <w:rPr>
          <w:sz w:val="28"/>
          <w:szCs w:val="28"/>
        </w:rPr>
      </w:pPr>
      <w:r w:rsidRPr="00BC54E7">
        <w:rPr>
          <w:sz w:val="28"/>
          <w:szCs w:val="28"/>
        </w:rP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4E7" w:rsidRPr="00BC54E7" w:rsidRDefault="00BC54E7" w:rsidP="00BC54E7">
      <w:pPr>
        <w:shd w:val="clear" w:color="auto" w:fill="FFFFFF"/>
        <w:ind w:firstLine="544"/>
        <w:jc w:val="both"/>
        <w:rPr>
          <w:sz w:val="28"/>
          <w:szCs w:val="28"/>
        </w:rPr>
      </w:pPr>
      <w:r w:rsidRPr="00BC54E7">
        <w:rPr>
          <w:sz w:val="28"/>
          <w:szCs w:val="28"/>
        </w:rPr>
        <w:t>2.12.11. Помещения приема и выдачи документов должны предусматривать места для ожидания, информирования и приема заявителей.</w:t>
      </w:r>
    </w:p>
    <w:p w:rsidR="00BC54E7" w:rsidRPr="00BC54E7" w:rsidRDefault="00BC54E7" w:rsidP="00BC54E7">
      <w:pPr>
        <w:shd w:val="clear" w:color="auto" w:fill="FFFFFF"/>
        <w:ind w:firstLine="544"/>
        <w:jc w:val="both"/>
        <w:rPr>
          <w:sz w:val="28"/>
          <w:szCs w:val="28"/>
        </w:rPr>
      </w:pPr>
      <w:r w:rsidRPr="00BC54E7">
        <w:rPr>
          <w:sz w:val="28"/>
          <w:szCs w:val="28"/>
        </w:rPr>
        <w:t>2.12.12. Места ожидания и места для информирования оборудуются стульями,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C54E7" w:rsidRPr="00BC54E7" w:rsidRDefault="00BC54E7" w:rsidP="00BC54E7">
      <w:pPr>
        <w:shd w:val="clear" w:color="auto" w:fill="FFFFFF"/>
        <w:ind w:firstLine="544"/>
        <w:jc w:val="both"/>
        <w:rPr>
          <w:sz w:val="28"/>
          <w:szCs w:val="28"/>
        </w:rPr>
      </w:pPr>
      <w:r w:rsidRPr="00BC54E7">
        <w:rPr>
          <w:sz w:val="28"/>
          <w:szCs w:val="28"/>
        </w:rPr>
        <w:t>2.12.13.Места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4E7" w:rsidRPr="00BC54E7" w:rsidRDefault="00BC54E7" w:rsidP="00BC54E7">
      <w:pPr>
        <w:shd w:val="clear" w:color="auto" w:fill="FFFFFF"/>
        <w:ind w:firstLine="544"/>
        <w:jc w:val="both"/>
        <w:rPr>
          <w:sz w:val="28"/>
          <w:szCs w:val="28"/>
        </w:rPr>
      </w:pPr>
      <w:r w:rsidRPr="00BC54E7">
        <w:rPr>
          <w:sz w:val="28"/>
          <w:szCs w:val="28"/>
        </w:rPr>
        <w:t>2.13.Показателями доступности и качества муниципальной услуги являются:</w:t>
      </w:r>
    </w:p>
    <w:p w:rsidR="00BC54E7" w:rsidRPr="00BC54E7" w:rsidRDefault="00BC54E7" w:rsidP="00BC54E7">
      <w:pPr>
        <w:shd w:val="clear" w:color="auto" w:fill="FFFFFF"/>
        <w:ind w:firstLine="544"/>
        <w:jc w:val="both"/>
        <w:rPr>
          <w:sz w:val="28"/>
          <w:szCs w:val="28"/>
        </w:rPr>
      </w:pPr>
      <w:r w:rsidRPr="00BC54E7">
        <w:rPr>
          <w:sz w:val="28"/>
          <w:szCs w:val="28"/>
        </w:rPr>
        <w:t>2.13.1.Показателями доступности муниципальной услуги являются:</w:t>
      </w:r>
    </w:p>
    <w:p w:rsidR="00BC54E7" w:rsidRPr="00BC54E7" w:rsidRDefault="00BC54E7" w:rsidP="00BC54E7">
      <w:pPr>
        <w:shd w:val="clear" w:color="auto" w:fill="FFFFFF"/>
        <w:ind w:firstLine="544"/>
        <w:jc w:val="both"/>
        <w:rPr>
          <w:sz w:val="28"/>
          <w:szCs w:val="28"/>
        </w:rPr>
      </w:pPr>
      <w:r w:rsidRPr="00BC54E7">
        <w:rPr>
          <w:sz w:val="28"/>
          <w:szCs w:val="28"/>
        </w:rPr>
        <w:t>1)равные права и возможности при получении муниципальной услуги для заявителей;</w:t>
      </w:r>
    </w:p>
    <w:p w:rsidR="00BC54E7" w:rsidRPr="00BC54E7" w:rsidRDefault="00BC54E7" w:rsidP="00BC54E7">
      <w:pPr>
        <w:shd w:val="clear" w:color="auto" w:fill="FFFFFF"/>
        <w:ind w:firstLine="544"/>
        <w:jc w:val="both"/>
        <w:rPr>
          <w:sz w:val="28"/>
          <w:szCs w:val="28"/>
        </w:rPr>
      </w:pPr>
      <w:r w:rsidRPr="00BC54E7">
        <w:rPr>
          <w:sz w:val="28"/>
          <w:szCs w:val="28"/>
        </w:rPr>
        <w:t>2)транспортная доступность к месту предоставления муниципальной услуги;</w:t>
      </w:r>
    </w:p>
    <w:p w:rsidR="00BC54E7" w:rsidRPr="00BC54E7" w:rsidRDefault="00BC54E7" w:rsidP="00BC54E7">
      <w:pPr>
        <w:shd w:val="clear" w:color="auto" w:fill="FFFFFF"/>
        <w:ind w:firstLine="544"/>
        <w:jc w:val="both"/>
        <w:rPr>
          <w:sz w:val="28"/>
          <w:szCs w:val="28"/>
        </w:rPr>
      </w:pPr>
      <w:r w:rsidRPr="00BC54E7">
        <w:rPr>
          <w:sz w:val="28"/>
          <w:szCs w:val="28"/>
        </w:rPr>
        <w:t>3)режим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C54E7" w:rsidRPr="00BC54E7" w:rsidRDefault="00BC54E7" w:rsidP="00BC54E7">
      <w:pPr>
        <w:shd w:val="clear" w:color="auto" w:fill="FFFFFF"/>
        <w:ind w:firstLine="544"/>
        <w:jc w:val="both"/>
        <w:rPr>
          <w:sz w:val="28"/>
          <w:szCs w:val="28"/>
        </w:rPr>
      </w:pPr>
      <w:r w:rsidRPr="00BC54E7">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C54E7" w:rsidRPr="00BC54E7" w:rsidRDefault="00BC54E7" w:rsidP="00BC54E7">
      <w:pPr>
        <w:shd w:val="clear" w:color="auto" w:fill="FFFFFF"/>
        <w:ind w:firstLine="544"/>
        <w:jc w:val="both"/>
        <w:rPr>
          <w:sz w:val="28"/>
          <w:szCs w:val="28"/>
        </w:rPr>
      </w:pPr>
      <w:r w:rsidRPr="00BC54E7">
        <w:rPr>
          <w:sz w:val="28"/>
          <w:szCs w:val="28"/>
        </w:rPr>
        <w:t>5)обеспечение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ПГУ ЛО, а также получить результат; 6)обеспечение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BC54E7" w:rsidRPr="00BC54E7" w:rsidRDefault="00BC54E7" w:rsidP="00BC54E7">
      <w:pPr>
        <w:shd w:val="clear" w:color="auto" w:fill="FFFFFF"/>
        <w:ind w:firstLine="544"/>
        <w:jc w:val="both"/>
        <w:rPr>
          <w:sz w:val="28"/>
          <w:szCs w:val="28"/>
        </w:rPr>
      </w:pPr>
      <w:r w:rsidRPr="00BC54E7">
        <w:rPr>
          <w:sz w:val="28"/>
          <w:szCs w:val="28"/>
        </w:rPr>
        <w:t>2.13.2.Показатели доступности муниципальной услуги в отношении инвалидов:</w:t>
      </w:r>
    </w:p>
    <w:p w:rsidR="00BC54E7" w:rsidRPr="00BC54E7" w:rsidRDefault="00BC54E7" w:rsidP="00BC54E7">
      <w:pPr>
        <w:shd w:val="clear" w:color="auto" w:fill="FFFFFF"/>
        <w:ind w:firstLine="544"/>
        <w:jc w:val="both"/>
        <w:rPr>
          <w:sz w:val="28"/>
          <w:szCs w:val="28"/>
        </w:rPr>
      </w:pPr>
      <w:r w:rsidRPr="00BC54E7">
        <w:rPr>
          <w:sz w:val="28"/>
          <w:szCs w:val="28"/>
        </w:rPr>
        <w:t>1)наличие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C54E7" w:rsidRPr="00BC54E7" w:rsidRDefault="00BC54E7" w:rsidP="00BC54E7">
      <w:pPr>
        <w:shd w:val="clear" w:color="auto" w:fill="FFFFFF"/>
        <w:ind w:firstLine="544"/>
        <w:jc w:val="both"/>
        <w:rPr>
          <w:sz w:val="28"/>
          <w:szCs w:val="28"/>
        </w:rPr>
      </w:pPr>
      <w:r w:rsidRPr="00BC54E7">
        <w:rPr>
          <w:sz w:val="28"/>
          <w:szCs w:val="28"/>
        </w:rPr>
        <w:t>2)обеспечение беспрепятственного доступа инвалидов к помещениям, в которых предоставляется муниципальная услуга;</w:t>
      </w:r>
    </w:p>
    <w:p w:rsidR="00BC54E7" w:rsidRPr="00BC54E7" w:rsidRDefault="00BC54E7" w:rsidP="00BC54E7">
      <w:pPr>
        <w:shd w:val="clear" w:color="auto" w:fill="FFFFFF"/>
        <w:ind w:firstLine="544"/>
        <w:jc w:val="both"/>
        <w:rPr>
          <w:sz w:val="28"/>
          <w:szCs w:val="28"/>
        </w:rPr>
      </w:pPr>
      <w:r w:rsidRPr="00BC54E7">
        <w:rPr>
          <w:sz w:val="28"/>
          <w:szCs w:val="28"/>
        </w:rPr>
        <w:t xml:space="preserve">3)получение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BC54E7">
        <w:rPr>
          <w:sz w:val="28"/>
          <w:szCs w:val="28"/>
        </w:rPr>
        <w:lastRenderedPageBreak/>
        <w:t>необходимых для получения муниципальной услуги действий, сведений о ходе предоставления муниципальной услуги;</w:t>
      </w:r>
    </w:p>
    <w:p w:rsidR="00BC54E7" w:rsidRPr="00BC54E7" w:rsidRDefault="00BC54E7" w:rsidP="00BC54E7">
      <w:pPr>
        <w:shd w:val="clear" w:color="auto" w:fill="FFFFFF"/>
        <w:ind w:firstLine="544"/>
        <w:jc w:val="both"/>
        <w:rPr>
          <w:sz w:val="28"/>
          <w:szCs w:val="28"/>
        </w:rPr>
      </w:pPr>
      <w:r w:rsidRPr="00BC54E7">
        <w:rPr>
          <w:sz w:val="28"/>
          <w:szCs w:val="28"/>
        </w:rPr>
        <w:t>4)наличие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BC54E7" w:rsidRPr="00BC54E7" w:rsidRDefault="00BC54E7" w:rsidP="00BC54E7">
      <w:pPr>
        <w:shd w:val="clear" w:color="auto" w:fill="FFFFFF"/>
        <w:ind w:firstLine="544"/>
        <w:jc w:val="both"/>
        <w:rPr>
          <w:sz w:val="28"/>
          <w:szCs w:val="28"/>
        </w:rPr>
      </w:pPr>
      <w:r w:rsidRPr="00BC54E7">
        <w:rPr>
          <w:sz w:val="28"/>
          <w:szCs w:val="28"/>
        </w:rPr>
        <w:t>2.13.3. Показатели качества муниципальной услуги:</w:t>
      </w:r>
    </w:p>
    <w:p w:rsidR="00BC54E7" w:rsidRPr="00BC54E7" w:rsidRDefault="00BC54E7" w:rsidP="00BC54E7">
      <w:pPr>
        <w:shd w:val="clear" w:color="auto" w:fill="FFFFFF"/>
        <w:ind w:firstLine="544"/>
        <w:jc w:val="both"/>
        <w:rPr>
          <w:sz w:val="28"/>
          <w:szCs w:val="28"/>
        </w:rPr>
      </w:pPr>
      <w:r w:rsidRPr="00BC54E7">
        <w:rPr>
          <w:sz w:val="28"/>
          <w:szCs w:val="28"/>
        </w:rPr>
        <w:t>1) соблюдение срока предоставления муниципальной услуги;</w:t>
      </w:r>
    </w:p>
    <w:p w:rsidR="00BC54E7" w:rsidRPr="00BC54E7" w:rsidRDefault="00BC54E7" w:rsidP="00BC54E7">
      <w:pPr>
        <w:shd w:val="clear" w:color="auto" w:fill="FFFFFF"/>
        <w:ind w:firstLine="544"/>
        <w:jc w:val="both"/>
        <w:rPr>
          <w:sz w:val="28"/>
          <w:szCs w:val="28"/>
        </w:rPr>
      </w:pPr>
      <w:r w:rsidRPr="00BC54E7">
        <w:rPr>
          <w:sz w:val="28"/>
          <w:szCs w:val="28"/>
        </w:rPr>
        <w:t>2) соблюдение требований стандарта предоставления муниципальной услуги;</w:t>
      </w:r>
    </w:p>
    <w:p w:rsidR="00BC54E7" w:rsidRPr="00BC54E7" w:rsidRDefault="00BC54E7" w:rsidP="00BC54E7">
      <w:pPr>
        <w:shd w:val="clear" w:color="auto" w:fill="FFFFFF"/>
        <w:ind w:firstLine="544"/>
        <w:jc w:val="both"/>
        <w:rPr>
          <w:sz w:val="28"/>
          <w:szCs w:val="28"/>
        </w:rPr>
      </w:pPr>
      <w:r w:rsidRPr="00BC54E7">
        <w:rPr>
          <w:sz w:val="28"/>
          <w:szCs w:val="28"/>
        </w:rPr>
        <w:t>3) удовлетворенность заявителя профессионализмом должностных лиц ОМСУ, МФЦ при предоставлении услуги;</w:t>
      </w:r>
    </w:p>
    <w:p w:rsidR="00BC54E7" w:rsidRPr="00BC54E7" w:rsidRDefault="00BC54E7" w:rsidP="00BC54E7">
      <w:pPr>
        <w:shd w:val="clear" w:color="auto" w:fill="FFFFFF"/>
        <w:ind w:firstLine="544"/>
        <w:jc w:val="both"/>
        <w:rPr>
          <w:sz w:val="28"/>
          <w:szCs w:val="28"/>
        </w:rPr>
      </w:pPr>
      <w:r w:rsidRPr="00BC54E7">
        <w:rPr>
          <w:sz w:val="28"/>
          <w:szCs w:val="28"/>
        </w:rPr>
        <w:t>4) соблюдение времени ожидания в очереди при подаче запроса и получении результата;</w:t>
      </w:r>
    </w:p>
    <w:p w:rsidR="00BC54E7" w:rsidRPr="00BC54E7" w:rsidRDefault="00BC54E7" w:rsidP="00BC54E7">
      <w:pPr>
        <w:shd w:val="clear" w:color="auto" w:fill="FFFFFF"/>
        <w:ind w:firstLine="544"/>
        <w:jc w:val="both"/>
        <w:rPr>
          <w:sz w:val="28"/>
          <w:szCs w:val="28"/>
        </w:rPr>
      </w:pPr>
      <w:r w:rsidRPr="00BC54E7">
        <w:rPr>
          <w:sz w:val="28"/>
          <w:szCs w:val="28"/>
        </w:rPr>
        <w:t>5)осуществление не более одного взаимодействия заявителя с должностными лицами администрации при получении муниципальной услуги;</w:t>
      </w:r>
    </w:p>
    <w:p w:rsidR="00E05B29" w:rsidRPr="00BC54E7" w:rsidRDefault="00BC54E7" w:rsidP="00BC54E7">
      <w:pPr>
        <w:shd w:val="clear" w:color="auto" w:fill="FFFFFF"/>
        <w:ind w:firstLine="544"/>
        <w:jc w:val="both"/>
        <w:rPr>
          <w:sz w:val="28"/>
          <w:szCs w:val="28"/>
        </w:rPr>
      </w:pPr>
      <w:r w:rsidRPr="00BC54E7">
        <w:rPr>
          <w:sz w:val="28"/>
          <w:szCs w:val="28"/>
        </w:rPr>
        <w:t>6) отсутствие жалоб на действия или бездействия должностных лиц ОМСУ, поданных в установленном порядке.</w:t>
      </w:r>
    </w:p>
    <w:bookmarkEnd w:id="12"/>
    <w:p w:rsidR="00E05B29" w:rsidRPr="009526FF" w:rsidRDefault="00E05B29" w:rsidP="00A614D1">
      <w:pPr>
        <w:ind w:firstLine="708"/>
        <w:jc w:val="both"/>
        <w:rPr>
          <w:bCs/>
          <w:sz w:val="28"/>
          <w:szCs w:val="28"/>
        </w:rPr>
      </w:pPr>
      <w:r w:rsidRPr="00AD55F7">
        <w:rPr>
          <w:bCs/>
          <w:sz w:val="28"/>
          <w:szCs w:val="28"/>
        </w:rPr>
        <w:t>2.1</w:t>
      </w:r>
      <w:r w:rsidR="00044283">
        <w:rPr>
          <w:bCs/>
          <w:sz w:val="28"/>
          <w:szCs w:val="28"/>
        </w:rPr>
        <w:t>4</w:t>
      </w:r>
      <w:r w:rsidRPr="00AD55F7">
        <w:rPr>
          <w:bCs/>
          <w:sz w:val="28"/>
          <w:szCs w:val="28"/>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C607C" w:rsidRPr="009526FF" w:rsidRDefault="00AC607C" w:rsidP="00AC607C">
      <w:pPr>
        <w:ind w:right="-159" w:firstLine="720"/>
        <w:jc w:val="both"/>
        <w:rPr>
          <w:sz w:val="28"/>
          <w:szCs w:val="28"/>
        </w:rPr>
      </w:pPr>
      <w:r w:rsidRPr="009526FF">
        <w:rPr>
          <w:sz w:val="28"/>
          <w:szCs w:val="28"/>
        </w:rPr>
        <w:t>2.1</w:t>
      </w:r>
      <w:r w:rsidR="00044283" w:rsidRPr="009526FF">
        <w:rPr>
          <w:sz w:val="28"/>
          <w:szCs w:val="28"/>
        </w:rPr>
        <w:t>4</w:t>
      </w:r>
      <w:r w:rsidRPr="009526FF">
        <w:rPr>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 xml:space="preserve">.1.1. В случае     подачи    документов  в Администрацию для получения </w:t>
      </w:r>
      <w:r w:rsidR="00885886">
        <w:rPr>
          <w:sz w:val="28"/>
          <w:szCs w:val="28"/>
        </w:rPr>
        <w:t xml:space="preserve">муниципальной </w:t>
      </w:r>
      <w:r w:rsidRPr="009526FF">
        <w:rPr>
          <w:sz w:val="28"/>
          <w:szCs w:val="28"/>
        </w:rPr>
        <w:t>услуги   посредством   МФЦ  специалист   МФЦ,    осуществляющий       приём     документов,  представленных   для     получения   услуги, выполняет следующие действия:</w:t>
      </w:r>
    </w:p>
    <w:p w:rsidR="00AC607C" w:rsidRPr="009526FF" w:rsidRDefault="00AC607C" w:rsidP="00AC607C">
      <w:pPr>
        <w:ind w:right="-159" w:firstLine="720"/>
        <w:jc w:val="both"/>
        <w:rPr>
          <w:sz w:val="28"/>
          <w:szCs w:val="28"/>
        </w:rPr>
      </w:pPr>
      <w:r w:rsidRPr="009526FF">
        <w:rPr>
          <w:sz w:val="28"/>
          <w:szCs w:val="28"/>
        </w:rPr>
        <w:t>а) определяет предмет обращения;</w:t>
      </w:r>
    </w:p>
    <w:p w:rsidR="00AC607C" w:rsidRPr="009526FF" w:rsidRDefault="00AC607C" w:rsidP="00AC607C">
      <w:pPr>
        <w:ind w:right="-159" w:firstLine="720"/>
        <w:jc w:val="both"/>
        <w:rPr>
          <w:sz w:val="28"/>
          <w:szCs w:val="28"/>
        </w:rPr>
      </w:pPr>
      <w:r w:rsidRPr="009526FF">
        <w:rPr>
          <w:sz w:val="28"/>
          <w:szCs w:val="28"/>
        </w:rPr>
        <w:t>б) проводит проверку полномочий лица, подающего документы;</w:t>
      </w:r>
    </w:p>
    <w:p w:rsidR="00AC607C" w:rsidRPr="009526FF" w:rsidRDefault="00AC607C" w:rsidP="00AC607C">
      <w:pPr>
        <w:ind w:right="-159" w:firstLine="720"/>
        <w:jc w:val="both"/>
        <w:rPr>
          <w:sz w:val="28"/>
          <w:szCs w:val="28"/>
        </w:rPr>
      </w:pPr>
      <w:r w:rsidRPr="009526FF">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AC607C" w:rsidRPr="009526FF" w:rsidRDefault="00AC607C" w:rsidP="00AC607C">
      <w:pPr>
        <w:ind w:right="-159" w:firstLine="720"/>
        <w:jc w:val="both"/>
        <w:rPr>
          <w:sz w:val="28"/>
          <w:szCs w:val="28"/>
        </w:rPr>
      </w:pPr>
      <w:r w:rsidRPr="009526FF">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607C" w:rsidRPr="009526FF" w:rsidRDefault="00AC607C" w:rsidP="00AC607C">
      <w:pPr>
        <w:ind w:right="-159" w:firstLine="720"/>
        <w:jc w:val="both"/>
        <w:rPr>
          <w:sz w:val="28"/>
          <w:szCs w:val="28"/>
        </w:rPr>
      </w:pPr>
      <w:r w:rsidRPr="009526FF">
        <w:rPr>
          <w:sz w:val="28"/>
          <w:szCs w:val="28"/>
        </w:rPr>
        <w:t>д) заверяет электронное дело своей электронной подписью (далее - ЭП);</w:t>
      </w:r>
    </w:p>
    <w:p w:rsidR="00AC607C" w:rsidRPr="009526FF" w:rsidRDefault="00AC607C" w:rsidP="00AC607C">
      <w:pPr>
        <w:ind w:right="-159" w:firstLine="720"/>
        <w:jc w:val="both"/>
        <w:rPr>
          <w:sz w:val="28"/>
          <w:szCs w:val="28"/>
        </w:rPr>
      </w:pPr>
      <w:r w:rsidRPr="009526FF">
        <w:rPr>
          <w:sz w:val="28"/>
          <w:szCs w:val="28"/>
        </w:rPr>
        <w:t>е) направляет копии документов и реестр документов в Администрацию:</w:t>
      </w:r>
    </w:p>
    <w:p w:rsidR="00AC607C" w:rsidRPr="009526FF" w:rsidRDefault="00AC607C" w:rsidP="00AC607C">
      <w:pPr>
        <w:ind w:right="-159" w:firstLine="720"/>
        <w:jc w:val="both"/>
        <w:rPr>
          <w:sz w:val="28"/>
          <w:szCs w:val="28"/>
        </w:rPr>
      </w:pPr>
      <w:r w:rsidRPr="009526FF">
        <w:rPr>
          <w:sz w:val="28"/>
          <w:szCs w:val="28"/>
        </w:rPr>
        <w:lastRenderedPageBreak/>
        <w:t>- в электронном виде (в составе пакетов электронных дел) в день обращения заявителя в МФЦ;</w:t>
      </w:r>
    </w:p>
    <w:p w:rsidR="00AC607C" w:rsidRPr="009526FF" w:rsidRDefault="00AC607C" w:rsidP="00AC607C">
      <w:pPr>
        <w:ind w:right="-159" w:firstLine="720"/>
        <w:jc w:val="both"/>
        <w:rPr>
          <w:sz w:val="28"/>
          <w:szCs w:val="28"/>
        </w:rPr>
      </w:pPr>
      <w:r w:rsidRPr="009526FF">
        <w:rPr>
          <w:sz w:val="28"/>
          <w:szCs w:val="28"/>
        </w:rPr>
        <w:t xml:space="preserve">- на   бумажных    носителях    (в случае    необходимости    обязательного     предоставления оригиналов документов) – в   течение   </w:t>
      </w:r>
      <w:r w:rsidR="00401BFB" w:rsidRPr="009526FF">
        <w:rPr>
          <w:sz w:val="28"/>
          <w:szCs w:val="28"/>
        </w:rPr>
        <w:t>2</w:t>
      </w:r>
      <w:r w:rsidRPr="009526FF">
        <w:rPr>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C607C" w:rsidRPr="009526FF" w:rsidRDefault="00AC607C" w:rsidP="00AC607C">
      <w:pPr>
        <w:ind w:right="-159" w:firstLine="720"/>
        <w:jc w:val="both"/>
        <w:rPr>
          <w:sz w:val="28"/>
          <w:szCs w:val="28"/>
        </w:rPr>
      </w:pPr>
      <w:r w:rsidRPr="009526FF">
        <w:rPr>
          <w:sz w:val="28"/>
          <w:szCs w:val="28"/>
        </w:rPr>
        <w:t>По окончании приёма документов специалист МФЦ выдает заявителю   расписку в приёме документов.</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.1.2. При обращении гражданина в Администрацию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w:t>
      </w:r>
    </w:p>
    <w:p w:rsidR="00AC607C" w:rsidRPr="009526FF" w:rsidRDefault="00AC607C" w:rsidP="00AC607C">
      <w:pPr>
        <w:ind w:right="-159" w:firstLine="720"/>
        <w:jc w:val="both"/>
        <w:rPr>
          <w:sz w:val="28"/>
          <w:szCs w:val="28"/>
        </w:rPr>
      </w:pPr>
      <w:r w:rsidRPr="009526FF">
        <w:rPr>
          <w:sz w:val="28"/>
          <w:szCs w:val="28"/>
        </w:rPr>
        <w:t>Специалист МФЦ, ответственный   за    выдачу    документов,   являющихся результатом предоставления муниципальной услуги,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C607C" w:rsidRPr="009526FF" w:rsidRDefault="00AC607C" w:rsidP="00AC607C">
      <w:pPr>
        <w:ind w:right="-159" w:firstLine="720"/>
        <w:jc w:val="both"/>
        <w:rPr>
          <w:sz w:val="28"/>
          <w:szCs w:val="28"/>
        </w:rPr>
      </w:pPr>
      <w:r w:rsidRPr="009526FF">
        <w:rPr>
          <w:sz w:val="28"/>
          <w:szCs w:val="28"/>
        </w:rPr>
        <w:t>Предоставление муниципальной услуги в электронном виде осуществляется при технической реализации услуги на ПГУ ЛО.</w:t>
      </w:r>
    </w:p>
    <w:p w:rsidR="00AC607C" w:rsidRPr="009526FF" w:rsidRDefault="00AC607C" w:rsidP="00AC607C">
      <w:pPr>
        <w:ind w:right="-159" w:firstLine="720"/>
        <w:jc w:val="both"/>
        <w:rPr>
          <w:sz w:val="28"/>
          <w:szCs w:val="28"/>
        </w:rPr>
      </w:pPr>
      <w:r w:rsidRPr="009526F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 xml:space="preserve">.2.2. Муниципальная услуга может быть получена через ПГУ ЛО следующими способами: </w:t>
      </w:r>
    </w:p>
    <w:p w:rsidR="00AC607C" w:rsidRPr="009526FF" w:rsidRDefault="00AC607C" w:rsidP="00AC607C">
      <w:pPr>
        <w:ind w:right="-159" w:firstLine="720"/>
        <w:jc w:val="both"/>
        <w:rPr>
          <w:sz w:val="28"/>
          <w:szCs w:val="28"/>
        </w:rPr>
      </w:pPr>
      <w:r w:rsidRPr="009526FF">
        <w:rPr>
          <w:sz w:val="28"/>
          <w:szCs w:val="28"/>
        </w:rPr>
        <w:t>с обязательной личной явкой на прием в Администрацию;</w:t>
      </w:r>
    </w:p>
    <w:p w:rsidR="00AC607C" w:rsidRPr="009526FF" w:rsidRDefault="00AC607C" w:rsidP="00AC607C">
      <w:pPr>
        <w:ind w:right="-159" w:firstLine="720"/>
        <w:jc w:val="both"/>
        <w:rPr>
          <w:sz w:val="28"/>
          <w:szCs w:val="28"/>
        </w:rPr>
      </w:pPr>
      <w:r w:rsidRPr="009526FF">
        <w:rPr>
          <w:sz w:val="28"/>
          <w:szCs w:val="28"/>
        </w:rPr>
        <w:t xml:space="preserve">без личной явки на прием в Администрацию. </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C607C" w:rsidRPr="009526FF" w:rsidRDefault="00AC607C" w:rsidP="00AC607C">
      <w:pPr>
        <w:ind w:right="-159" w:firstLine="720"/>
        <w:jc w:val="both"/>
        <w:rPr>
          <w:sz w:val="28"/>
          <w:szCs w:val="28"/>
        </w:rPr>
      </w:pPr>
      <w:r w:rsidRPr="009526FF">
        <w:rPr>
          <w:sz w:val="28"/>
          <w:szCs w:val="28"/>
        </w:rPr>
        <w:lastRenderedPageBreak/>
        <w:t>2.1</w:t>
      </w:r>
      <w:r w:rsidR="00AE5FA5" w:rsidRPr="009526FF">
        <w:rPr>
          <w:sz w:val="28"/>
          <w:szCs w:val="28"/>
        </w:rPr>
        <w:t>4</w:t>
      </w:r>
      <w:r w:rsidRPr="009526FF">
        <w:rPr>
          <w:sz w:val="28"/>
          <w:szCs w:val="28"/>
        </w:rPr>
        <w:t>.2.4. Для подачи заявления через ПГУ ЛО заявитель должен выполнить следующие действия:</w:t>
      </w:r>
    </w:p>
    <w:p w:rsidR="00AC607C" w:rsidRPr="009526FF" w:rsidRDefault="00AC607C" w:rsidP="00AC607C">
      <w:pPr>
        <w:ind w:right="-159" w:firstLine="720"/>
        <w:jc w:val="both"/>
        <w:rPr>
          <w:sz w:val="28"/>
          <w:szCs w:val="28"/>
        </w:rPr>
      </w:pPr>
      <w:r w:rsidRPr="009526FF">
        <w:rPr>
          <w:sz w:val="28"/>
          <w:szCs w:val="28"/>
        </w:rPr>
        <w:t xml:space="preserve">        - пройти идентификацию и аутентификацию в ЕСИА;</w:t>
      </w:r>
    </w:p>
    <w:p w:rsidR="00AC607C" w:rsidRPr="009526FF" w:rsidRDefault="00AC607C" w:rsidP="00AC607C">
      <w:pPr>
        <w:ind w:right="-159" w:firstLine="720"/>
        <w:jc w:val="both"/>
        <w:rPr>
          <w:sz w:val="28"/>
          <w:szCs w:val="28"/>
        </w:rPr>
      </w:pPr>
      <w:r w:rsidRPr="009526FF">
        <w:rPr>
          <w:sz w:val="28"/>
          <w:szCs w:val="28"/>
        </w:rPr>
        <w:t xml:space="preserve">        - в личном кабинете на ПГУ ЛО  заполнить в электронном виде заявление на оказание услуги;</w:t>
      </w:r>
    </w:p>
    <w:p w:rsidR="00AC607C" w:rsidRPr="009526FF" w:rsidRDefault="00AC607C" w:rsidP="00AC607C">
      <w:pPr>
        <w:ind w:right="-159" w:firstLine="720"/>
        <w:jc w:val="both"/>
        <w:rPr>
          <w:sz w:val="28"/>
          <w:szCs w:val="28"/>
        </w:rPr>
      </w:pPr>
      <w:r w:rsidRPr="009526FF">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C607C" w:rsidRPr="009526FF" w:rsidRDefault="00AC607C" w:rsidP="00AC607C">
      <w:pPr>
        <w:ind w:right="-159" w:firstLine="720"/>
        <w:jc w:val="both"/>
        <w:rPr>
          <w:sz w:val="28"/>
          <w:szCs w:val="28"/>
        </w:rPr>
      </w:pPr>
      <w:r w:rsidRPr="009526FF">
        <w:rPr>
          <w:sz w:val="28"/>
          <w:szCs w:val="28"/>
        </w:rPr>
        <w:t>в случае, если заявитель выбрал способ оказания услуги без личной явки на прием в Администрацию:</w:t>
      </w:r>
    </w:p>
    <w:p w:rsidR="00AC607C" w:rsidRPr="009526FF" w:rsidRDefault="00AC607C" w:rsidP="00AC607C">
      <w:pPr>
        <w:ind w:right="-159" w:firstLine="720"/>
        <w:jc w:val="both"/>
        <w:rPr>
          <w:sz w:val="28"/>
          <w:szCs w:val="28"/>
        </w:rPr>
      </w:pPr>
      <w:r w:rsidRPr="009526FF">
        <w:rPr>
          <w:sz w:val="28"/>
          <w:szCs w:val="28"/>
        </w:rPr>
        <w:t xml:space="preserve">- приложить к заявлению электронные документы, заверенные усиленной квалифицированной электронной подписью; </w:t>
      </w:r>
    </w:p>
    <w:p w:rsidR="00AC607C" w:rsidRPr="009526FF" w:rsidRDefault="00AC607C" w:rsidP="00AC607C">
      <w:pPr>
        <w:ind w:right="-159" w:firstLine="720"/>
        <w:jc w:val="both"/>
        <w:rPr>
          <w:sz w:val="28"/>
          <w:szCs w:val="28"/>
        </w:rPr>
      </w:pPr>
      <w:r w:rsidRPr="009526FF">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C607C" w:rsidRPr="009526FF" w:rsidRDefault="00AC607C" w:rsidP="00AC607C">
      <w:pPr>
        <w:ind w:right="-159" w:firstLine="720"/>
        <w:jc w:val="both"/>
        <w:rPr>
          <w:sz w:val="28"/>
          <w:szCs w:val="28"/>
        </w:rPr>
      </w:pPr>
      <w:r w:rsidRPr="009526F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C607C" w:rsidRPr="009526FF" w:rsidRDefault="00AC607C" w:rsidP="00AC607C">
      <w:pPr>
        <w:ind w:right="-159" w:firstLine="720"/>
        <w:jc w:val="both"/>
        <w:rPr>
          <w:sz w:val="28"/>
          <w:szCs w:val="28"/>
        </w:rPr>
      </w:pPr>
      <w:r w:rsidRPr="009526FF">
        <w:rPr>
          <w:sz w:val="28"/>
          <w:szCs w:val="28"/>
        </w:rPr>
        <w:t xml:space="preserve">направить пакет электронных документов в Администрацию посредством функционала ПГУ ЛО. </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 xml:space="preserve">.2.5. В результате направления пакета электронных документов посредством ПГУ ЛО в соответствии с требованиями </w:t>
      </w:r>
      <w:r w:rsidR="00CB659A" w:rsidRPr="009526FF">
        <w:rPr>
          <w:sz w:val="28"/>
          <w:szCs w:val="28"/>
        </w:rPr>
        <w:t>2.1</w:t>
      </w:r>
      <w:r w:rsidR="002D70CF" w:rsidRPr="009526FF">
        <w:rPr>
          <w:sz w:val="28"/>
          <w:szCs w:val="28"/>
        </w:rPr>
        <w:t>3</w:t>
      </w:r>
      <w:r w:rsidR="00CB659A" w:rsidRPr="009526FF">
        <w:rPr>
          <w:sz w:val="28"/>
          <w:szCs w:val="28"/>
        </w:rPr>
        <w:t xml:space="preserve">.2.4. </w:t>
      </w:r>
      <w:r w:rsidRPr="009526FF">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C607C" w:rsidRPr="009526FF" w:rsidRDefault="00AC607C" w:rsidP="00AC607C">
      <w:pPr>
        <w:ind w:right="-159" w:firstLine="720"/>
        <w:jc w:val="both"/>
        <w:rPr>
          <w:sz w:val="28"/>
          <w:szCs w:val="28"/>
        </w:rPr>
      </w:pPr>
      <w:r w:rsidRPr="009526F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607C" w:rsidRPr="009526FF" w:rsidRDefault="00AC607C" w:rsidP="00AC607C">
      <w:pPr>
        <w:ind w:right="-159" w:firstLine="720"/>
        <w:jc w:val="both"/>
        <w:rPr>
          <w:sz w:val="28"/>
          <w:szCs w:val="28"/>
        </w:rPr>
      </w:pPr>
      <w:r w:rsidRPr="009526FF">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C607C" w:rsidRPr="009526FF" w:rsidRDefault="00AC607C" w:rsidP="00AC607C">
      <w:pPr>
        <w:ind w:right="-159" w:firstLine="720"/>
        <w:jc w:val="both"/>
        <w:rPr>
          <w:sz w:val="28"/>
          <w:szCs w:val="28"/>
        </w:rPr>
      </w:pPr>
      <w:r w:rsidRPr="009526FF">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9526FF">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C607C" w:rsidRPr="009526FF" w:rsidRDefault="00AC607C" w:rsidP="00AC607C">
      <w:pPr>
        <w:ind w:right="-159" w:firstLine="720"/>
        <w:jc w:val="both"/>
        <w:rPr>
          <w:sz w:val="28"/>
          <w:szCs w:val="28"/>
        </w:rPr>
      </w:pPr>
      <w:r w:rsidRPr="009526F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607C" w:rsidRPr="009526FF" w:rsidRDefault="00AC607C" w:rsidP="00AC607C">
      <w:pPr>
        <w:ind w:right="-159" w:firstLine="720"/>
        <w:jc w:val="both"/>
        <w:rPr>
          <w:sz w:val="28"/>
          <w:szCs w:val="28"/>
        </w:rPr>
      </w:pPr>
      <w:r w:rsidRPr="009526FF">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C607C" w:rsidRPr="009526FF" w:rsidRDefault="00AC607C" w:rsidP="00AC607C">
      <w:pPr>
        <w:ind w:right="-159" w:firstLine="720"/>
        <w:jc w:val="both"/>
        <w:rPr>
          <w:sz w:val="28"/>
          <w:szCs w:val="28"/>
        </w:rPr>
      </w:pPr>
      <w:r w:rsidRPr="009526F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C607C" w:rsidRPr="009526FF" w:rsidRDefault="00AC607C" w:rsidP="00AC607C">
      <w:pPr>
        <w:ind w:right="-159" w:firstLine="720"/>
        <w:jc w:val="both"/>
        <w:rPr>
          <w:sz w:val="28"/>
          <w:szCs w:val="28"/>
        </w:rPr>
      </w:pPr>
      <w:r w:rsidRPr="009526F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C607C" w:rsidRPr="009526FF" w:rsidRDefault="00AC607C" w:rsidP="00AC607C">
      <w:pPr>
        <w:ind w:right="-159" w:firstLine="720"/>
        <w:jc w:val="both"/>
        <w:rPr>
          <w:sz w:val="28"/>
          <w:szCs w:val="28"/>
        </w:rPr>
      </w:pPr>
      <w:r w:rsidRPr="009526F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607C" w:rsidRPr="009526FF" w:rsidRDefault="00AC607C" w:rsidP="00AC607C">
      <w:pPr>
        <w:ind w:right="-159" w:firstLine="720"/>
        <w:jc w:val="both"/>
        <w:rPr>
          <w:sz w:val="28"/>
          <w:szCs w:val="28"/>
        </w:rPr>
      </w:pPr>
      <w:r w:rsidRPr="009526FF">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 xml:space="preserve">.2.8.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C607C" w:rsidRPr="009526FF" w:rsidRDefault="00AC607C" w:rsidP="00AC607C">
      <w:pPr>
        <w:ind w:right="-159" w:firstLine="720"/>
        <w:jc w:val="both"/>
        <w:rPr>
          <w:sz w:val="28"/>
          <w:szCs w:val="28"/>
        </w:rPr>
      </w:pPr>
      <w:r w:rsidRPr="009526FF">
        <w:rPr>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00885886">
        <w:rPr>
          <w:sz w:val="28"/>
          <w:szCs w:val="28"/>
        </w:rPr>
        <w:t>А</w:t>
      </w:r>
      <w:r w:rsidRPr="009526FF">
        <w:rPr>
          <w:sz w:val="28"/>
          <w:szCs w:val="28"/>
        </w:rPr>
        <w:t>дминистративного регламента, и отсутствия оснований, указанных в пункте 2.</w:t>
      </w:r>
      <w:r w:rsidR="0046712B">
        <w:rPr>
          <w:sz w:val="28"/>
          <w:szCs w:val="28"/>
        </w:rPr>
        <w:t>7</w:t>
      </w:r>
      <w:r w:rsidRPr="009526FF">
        <w:rPr>
          <w:sz w:val="28"/>
          <w:szCs w:val="28"/>
        </w:rPr>
        <w:t xml:space="preserve">. настоящего Административного регламента. </w:t>
      </w:r>
    </w:p>
    <w:p w:rsidR="00AC607C" w:rsidRPr="009526FF" w:rsidRDefault="00AC607C" w:rsidP="00AC607C">
      <w:pPr>
        <w:ind w:right="-159" w:firstLine="720"/>
        <w:jc w:val="both"/>
        <w:rPr>
          <w:sz w:val="28"/>
          <w:szCs w:val="28"/>
        </w:rPr>
      </w:pPr>
      <w:r w:rsidRPr="009526FF">
        <w:rPr>
          <w:sz w:val="28"/>
          <w:szCs w:val="28"/>
        </w:rPr>
        <w:t>2.1</w:t>
      </w:r>
      <w:r w:rsidR="00AE5FA5" w:rsidRPr="009526FF">
        <w:rPr>
          <w:sz w:val="28"/>
          <w:szCs w:val="28"/>
        </w:rPr>
        <w:t>4</w:t>
      </w:r>
      <w:r w:rsidRPr="009526FF">
        <w:rPr>
          <w:sz w:val="28"/>
          <w:szCs w:val="28"/>
        </w:rPr>
        <w:t>.2.9.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C607C" w:rsidRDefault="00AC607C" w:rsidP="00E05B29">
      <w:pPr>
        <w:ind w:right="-159" w:firstLine="720"/>
        <w:jc w:val="both"/>
        <w:rPr>
          <w:sz w:val="28"/>
          <w:szCs w:val="28"/>
        </w:rPr>
      </w:pPr>
    </w:p>
    <w:p w:rsidR="00E05B29" w:rsidRPr="00714D05" w:rsidRDefault="00E05B29" w:rsidP="00E05B29">
      <w:pPr>
        <w:pStyle w:val="a7"/>
        <w:rPr>
          <w:color w:val="1D1B11"/>
          <w:szCs w:val="28"/>
        </w:rPr>
      </w:pPr>
      <w:r w:rsidRPr="00714D05">
        <w:rPr>
          <w:color w:val="1D1B11"/>
          <w:szCs w:val="28"/>
        </w:rPr>
        <w:t>3. Перечень услуг, которые являются необходимыми</w:t>
      </w:r>
    </w:p>
    <w:p w:rsidR="00E05B29" w:rsidRDefault="00E05B29" w:rsidP="00E05B29">
      <w:pPr>
        <w:pStyle w:val="a7"/>
        <w:rPr>
          <w:color w:val="1D1B11"/>
          <w:szCs w:val="28"/>
        </w:rPr>
      </w:pPr>
      <w:r w:rsidRPr="00714D05">
        <w:rPr>
          <w:color w:val="1D1B11"/>
          <w:szCs w:val="28"/>
        </w:rPr>
        <w:t>и обязательными для предоставления  муниципальной услуги</w:t>
      </w:r>
    </w:p>
    <w:p w:rsidR="00D35FE3" w:rsidRPr="00714D05" w:rsidRDefault="00D35FE3" w:rsidP="00E05B29">
      <w:pPr>
        <w:pStyle w:val="a7"/>
        <w:rPr>
          <w:color w:val="1D1B11"/>
          <w:szCs w:val="28"/>
        </w:rPr>
      </w:pPr>
    </w:p>
    <w:p w:rsidR="00E05B29" w:rsidRDefault="00A513F6" w:rsidP="00E05B29">
      <w:pPr>
        <w:pStyle w:val="a7"/>
        <w:ind w:firstLine="567"/>
        <w:jc w:val="both"/>
        <w:rPr>
          <w:color w:val="1D1B11"/>
          <w:szCs w:val="28"/>
        </w:rPr>
      </w:pPr>
      <w:r>
        <w:rPr>
          <w:color w:val="1D1B11"/>
          <w:szCs w:val="28"/>
        </w:rPr>
        <w:t>3.1. Получение услуг, которые</w:t>
      </w:r>
      <w:r w:rsidR="00E05B29" w:rsidRPr="00C37EA7">
        <w:rPr>
          <w:color w:val="1D1B11"/>
          <w:szCs w:val="28"/>
        </w:rPr>
        <w:t xml:space="preserve"> являются необходимыми </w:t>
      </w:r>
      <w:r w:rsidR="00E05B29">
        <w:rPr>
          <w:color w:val="1D1B11"/>
          <w:szCs w:val="28"/>
        </w:rPr>
        <w:t xml:space="preserve">                                      </w:t>
      </w:r>
      <w:r w:rsidR="00E05B29" w:rsidRPr="00C37EA7">
        <w:rPr>
          <w:color w:val="1D1B11"/>
          <w:szCs w:val="28"/>
        </w:rPr>
        <w:t>и обязательными для предоставления муниципальной услуги, не требуется.</w:t>
      </w:r>
      <w:bookmarkStart w:id="13" w:name="sub_1003"/>
    </w:p>
    <w:p w:rsidR="00D35FE3" w:rsidRPr="008702D2" w:rsidRDefault="00D35FE3" w:rsidP="00E05B29">
      <w:pPr>
        <w:pStyle w:val="a7"/>
        <w:ind w:firstLine="567"/>
        <w:jc w:val="both"/>
        <w:rPr>
          <w:color w:val="1D1B11"/>
          <w:szCs w:val="28"/>
        </w:rPr>
      </w:pPr>
    </w:p>
    <w:p w:rsidR="00FC0019" w:rsidRDefault="00E05B29" w:rsidP="00E05B29">
      <w:pPr>
        <w:ind w:firstLine="540"/>
        <w:jc w:val="center"/>
        <w:rPr>
          <w:bCs/>
          <w:color w:val="1D1B11"/>
          <w:sz w:val="28"/>
          <w:szCs w:val="28"/>
        </w:rPr>
      </w:pPr>
      <w:r w:rsidRPr="00714D05">
        <w:rPr>
          <w:bCs/>
          <w:color w:val="1D1B11"/>
          <w:sz w:val="28"/>
          <w:szCs w:val="28"/>
        </w:rPr>
        <w:t>4. Состав, последовательность и сроки выполнения административных процедур, требования к порядку их выполнения</w:t>
      </w:r>
      <w:bookmarkEnd w:id="13"/>
    </w:p>
    <w:p w:rsidR="00343E2E" w:rsidRPr="00735976" w:rsidRDefault="00343E2E" w:rsidP="00E05B29">
      <w:pPr>
        <w:ind w:firstLine="540"/>
        <w:jc w:val="center"/>
        <w:rPr>
          <w:b/>
          <w:sz w:val="28"/>
          <w:szCs w:val="28"/>
        </w:rPr>
      </w:pPr>
    </w:p>
    <w:p w:rsidR="00E05B29" w:rsidRPr="00714D05" w:rsidRDefault="00E05B29" w:rsidP="00E05B29">
      <w:pPr>
        <w:ind w:firstLine="708"/>
        <w:jc w:val="both"/>
        <w:rPr>
          <w:bCs/>
          <w:sz w:val="28"/>
          <w:szCs w:val="28"/>
        </w:rPr>
      </w:pPr>
      <w:r w:rsidRPr="00714D05">
        <w:rPr>
          <w:bCs/>
          <w:sz w:val="28"/>
          <w:szCs w:val="28"/>
        </w:rPr>
        <w:t>4.1. Состав и последовательность действий при предоставлении муниципальной услуги.</w:t>
      </w:r>
    </w:p>
    <w:p w:rsidR="00E05B29" w:rsidRDefault="00E05B29" w:rsidP="00E05B29">
      <w:pPr>
        <w:ind w:firstLine="708"/>
        <w:jc w:val="both"/>
        <w:rPr>
          <w:sz w:val="28"/>
          <w:szCs w:val="28"/>
        </w:rPr>
      </w:pPr>
      <w:r>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E05B29" w:rsidRDefault="00E05B29" w:rsidP="00E05B29">
      <w:pPr>
        <w:numPr>
          <w:ilvl w:val="0"/>
          <w:numId w:val="33"/>
        </w:numPr>
        <w:tabs>
          <w:tab w:val="left" w:pos="1134"/>
        </w:tabs>
        <w:autoSpaceDN w:val="0"/>
        <w:ind w:left="0" w:firstLine="709"/>
        <w:jc w:val="both"/>
        <w:rPr>
          <w:sz w:val="28"/>
          <w:szCs w:val="28"/>
        </w:rPr>
      </w:pPr>
      <w:r>
        <w:rPr>
          <w:sz w:val="28"/>
          <w:szCs w:val="28"/>
        </w:rPr>
        <w:t>прием  и регистрация заявления и представленных документов;</w:t>
      </w:r>
    </w:p>
    <w:p w:rsidR="00E05B29" w:rsidRDefault="00E05B29" w:rsidP="00E05B29">
      <w:pPr>
        <w:numPr>
          <w:ilvl w:val="0"/>
          <w:numId w:val="33"/>
        </w:numPr>
        <w:tabs>
          <w:tab w:val="left" w:pos="1134"/>
        </w:tabs>
        <w:autoSpaceDN w:val="0"/>
        <w:ind w:left="0" w:firstLine="709"/>
        <w:jc w:val="both"/>
        <w:rPr>
          <w:sz w:val="28"/>
          <w:szCs w:val="28"/>
        </w:rPr>
      </w:pPr>
      <w:r>
        <w:rPr>
          <w:sz w:val="28"/>
          <w:szCs w:val="28"/>
        </w:rPr>
        <w:t>рассмотрение заявления и представленных документов;</w:t>
      </w:r>
    </w:p>
    <w:p w:rsidR="00E05B29" w:rsidRPr="00964004" w:rsidRDefault="00E05B29" w:rsidP="00E05B29">
      <w:pPr>
        <w:numPr>
          <w:ilvl w:val="0"/>
          <w:numId w:val="33"/>
        </w:numPr>
        <w:tabs>
          <w:tab w:val="left" w:pos="1134"/>
        </w:tabs>
        <w:autoSpaceDN w:val="0"/>
        <w:ind w:left="0" w:firstLine="709"/>
        <w:jc w:val="both"/>
        <w:rPr>
          <w:b/>
          <w:sz w:val="28"/>
          <w:szCs w:val="28"/>
        </w:rPr>
      </w:pPr>
      <w:r>
        <w:rPr>
          <w:sz w:val="28"/>
          <w:szCs w:val="28"/>
        </w:rPr>
        <w:t xml:space="preserve">принятие решения </w:t>
      </w:r>
      <w:r w:rsidRPr="008702D2">
        <w:rPr>
          <w:sz w:val="28"/>
          <w:szCs w:val="28"/>
        </w:rPr>
        <w:t>об исключении проверки в отношении юридического лица, индивидуального предпринимателя из ежегодного плана проведения плановых проверок.</w:t>
      </w:r>
    </w:p>
    <w:p w:rsidR="00964004" w:rsidRPr="00B4057B" w:rsidRDefault="00964004" w:rsidP="00964004">
      <w:pPr>
        <w:ind w:firstLine="709"/>
        <w:jc w:val="both"/>
        <w:rPr>
          <w:sz w:val="28"/>
          <w:szCs w:val="28"/>
        </w:rPr>
      </w:pPr>
      <w:r w:rsidRPr="00B4057B">
        <w:rPr>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Pr>
          <w:sz w:val="28"/>
          <w:szCs w:val="28"/>
        </w:rPr>
        <w:t xml:space="preserve">нной в </w:t>
      </w:r>
      <w:r w:rsidRPr="00961ED9">
        <w:rPr>
          <w:sz w:val="28"/>
          <w:szCs w:val="28"/>
        </w:rPr>
        <w:t xml:space="preserve">Приложении № </w:t>
      </w:r>
      <w:r w:rsidR="00961ED9" w:rsidRPr="00961ED9">
        <w:rPr>
          <w:sz w:val="28"/>
          <w:szCs w:val="28"/>
        </w:rPr>
        <w:t>4</w:t>
      </w:r>
      <w:r w:rsidRPr="00961ED9">
        <w:rPr>
          <w:sz w:val="28"/>
          <w:szCs w:val="28"/>
        </w:rPr>
        <w:t xml:space="preserve"> </w:t>
      </w:r>
      <w:r w:rsidRPr="00B4057B">
        <w:rPr>
          <w:sz w:val="28"/>
          <w:szCs w:val="28"/>
        </w:rPr>
        <w:t>к настоящему Административному регламенту.</w:t>
      </w:r>
    </w:p>
    <w:p w:rsidR="00E05B29" w:rsidRDefault="001F26F0" w:rsidP="00E05B29">
      <w:pPr>
        <w:ind w:firstLine="540"/>
        <w:jc w:val="both"/>
        <w:rPr>
          <w:bCs/>
          <w:sz w:val="28"/>
          <w:szCs w:val="28"/>
        </w:rPr>
      </w:pPr>
      <w:r>
        <w:rPr>
          <w:bCs/>
          <w:sz w:val="28"/>
          <w:szCs w:val="28"/>
        </w:rPr>
        <w:t xml:space="preserve">  </w:t>
      </w:r>
      <w:r w:rsidR="00E05B29" w:rsidRPr="00714D05">
        <w:rPr>
          <w:bCs/>
          <w:sz w:val="28"/>
          <w:szCs w:val="28"/>
        </w:rPr>
        <w:t>4.2. Прием и регистрация заявления и представленных документов.</w:t>
      </w:r>
    </w:p>
    <w:p w:rsidR="0062461D" w:rsidRPr="0062461D" w:rsidRDefault="0062461D" w:rsidP="0062461D">
      <w:pPr>
        <w:ind w:firstLine="708"/>
        <w:jc w:val="both"/>
        <w:rPr>
          <w:sz w:val="28"/>
          <w:szCs w:val="28"/>
        </w:rPr>
      </w:pPr>
      <w:r w:rsidRPr="0062461D">
        <w:rPr>
          <w:sz w:val="28"/>
          <w:szCs w:val="28"/>
        </w:rPr>
        <w:t>4.2.1. Основание для начала предоставления муниципальной услуги: поступление в ОМСУ</w:t>
      </w:r>
      <w:r w:rsidR="00851A59">
        <w:rPr>
          <w:sz w:val="28"/>
          <w:szCs w:val="28"/>
        </w:rPr>
        <w:t xml:space="preserve"> </w:t>
      </w:r>
      <w:r w:rsidRPr="0062461D">
        <w:rPr>
          <w:sz w:val="28"/>
          <w:szCs w:val="28"/>
        </w:rPr>
        <w:t xml:space="preserve">заявления и документов, перечисленных в пункте 2.6 настоящего </w:t>
      </w:r>
      <w:r w:rsidR="00851A59">
        <w:rPr>
          <w:sz w:val="28"/>
          <w:szCs w:val="28"/>
        </w:rPr>
        <w:t>А</w:t>
      </w:r>
      <w:r w:rsidRPr="0062461D">
        <w:rPr>
          <w:sz w:val="28"/>
          <w:szCs w:val="28"/>
        </w:rPr>
        <w:t xml:space="preserve">дминистративного регламента. </w:t>
      </w:r>
    </w:p>
    <w:p w:rsidR="0062461D" w:rsidRPr="0062461D" w:rsidRDefault="0062461D" w:rsidP="0062461D">
      <w:pPr>
        <w:ind w:firstLine="708"/>
        <w:jc w:val="both"/>
        <w:rPr>
          <w:sz w:val="28"/>
          <w:szCs w:val="28"/>
        </w:rPr>
      </w:pPr>
      <w:r w:rsidRPr="0062461D">
        <w:rPr>
          <w:sz w:val="28"/>
          <w:szCs w:val="28"/>
        </w:rPr>
        <w:t>4.2.2. Лицо, ответственное за выполнение административной процедуры: специалист, ответственный за делопроизводство.</w:t>
      </w:r>
    </w:p>
    <w:p w:rsidR="0062461D" w:rsidRPr="0062461D" w:rsidRDefault="0062461D" w:rsidP="0062461D">
      <w:pPr>
        <w:ind w:firstLine="708"/>
        <w:jc w:val="both"/>
        <w:rPr>
          <w:sz w:val="28"/>
          <w:szCs w:val="28"/>
        </w:rPr>
      </w:pPr>
      <w:r w:rsidRPr="0062461D">
        <w:rPr>
          <w:sz w:val="28"/>
          <w:szCs w:val="28"/>
        </w:rPr>
        <w:t>4.2.3. Специалист, ответственный за делопроизводство, принимает представленные (направленные) заявителем документы и регистрирует их в соответствии с правилами делопроизводства, установленными в Администрации.</w:t>
      </w:r>
    </w:p>
    <w:p w:rsidR="00D83E8E" w:rsidRPr="00D83E8E" w:rsidRDefault="0062461D" w:rsidP="00D83E8E">
      <w:pPr>
        <w:ind w:firstLine="708"/>
        <w:jc w:val="both"/>
        <w:rPr>
          <w:sz w:val="28"/>
          <w:szCs w:val="28"/>
        </w:rPr>
      </w:pPr>
      <w:r w:rsidRPr="0062461D">
        <w:rPr>
          <w:sz w:val="28"/>
          <w:szCs w:val="28"/>
        </w:rPr>
        <w:lastRenderedPageBreak/>
        <w:t xml:space="preserve">4.2.4. </w:t>
      </w:r>
      <w:r w:rsidR="00D83E8E" w:rsidRPr="00D83E8E">
        <w:rPr>
          <w:sz w:val="28"/>
          <w:szCs w:val="28"/>
        </w:rPr>
        <w:t>Запрос заявителя о предоставлении муниципальной услуги регистрируется в Администрации в следующие сроки:</w:t>
      </w:r>
    </w:p>
    <w:p w:rsidR="00D83E8E" w:rsidRPr="00D83E8E" w:rsidRDefault="00D83E8E" w:rsidP="00D83E8E">
      <w:pPr>
        <w:ind w:firstLine="708"/>
        <w:jc w:val="both"/>
        <w:rPr>
          <w:sz w:val="28"/>
          <w:szCs w:val="28"/>
        </w:rPr>
      </w:pPr>
      <w:r w:rsidRPr="00D83E8E">
        <w:rPr>
          <w:sz w:val="28"/>
          <w:szCs w:val="28"/>
        </w:rPr>
        <w:t>при личном обращении – в день обращения заявителя;</w:t>
      </w:r>
    </w:p>
    <w:p w:rsidR="00D83E8E" w:rsidRPr="00D83E8E" w:rsidRDefault="00D83E8E" w:rsidP="00D83E8E">
      <w:pPr>
        <w:ind w:firstLine="708"/>
        <w:jc w:val="both"/>
        <w:rPr>
          <w:sz w:val="28"/>
          <w:szCs w:val="28"/>
        </w:rPr>
      </w:pPr>
      <w:r w:rsidRPr="00D83E8E">
        <w:rPr>
          <w:sz w:val="28"/>
          <w:szCs w:val="28"/>
        </w:rPr>
        <w:t>при направлении запроса почтовой связью в Администрацию – не позднее 1 рабочего дня со дня поступления;</w:t>
      </w:r>
    </w:p>
    <w:p w:rsidR="00D83E8E" w:rsidRPr="00D83E8E" w:rsidRDefault="00D83E8E" w:rsidP="00D83E8E">
      <w:pPr>
        <w:ind w:firstLine="708"/>
        <w:jc w:val="both"/>
        <w:rPr>
          <w:sz w:val="28"/>
          <w:szCs w:val="28"/>
        </w:rPr>
      </w:pPr>
      <w:r w:rsidRPr="00D83E8E">
        <w:rPr>
          <w:sz w:val="28"/>
          <w:szCs w:val="28"/>
        </w:rPr>
        <w:t>при направлении запроса на бумажном носителе из МФЦ в Администрацию - не позднее 1 рабочего дня со дня поступления;</w:t>
      </w:r>
    </w:p>
    <w:p w:rsidR="002B72C6" w:rsidRDefault="00D83E8E" w:rsidP="00D83E8E">
      <w:pPr>
        <w:ind w:firstLine="708"/>
        <w:jc w:val="both"/>
        <w:rPr>
          <w:sz w:val="28"/>
          <w:szCs w:val="28"/>
        </w:rPr>
      </w:pPr>
      <w:r w:rsidRPr="00D83E8E">
        <w:rPr>
          <w:sz w:val="28"/>
          <w:szCs w:val="28"/>
        </w:rPr>
        <w:t>при направлении запроса в форме электронного документа посредством ПГУ ЛО - не позднее 1 рабочего дня со дня поступления.</w:t>
      </w:r>
    </w:p>
    <w:p w:rsidR="00FC0019" w:rsidRDefault="0062461D" w:rsidP="0062461D">
      <w:pPr>
        <w:ind w:firstLine="708"/>
        <w:jc w:val="both"/>
        <w:rPr>
          <w:sz w:val="28"/>
          <w:szCs w:val="28"/>
        </w:rPr>
      </w:pPr>
      <w:r w:rsidRPr="0062461D">
        <w:rPr>
          <w:sz w:val="28"/>
          <w:szCs w:val="28"/>
        </w:rPr>
        <w:t xml:space="preserve">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w:t>
      </w:r>
      <w:r w:rsidR="002B72C6">
        <w:rPr>
          <w:sz w:val="28"/>
          <w:szCs w:val="28"/>
        </w:rPr>
        <w:t>А</w:t>
      </w:r>
      <w:r w:rsidRPr="0062461D">
        <w:rPr>
          <w:sz w:val="28"/>
          <w:szCs w:val="28"/>
        </w:rPr>
        <w:t>дминистрации.</w:t>
      </w:r>
    </w:p>
    <w:p w:rsidR="00E05B29" w:rsidRDefault="00E05B29" w:rsidP="00E05B29">
      <w:pPr>
        <w:ind w:firstLine="708"/>
        <w:jc w:val="both"/>
        <w:rPr>
          <w:bCs/>
          <w:sz w:val="28"/>
          <w:szCs w:val="28"/>
        </w:rPr>
      </w:pPr>
      <w:r w:rsidRPr="00714D05">
        <w:rPr>
          <w:bCs/>
          <w:sz w:val="28"/>
          <w:szCs w:val="28"/>
        </w:rPr>
        <w:t>4.3. Рассмотрение заявлений и представленных документов.</w:t>
      </w:r>
    </w:p>
    <w:p w:rsidR="00035738" w:rsidRDefault="00E05B29" w:rsidP="00035738">
      <w:pPr>
        <w:ind w:firstLine="540"/>
        <w:jc w:val="both"/>
        <w:rPr>
          <w:sz w:val="28"/>
          <w:szCs w:val="28"/>
        </w:rPr>
      </w:pPr>
      <w:r>
        <w:rPr>
          <w:sz w:val="28"/>
          <w:szCs w:val="28"/>
        </w:rPr>
        <w:t>Специалист</w:t>
      </w:r>
      <w:r w:rsidR="00E255C4">
        <w:rPr>
          <w:sz w:val="28"/>
          <w:szCs w:val="28"/>
        </w:rPr>
        <w:t>,</w:t>
      </w:r>
      <w:r>
        <w:rPr>
          <w:sz w:val="28"/>
          <w:szCs w:val="28"/>
        </w:rPr>
        <w:t xml:space="preserve"> ответственный за пред</w:t>
      </w:r>
      <w:r w:rsidR="00E255C4">
        <w:rPr>
          <w:sz w:val="28"/>
          <w:szCs w:val="28"/>
        </w:rPr>
        <w:t>оставление муниципальной услуги,</w:t>
      </w:r>
      <w:r>
        <w:rPr>
          <w:sz w:val="28"/>
          <w:szCs w:val="28"/>
        </w:rPr>
        <w:t xml:space="preserve">                  в течение </w:t>
      </w:r>
      <w:r w:rsidR="00185EFE">
        <w:rPr>
          <w:sz w:val="28"/>
          <w:szCs w:val="28"/>
        </w:rPr>
        <w:t>5</w:t>
      </w:r>
      <w:r w:rsidR="000D77F8">
        <w:rPr>
          <w:sz w:val="28"/>
          <w:szCs w:val="28"/>
        </w:rPr>
        <w:t xml:space="preserve"> </w:t>
      </w:r>
      <w:r w:rsidR="00185EFE">
        <w:rPr>
          <w:sz w:val="28"/>
          <w:szCs w:val="28"/>
        </w:rPr>
        <w:t xml:space="preserve">дней </w:t>
      </w:r>
      <w:r w:rsidR="000D5691">
        <w:rPr>
          <w:sz w:val="28"/>
          <w:szCs w:val="28"/>
        </w:rPr>
        <w:t xml:space="preserve">с момента поступления к нему </w:t>
      </w:r>
      <w:r w:rsidR="00185EFE">
        <w:rPr>
          <w:sz w:val="28"/>
          <w:szCs w:val="28"/>
        </w:rPr>
        <w:t xml:space="preserve">заявления и документов </w:t>
      </w:r>
      <w:r w:rsidR="000D5691">
        <w:rPr>
          <w:sz w:val="28"/>
          <w:szCs w:val="28"/>
        </w:rPr>
        <w:t xml:space="preserve"> </w:t>
      </w:r>
      <w:r>
        <w:rPr>
          <w:sz w:val="28"/>
          <w:szCs w:val="28"/>
        </w:rPr>
        <w:t xml:space="preserve">проверяет </w:t>
      </w:r>
      <w:r w:rsidR="00185EFE">
        <w:rPr>
          <w:sz w:val="28"/>
          <w:szCs w:val="28"/>
        </w:rPr>
        <w:t xml:space="preserve">их, а также </w:t>
      </w:r>
      <w:r w:rsidR="00035738">
        <w:rPr>
          <w:sz w:val="28"/>
          <w:szCs w:val="28"/>
        </w:rPr>
        <w:t>направляет запрос в</w:t>
      </w:r>
      <w:r w:rsidR="00035738" w:rsidRPr="00035738">
        <w:rPr>
          <w:sz w:val="28"/>
          <w:szCs w:val="28"/>
        </w:rPr>
        <w:t xml:space="preserve"> </w:t>
      </w:r>
      <w:r w:rsidR="00035738">
        <w:rPr>
          <w:sz w:val="28"/>
          <w:szCs w:val="28"/>
        </w:rPr>
        <w:t>ФНС России о</w:t>
      </w:r>
      <w:r w:rsidR="00035738" w:rsidRPr="00035738">
        <w:rPr>
          <w:sz w:val="28"/>
          <w:szCs w:val="28"/>
        </w:rPr>
        <w:t xml:space="preserve"> предоставлени</w:t>
      </w:r>
      <w:r w:rsidR="00035738">
        <w:rPr>
          <w:sz w:val="28"/>
          <w:szCs w:val="28"/>
        </w:rPr>
        <w:t>и</w:t>
      </w:r>
      <w:r w:rsidR="00035738" w:rsidRPr="00035738">
        <w:rPr>
          <w:sz w:val="28"/>
          <w:szCs w:val="28"/>
        </w:rPr>
        <w:t xml:space="preserve">  выписки из Единого государственного реестра юридических лиц или из Единого государственного реестра индивидуальных предпринимателей.</w:t>
      </w:r>
    </w:p>
    <w:p w:rsidR="00E05B29" w:rsidRPr="00714D05" w:rsidRDefault="00E05B29" w:rsidP="00035738">
      <w:pPr>
        <w:ind w:firstLine="540"/>
        <w:jc w:val="both"/>
        <w:rPr>
          <w:bCs/>
          <w:sz w:val="28"/>
          <w:szCs w:val="28"/>
        </w:rPr>
      </w:pPr>
      <w:r w:rsidRPr="00714D05">
        <w:rPr>
          <w:bCs/>
          <w:sz w:val="28"/>
          <w:szCs w:val="28"/>
        </w:rPr>
        <w:t>4.</w:t>
      </w:r>
      <w:r>
        <w:rPr>
          <w:bCs/>
          <w:sz w:val="28"/>
          <w:szCs w:val="28"/>
        </w:rPr>
        <w:t>4</w:t>
      </w:r>
      <w:r w:rsidRPr="00714D05">
        <w:rPr>
          <w:bCs/>
          <w:sz w:val="28"/>
          <w:szCs w:val="28"/>
        </w:rPr>
        <w:t xml:space="preserve">. </w:t>
      </w:r>
      <w:r w:rsidR="00500942">
        <w:rPr>
          <w:bCs/>
          <w:sz w:val="28"/>
          <w:szCs w:val="28"/>
        </w:rPr>
        <w:t>П</w:t>
      </w:r>
      <w:r w:rsidR="00500942" w:rsidRPr="00500942">
        <w:rPr>
          <w:bCs/>
          <w:sz w:val="28"/>
          <w:szCs w:val="28"/>
        </w:rPr>
        <w:t>ринятие решения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E05B29" w:rsidRPr="008702D2" w:rsidRDefault="00162879" w:rsidP="00E05B29">
      <w:pPr>
        <w:autoSpaceDE w:val="0"/>
        <w:autoSpaceDN w:val="0"/>
        <w:adjustRightInd w:val="0"/>
        <w:ind w:firstLine="540"/>
        <w:jc w:val="both"/>
        <w:rPr>
          <w:sz w:val="28"/>
          <w:szCs w:val="28"/>
        </w:rPr>
      </w:pPr>
      <w:r w:rsidRPr="00162879">
        <w:rPr>
          <w:sz w:val="28"/>
          <w:szCs w:val="28"/>
        </w:rPr>
        <w:t>Специалист, ответственный за предоставление муниципальной услуги</w:t>
      </w:r>
      <w:r w:rsidRPr="003F2F79">
        <w:rPr>
          <w:sz w:val="28"/>
          <w:szCs w:val="28"/>
        </w:rPr>
        <w:t>,</w:t>
      </w:r>
      <w:r>
        <w:rPr>
          <w:color w:val="FF0000"/>
          <w:sz w:val="28"/>
          <w:szCs w:val="28"/>
        </w:rPr>
        <w:t xml:space="preserve"> </w:t>
      </w:r>
      <w:r w:rsidR="00E05B29">
        <w:rPr>
          <w:sz w:val="28"/>
          <w:szCs w:val="28"/>
        </w:rPr>
        <w:t>в</w:t>
      </w:r>
      <w:r w:rsidR="00E05B29" w:rsidRPr="008702D2">
        <w:rPr>
          <w:sz w:val="28"/>
          <w:szCs w:val="28"/>
        </w:rPr>
        <w:t xml:space="preserve"> срок,</w:t>
      </w:r>
      <w:r>
        <w:rPr>
          <w:sz w:val="28"/>
          <w:szCs w:val="28"/>
        </w:rPr>
        <w:t xml:space="preserve"> </w:t>
      </w:r>
      <w:r w:rsidR="00E05B29" w:rsidRPr="00AF394A">
        <w:rPr>
          <w:sz w:val="28"/>
          <w:szCs w:val="28"/>
        </w:rPr>
        <w:t xml:space="preserve">не превышающий 10 рабочих дней с даты </w:t>
      </w:r>
      <w:r w:rsidR="000F2E0B" w:rsidRPr="00AF394A">
        <w:rPr>
          <w:sz w:val="28"/>
          <w:szCs w:val="28"/>
        </w:rPr>
        <w:t xml:space="preserve">регистрации </w:t>
      </w:r>
      <w:r w:rsidR="00E05B29" w:rsidRPr="00AF394A">
        <w:rPr>
          <w:sz w:val="28"/>
          <w:szCs w:val="28"/>
        </w:rPr>
        <w:t xml:space="preserve"> заявления </w:t>
      </w:r>
      <w:r w:rsidR="00FC0019" w:rsidRPr="00AF394A">
        <w:rPr>
          <w:sz w:val="28"/>
          <w:szCs w:val="28"/>
        </w:rPr>
        <w:t xml:space="preserve">                                       </w:t>
      </w:r>
      <w:r w:rsidR="00E05B29" w:rsidRPr="00AF394A">
        <w:rPr>
          <w:sz w:val="28"/>
          <w:szCs w:val="28"/>
        </w:rPr>
        <w:t>и прилагаемых к нему документов</w:t>
      </w:r>
      <w:r w:rsidR="00E05B29" w:rsidRPr="008702D2">
        <w:rPr>
          <w:sz w:val="28"/>
          <w:szCs w:val="28"/>
        </w:rPr>
        <w:t xml:space="preserve">, </w:t>
      </w:r>
      <w:r w:rsidR="000F2E0B">
        <w:rPr>
          <w:sz w:val="28"/>
          <w:szCs w:val="28"/>
        </w:rPr>
        <w:t xml:space="preserve">подготавливает и подписывает у главы администрации </w:t>
      </w:r>
      <w:r w:rsidR="00E05B29" w:rsidRPr="008702D2">
        <w:rPr>
          <w:sz w:val="28"/>
          <w:szCs w:val="28"/>
        </w:rPr>
        <w:t>одно из следующих решений:</w:t>
      </w:r>
    </w:p>
    <w:p w:rsidR="00E05B29" w:rsidRPr="008702D2" w:rsidRDefault="00E05B29" w:rsidP="00FC0019">
      <w:pPr>
        <w:autoSpaceDE w:val="0"/>
        <w:autoSpaceDN w:val="0"/>
        <w:adjustRightInd w:val="0"/>
        <w:ind w:firstLine="708"/>
        <w:jc w:val="both"/>
        <w:rPr>
          <w:sz w:val="28"/>
          <w:szCs w:val="28"/>
        </w:rPr>
      </w:pPr>
      <w:r w:rsidRPr="008702D2">
        <w:rPr>
          <w:sz w:val="28"/>
          <w:szCs w:val="28"/>
        </w:rPr>
        <w:t>а) об удовлетворении заявления и исключении соответствующей проверки из ежегодного плана;</w:t>
      </w:r>
    </w:p>
    <w:p w:rsidR="00E05B29" w:rsidRPr="008702D2" w:rsidRDefault="00E05B29" w:rsidP="00FC0019">
      <w:pPr>
        <w:autoSpaceDE w:val="0"/>
        <w:autoSpaceDN w:val="0"/>
        <w:adjustRightInd w:val="0"/>
        <w:ind w:firstLine="708"/>
        <w:jc w:val="both"/>
        <w:rPr>
          <w:sz w:val="28"/>
          <w:szCs w:val="28"/>
        </w:rPr>
      </w:pPr>
      <w:r w:rsidRPr="008702D2">
        <w:rPr>
          <w:sz w:val="28"/>
          <w:szCs w:val="28"/>
        </w:rPr>
        <w:t xml:space="preserve">б) об отказе в исключении соответствующей проверки из ежегодного плана с указанием причин отказа в соответствии со </w:t>
      </w:r>
      <w:hyperlink r:id="rId17" w:history="1">
        <w:r w:rsidRPr="008702D2">
          <w:rPr>
            <w:sz w:val="28"/>
            <w:szCs w:val="28"/>
          </w:rPr>
          <w:t>статьей 26.1</w:t>
        </w:r>
      </w:hyperlink>
      <w:r w:rsidRPr="008702D2">
        <w:rPr>
          <w:sz w:val="28"/>
          <w:szCs w:val="28"/>
        </w:rPr>
        <w:t xml:space="preserve"> Федерального закона </w:t>
      </w:r>
      <w:r w:rsidR="00FC0019">
        <w:rPr>
          <w:sz w:val="28"/>
          <w:szCs w:val="28"/>
        </w:rPr>
        <w:t>«</w:t>
      </w:r>
      <w:r w:rsidRPr="008702D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0019">
        <w:rPr>
          <w:sz w:val="28"/>
          <w:szCs w:val="28"/>
        </w:rPr>
        <w:t>»</w:t>
      </w:r>
      <w:r w:rsidRPr="008702D2">
        <w:rPr>
          <w:sz w:val="28"/>
          <w:szCs w:val="28"/>
        </w:rPr>
        <w:t>;</w:t>
      </w:r>
    </w:p>
    <w:p w:rsidR="00E05B29" w:rsidRDefault="00E05B29" w:rsidP="00FC0019">
      <w:pPr>
        <w:autoSpaceDE w:val="0"/>
        <w:autoSpaceDN w:val="0"/>
        <w:adjustRightInd w:val="0"/>
        <w:ind w:firstLine="708"/>
        <w:jc w:val="both"/>
        <w:rPr>
          <w:sz w:val="28"/>
          <w:szCs w:val="28"/>
        </w:rPr>
      </w:pPr>
      <w:r w:rsidRPr="008702D2">
        <w:rPr>
          <w:sz w:val="28"/>
          <w:szCs w:val="28"/>
        </w:rPr>
        <w:t xml:space="preserve">в) о возвращении заявления и прилагаемых к нему документов в связи с отсутствием проверки в ежегодном плане или в связи с отсутствием </w:t>
      </w:r>
      <w:r w:rsidR="00FC0019">
        <w:rPr>
          <w:sz w:val="28"/>
          <w:szCs w:val="28"/>
        </w:rPr>
        <w:t xml:space="preserve">                        </w:t>
      </w:r>
      <w:r w:rsidRPr="008702D2">
        <w:rPr>
          <w:sz w:val="28"/>
          <w:szCs w:val="28"/>
        </w:rPr>
        <w:t xml:space="preserve">в заявлении сведений, которые должны быть в нем указаны в соответствии </w:t>
      </w:r>
      <w:r w:rsidR="00FC0019">
        <w:rPr>
          <w:sz w:val="28"/>
          <w:szCs w:val="28"/>
        </w:rPr>
        <w:t xml:space="preserve">                     </w:t>
      </w:r>
      <w:r w:rsidRPr="008702D2">
        <w:rPr>
          <w:sz w:val="28"/>
          <w:szCs w:val="28"/>
        </w:rPr>
        <w:t xml:space="preserve">с прилагаемой </w:t>
      </w:r>
      <w:hyperlink r:id="rId18" w:history="1">
        <w:r w:rsidRPr="008702D2">
          <w:rPr>
            <w:sz w:val="28"/>
            <w:szCs w:val="28"/>
          </w:rPr>
          <w:t>формой</w:t>
        </w:r>
      </w:hyperlink>
      <w:r w:rsidRPr="008702D2">
        <w:rPr>
          <w:sz w:val="28"/>
          <w:szCs w:val="28"/>
        </w:rPr>
        <w:t>, а также прилагаемых документов.</w:t>
      </w:r>
    </w:p>
    <w:p w:rsidR="00E70504" w:rsidRDefault="000F2E0B" w:rsidP="00FC0019">
      <w:pPr>
        <w:autoSpaceDE w:val="0"/>
        <w:autoSpaceDN w:val="0"/>
        <w:adjustRightInd w:val="0"/>
        <w:ind w:firstLine="708"/>
        <w:jc w:val="both"/>
        <w:rPr>
          <w:sz w:val="28"/>
          <w:szCs w:val="28"/>
        </w:rPr>
      </w:pPr>
      <w:r w:rsidRPr="000F2E0B">
        <w:rPr>
          <w:sz w:val="28"/>
          <w:szCs w:val="28"/>
        </w:rPr>
        <w:t xml:space="preserve">В течение 3 рабочих дней со дня принятия решения указанное решение направляется </w:t>
      </w:r>
      <w:r w:rsidR="00E70504">
        <w:rPr>
          <w:sz w:val="28"/>
          <w:szCs w:val="28"/>
        </w:rPr>
        <w:t xml:space="preserve">заявителю </w:t>
      </w:r>
      <w:r w:rsidR="00E70504" w:rsidRPr="00E70504">
        <w:rPr>
          <w:sz w:val="28"/>
          <w:szCs w:val="28"/>
        </w:rPr>
        <w:t>способом, указанным в заявлении</w:t>
      </w:r>
      <w:r w:rsidR="00E70504">
        <w:rPr>
          <w:sz w:val="28"/>
          <w:szCs w:val="28"/>
        </w:rPr>
        <w:t>.</w:t>
      </w:r>
      <w:r w:rsidR="00E70504" w:rsidRPr="00E70504">
        <w:rPr>
          <w:sz w:val="28"/>
          <w:szCs w:val="28"/>
        </w:rPr>
        <w:t xml:space="preserve"> </w:t>
      </w:r>
    </w:p>
    <w:p w:rsidR="002B54CC" w:rsidRPr="00087267" w:rsidRDefault="002B54CC" w:rsidP="002B54CC">
      <w:pPr>
        <w:autoSpaceDE w:val="0"/>
        <w:autoSpaceDN w:val="0"/>
        <w:adjustRightInd w:val="0"/>
        <w:ind w:firstLine="708"/>
        <w:jc w:val="both"/>
        <w:rPr>
          <w:sz w:val="28"/>
          <w:szCs w:val="28"/>
        </w:rPr>
      </w:pPr>
      <w:r w:rsidRPr="00087267">
        <w:rPr>
          <w:sz w:val="28"/>
          <w:szCs w:val="28"/>
        </w:rPr>
        <w:t>4.</w:t>
      </w:r>
      <w:r w:rsidR="00087267" w:rsidRPr="00087267">
        <w:rPr>
          <w:sz w:val="28"/>
          <w:szCs w:val="28"/>
        </w:rPr>
        <w:t>5</w:t>
      </w:r>
      <w:r w:rsidRPr="00087267">
        <w:rPr>
          <w:sz w:val="28"/>
          <w:szCs w:val="28"/>
        </w:rPr>
        <w:t>. Заявление и прилагаемые к нему документы, поступившие в ОМСУ, указанные в п. 2.</w:t>
      </w:r>
      <w:r w:rsidR="00087267" w:rsidRPr="00087267">
        <w:rPr>
          <w:sz w:val="28"/>
          <w:szCs w:val="28"/>
        </w:rPr>
        <w:t>6</w:t>
      </w:r>
      <w:r w:rsidRPr="00087267">
        <w:rPr>
          <w:sz w:val="28"/>
          <w:szCs w:val="28"/>
        </w:rPr>
        <w:t>. настоящего Административного регламента, из органов прокуратуры, подлежат рассмотрению в соответствии с настоящим Административным регламентом, если иной порядок не установлен Федеральным законом "О прокуратуре Российской Федерации".</w:t>
      </w:r>
    </w:p>
    <w:p w:rsidR="002B54CC" w:rsidRPr="00D9228E" w:rsidRDefault="002B54CC" w:rsidP="002B54CC">
      <w:pPr>
        <w:autoSpaceDE w:val="0"/>
        <w:autoSpaceDN w:val="0"/>
        <w:adjustRightInd w:val="0"/>
        <w:ind w:firstLine="708"/>
        <w:jc w:val="both"/>
        <w:rPr>
          <w:sz w:val="28"/>
          <w:szCs w:val="28"/>
        </w:rPr>
      </w:pPr>
      <w:r w:rsidRPr="00D9228E">
        <w:rPr>
          <w:sz w:val="28"/>
          <w:szCs w:val="28"/>
        </w:rPr>
        <w:t>4.</w:t>
      </w:r>
      <w:r w:rsidR="00087267" w:rsidRPr="00D9228E">
        <w:rPr>
          <w:sz w:val="28"/>
          <w:szCs w:val="28"/>
        </w:rPr>
        <w:t>6</w:t>
      </w:r>
      <w:r w:rsidRPr="00D9228E">
        <w:rPr>
          <w:sz w:val="28"/>
          <w:szCs w:val="28"/>
        </w:rPr>
        <w:t>. В сл</w:t>
      </w:r>
      <w:r w:rsidR="00087267" w:rsidRPr="00D9228E">
        <w:rPr>
          <w:sz w:val="28"/>
          <w:szCs w:val="28"/>
        </w:rPr>
        <w:t>учае несогласия с принятым ОМСУ</w:t>
      </w:r>
      <w:r w:rsidRPr="00D9228E">
        <w:rPr>
          <w:sz w:val="28"/>
          <w:szCs w:val="28"/>
        </w:rPr>
        <w:t xml:space="preserve"> решением об отказе в исключении соответствующей проверки из ежегодного плана </w:t>
      </w:r>
      <w:r w:rsidR="00087267" w:rsidRPr="00D9228E">
        <w:rPr>
          <w:sz w:val="28"/>
          <w:szCs w:val="28"/>
        </w:rPr>
        <w:t xml:space="preserve">проведения </w:t>
      </w:r>
      <w:r w:rsidR="00087267" w:rsidRPr="00D9228E">
        <w:rPr>
          <w:sz w:val="28"/>
          <w:szCs w:val="28"/>
        </w:rPr>
        <w:lastRenderedPageBreak/>
        <w:t xml:space="preserve">плановых проверок </w:t>
      </w:r>
      <w:r w:rsidRPr="00D9228E">
        <w:rPr>
          <w:sz w:val="28"/>
          <w:szCs w:val="28"/>
        </w:rPr>
        <w:t>заявитель вправе обжаловать такое решение в административном и (или) судебном порядке.</w:t>
      </w:r>
    </w:p>
    <w:p w:rsidR="002B54CC" w:rsidRPr="00D9228E" w:rsidRDefault="002B54CC" w:rsidP="002B54CC">
      <w:pPr>
        <w:autoSpaceDE w:val="0"/>
        <w:autoSpaceDN w:val="0"/>
        <w:adjustRightInd w:val="0"/>
        <w:ind w:firstLine="708"/>
        <w:jc w:val="both"/>
        <w:rPr>
          <w:sz w:val="28"/>
          <w:szCs w:val="28"/>
        </w:rPr>
      </w:pPr>
      <w:r w:rsidRPr="00D9228E">
        <w:rPr>
          <w:sz w:val="28"/>
          <w:szCs w:val="28"/>
        </w:rPr>
        <w:t>При принятии в административном и (или) судебном порядке решения об удовлетворении ж</w:t>
      </w:r>
      <w:r w:rsidR="001102BC" w:rsidRPr="00D9228E">
        <w:rPr>
          <w:sz w:val="28"/>
          <w:szCs w:val="28"/>
        </w:rPr>
        <w:t>алобы заявителя ОМСУ</w:t>
      </w:r>
      <w:r w:rsidRPr="00D9228E">
        <w:rPr>
          <w:sz w:val="28"/>
          <w:szCs w:val="28"/>
        </w:rPr>
        <w:t xml:space="preserve"> принима</w:t>
      </w:r>
      <w:r w:rsidR="001102BC" w:rsidRPr="00D9228E">
        <w:rPr>
          <w:sz w:val="28"/>
          <w:szCs w:val="28"/>
        </w:rPr>
        <w:t xml:space="preserve">ет решение решением об  исключении соответствующей проверки из ежегодного плана проведения плановых проверок </w:t>
      </w:r>
      <w:r w:rsidRPr="00D9228E">
        <w:rPr>
          <w:sz w:val="28"/>
          <w:szCs w:val="28"/>
        </w:rPr>
        <w:t>в течение 5 рабочих дней со дня поступления к н</w:t>
      </w:r>
      <w:r w:rsidR="001102BC" w:rsidRPr="00D9228E">
        <w:rPr>
          <w:sz w:val="28"/>
          <w:szCs w:val="28"/>
        </w:rPr>
        <w:t>ему</w:t>
      </w:r>
      <w:r w:rsidRPr="00D9228E">
        <w:rPr>
          <w:sz w:val="28"/>
          <w:szCs w:val="28"/>
        </w:rPr>
        <w:t xml:space="preserve"> информации об удовлетворении жалобы в административном порядке либо решения суда, вступившего в законную силу.</w:t>
      </w:r>
    </w:p>
    <w:p w:rsidR="002B54CC" w:rsidRPr="00D679C5" w:rsidRDefault="002B54CC" w:rsidP="002B54CC">
      <w:pPr>
        <w:autoSpaceDE w:val="0"/>
        <w:autoSpaceDN w:val="0"/>
        <w:adjustRightInd w:val="0"/>
        <w:ind w:firstLine="708"/>
        <w:jc w:val="both"/>
        <w:rPr>
          <w:sz w:val="28"/>
          <w:szCs w:val="28"/>
        </w:rPr>
      </w:pPr>
      <w:r w:rsidRPr="00D679C5">
        <w:rPr>
          <w:sz w:val="28"/>
          <w:szCs w:val="28"/>
        </w:rPr>
        <w:t>4.</w:t>
      </w:r>
      <w:r w:rsidR="00EE07C9" w:rsidRPr="00D679C5">
        <w:rPr>
          <w:sz w:val="28"/>
          <w:szCs w:val="28"/>
        </w:rPr>
        <w:t>7</w:t>
      </w:r>
      <w:r w:rsidRPr="00D679C5">
        <w:rPr>
          <w:sz w:val="28"/>
          <w:szCs w:val="28"/>
        </w:rPr>
        <w:t>. Порядок исключения проверки из ежегодного плана</w:t>
      </w:r>
      <w:r w:rsidR="00D679C5" w:rsidRPr="00D679C5">
        <w:rPr>
          <w:sz w:val="28"/>
          <w:szCs w:val="28"/>
        </w:rPr>
        <w:t xml:space="preserve"> проведения плановых проверок</w:t>
      </w:r>
      <w:r w:rsidRPr="00D679C5">
        <w:rPr>
          <w:sz w:val="28"/>
          <w:szCs w:val="28"/>
        </w:rPr>
        <w:t>.</w:t>
      </w:r>
    </w:p>
    <w:p w:rsidR="00D679C5" w:rsidRPr="00D679C5" w:rsidRDefault="002B54CC" w:rsidP="00D679C5">
      <w:pPr>
        <w:autoSpaceDE w:val="0"/>
        <w:autoSpaceDN w:val="0"/>
        <w:adjustRightInd w:val="0"/>
        <w:ind w:firstLine="708"/>
        <w:jc w:val="both"/>
        <w:rPr>
          <w:sz w:val="28"/>
          <w:szCs w:val="28"/>
        </w:rPr>
      </w:pPr>
      <w:r w:rsidRPr="00D679C5">
        <w:rPr>
          <w:sz w:val="28"/>
          <w:szCs w:val="28"/>
        </w:rPr>
        <w:t>4.</w:t>
      </w:r>
      <w:r w:rsidR="00EE07C9" w:rsidRPr="00D679C5">
        <w:rPr>
          <w:sz w:val="28"/>
          <w:szCs w:val="28"/>
        </w:rPr>
        <w:t>7</w:t>
      </w:r>
      <w:r w:rsidRPr="00D679C5">
        <w:rPr>
          <w:sz w:val="28"/>
          <w:szCs w:val="28"/>
        </w:rPr>
        <w:t xml:space="preserve">.1. </w:t>
      </w:r>
      <w:r w:rsidR="00D679C5" w:rsidRPr="00D679C5">
        <w:rPr>
          <w:sz w:val="28"/>
          <w:szCs w:val="28"/>
        </w:rPr>
        <w:t>Внесение изменений в ежегодный план осуществляется в течение 3 рабочих дней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41492" w:rsidRPr="00AC31E4" w:rsidRDefault="00E05B29" w:rsidP="00F41492">
      <w:pPr>
        <w:pStyle w:val="ConsPlusNormal"/>
        <w:ind w:firstLine="540"/>
        <w:jc w:val="both"/>
        <w:rPr>
          <w:rFonts w:ascii="Times New Roman" w:hAnsi="Times New Roman" w:cs="Times New Roman"/>
          <w:sz w:val="28"/>
          <w:szCs w:val="28"/>
        </w:rPr>
      </w:pPr>
      <w:r w:rsidRPr="00FC0019">
        <w:rPr>
          <w:rFonts w:ascii="Times New Roman" w:hAnsi="Times New Roman" w:cs="Times New Roman"/>
          <w:sz w:val="28"/>
          <w:szCs w:val="28"/>
        </w:rPr>
        <w:t xml:space="preserve">   </w:t>
      </w:r>
      <w:r w:rsidRPr="00AC31E4">
        <w:rPr>
          <w:rFonts w:ascii="Times New Roman" w:hAnsi="Times New Roman" w:cs="Times New Roman"/>
          <w:sz w:val="28"/>
          <w:szCs w:val="28"/>
        </w:rPr>
        <w:t>4.</w:t>
      </w:r>
      <w:r w:rsidR="00EE07C9" w:rsidRPr="00AC31E4">
        <w:rPr>
          <w:rFonts w:ascii="Times New Roman" w:hAnsi="Times New Roman" w:cs="Times New Roman"/>
          <w:sz w:val="28"/>
          <w:szCs w:val="28"/>
        </w:rPr>
        <w:t>8</w:t>
      </w:r>
      <w:r w:rsidRPr="00AC31E4">
        <w:rPr>
          <w:rFonts w:ascii="Times New Roman" w:hAnsi="Times New Roman" w:cs="Times New Roman"/>
          <w:sz w:val="28"/>
          <w:szCs w:val="28"/>
        </w:rPr>
        <w:t>. Сведения о внесенных в ежегодный план изменениях направляются в течение 3 рабочих дней со дня их внесения</w:t>
      </w:r>
      <w:r w:rsidR="00A513F6" w:rsidRPr="00AC31E4">
        <w:rPr>
          <w:rFonts w:ascii="Times New Roman" w:hAnsi="Times New Roman" w:cs="Times New Roman"/>
          <w:sz w:val="28"/>
          <w:szCs w:val="28"/>
        </w:rPr>
        <w:t xml:space="preserve"> </w:t>
      </w:r>
      <w:r w:rsidR="00545D76" w:rsidRPr="00AC31E4">
        <w:rPr>
          <w:rFonts w:ascii="Times New Roman" w:hAnsi="Times New Roman" w:cs="Times New Roman"/>
          <w:sz w:val="28"/>
          <w:szCs w:val="28"/>
        </w:rPr>
        <w:t xml:space="preserve">в соответствующий орган </w:t>
      </w:r>
      <w:r w:rsidR="00F41492" w:rsidRPr="00AC31E4">
        <w:rPr>
          <w:rFonts w:ascii="Times New Roman" w:hAnsi="Times New Roman" w:cs="Times New Roman"/>
          <w:sz w:val="28"/>
          <w:szCs w:val="28"/>
        </w:rPr>
        <w:t>п</w:t>
      </w:r>
      <w:r w:rsidRPr="00AC31E4">
        <w:rPr>
          <w:rFonts w:ascii="Times New Roman" w:hAnsi="Times New Roman" w:cs="Times New Roman"/>
          <w:sz w:val="28"/>
          <w:szCs w:val="28"/>
        </w:rPr>
        <w:t>рокуратуры</w:t>
      </w:r>
      <w:r w:rsidR="00F41492" w:rsidRPr="00AC31E4">
        <w:rPr>
          <w:rFonts w:ascii="Times New Roman" w:hAnsi="Times New Roman" w:cs="Times New Roman"/>
          <w:sz w:val="28"/>
          <w:szCs w:val="28"/>
        </w:rPr>
        <w:t xml:space="preserve"> </w:t>
      </w:r>
      <w:r w:rsidRPr="00AC31E4">
        <w:rPr>
          <w:rFonts w:ascii="Times New Roman" w:hAnsi="Times New Roman" w:cs="Times New Roman"/>
          <w:sz w:val="28"/>
          <w:szCs w:val="28"/>
        </w:rPr>
        <w:t>на бумажном носителе</w:t>
      </w:r>
      <w:r w:rsidR="00FC0019" w:rsidRPr="00AC31E4">
        <w:rPr>
          <w:rFonts w:ascii="Times New Roman" w:hAnsi="Times New Roman" w:cs="Times New Roman"/>
          <w:sz w:val="28"/>
          <w:szCs w:val="28"/>
        </w:rPr>
        <w:t xml:space="preserve"> </w:t>
      </w:r>
      <w:r w:rsidR="00F41492" w:rsidRPr="00AC31E4">
        <w:rPr>
          <w:rFonts w:ascii="Times New Roman" w:hAnsi="Times New Roman" w:cs="Times New Roman"/>
          <w:sz w:val="28"/>
          <w:szCs w:val="28"/>
        </w:rP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F41492" w:rsidRDefault="00FC0019" w:rsidP="00E05B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13F6">
        <w:rPr>
          <w:rFonts w:ascii="Times New Roman" w:hAnsi="Times New Roman" w:cs="Times New Roman"/>
          <w:sz w:val="28"/>
          <w:szCs w:val="28"/>
        </w:rPr>
        <w:t xml:space="preserve"> </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5. Формы контроля за исполнением административного регламента  </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заместителем главы администрации в соответствии с его должностными обязанностями. </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182672">
        <w:rPr>
          <w:rFonts w:ascii="Times New Roman" w:eastAsia="Times New Roman" w:hAnsi="Times New Roman" w:cs="Times New Roman"/>
          <w:sz w:val="28"/>
          <w:szCs w:val="28"/>
          <w:lang w:eastAsia="ru-RU"/>
        </w:rPr>
        <w:lastRenderedPageBreak/>
        <w:t>получателей муниципальной услуги, принятие решений об устранении соответствующих нарушений.</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Акт подписывается всеми членами комиссии.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юридических лиц, индивидуальных предпринимателей.</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2) нарушение срока предоставления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182672">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6.3. Жалоба подается </w:t>
      </w:r>
      <w:r w:rsidRPr="007D4CB9">
        <w:rPr>
          <w:rFonts w:ascii="Times New Roman" w:eastAsia="Times New Roman" w:hAnsi="Times New Roman" w:cs="Times New Roman"/>
          <w:sz w:val="28"/>
          <w:szCs w:val="28"/>
          <w:lang w:eastAsia="ru-RU"/>
        </w:rPr>
        <w:t xml:space="preserve">(приложение № </w:t>
      </w:r>
      <w:r w:rsidR="007D4CB9" w:rsidRPr="007D4CB9">
        <w:rPr>
          <w:rFonts w:ascii="Times New Roman" w:eastAsia="Times New Roman" w:hAnsi="Times New Roman" w:cs="Times New Roman"/>
          <w:sz w:val="28"/>
          <w:szCs w:val="28"/>
          <w:lang w:eastAsia="ru-RU"/>
        </w:rPr>
        <w:t>5</w:t>
      </w:r>
      <w:r w:rsidRPr="007D4CB9">
        <w:rPr>
          <w:rFonts w:ascii="Times New Roman" w:eastAsia="Times New Roman" w:hAnsi="Times New Roman" w:cs="Times New Roman"/>
          <w:sz w:val="28"/>
          <w:szCs w:val="28"/>
          <w:lang w:eastAsia="ru-RU"/>
        </w:rPr>
        <w:t>)</w:t>
      </w:r>
      <w:r w:rsidRPr="002007A9">
        <w:rPr>
          <w:rFonts w:ascii="Times New Roman" w:eastAsia="Times New Roman" w:hAnsi="Times New Roman" w:cs="Times New Roman"/>
          <w:color w:val="FF0000"/>
          <w:sz w:val="28"/>
          <w:szCs w:val="28"/>
          <w:lang w:eastAsia="ru-RU"/>
        </w:rPr>
        <w:t xml:space="preserve"> </w:t>
      </w:r>
      <w:r w:rsidRPr="00182672">
        <w:rPr>
          <w:rFonts w:ascii="Times New Roman" w:eastAsia="Times New Roman" w:hAnsi="Times New Roman" w:cs="Times New Roman"/>
          <w:sz w:val="28"/>
          <w:szCs w:val="28"/>
          <w:lang w:eastAsia="ru-RU"/>
        </w:rPr>
        <w:t>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В письменной жалобе в обязательном порядке указывается:</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BB425E">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w:t>
      </w:r>
      <w:r w:rsidRPr="00182672">
        <w:rPr>
          <w:rFonts w:ascii="Times New Roman" w:eastAsia="Times New Roman" w:hAnsi="Times New Roman" w:cs="Times New Roman"/>
          <w:sz w:val="28"/>
          <w:szCs w:val="28"/>
          <w:lang w:eastAsia="ru-RU"/>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182672">
        <w:rPr>
          <w:rFonts w:ascii="Times New Roman" w:eastAsia="Times New Roman" w:hAnsi="Times New Roman" w:cs="Times New Roman"/>
          <w:sz w:val="28"/>
          <w:szCs w:val="28"/>
          <w:lang w:eastAsia="ru-RU"/>
        </w:rPr>
        <w:lastRenderedPageBreak/>
        <w:t>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6.7. Исчерпывающий перечень случаев, в которых ответ на жалобу не дается.</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 xml:space="preserve">6.7.1. В случае если в письменной жалобе не указаны: наименование юридического лица, индивидуального предпринимателя, направившего обращение, или почтовый адрес, по которому должен быть направлен ответ, ответ на жалобу не дается. </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6.7.3. ОМСУ или должностное лицо ОМСУ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6.7.4. В случае если текст жалобы не поддается прочтению, ответ на жалобу не дается, и она не подлежит направлению на рассмотрение в орган ОМСУ в соответствии с компетенцией, о чем в течение 7 дней со дня регистрации жалобы сообщается заявителю, если его фамилия и почтовый адрес поддаются прочтению.</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D0417" w:rsidRPr="001D0417" w:rsidRDefault="001D0417" w:rsidP="001D0417">
      <w:pPr>
        <w:pStyle w:val="ConsPlusNormal"/>
        <w:ind w:firstLine="540"/>
        <w:jc w:val="both"/>
        <w:rPr>
          <w:rFonts w:ascii="Times New Roman" w:eastAsia="Times New Roman" w:hAnsi="Times New Roman" w:cs="Times New Roman"/>
          <w:sz w:val="28"/>
          <w:szCs w:val="28"/>
          <w:lang w:eastAsia="ru-RU"/>
        </w:rPr>
      </w:pPr>
      <w:r w:rsidRPr="001D0417">
        <w:rPr>
          <w:rFonts w:ascii="Times New Roman" w:eastAsia="Times New Roman" w:hAnsi="Times New Roman" w:cs="Times New Roman"/>
          <w:sz w:val="28"/>
          <w:szCs w:val="28"/>
          <w:lang w:eastAsia="ru-RU"/>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D0417" w:rsidRDefault="001D0417" w:rsidP="00182672">
      <w:pPr>
        <w:pStyle w:val="ConsPlusNormal"/>
        <w:ind w:firstLine="540"/>
        <w:jc w:val="both"/>
        <w:rPr>
          <w:rFonts w:ascii="Times New Roman" w:eastAsia="Times New Roman" w:hAnsi="Times New Roman" w:cs="Times New Roman"/>
          <w:color w:val="FF0000"/>
          <w:sz w:val="28"/>
          <w:szCs w:val="28"/>
          <w:lang w:eastAsia="ru-RU"/>
        </w:rPr>
      </w:pP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6.8. По результатам рассмотрения жалобы орган, предоставляющий муниципальную услугу, принимает одно из следующих решений:</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2) отказывает в удовлетворении жалобы.</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672" w:rsidRPr="00182672" w:rsidRDefault="00182672" w:rsidP="00182672">
      <w:pPr>
        <w:pStyle w:val="ConsPlusNormal"/>
        <w:ind w:firstLine="540"/>
        <w:jc w:val="both"/>
        <w:rPr>
          <w:rFonts w:ascii="Times New Roman" w:eastAsia="Times New Roman" w:hAnsi="Times New Roman" w:cs="Times New Roman"/>
          <w:sz w:val="28"/>
          <w:szCs w:val="28"/>
          <w:lang w:eastAsia="ru-RU"/>
        </w:rPr>
      </w:pPr>
      <w:r w:rsidRPr="0018267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5B29" w:rsidRPr="00070E9D" w:rsidRDefault="00182672" w:rsidP="00182672">
      <w:pPr>
        <w:ind w:firstLine="708"/>
        <w:jc w:val="both"/>
        <w:rPr>
          <w:sz w:val="28"/>
          <w:szCs w:val="28"/>
        </w:rPr>
      </w:pPr>
      <w:r w:rsidRPr="00182672">
        <w:rPr>
          <w:sz w:val="28"/>
          <w:szCs w:val="28"/>
        </w:rPr>
        <w:t xml:space="preserve"> </w:t>
      </w:r>
      <w:r w:rsidR="00EA4CF8">
        <w:rPr>
          <w:noProof/>
        </w:rPr>
        <mc:AlternateContent>
          <mc:Choice Requires="wps">
            <w:drawing>
              <wp:anchor distT="0" distB="0" distL="114299" distR="114299" simplePos="0" relativeHeight="251660288" behindDoc="0" locked="0" layoutInCell="0" allowOverlap="1" wp14:anchorId="05F612F4" wp14:editId="4C41D037">
                <wp:simplePos x="0" y="0"/>
                <wp:positionH relativeFrom="margin">
                  <wp:posOffset>6729729</wp:posOffset>
                </wp:positionH>
                <wp:positionV relativeFrom="paragraph">
                  <wp:posOffset>8827135</wp:posOffset>
                </wp:positionV>
                <wp:extent cx="0" cy="1505585"/>
                <wp:effectExtent l="0" t="0"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55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FEF3"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9.9pt,695.05pt" to="529.9pt,8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MTEAIAACg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" o:allowincell="f" strokeweight=".7pt">
                <w10:wrap anchorx="margin"/>
              </v:line>
            </w:pict>
          </mc:Fallback>
        </mc:AlternateContent>
      </w: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4B6346" w:rsidRDefault="004B6346"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107081" w:rsidRDefault="00107081" w:rsidP="007B087F">
      <w:pPr>
        <w:tabs>
          <w:tab w:val="left" w:pos="142"/>
          <w:tab w:val="left" w:pos="284"/>
        </w:tabs>
        <w:jc w:val="right"/>
      </w:pPr>
    </w:p>
    <w:p w:rsidR="007B087F" w:rsidRPr="007B087F" w:rsidRDefault="007B087F" w:rsidP="007B087F">
      <w:pPr>
        <w:tabs>
          <w:tab w:val="left" w:pos="142"/>
          <w:tab w:val="left" w:pos="284"/>
        </w:tabs>
        <w:jc w:val="right"/>
      </w:pPr>
      <w:r w:rsidRPr="007B087F">
        <w:lastRenderedPageBreak/>
        <w:t>Приложение № 1</w:t>
      </w:r>
    </w:p>
    <w:p w:rsidR="007B087F" w:rsidRPr="007B087F" w:rsidRDefault="007B087F" w:rsidP="007B087F">
      <w:pPr>
        <w:suppressAutoHyphens/>
        <w:autoSpaceDE w:val="0"/>
        <w:jc w:val="right"/>
        <w:rPr>
          <w:lang w:eastAsia="ar-SA"/>
        </w:rPr>
      </w:pPr>
      <w:r w:rsidRPr="007B087F">
        <w:rPr>
          <w:lang w:eastAsia="ar-SA"/>
        </w:rPr>
        <w:t xml:space="preserve">к Административному регламенту </w:t>
      </w:r>
    </w:p>
    <w:p w:rsidR="007B087F" w:rsidRPr="007B087F" w:rsidRDefault="007B087F" w:rsidP="007B087F">
      <w:pPr>
        <w:suppressAutoHyphens/>
        <w:autoSpaceDE w:val="0"/>
        <w:jc w:val="right"/>
        <w:rPr>
          <w:lang w:eastAsia="ar-SA"/>
        </w:rPr>
      </w:pPr>
      <w:r w:rsidRPr="007B087F">
        <w:rPr>
          <w:bCs/>
          <w:lang w:eastAsia="ar-SA"/>
        </w:rPr>
        <w:t xml:space="preserve">                                                                                          </w:t>
      </w:r>
    </w:p>
    <w:p w:rsidR="007B087F" w:rsidRPr="007B087F" w:rsidRDefault="007B087F" w:rsidP="007B087F">
      <w:pPr>
        <w:widowControl w:val="0"/>
        <w:tabs>
          <w:tab w:val="left" w:pos="142"/>
          <w:tab w:val="left" w:pos="284"/>
        </w:tabs>
        <w:autoSpaceDE w:val="0"/>
        <w:autoSpaceDN w:val="0"/>
        <w:adjustRightInd w:val="0"/>
        <w:ind w:firstLine="709"/>
        <w:rPr>
          <w:sz w:val="28"/>
          <w:szCs w:val="28"/>
        </w:rPr>
      </w:pPr>
    </w:p>
    <w:p w:rsidR="007B087F" w:rsidRPr="007B087F" w:rsidRDefault="007B087F" w:rsidP="007B087F">
      <w:pPr>
        <w:widowControl w:val="0"/>
        <w:tabs>
          <w:tab w:val="left" w:pos="142"/>
          <w:tab w:val="left" w:pos="284"/>
        </w:tabs>
        <w:autoSpaceDE w:val="0"/>
        <w:autoSpaceDN w:val="0"/>
        <w:adjustRightInd w:val="0"/>
        <w:rPr>
          <w:sz w:val="28"/>
          <w:szCs w:val="28"/>
        </w:rPr>
      </w:pPr>
      <w:r w:rsidRPr="007B087F">
        <w:rPr>
          <w:sz w:val="28"/>
          <w:szCs w:val="28"/>
        </w:rPr>
        <w:t>1. Информация о месте нахождения и графике работы Администрации.</w:t>
      </w:r>
    </w:p>
    <w:p w:rsidR="007B087F" w:rsidRPr="007B087F" w:rsidRDefault="007B087F" w:rsidP="007B087F">
      <w:pPr>
        <w:widowControl w:val="0"/>
        <w:tabs>
          <w:tab w:val="left" w:pos="142"/>
          <w:tab w:val="left" w:pos="284"/>
        </w:tabs>
        <w:autoSpaceDE w:val="0"/>
        <w:autoSpaceDN w:val="0"/>
        <w:adjustRightInd w:val="0"/>
        <w:rPr>
          <w:sz w:val="28"/>
          <w:szCs w:val="28"/>
        </w:rPr>
      </w:pPr>
    </w:p>
    <w:p w:rsidR="007B087F" w:rsidRPr="007B087F" w:rsidRDefault="007B087F" w:rsidP="007B087F">
      <w:pPr>
        <w:widowControl w:val="0"/>
        <w:tabs>
          <w:tab w:val="left" w:pos="142"/>
          <w:tab w:val="left" w:pos="284"/>
        </w:tabs>
        <w:autoSpaceDE w:val="0"/>
        <w:autoSpaceDN w:val="0"/>
        <w:adjustRightInd w:val="0"/>
        <w:jc w:val="both"/>
        <w:rPr>
          <w:sz w:val="28"/>
          <w:szCs w:val="28"/>
        </w:rPr>
      </w:pPr>
      <w:r w:rsidRPr="007B087F">
        <w:rPr>
          <w:sz w:val="28"/>
          <w:szCs w:val="28"/>
        </w:rPr>
        <w:t>Место нахождения: Ленинградская область, Всеволожский район, д.Колтуши, д.32;</w:t>
      </w:r>
    </w:p>
    <w:p w:rsidR="007B087F" w:rsidRPr="007B087F" w:rsidRDefault="007B087F" w:rsidP="007B087F">
      <w:pPr>
        <w:widowControl w:val="0"/>
        <w:tabs>
          <w:tab w:val="left" w:pos="142"/>
          <w:tab w:val="left" w:pos="284"/>
        </w:tabs>
        <w:autoSpaceDE w:val="0"/>
        <w:autoSpaceDN w:val="0"/>
        <w:adjustRightInd w:val="0"/>
        <w:jc w:val="both"/>
        <w:rPr>
          <w:sz w:val="28"/>
          <w:szCs w:val="28"/>
        </w:rPr>
      </w:pPr>
      <w:r w:rsidRPr="007B087F">
        <w:rPr>
          <w:sz w:val="28"/>
          <w:szCs w:val="28"/>
        </w:rPr>
        <w:t>Справочный телефон Администрации:  71-750;</w:t>
      </w:r>
    </w:p>
    <w:p w:rsidR="007B087F" w:rsidRPr="007B087F" w:rsidRDefault="007B087F" w:rsidP="007B087F">
      <w:pPr>
        <w:widowControl w:val="0"/>
        <w:tabs>
          <w:tab w:val="left" w:pos="142"/>
          <w:tab w:val="left" w:pos="284"/>
        </w:tabs>
        <w:autoSpaceDE w:val="0"/>
        <w:autoSpaceDN w:val="0"/>
        <w:adjustRightInd w:val="0"/>
        <w:jc w:val="both"/>
        <w:rPr>
          <w:sz w:val="28"/>
          <w:szCs w:val="28"/>
        </w:rPr>
      </w:pPr>
      <w:r w:rsidRPr="007B087F">
        <w:rPr>
          <w:sz w:val="28"/>
          <w:szCs w:val="28"/>
        </w:rPr>
        <w:t>Факс: 72-950</w:t>
      </w:r>
    </w:p>
    <w:p w:rsidR="007B087F" w:rsidRPr="007B087F" w:rsidRDefault="007B087F" w:rsidP="007B087F">
      <w:pPr>
        <w:widowControl w:val="0"/>
        <w:tabs>
          <w:tab w:val="left" w:pos="142"/>
          <w:tab w:val="left" w:pos="284"/>
        </w:tabs>
        <w:autoSpaceDE w:val="0"/>
        <w:autoSpaceDN w:val="0"/>
        <w:adjustRightInd w:val="0"/>
        <w:jc w:val="both"/>
        <w:rPr>
          <w:sz w:val="28"/>
          <w:szCs w:val="28"/>
        </w:rPr>
      </w:pPr>
      <w:r w:rsidRPr="007B087F">
        <w:rPr>
          <w:sz w:val="28"/>
          <w:szCs w:val="28"/>
        </w:rPr>
        <w:t>Адрес электронной почты Администрации: koltushi@yandex.ru.;</w:t>
      </w:r>
    </w:p>
    <w:p w:rsidR="007B087F" w:rsidRPr="007B087F" w:rsidRDefault="007B087F" w:rsidP="007B087F">
      <w:pPr>
        <w:tabs>
          <w:tab w:val="left" w:pos="142"/>
          <w:tab w:val="left" w:pos="284"/>
        </w:tabs>
        <w:jc w:val="right"/>
        <w:rPr>
          <w:sz w:val="28"/>
          <w:szCs w:val="28"/>
        </w:rPr>
      </w:pPr>
    </w:p>
    <w:p w:rsidR="007B087F" w:rsidRPr="007B087F" w:rsidRDefault="007B087F" w:rsidP="007B087F">
      <w:pPr>
        <w:tabs>
          <w:tab w:val="left" w:pos="142"/>
          <w:tab w:val="left" w:pos="284"/>
        </w:tabs>
        <w:rPr>
          <w:sz w:val="28"/>
          <w:szCs w:val="28"/>
        </w:rPr>
      </w:pPr>
      <w:r w:rsidRPr="007B087F">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B087F" w:rsidRPr="007B087F" w:rsidTr="0095576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Дни недели, время работы Администрации</w:t>
            </w:r>
          </w:p>
        </w:tc>
      </w:tr>
      <w:tr w:rsidR="007B087F" w:rsidRPr="007B087F" w:rsidTr="00955761">
        <w:trPr>
          <w:tblCellSpacing w:w="5" w:type="nil"/>
        </w:trPr>
        <w:tc>
          <w:tcPr>
            <w:tcW w:w="4962" w:type="dxa"/>
            <w:tcBorders>
              <w:top w:val="single" w:sz="4" w:space="0" w:color="auto"/>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Время</w:t>
            </w:r>
          </w:p>
        </w:tc>
      </w:tr>
      <w:tr w:rsidR="007B087F" w:rsidRPr="007B087F" w:rsidTr="00955761">
        <w:trPr>
          <w:tblCellSpacing w:w="5" w:type="nil"/>
        </w:trPr>
        <w:tc>
          <w:tcPr>
            <w:tcW w:w="4962" w:type="dxa"/>
            <w:tcBorders>
              <w:top w:val="single" w:sz="4" w:space="0" w:color="auto"/>
              <w:left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B087F" w:rsidRPr="007B087F" w:rsidRDefault="007B087F" w:rsidP="007B087F">
            <w:pPr>
              <w:tabs>
                <w:tab w:val="left" w:pos="142"/>
                <w:tab w:val="left" w:pos="284"/>
              </w:tabs>
              <w:ind w:right="-75"/>
              <w:rPr>
                <w:sz w:val="28"/>
                <w:szCs w:val="28"/>
              </w:rPr>
            </w:pPr>
            <w:r w:rsidRPr="007B087F">
              <w:rPr>
                <w:sz w:val="28"/>
                <w:szCs w:val="28"/>
              </w:rPr>
              <w:t>с 09.00 до 18.00, перерыв с 13.00 до 14.00</w:t>
            </w:r>
          </w:p>
        </w:tc>
      </w:tr>
      <w:tr w:rsidR="007B087F" w:rsidRPr="007B087F" w:rsidTr="00955761">
        <w:trPr>
          <w:tblCellSpacing w:w="5" w:type="nil"/>
        </w:trPr>
        <w:tc>
          <w:tcPr>
            <w:tcW w:w="4962" w:type="dxa"/>
            <w:tcBorders>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Пятница</w:t>
            </w:r>
          </w:p>
          <w:p w:rsidR="007B087F" w:rsidRPr="007B087F" w:rsidRDefault="007B087F" w:rsidP="007B087F">
            <w:pPr>
              <w:tabs>
                <w:tab w:val="left" w:pos="142"/>
                <w:tab w:val="left" w:pos="284"/>
              </w:tabs>
              <w:rPr>
                <w:sz w:val="28"/>
                <w:szCs w:val="28"/>
              </w:rPr>
            </w:pPr>
            <w:r w:rsidRPr="007B087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7B087F" w:rsidRPr="007B087F" w:rsidRDefault="007B087F" w:rsidP="007B087F">
            <w:pPr>
              <w:tabs>
                <w:tab w:val="left" w:pos="142"/>
                <w:tab w:val="left" w:pos="284"/>
              </w:tabs>
              <w:ind w:right="-75"/>
              <w:rPr>
                <w:sz w:val="28"/>
                <w:szCs w:val="28"/>
              </w:rPr>
            </w:pPr>
            <w:r w:rsidRPr="007B087F">
              <w:rPr>
                <w:sz w:val="28"/>
                <w:szCs w:val="28"/>
              </w:rPr>
              <w:t>с 09.00 до 17.00, перерыв с 13.00 до 14.00</w:t>
            </w:r>
          </w:p>
          <w:p w:rsidR="007B087F" w:rsidRPr="007B087F" w:rsidRDefault="007B087F" w:rsidP="007B087F">
            <w:pPr>
              <w:tabs>
                <w:tab w:val="left" w:pos="142"/>
                <w:tab w:val="left" w:pos="284"/>
              </w:tabs>
              <w:rPr>
                <w:sz w:val="28"/>
                <w:szCs w:val="28"/>
              </w:rPr>
            </w:pPr>
            <w:r w:rsidRPr="007B087F">
              <w:rPr>
                <w:sz w:val="28"/>
                <w:szCs w:val="28"/>
              </w:rPr>
              <w:t>Выходные</w:t>
            </w:r>
          </w:p>
        </w:tc>
      </w:tr>
    </w:tbl>
    <w:p w:rsidR="007B087F" w:rsidRPr="007B087F" w:rsidRDefault="007B087F" w:rsidP="007B087F">
      <w:pPr>
        <w:tabs>
          <w:tab w:val="left" w:pos="142"/>
          <w:tab w:val="left" w:pos="284"/>
        </w:tabs>
        <w:jc w:val="right"/>
        <w:rPr>
          <w:sz w:val="28"/>
          <w:szCs w:val="28"/>
        </w:rPr>
      </w:pPr>
    </w:p>
    <w:p w:rsidR="007B087F" w:rsidRPr="007B087F" w:rsidRDefault="007B087F" w:rsidP="007B087F">
      <w:pPr>
        <w:tabs>
          <w:tab w:val="left" w:pos="142"/>
          <w:tab w:val="left" w:pos="284"/>
        </w:tabs>
        <w:rPr>
          <w:sz w:val="28"/>
          <w:szCs w:val="28"/>
        </w:rPr>
      </w:pPr>
      <w:r w:rsidRPr="007B087F">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B087F" w:rsidRPr="007B087F" w:rsidTr="0095576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Дни недели, время работы канцелярии Администрации</w:t>
            </w:r>
          </w:p>
        </w:tc>
      </w:tr>
      <w:tr w:rsidR="007B087F" w:rsidRPr="007B087F" w:rsidTr="00955761">
        <w:trPr>
          <w:tblCellSpacing w:w="5" w:type="nil"/>
        </w:trPr>
        <w:tc>
          <w:tcPr>
            <w:tcW w:w="4962" w:type="dxa"/>
            <w:tcBorders>
              <w:top w:val="single" w:sz="4" w:space="0" w:color="auto"/>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Время</w:t>
            </w:r>
          </w:p>
        </w:tc>
      </w:tr>
      <w:tr w:rsidR="007B087F" w:rsidRPr="007B087F" w:rsidTr="00955761">
        <w:trPr>
          <w:tblCellSpacing w:w="5" w:type="nil"/>
        </w:trPr>
        <w:tc>
          <w:tcPr>
            <w:tcW w:w="4962" w:type="dxa"/>
            <w:tcBorders>
              <w:top w:val="single" w:sz="4" w:space="0" w:color="auto"/>
              <w:left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 xml:space="preserve">Понедельник, вторник, четверг, </w:t>
            </w:r>
          </w:p>
        </w:tc>
        <w:tc>
          <w:tcPr>
            <w:tcW w:w="5103" w:type="dxa"/>
            <w:tcBorders>
              <w:top w:val="single" w:sz="4" w:space="0" w:color="auto"/>
              <w:left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с 10.00 до 12.00, с 14.00 до 16.00</w:t>
            </w:r>
          </w:p>
        </w:tc>
      </w:tr>
      <w:tr w:rsidR="007B087F" w:rsidRPr="007B087F" w:rsidTr="00955761">
        <w:trPr>
          <w:tblCellSpacing w:w="5" w:type="nil"/>
        </w:trPr>
        <w:tc>
          <w:tcPr>
            <w:tcW w:w="4962" w:type="dxa"/>
            <w:tcBorders>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r w:rsidRPr="007B087F">
              <w:rPr>
                <w:sz w:val="28"/>
                <w:szCs w:val="28"/>
              </w:rPr>
              <w:t>пятница</w:t>
            </w:r>
          </w:p>
          <w:p w:rsidR="007B087F" w:rsidRPr="007B087F" w:rsidRDefault="007B087F" w:rsidP="007B087F">
            <w:pPr>
              <w:tabs>
                <w:tab w:val="left" w:pos="142"/>
                <w:tab w:val="left" w:pos="284"/>
              </w:tabs>
              <w:rPr>
                <w:sz w:val="28"/>
                <w:szCs w:val="28"/>
              </w:rPr>
            </w:pPr>
            <w:r w:rsidRPr="007B087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7B087F" w:rsidRPr="007B087F" w:rsidRDefault="007B087F" w:rsidP="007B087F">
            <w:pPr>
              <w:tabs>
                <w:tab w:val="left" w:pos="142"/>
                <w:tab w:val="left" w:pos="284"/>
              </w:tabs>
              <w:rPr>
                <w:sz w:val="28"/>
                <w:szCs w:val="28"/>
              </w:rPr>
            </w:pPr>
          </w:p>
          <w:p w:rsidR="007B087F" w:rsidRPr="007B087F" w:rsidRDefault="007B087F" w:rsidP="007B087F">
            <w:pPr>
              <w:tabs>
                <w:tab w:val="left" w:pos="142"/>
                <w:tab w:val="left" w:pos="284"/>
              </w:tabs>
              <w:rPr>
                <w:sz w:val="28"/>
                <w:szCs w:val="28"/>
              </w:rPr>
            </w:pPr>
            <w:r w:rsidRPr="007B087F">
              <w:rPr>
                <w:sz w:val="28"/>
                <w:szCs w:val="28"/>
              </w:rPr>
              <w:t>Выходные</w:t>
            </w:r>
          </w:p>
        </w:tc>
      </w:tr>
    </w:tbl>
    <w:p w:rsidR="007B087F" w:rsidRPr="007B087F" w:rsidRDefault="007B087F" w:rsidP="007B087F">
      <w:pPr>
        <w:tabs>
          <w:tab w:val="left" w:pos="142"/>
          <w:tab w:val="left" w:pos="284"/>
        </w:tabs>
        <w:rPr>
          <w:sz w:val="28"/>
          <w:szCs w:val="28"/>
        </w:rPr>
      </w:pPr>
      <w:r w:rsidRPr="007B087F">
        <w:rPr>
          <w:sz w:val="28"/>
          <w:szCs w:val="28"/>
        </w:rPr>
        <w:t>Продолжительность рабочего дня, непосредственно предшествующего нерабочему праздничному дню, уменьшается на один час.</w:t>
      </w:r>
    </w:p>
    <w:p w:rsidR="007B087F" w:rsidRPr="007B087F" w:rsidRDefault="007B087F" w:rsidP="007B087F">
      <w:pPr>
        <w:widowControl w:val="0"/>
        <w:tabs>
          <w:tab w:val="left" w:pos="142"/>
          <w:tab w:val="left" w:pos="284"/>
        </w:tabs>
        <w:autoSpaceDE w:val="0"/>
        <w:autoSpaceDN w:val="0"/>
        <w:adjustRightInd w:val="0"/>
        <w:ind w:firstLine="709"/>
        <w:jc w:val="both"/>
        <w:rPr>
          <w:sz w:val="28"/>
          <w:szCs w:val="28"/>
        </w:rPr>
      </w:pPr>
    </w:p>
    <w:p w:rsidR="007B087F" w:rsidRPr="007B087F" w:rsidRDefault="007B087F" w:rsidP="007B087F">
      <w:pPr>
        <w:suppressAutoHyphens/>
        <w:autoSpaceDE w:val="0"/>
        <w:rPr>
          <w:rFonts w:ascii="Calibri" w:eastAsia="Calibri" w:hAnsi="Calibri"/>
          <w:sz w:val="28"/>
          <w:szCs w:val="28"/>
          <w:lang w:eastAsia="en-US"/>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4B6346" w:rsidRDefault="004B6346" w:rsidP="00972627">
      <w:pPr>
        <w:widowControl w:val="0"/>
        <w:tabs>
          <w:tab w:val="left" w:pos="142"/>
          <w:tab w:val="left" w:pos="284"/>
        </w:tabs>
        <w:autoSpaceDE w:val="0"/>
        <w:autoSpaceDN w:val="0"/>
        <w:adjustRightInd w:val="0"/>
        <w:ind w:left="-567" w:firstLine="340"/>
        <w:jc w:val="right"/>
        <w:rPr>
          <w:bCs/>
        </w:rPr>
      </w:pPr>
    </w:p>
    <w:p w:rsidR="00972627" w:rsidRPr="00972627" w:rsidRDefault="00972627" w:rsidP="00972627">
      <w:pPr>
        <w:widowControl w:val="0"/>
        <w:tabs>
          <w:tab w:val="left" w:pos="142"/>
          <w:tab w:val="left" w:pos="284"/>
        </w:tabs>
        <w:autoSpaceDE w:val="0"/>
        <w:autoSpaceDN w:val="0"/>
        <w:adjustRightInd w:val="0"/>
        <w:ind w:left="-567" w:firstLine="340"/>
        <w:jc w:val="right"/>
        <w:rPr>
          <w:bCs/>
        </w:rPr>
      </w:pPr>
      <w:r w:rsidRPr="00972627">
        <w:rPr>
          <w:bCs/>
        </w:rPr>
        <w:lastRenderedPageBreak/>
        <w:t>Приложение № 2</w:t>
      </w:r>
    </w:p>
    <w:p w:rsidR="00972627" w:rsidRPr="00972627" w:rsidRDefault="00972627" w:rsidP="00972627">
      <w:pPr>
        <w:suppressAutoHyphens/>
        <w:autoSpaceDE w:val="0"/>
        <w:jc w:val="right"/>
        <w:rPr>
          <w:lang w:eastAsia="ar-SA"/>
        </w:rPr>
      </w:pPr>
      <w:r w:rsidRPr="00972627">
        <w:rPr>
          <w:lang w:eastAsia="ar-SA"/>
        </w:rPr>
        <w:t xml:space="preserve">к Административному регламенту </w:t>
      </w: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widowControl w:val="0"/>
        <w:tabs>
          <w:tab w:val="left" w:pos="1134"/>
        </w:tabs>
        <w:autoSpaceDE w:val="0"/>
        <w:autoSpaceDN w:val="0"/>
        <w:adjustRightInd w:val="0"/>
        <w:ind w:firstLine="709"/>
        <w:jc w:val="center"/>
        <w:rPr>
          <w:rFonts w:eastAsia="Calibri"/>
          <w:color w:val="000000"/>
          <w:sz w:val="28"/>
          <w:szCs w:val="28"/>
          <w:lang w:eastAsia="en-US"/>
        </w:rPr>
      </w:pPr>
      <w:r w:rsidRPr="00972627">
        <w:rPr>
          <w:rFonts w:eastAsia="Calibri"/>
          <w:color w:val="000000"/>
          <w:sz w:val="28"/>
          <w:szCs w:val="28"/>
          <w:lang w:eastAsia="en-US"/>
        </w:rPr>
        <w:t xml:space="preserve">Информация о местах нахождения, </w:t>
      </w:r>
    </w:p>
    <w:p w:rsidR="00972627" w:rsidRPr="00972627" w:rsidRDefault="00972627" w:rsidP="00972627">
      <w:pPr>
        <w:widowControl w:val="0"/>
        <w:tabs>
          <w:tab w:val="left" w:pos="1134"/>
        </w:tabs>
        <w:autoSpaceDE w:val="0"/>
        <w:autoSpaceDN w:val="0"/>
        <w:adjustRightInd w:val="0"/>
        <w:ind w:firstLine="709"/>
        <w:jc w:val="center"/>
        <w:rPr>
          <w:rFonts w:eastAsia="Calibri"/>
          <w:color w:val="000000"/>
          <w:sz w:val="28"/>
          <w:szCs w:val="28"/>
          <w:lang w:eastAsia="en-US"/>
        </w:rPr>
      </w:pPr>
      <w:r w:rsidRPr="00972627">
        <w:rPr>
          <w:rFonts w:eastAsia="Calibri"/>
          <w:color w:val="000000"/>
          <w:sz w:val="28"/>
          <w:szCs w:val="28"/>
          <w:lang w:eastAsia="en-US"/>
        </w:rPr>
        <w:t>справочных телефонах и адресах электронной почты МФЦ</w:t>
      </w:r>
    </w:p>
    <w:p w:rsidR="00972627" w:rsidRPr="00972627" w:rsidRDefault="00972627" w:rsidP="00972627">
      <w:pPr>
        <w:ind w:left="142"/>
        <w:jc w:val="both"/>
        <w:rPr>
          <w:rFonts w:eastAsia="Calibri"/>
          <w:sz w:val="24"/>
          <w:szCs w:val="24"/>
          <w:shd w:val="clear" w:color="auto" w:fill="FFFFFF"/>
          <w:lang w:eastAsia="en-US"/>
        </w:rPr>
      </w:pPr>
    </w:p>
    <w:p w:rsidR="00972627" w:rsidRPr="00972627" w:rsidRDefault="00972627" w:rsidP="00972627">
      <w:pPr>
        <w:ind w:left="142"/>
        <w:jc w:val="both"/>
        <w:rPr>
          <w:rFonts w:eastAsia="Calibri"/>
          <w:sz w:val="24"/>
          <w:szCs w:val="24"/>
          <w:shd w:val="clear" w:color="auto" w:fill="FFFFFF"/>
          <w:lang w:eastAsia="en-US"/>
        </w:rPr>
      </w:pPr>
      <w:r w:rsidRPr="00972627">
        <w:rPr>
          <w:rFonts w:eastAsia="Calibri"/>
          <w:sz w:val="24"/>
          <w:szCs w:val="24"/>
          <w:shd w:val="clear" w:color="auto" w:fill="FFFFFF"/>
          <w:lang w:eastAsia="en-US"/>
        </w:rPr>
        <w:t>Телефон единой справочной службы ГБУ ЛО «МФЦ»: 8 (800) 301-47-47</w:t>
      </w:r>
      <w:r w:rsidRPr="00972627">
        <w:rPr>
          <w:rFonts w:eastAsia="Calibri"/>
          <w:i/>
          <w:sz w:val="24"/>
          <w:szCs w:val="24"/>
          <w:shd w:val="clear" w:color="auto" w:fill="FFFFFF"/>
          <w:lang w:eastAsia="en-US"/>
        </w:rPr>
        <w:t xml:space="preserve"> (на территории России звонок бесплатный), </w:t>
      </w:r>
      <w:r w:rsidRPr="00972627">
        <w:rPr>
          <w:rFonts w:eastAsia="Calibri"/>
          <w:sz w:val="24"/>
          <w:szCs w:val="24"/>
          <w:shd w:val="clear" w:color="auto" w:fill="FFFFFF"/>
          <w:lang w:eastAsia="en-US"/>
        </w:rPr>
        <w:t xml:space="preserve">адрес электронной почты: </w:t>
      </w:r>
      <w:r w:rsidRPr="00972627">
        <w:rPr>
          <w:rFonts w:eastAsia="Calibri"/>
          <w:bCs/>
          <w:sz w:val="24"/>
          <w:szCs w:val="24"/>
          <w:shd w:val="clear" w:color="auto" w:fill="FFFFFF"/>
          <w:lang w:eastAsia="en-US"/>
        </w:rPr>
        <w:t>info@mfc47.ru.</w:t>
      </w:r>
    </w:p>
    <w:p w:rsidR="00972627" w:rsidRPr="00972627" w:rsidRDefault="00972627" w:rsidP="00972627">
      <w:pPr>
        <w:ind w:left="142"/>
        <w:jc w:val="both"/>
        <w:rPr>
          <w:rFonts w:eastAsia="Calibri"/>
          <w:color w:val="000000"/>
          <w:sz w:val="28"/>
          <w:szCs w:val="28"/>
          <w:lang w:eastAsia="en-US"/>
        </w:rPr>
      </w:pPr>
      <w:r w:rsidRPr="00972627">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72627">
          <w:rPr>
            <w:rFonts w:eastAsia="Calibri"/>
            <w:color w:val="0000FF"/>
            <w:sz w:val="24"/>
            <w:szCs w:val="24"/>
            <w:u w:val="single"/>
            <w:shd w:val="clear" w:color="auto" w:fill="FFFFFF"/>
            <w:lang w:val="en-US" w:eastAsia="en-US"/>
          </w:rPr>
          <w:t>www</w:t>
        </w:r>
        <w:r w:rsidRPr="00972627">
          <w:rPr>
            <w:rFonts w:eastAsia="Calibri"/>
            <w:color w:val="0000FF"/>
            <w:sz w:val="24"/>
            <w:szCs w:val="24"/>
            <w:u w:val="single"/>
            <w:shd w:val="clear" w:color="auto" w:fill="FFFFFF"/>
            <w:lang w:eastAsia="en-US"/>
          </w:rPr>
          <w:t>.</w:t>
        </w:r>
        <w:r w:rsidRPr="00972627">
          <w:rPr>
            <w:rFonts w:eastAsia="Calibri"/>
            <w:color w:val="0000FF"/>
            <w:sz w:val="24"/>
            <w:szCs w:val="24"/>
            <w:u w:val="single"/>
            <w:shd w:val="clear" w:color="auto" w:fill="FFFFFF"/>
            <w:lang w:val="en-US" w:eastAsia="en-US"/>
          </w:rPr>
          <w:t>mfc</w:t>
        </w:r>
        <w:r w:rsidRPr="00972627">
          <w:rPr>
            <w:rFonts w:eastAsia="Calibri"/>
            <w:color w:val="0000FF"/>
            <w:sz w:val="24"/>
            <w:szCs w:val="24"/>
            <w:u w:val="single"/>
            <w:shd w:val="clear" w:color="auto" w:fill="FFFFFF"/>
            <w:lang w:eastAsia="en-US"/>
          </w:rPr>
          <w:t>47.</w:t>
        </w:r>
        <w:r w:rsidRPr="00972627">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2627" w:rsidRPr="00972627" w:rsidTr="00955761">
        <w:trPr>
          <w:trHeight w:hRule="exact" w:val="636"/>
        </w:trPr>
        <w:tc>
          <w:tcPr>
            <w:tcW w:w="709" w:type="dxa"/>
            <w:shd w:val="clear" w:color="auto" w:fill="FFFFFF"/>
            <w:vAlign w:val="center"/>
          </w:tcPr>
          <w:p w:rsidR="00972627" w:rsidRPr="00972627" w:rsidRDefault="00972627" w:rsidP="00972627">
            <w:pPr>
              <w:widowControl w:val="0"/>
              <w:tabs>
                <w:tab w:val="left" w:pos="0"/>
              </w:tabs>
              <w:suppressAutoHyphens/>
              <w:ind w:right="-49" w:hanging="48"/>
              <w:jc w:val="center"/>
              <w:rPr>
                <w:b/>
                <w:lang w:eastAsia="ar-SA"/>
              </w:rPr>
            </w:pPr>
            <w:r w:rsidRPr="00972627">
              <w:rPr>
                <w:b/>
                <w:lang w:eastAsia="ar-SA"/>
              </w:rPr>
              <w:t>№</w:t>
            </w:r>
          </w:p>
          <w:p w:rsidR="00972627" w:rsidRPr="00972627" w:rsidRDefault="00972627" w:rsidP="00972627">
            <w:pPr>
              <w:widowControl w:val="0"/>
              <w:suppressAutoHyphens/>
              <w:ind w:left="-578" w:firstLine="530"/>
              <w:jc w:val="center"/>
              <w:rPr>
                <w:lang w:eastAsia="ar-SA"/>
              </w:rPr>
            </w:pPr>
            <w:r w:rsidRPr="00972627">
              <w:rPr>
                <w:b/>
                <w:bCs/>
                <w:lang w:eastAsia="ar-SA"/>
              </w:rPr>
              <w:t>п/п</w:t>
            </w:r>
          </w:p>
        </w:tc>
        <w:tc>
          <w:tcPr>
            <w:tcW w:w="2270" w:type="dxa"/>
            <w:shd w:val="clear" w:color="auto" w:fill="FFFFFF"/>
            <w:vAlign w:val="center"/>
          </w:tcPr>
          <w:p w:rsidR="00972627" w:rsidRPr="00972627" w:rsidRDefault="00972627" w:rsidP="00972627">
            <w:pPr>
              <w:widowControl w:val="0"/>
              <w:suppressAutoHyphens/>
              <w:jc w:val="center"/>
              <w:rPr>
                <w:lang w:eastAsia="ar-SA"/>
              </w:rPr>
            </w:pPr>
            <w:r w:rsidRPr="00972627">
              <w:rPr>
                <w:b/>
                <w:bCs/>
                <w:lang w:eastAsia="ar-SA"/>
              </w:rPr>
              <w:t>Наименование МФЦ</w:t>
            </w:r>
          </w:p>
        </w:tc>
        <w:tc>
          <w:tcPr>
            <w:tcW w:w="3683" w:type="dxa"/>
            <w:shd w:val="clear" w:color="auto" w:fill="FFFFFF"/>
            <w:vAlign w:val="center"/>
          </w:tcPr>
          <w:p w:rsidR="00972627" w:rsidRPr="00972627" w:rsidRDefault="00972627" w:rsidP="00972627">
            <w:pPr>
              <w:widowControl w:val="0"/>
              <w:suppressAutoHyphens/>
              <w:jc w:val="center"/>
              <w:rPr>
                <w:lang w:eastAsia="ar-SA"/>
              </w:rPr>
            </w:pPr>
            <w:r w:rsidRPr="00972627">
              <w:rPr>
                <w:b/>
                <w:bCs/>
                <w:lang w:eastAsia="ar-SA"/>
              </w:rPr>
              <w:t>Почтовый адрес</w:t>
            </w:r>
          </w:p>
        </w:tc>
        <w:tc>
          <w:tcPr>
            <w:tcW w:w="2125" w:type="dxa"/>
            <w:shd w:val="clear" w:color="auto" w:fill="FFFFFF"/>
            <w:vAlign w:val="center"/>
          </w:tcPr>
          <w:p w:rsidR="00972627" w:rsidRPr="00972627" w:rsidRDefault="00972627" w:rsidP="00972627">
            <w:pPr>
              <w:widowControl w:val="0"/>
              <w:suppressAutoHyphens/>
              <w:jc w:val="center"/>
              <w:rPr>
                <w:lang w:eastAsia="ar-SA"/>
              </w:rPr>
            </w:pPr>
            <w:r w:rsidRPr="00972627">
              <w:rPr>
                <w:b/>
                <w:lang w:eastAsia="ar-SA"/>
              </w:rPr>
              <w:t>График работы</w:t>
            </w:r>
          </w:p>
        </w:tc>
        <w:tc>
          <w:tcPr>
            <w:tcW w:w="1419" w:type="dxa"/>
            <w:shd w:val="clear" w:color="auto" w:fill="auto"/>
            <w:vAlign w:val="center"/>
          </w:tcPr>
          <w:p w:rsidR="00972627" w:rsidRPr="00972627" w:rsidRDefault="00972627" w:rsidP="00972627">
            <w:pPr>
              <w:widowControl w:val="0"/>
              <w:suppressAutoHyphens/>
              <w:jc w:val="center"/>
              <w:rPr>
                <w:b/>
                <w:bCs/>
                <w:lang w:eastAsia="ar-SA"/>
              </w:rPr>
            </w:pPr>
            <w:r w:rsidRPr="00972627">
              <w:rPr>
                <w:b/>
                <w:bCs/>
                <w:lang w:eastAsia="ar-SA"/>
              </w:rPr>
              <w:t>Телефон</w:t>
            </w:r>
          </w:p>
          <w:p w:rsidR="00972627" w:rsidRPr="00972627" w:rsidRDefault="00972627" w:rsidP="00972627">
            <w:pPr>
              <w:widowControl w:val="0"/>
              <w:suppressAutoHyphens/>
              <w:jc w:val="center"/>
              <w:rPr>
                <w:lang w:eastAsia="ar-SA"/>
              </w:rPr>
            </w:pPr>
          </w:p>
        </w:tc>
      </w:tr>
      <w:tr w:rsidR="00972627" w:rsidRPr="00972627" w:rsidTr="00955761">
        <w:trPr>
          <w:trHeight w:hRule="exact" w:val="258"/>
        </w:trPr>
        <w:tc>
          <w:tcPr>
            <w:tcW w:w="10206" w:type="dxa"/>
            <w:gridSpan w:val="5"/>
            <w:shd w:val="clear" w:color="auto" w:fill="FFFFFF"/>
            <w:vAlign w:val="center"/>
          </w:tcPr>
          <w:p w:rsidR="00972627" w:rsidRPr="00972627" w:rsidRDefault="00972627" w:rsidP="00972627">
            <w:pPr>
              <w:widowControl w:val="0"/>
              <w:suppressAutoHyphens/>
              <w:jc w:val="center"/>
              <w:rPr>
                <w:b/>
                <w:bCs/>
                <w:lang w:eastAsia="ar-SA"/>
              </w:rPr>
            </w:pPr>
            <w:r w:rsidRPr="00972627">
              <w:rPr>
                <w:b/>
                <w:bCs/>
                <w:lang w:eastAsia="ar-SA"/>
              </w:rPr>
              <w:t>Предоставление услуг в Бокситогорском районе Ленинградской области</w:t>
            </w:r>
          </w:p>
        </w:tc>
      </w:tr>
      <w:tr w:rsidR="00972627" w:rsidRPr="00972627" w:rsidTr="00955761">
        <w:trPr>
          <w:trHeight w:hRule="exact" w:val="998"/>
        </w:trPr>
        <w:tc>
          <w:tcPr>
            <w:tcW w:w="709" w:type="dxa"/>
            <w:vMerge w:val="restart"/>
            <w:shd w:val="clear" w:color="auto" w:fill="FFFFFF"/>
            <w:vAlign w:val="center"/>
          </w:tcPr>
          <w:p w:rsidR="00972627" w:rsidRPr="00972627" w:rsidRDefault="00972627" w:rsidP="00972627">
            <w:pPr>
              <w:widowControl w:val="0"/>
              <w:tabs>
                <w:tab w:val="left" w:pos="0"/>
              </w:tabs>
              <w:suppressAutoHyphens/>
              <w:ind w:right="-49" w:hanging="48"/>
              <w:jc w:val="center"/>
              <w:rPr>
                <w:lang w:eastAsia="ar-SA"/>
              </w:rPr>
            </w:pPr>
            <w:r w:rsidRPr="00972627">
              <w:rPr>
                <w:lang w:eastAsia="ar-SA"/>
              </w:rPr>
              <w:t>1</w:t>
            </w: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«Тихвинский» - отдел «Бокситогорск»</w:t>
            </w:r>
          </w:p>
        </w:tc>
        <w:tc>
          <w:tcPr>
            <w:tcW w:w="3683" w:type="dxa"/>
            <w:shd w:val="clear" w:color="auto" w:fill="FFFFFF"/>
            <w:vAlign w:val="center"/>
          </w:tcPr>
          <w:p w:rsidR="00972627" w:rsidRPr="00972627" w:rsidRDefault="00972627" w:rsidP="00972627">
            <w:pPr>
              <w:widowControl w:val="0"/>
              <w:suppressAutoHyphens/>
              <w:spacing w:after="200"/>
              <w:jc w:val="center"/>
            </w:pPr>
            <w:r w:rsidRPr="00972627">
              <w:t xml:space="preserve">187650, Россия, Ленинградская область, Бокситогорский район, </w:t>
            </w:r>
            <w:r w:rsidRPr="00972627">
              <w:br/>
              <w:t>г. Бокситогорск,  ул. Заводская, д. 8</w:t>
            </w:r>
          </w:p>
        </w:tc>
        <w:tc>
          <w:tcPr>
            <w:tcW w:w="2125" w:type="dxa"/>
            <w:shd w:val="clear" w:color="auto" w:fill="FFFFFF"/>
            <w:vAlign w:val="center"/>
          </w:tcPr>
          <w:p w:rsidR="00972627" w:rsidRPr="00972627" w:rsidRDefault="00972627" w:rsidP="00972627">
            <w:pPr>
              <w:widowControl w:val="0"/>
              <w:suppressAutoHyphens/>
              <w:jc w:val="center"/>
              <w:rPr>
                <w:lang w:eastAsia="ar-SA"/>
              </w:rPr>
            </w:pPr>
            <w:r w:rsidRPr="0097262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bCs/>
                <w:lang w:eastAsia="ar-SA"/>
              </w:rPr>
            </w:pPr>
            <w:r w:rsidRPr="00972627">
              <w:rPr>
                <w:rFonts w:eastAsia="Calibri"/>
                <w:shd w:val="clear" w:color="auto" w:fill="FFFFFF"/>
                <w:lang w:eastAsia="en-US"/>
              </w:rPr>
              <w:t>301-47-47</w:t>
            </w:r>
          </w:p>
        </w:tc>
      </w:tr>
      <w:tr w:rsidR="00972627" w:rsidRPr="00972627" w:rsidTr="00955761">
        <w:trPr>
          <w:trHeight w:hRule="exact" w:val="986"/>
        </w:trPr>
        <w:tc>
          <w:tcPr>
            <w:tcW w:w="709" w:type="dxa"/>
            <w:vMerge/>
            <w:shd w:val="clear" w:color="auto" w:fill="FFFFFF"/>
            <w:vAlign w:val="center"/>
          </w:tcPr>
          <w:p w:rsidR="00972627" w:rsidRPr="00972627" w:rsidRDefault="00972627" w:rsidP="00972627">
            <w:pPr>
              <w:widowControl w:val="0"/>
              <w:tabs>
                <w:tab w:val="left" w:pos="0"/>
              </w:tabs>
              <w:suppressAutoHyphens/>
              <w:ind w:right="-49" w:hanging="48"/>
              <w:jc w:val="center"/>
              <w:rPr>
                <w:lang w:eastAsia="ar-SA"/>
              </w:rPr>
            </w:pP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«Тихвинский» - отдел «Пикалево»</w:t>
            </w:r>
          </w:p>
        </w:tc>
        <w:tc>
          <w:tcPr>
            <w:tcW w:w="3683" w:type="dxa"/>
            <w:shd w:val="clear" w:color="auto" w:fill="FFFFFF"/>
            <w:vAlign w:val="center"/>
          </w:tcPr>
          <w:p w:rsidR="00972627" w:rsidRPr="00972627" w:rsidRDefault="00972627" w:rsidP="00972627">
            <w:pPr>
              <w:widowControl w:val="0"/>
              <w:suppressAutoHyphens/>
              <w:spacing w:after="200"/>
              <w:jc w:val="center"/>
            </w:pPr>
            <w:r w:rsidRPr="00972627">
              <w:t xml:space="preserve">187602, Россия, Ленинградская область, Бокситогорский район, </w:t>
            </w:r>
            <w:r w:rsidRPr="00972627">
              <w:br/>
              <w:t>г. Пикалево, ул. Заводская, д. 11</w:t>
            </w:r>
          </w:p>
        </w:tc>
        <w:tc>
          <w:tcPr>
            <w:tcW w:w="2125" w:type="dxa"/>
            <w:shd w:val="clear" w:color="auto" w:fill="FFFFFF"/>
            <w:vAlign w:val="center"/>
          </w:tcPr>
          <w:p w:rsidR="00972627" w:rsidRPr="00972627" w:rsidRDefault="00972627" w:rsidP="00972627">
            <w:pPr>
              <w:widowControl w:val="0"/>
              <w:suppressAutoHyphens/>
              <w:jc w:val="center"/>
              <w:rPr>
                <w:lang w:eastAsia="ar-SA"/>
              </w:rPr>
            </w:pPr>
            <w:r w:rsidRPr="0097262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bCs/>
                <w:lang w:eastAsia="ar-SA"/>
              </w:rPr>
            </w:pPr>
            <w:r w:rsidRPr="00972627">
              <w:rPr>
                <w:rFonts w:eastAsia="Calibri"/>
                <w:shd w:val="clear" w:color="auto" w:fill="FFFFFF"/>
                <w:lang w:eastAsia="en-US"/>
              </w:rPr>
              <w:t>301-47-47</w:t>
            </w:r>
          </w:p>
        </w:tc>
      </w:tr>
      <w:tr w:rsidR="00972627" w:rsidRPr="00972627" w:rsidTr="00955761">
        <w:trPr>
          <w:trHeight w:hRule="exact" w:val="303"/>
        </w:trPr>
        <w:tc>
          <w:tcPr>
            <w:tcW w:w="10206" w:type="dxa"/>
            <w:gridSpan w:val="5"/>
            <w:shd w:val="clear" w:color="auto" w:fill="FFFFFF"/>
            <w:vAlign w:val="center"/>
          </w:tcPr>
          <w:p w:rsidR="00972627" w:rsidRPr="00972627" w:rsidRDefault="00972627" w:rsidP="00972627">
            <w:pPr>
              <w:widowControl w:val="0"/>
              <w:suppressAutoHyphens/>
              <w:jc w:val="center"/>
              <w:rPr>
                <w:b/>
                <w:bCs/>
                <w:lang w:eastAsia="ar-SA"/>
              </w:rPr>
            </w:pPr>
            <w:r w:rsidRPr="00972627">
              <w:rPr>
                <w:b/>
                <w:bCs/>
                <w:lang w:eastAsia="ar-SA"/>
              </w:rPr>
              <w:t>Предоставление услуг в Волосовском районе Ленинградской области</w:t>
            </w:r>
          </w:p>
        </w:tc>
      </w:tr>
      <w:tr w:rsidR="00972627" w:rsidRPr="00972627" w:rsidTr="00955761">
        <w:trPr>
          <w:trHeight w:hRule="exact" w:val="694"/>
        </w:trPr>
        <w:tc>
          <w:tcPr>
            <w:tcW w:w="709" w:type="dxa"/>
            <w:shd w:val="clear" w:color="auto" w:fill="FFFFFF"/>
            <w:vAlign w:val="center"/>
          </w:tcPr>
          <w:p w:rsidR="00972627" w:rsidRPr="00972627" w:rsidRDefault="00972627" w:rsidP="00972627">
            <w:pPr>
              <w:widowControl w:val="0"/>
              <w:tabs>
                <w:tab w:val="left" w:pos="0"/>
              </w:tabs>
              <w:suppressAutoHyphens/>
              <w:spacing w:after="200" w:line="276" w:lineRule="auto"/>
              <w:ind w:right="-49" w:hanging="10"/>
              <w:contextualSpacing/>
              <w:jc w:val="center"/>
              <w:rPr>
                <w:lang w:eastAsia="ar-SA"/>
              </w:rPr>
            </w:pPr>
            <w:r w:rsidRPr="00972627">
              <w:rPr>
                <w:lang w:eastAsia="ar-SA"/>
              </w:rPr>
              <w:t>2</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«Волосовский»</w:t>
            </w:r>
          </w:p>
          <w:p w:rsidR="00972627" w:rsidRPr="00972627" w:rsidRDefault="00972627" w:rsidP="00972627">
            <w:pPr>
              <w:widowControl w:val="0"/>
              <w:suppressAutoHyphens/>
              <w:jc w:val="center"/>
              <w:rPr>
                <w:b/>
                <w:bCs/>
                <w:lang w:eastAsia="ar-SA"/>
              </w:rPr>
            </w:pPr>
          </w:p>
        </w:tc>
        <w:tc>
          <w:tcPr>
            <w:tcW w:w="3683" w:type="dxa"/>
            <w:shd w:val="clear" w:color="auto" w:fill="FFFFFF"/>
            <w:vAlign w:val="center"/>
          </w:tcPr>
          <w:p w:rsidR="00972627" w:rsidRPr="00972627" w:rsidRDefault="00972627" w:rsidP="00972627">
            <w:pPr>
              <w:jc w:val="center"/>
            </w:pPr>
            <w:r w:rsidRPr="00972627">
              <w:t>188410, Россия, Ленинградская обл., Волосовский район, г.Волосово, усадьба СХТ, д.1 лит. А</w:t>
            </w:r>
          </w:p>
          <w:p w:rsidR="00972627" w:rsidRPr="00972627" w:rsidRDefault="00972627" w:rsidP="00972627">
            <w:pPr>
              <w:widowControl w:val="0"/>
              <w:suppressAutoHyphens/>
              <w:jc w:val="center"/>
              <w:rPr>
                <w:b/>
                <w:bCs/>
                <w:lang w:eastAsia="ar-SA"/>
              </w:rPr>
            </w:pP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b/>
                <w:bCs/>
                <w:lang w:eastAsia="ar-SA"/>
              </w:rPr>
            </w:pPr>
            <w:r w:rsidRPr="00972627">
              <w:rPr>
                <w:rFonts w:eastAsia="Calibri"/>
                <w:shd w:val="clear" w:color="auto" w:fill="FFFFFF"/>
                <w:lang w:eastAsia="en-US"/>
              </w:rPr>
              <w:t>301-47-47</w:t>
            </w:r>
          </w:p>
        </w:tc>
      </w:tr>
      <w:tr w:rsidR="00972627" w:rsidRPr="00972627" w:rsidTr="00955761">
        <w:trPr>
          <w:trHeight w:hRule="exact" w:val="303"/>
        </w:trPr>
        <w:tc>
          <w:tcPr>
            <w:tcW w:w="10206" w:type="dxa"/>
            <w:gridSpan w:val="5"/>
            <w:shd w:val="clear" w:color="auto" w:fill="FFFFFF"/>
            <w:vAlign w:val="center"/>
          </w:tcPr>
          <w:p w:rsidR="00972627" w:rsidRPr="00972627" w:rsidRDefault="00972627" w:rsidP="00972627">
            <w:pPr>
              <w:widowControl w:val="0"/>
              <w:suppressAutoHyphens/>
              <w:jc w:val="center"/>
              <w:rPr>
                <w:b/>
                <w:bCs/>
                <w:lang w:eastAsia="ar-SA"/>
              </w:rPr>
            </w:pPr>
            <w:r w:rsidRPr="00972627">
              <w:rPr>
                <w:b/>
                <w:bCs/>
                <w:lang w:eastAsia="ar-SA"/>
              </w:rPr>
              <w:t>Предоставление услуг в Волховском районе Ленинградской области</w:t>
            </w:r>
          </w:p>
        </w:tc>
      </w:tr>
      <w:tr w:rsidR="00972627" w:rsidRPr="00972627" w:rsidTr="00955761">
        <w:trPr>
          <w:trHeight w:hRule="exact" w:val="894"/>
        </w:trPr>
        <w:tc>
          <w:tcPr>
            <w:tcW w:w="709" w:type="dxa"/>
            <w:shd w:val="clear" w:color="auto" w:fill="FFFFFF"/>
            <w:vAlign w:val="center"/>
          </w:tcPr>
          <w:p w:rsidR="00972627" w:rsidRPr="00972627" w:rsidRDefault="00972627" w:rsidP="00972627">
            <w:pPr>
              <w:widowControl w:val="0"/>
              <w:tabs>
                <w:tab w:val="left" w:pos="-10"/>
              </w:tabs>
              <w:suppressAutoHyphens/>
              <w:spacing w:after="200" w:line="276" w:lineRule="auto"/>
              <w:ind w:left="132" w:right="-49" w:hanging="132"/>
              <w:contextualSpacing/>
              <w:jc w:val="center"/>
              <w:rPr>
                <w:lang w:eastAsia="ar-SA"/>
              </w:rPr>
            </w:pPr>
            <w:r w:rsidRPr="00972627">
              <w:rPr>
                <w:lang w:eastAsia="ar-SA"/>
              </w:rPr>
              <w:t>3</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«Волховский»</w:t>
            </w:r>
          </w:p>
        </w:tc>
        <w:tc>
          <w:tcPr>
            <w:tcW w:w="3683" w:type="dxa"/>
            <w:shd w:val="clear" w:color="auto" w:fill="FFFFFF"/>
            <w:vAlign w:val="center"/>
          </w:tcPr>
          <w:p w:rsidR="00972627" w:rsidRPr="00972627" w:rsidRDefault="00972627" w:rsidP="00972627">
            <w:pPr>
              <w:widowControl w:val="0"/>
              <w:suppressAutoHyphens/>
              <w:jc w:val="center"/>
              <w:rPr>
                <w:b/>
                <w:bCs/>
                <w:lang w:eastAsia="ar-SA"/>
              </w:rPr>
            </w:pPr>
            <w:r w:rsidRPr="00972627">
              <w:t>187403, Ленинградская область, г. Волхов. Волховский проспект, д. 9</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uppressAutoHyphens/>
              <w:jc w:val="center"/>
              <w:rPr>
                <w:bCs/>
                <w:color w:val="000000"/>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bCs/>
                <w:lang w:eastAsia="ar-SA"/>
              </w:rPr>
            </w:pPr>
            <w:r w:rsidRPr="00972627">
              <w:rPr>
                <w:rFonts w:eastAsia="Calibri"/>
                <w:shd w:val="clear" w:color="auto" w:fill="FFFFFF"/>
                <w:lang w:eastAsia="en-US"/>
              </w:rPr>
              <w:t>301-47-47</w:t>
            </w:r>
          </w:p>
        </w:tc>
      </w:tr>
      <w:tr w:rsidR="00972627" w:rsidRPr="00972627" w:rsidTr="00955761">
        <w:trPr>
          <w:trHeight w:hRule="exact" w:val="252"/>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bCs/>
                <w:shd w:val="clear" w:color="auto" w:fill="FFFFFF"/>
                <w:lang w:eastAsia="en-US"/>
              </w:rPr>
            </w:pPr>
            <w:r w:rsidRPr="00972627">
              <w:rPr>
                <w:rFonts w:eastAsia="Calibri"/>
                <w:b/>
                <w:bCs/>
                <w:shd w:val="clear" w:color="auto" w:fill="FFFFFF"/>
                <w:lang w:eastAsia="en-US"/>
              </w:rPr>
              <w:t xml:space="preserve">Предоставление услуг во </w:t>
            </w:r>
            <w:r w:rsidRPr="00972627">
              <w:rPr>
                <w:rFonts w:eastAsia="Calibri"/>
                <w:b/>
                <w:shd w:val="clear" w:color="auto" w:fill="FFFFFF"/>
                <w:lang w:eastAsia="en-US"/>
              </w:rPr>
              <w:t xml:space="preserve">Всеволожском районе </w:t>
            </w:r>
            <w:r w:rsidRPr="00972627">
              <w:rPr>
                <w:b/>
                <w:bCs/>
                <w:lang w:eastAsia="ar-SA"/>
              </w:rPr>
              <w:t>Ленинградской области</w:t>
            </w:r>
          </w:p>
        </w:tc>
      </w:tr>
      <w:tr w:rsidR="00972627" w:rsidRPr="00972627" w:rsidTr="00955761">
        <w:trPr>
          <w:trHeight w:hRule="exact" w:val="727"/>
        </w:trPr>
        <w:tc>
          <w:tcPr>
            <w:tcW w:w="709" w:type="dxa"/>
            <w:vMerge w:val="restart"/>
            <w:shd w:val="clear" w:color="auto" w:fill="FFFFFF"/>
            <w:vAlign w:val="center"/>
          </w:tcPr>
          <w:p w:rsidR="00972627" w:rsidRPr="00972627" w:rsidRDefault="00972627" w:rsidP="00972627">
            <w:pPr>
              <w:widowControl w:val="0"/>
              <w:suppressAutoHyphens/>
              <w:spacing w:after="200"/>
              <w:contextualSpacing/>
              <w:jc w:val="center"/>
              <w:rPr>
                <w:lang w:eastAsia="ar-SA"/>
              </w:rPr>
            </w:pPr>
            <w:r w:rsidRPr="00972627">
              <w:rPr>
                <w:lang w:eastAsia="ar-SA"/>
              </w:rPr>
              <w:t>4</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«Всеволожский»</w:t>
            </w:r>
          </w:p>
          <w:p w:rsidR="00972627" w:rsidRPr="00972627" w:rsidRDefault="00972627" w:rsidP="00972627">
            <w:pPr>
              <w:widowControl w:val="0"/>
              <w:suppressAutoHyphens/>
              <w:jc w:val="center"/>
              <w:rPr>
                <w:lang w:eastAsia="ar-SA"/>
              </w:rPr>
            </w:pPr>
          </w:p>
        </w:tc>
        <w:tc>
          <w:tcPr>
            <w:tcW w:w="3683" w:type="dxa"/>
            <w:shd w:val="clear" w:color="auto" w:fill="FFFFFF"/>
            <w:vAlign w:val="center"/>
          </w:tcPr>
          <w:p w:rsidR="00972627" w:rsidRPr="00972627" w:rsidRDefault="00972627" w:rsidP="00972627">
            <w:pPr>
              <w:widowControl w:val="0"/>
              <w:suppressAutoHyphens/>
              <w:jc w:val="center"/>
            </w:pPr>
            <w:r w:rsidRPr="00972627">
              <w:t xml:space="preserve">188643, Россия, Ленинградская область, Всеволожский район, </w:t>
            </w:r>
          </w:p>
          <w:p w:rsidR="00972627" w:rsidRPr="00972627" w:rsidRDefault="00972627" w:rsidP="00972627">
            <w:pPr>
              <w:widowControl w:val="0"/>
              <w:suppressAutoHyphens/>
              <w:jc w:val="center"/>
              <w:rPr>
                <w:bCs/>
                <w:lang w:eastAsia="ar-SA"/>
              </w:rPr>
            </w:pPr>
            <w:r w:rsidRPr="00972627">
              <w:t>г. Всеволожск, ул. Пожвинская, д. 4а</w:t>
            </w:r>
          </w:p>
          <w:p w:rsidR="00972627" w:rsidRPr="00972627" w:rsidRDefault="00972627" w:rsidP="00972627">
            <w:pPr>
              <w:widowControl w:val="0"/>
              <w:suppressAutoHyphens/>
              <w:jc w:val="center"/>
              <w:rPr>
                <w:lang w:eastAsia="ar-SA"/>
              </w:rPr>
            </w:pP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p w:rsidR="00972627" w:rsidRPr="00972627" w:rsidRDefault="00972627" w:rsidP="00972627">
            <w:pPr>
              <w:spacing w:after="200"/>
              <w:jc w:val="center"/>
              <w:rPr>
                <w:rFonts w:eastAsia="Calibri"/>
                <w:lang w:eastAsia="en-US"/>
              </w:rPr>
            </w:pP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lang w:eastAsia="ar-SA"/>
              </w:rPr>
            </w:pPr>
            <w:r w:rsidRPr="00972627">
              <w:rPr>
                <w:rFonts w:eastAsia="Calibri"/>
                <w:shd w:val="clear" w:color="auto" w:fill="FFFFFF"/>
                <w:lang w:eastAsia="en-US"/>
              </w:rPr>
              <w:t>301-47-47</w:t>
            </w:r>
          </w:p>
        </w:tc>
      </w:tr>
      <w:tr w:rsidR="00972627" w:rsidRPr="00972627" w:rsidTr="00955761">
        <w:trPr>
          <w:trHeight w:hRule="exact" w:val="1231"/>
        </w:trPr>
        <w:tc>
          <w:tcPr>
            <w:tcW w:w="709" w:type="dxa"/>
            <w:vMerge/>
            <w:shd w:val="clear" w:color="auto" w:fill="FFFFFF"/>
            <w:vAlign w:val="center"/>
          </w:tcPr>
          <w:p w:rsidR="00972627" w:rsidRPr="00972627" w:rsidRDefault="00972627" w:rsidP="00972627">
            <w:pPr>
              <w:widowControl w:val="0"/>
              <w:suppressAutoHyphens/>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«Всеволожский» - отдел «Новосаратовка»</w:t>
            </w:r>
          </w:p>
          <w:p w:rsidR="00972627" w:rsidRPr="00972627" w:rsidRDefault="00972627" w:rsidP="00972627">
            <w:pPr>
              <w:widowControl w:val="0"/>
              <w:suppressAutoHyphens/>
              <w:jc w:val="center"/>
              <w:rPr>
                <w:bCs/>
                <w:lang w:eastAsia="ar-SA"/>
              </w:rPr>
            </w:pP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188681, Россия, Ленинградская область, Всеволожский район,</w:t>
            </w:r>
          </w:p>
          <w:p w:rsidR="00972627" w:rsidRPr="00972627" w:rsidRDefault="00972627" w:rsidP="00972627">
            <w:pPr>
              <w:widowControl w:val="0"/>
              <w:suppressAutoHyphens/>
              <w:jc w:val="center"/>
              <w:rPr>
                <w:bCs/>
                <w:lang w:eastAsia="ar-SA"/>
              </w:rPr>
            </w:pPr>
            <w:r w:rsidRPr="00972627">
              <w:rPr>
                <w:bCs/>
                <w:lang w:eastAsia="ar-SA"/>
              </w:rPr>
              <w:t xml:space="preserve"> д. Новосаратовка - центр, д. 8 </w:t>
            </w:r>
            <w:r w:rsidRPr="00972627">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pacing w:after="200"/>
              <w:jc w:val="center"/>
              <w:rPr>
                <w:rFonts w:eastAsia="Calibri"/>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bCs/>
                <w:lang w:eastAsia="ar-SA"/>
              </w:rPr>
            </w:pPr>
            <w:r w:rsidRPr="00972627">
              <w:rPr>
                <w:rFonts w:eastAsia="Calibri"/>
                <w:shd w:val="clear" w:color="auto" w:fill="FFFFFF"/>
                <w:lang w:eastAsia="en-US"/>
              </w:rPr>
              <w:t>301-47-47</w:t>
            </w:r>
          </w:p>
        </w:tc>
      </w:tr>
      <w:tr w:rsidR="00972627" w:rsidRPr="00972627" w:rsidTr="00955761">
        <w:trPr>
          <w:trHeight w:hRule="exact" w:val="910"/>
        </w:trPr>
        <w:tc>
          <w:tcPr>
            <w:tcW w:w="709" w:type="dxa"/>
            <w:vMerge/>
            <w:shd w:val="clear" w:color="auto" w:fill="FFFFFF"/>
            <w:vAlign w:val="center"/>
          </w:tcPr>
          <w:p w:rsidR="00972627" w:rsidRPr="00972627" w:rsidRDefault="00972627" w:rsidP="00972627">
            <w:pPr>
              <w:widowControl w:val="0"/>
              <w:suppressAutoHyphens/>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«Всеволожский» - отдел «Сертолово»</w:t>
            </w:r>
          </w:p>
          <w:p w:rsidR="00972627" w:rsidRPr="00972627" w:rsidRDefault="00972627" w:rsidP="00972627">
            <w:pPr>
              <w:widowControl w:val="0"/>
              <w:suppressAutoHyphens/>
              <w:jc w:val="center"/>
              <w:rPr>
                <w:bCs/>
                <w:lang w:eastAsia="ar-SA"/>
              </w:rPr>
            </w:pPr>
          </w:p>
        </w:tc>
        <w:tc>
          <w:tcPr>
            <w:tcW w:w="3683" w:type="dxa"/>
            <w:shd w:val="clear" w:color="auto" w:fill="FFFFFF"/>
            <w:vAlign w:val="center"/>
          </w:tcPr>
          <w:p w:rsidR="00972627" w:rsidRPr="00972627" w:rsidRDefault="00972627" w:rsidP="00972627">
            <w:pPr>
              <w:spacing w:after="200" w:line="276" w:lineRule="auto"/>
              <w:jc w:val="center"/>
              <w:rPr>
                <w:bCs/>
                <w:lang w:eastAsia="ar-SA"/>
              </w:rPr>
            </w:pPr>
            <w:r w:rsidRPr="00972627">
              <w:rPr>
                <w:bCs/>
                <w:lang w:eastAsia="ar-SA"/>
              </w:rPr>
              <w:t>188650, Россия, Ленинградская область, Всеволожский район, г. Сертолово, ул. Центральная, д. 8, корп. 3</w:t>
            </w:r>
          </w:p>
          <w:p w:rsidR="00972627" w:rsidRPr="00972627" w:rsidRDefault="00972627" w:rsidP="00972627">
            <w:pPr>
              <w:widowControl w:val="0"/>
              <w:suppressAutoHyphens/>
              <w:jc w:val="center"/>
              <w:rPr>
                <w:bCs/>
                <w:lang w:eastAsia="ar-SA"/>
              </w:rPr>
            </w:pP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910"/>
        </w:trPr>
        <w:tc>
          <w:tcPr>
            <w:tcW w:w="709" w:type="dxa"/>
            <w:vMerge/>
            <w:shd w:val="clear" w:color="auto" w:fill="FFFFFF"/>
            <w:vAlign w:val="center"/>
          </w:tcPr>
          <w:p w:rsidR="00972627" w:rsidRPr="00972627" w:rsidRDefault="00972627" w:rsidP="00972627">
            <w:pPr>
              <w:widowControl w:val="0"/>
              <w:suppressAutoHyphens/>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 xml:space="preserve">Филиал ГБУ ЛО «МФЦ» «Всеволожский» - отдел «Мурино» </w:t>
            </w:r>
          </w:p>
        </w:tc>
        <w:tc>
          <w:tcPr>
            <w:tcW w:w="3683" w:type="dxa"/>
            <w:shd w:val="clear" w:color="auto" w:fill="FFFFFF"/>
            <w:vAlign w:val="center"/>
          </w:tcPr>
          <w:p w:rsidR="00972627" w:rsidRPr="00972627" w:rsidRDefault="00972627" w:rsidP="00972627">
            <w:pPr>
              <w:spacing w:after="200" w:line="276" w:lineRule="auto"/>
              <w:jc w:val="center"/>
              <w:rPr>
                <w:bCs/>
                <w:lang w:eastAsia="ar-SA"/>
              </w:rPr>
            </w:pPr>
            <w:r w:rsidRPr="00972627">
              <w:rPr>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284"/>
        </w:trPr>
        <w:tc>
          <w:tcPr>
            <w:tcW w:w="10206" w:type="dxa"/>
            <w:gridSpan w:val="5"/>
            <w:shd w:val="clear" w:color="auto" w:fill="FFFFFF"/>
            <w:vAlign w:val="center"/>
          </w:tcPr>
          <w:p w:rsidR="00972627" w:rsidRPr="00972627" w:rsidRDefault="00972627" w:rsidP="00972627">
            <w:pPr>
              <w:widowControl w:val="0"/>
              <w:suppressAutoHyphens/>
              <w:jc w:val="center"/>
              <w:rPr>
                <w:b/>
                <w:lang w:eastAsia="ar-SA"/>
              </w:rPr>
            </w:pPr>
            <w:r w:rsidRPr="00972627">
              <w:rPr>
                <w:b/>
                <w:bCs/>
                <w:lang w:eastAsia="ar-SA"/>
              </w:rPr>
              <w:t>Предоставление услуг в</w:t>
            </w:r>
            <w:r w:rsidRPr="00972627">
              <w:rPr>
                <w:b/>
                <w:lang w:eastAsia="ar-SA"/>
              </w:rPr>
              <w:t xml:space="preserve"> Выборгском районе </w:t>
            </w:r>
            <w:r w:rsidRPr="00972627">
              <w:rPr>
                <w:b/>
                <w:bCs/>
                <w:lang w:eastAsia="ar-SA"/>
              </w:rPr>
              <w:t>Ленинградской области</w:t>
            </w:r>
          </w:p>
        </w:tc>
      </w:tr>
      <w:tr w:rsidR="00972627" w:rsidRPr="00972627" w:rsidTr="00955761">
        <w:trPr>
          <w:trHeight w:hRule="exact" w:val="706"/>
        </w:trPr>
        <w:tc>
          <w:tcPr>
            <w:tcW w:w="709" w:type="dxa"/>
            <w:vMerge w:val="restart"/>
            <w:shd w:val="clear" w:color="auto" w:fill="FFFFFF"/>
            <w:vAlign w:val="center"/>
          </w:tcPr>
          <w:p w:rsidR="00972627" w:rsidRPr="00972627" w:rsidRDefault="00972627" w:rsidP="00972627">
            <w:pPr>
              <w:widowControl w:val="0"/>
              <w:suppressAutoHyphens/>
              <w:spacing w:after="200" w:line="276" w:lineRule="auto"/>
              <w:contextualSpacing/>
              <w:jc w:val="center"/>
              <w:rPr>
                <w:lang w:eastAsia="ar-SA"/>
              </w:rPr>
            </w:pPr>
            <w:r w:rsidRPr="00972627">
              <w:rPr>
                <w:lang w:eastAsia="ar-SA"/>
              </w:rPr>
              <w:t>5</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w:t>
            </w:r>
          </w:p>
          <w:p w:rsidR="00972627" w:rsidRPr="00972627" w:rsidRDefault="00972627" w:rsidP="00972627">
            <w:pPr>
              <w:widowControl w:val="0"/>
              <w:suppressAutoHyphens/>
              <w:jc w:val="center"/>
              <w:rPr>
                <w:bCs/>
                <w:lang w:eastAsia="ar-SA"/>
              </w:rPr>
            </w:pPr>
            <w:r w:rsidRPr="00972627">
              <w:rPr>
                <w:bCs/>
                <w:lang w:eastAsia="ar-SA"/>
              </w:rPr>
              <w:t>«Выборгский»</w:t>
            </w: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 xml:space="preserve">188800, Россия, Ленинградская область, Выборгский район, </w:t>
            </w:r>
          </w:p>
          <w:p w:rsidR="00972627" w:rsidRPr="00972627" w:rsidRDefault="00972627" w:rsidP="00972627">
            <w:pPr>
              <w:widowControl w:val="0"/>
              <w:suppressAutoHyphens/>
              <w:jc w:val="center"/>
              <w:rPr>
                <w:bCs/>
                <w:lang w:eastAsia="ar-SA"/>
              </w:rPr>
            </w:pPr>
            <w:r w:rsidRPr="00972627">
              <w:rPr>
                <w:bCs/>
                <w:lang w:eastAsia="ar-SA"/>
              </w:rPr>
              <w:t>г. Выборг, ул. Вокзальная, д.13</w:t>
            </w:r>
          </w:p>
          <w:p w:rsidR="00972627" w:rsidRPr="00972627" w:rsidRDefault="00972627" w:rsidP="00972627">
            <w:pPr>
              <w:widowControl w:val="0"/>
              <w:suppressAutoHyphens/>
              <w:jc w:val="center"/>
              <w:rPr>
                <w:lang w:eastAsia="ar-SA"/>
              </w:rPr>
            </w:pP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pacing w:after="200"/>
              <w:jc w:val="center"/>
              <w:rPr>
                <w:rFonts w:ascii="Calibri" w:eastAsia="Calibri" w:hAnsi="Calibri"/>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lang w:eastAsia="ar-SA"/>
              </w:rPr>
            </w:pPr>
            <w:r w:rsidRPr="00972627">
              <w:rPr>
                <w:rFonts w:eastAsia="Calibri"/>
                <w:shd w:val="clear" w:color="auto" w:fill="FFFFFF"/>
                <w:lang w:eastAsia="en-US"/>
              </w:rPr>
              <w:t>301-47-47</w:t>
            </w:r>
          </w:p>
        </w:tc>
      </w:tr>
      <w:tr w:rsidR="00972627" w:rsidRPr="00972627" w:rsidTr="00955761">
        <w:trPr>
          <w:trHeight w:hRule="exact" w:val="735"/>
        </w:trPr>
        <w:tc>
          <w:tcPr>
            <w:tcW w:w="709" w:type="dxa"/>
            <w:vMerge/>
            <w:shd w:val="clear" w:color="auto" w:fill="FFFFFF"/>
            <w:vAlign w:val="center"/>
          </w:tcPr>
          <w:p w:rsidR="00972627" w:rsidRPr="00972627" w:rsidRDefault="00972627" w:rsidP="00972627">
            <w:pPr>
              <w:widowControl w:val="0"/>
              <w:numPr>
                <w:ilvl w:val="0"/>
                <w:numId w:val="34"/>
              </w:numPr>
              <w:suppressAutoHyphens/>
              <w:spacing w:after="200" w:line="276" w:lineRule="auto"/>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pPr>
            <w:r w:rsidRPr="00972627">
              <w:t>Филиал ГБУ ЛО «МФЦ» «Выборгский» - отдел «Рощино»</w:t>
            </w:r>
          </w:p>
          <w:p w:rsidR="00972627" w:rsidRPr="00972627" w:rsidRDefault="00972627" w:rsidP="00972627">
            <w:pPr>
              <w:widowControl w:val="0"/>
              <w:suppressAutoHyphens/>
              <w:jc w:val="center"/>
              <w:rPr>
                <w:bCs/>
                <w:lang w:eastAsia="ar-SA"/>
              </w:rPr>
            </w:pPr>
          </w:p>
        </w:tc>
        <w:tc>
          <w:tcPr>
            <w:tcW w:w="3683" w:type="dxa"/>
            <w:shd w:val="clear" w:color="auto" w:fill="FFFFFF"/>
            <w:vAlign w:val="center"/>
          </w:tcPr>
          <w:p w:rsidR="00972627" w:rsidRPr="00972627" w:rsidRDefault="00972627" w:rsidP="00972627">
            <w:pPr>
              <w:widowControl w:val="0"/>
              <w:suppressAutoHyphens/>
              <w:jc w:val="center"/>
            </w:pPr>
            <w:r w:rsidRPr="00972627">
              <w:t>188681, Россия, Ленинградская область, Выборгский район,</w:t>
            </w:r>
          </w:p>
          <w:p w:rsidR="00972627" w:rsidRPr="00972627" w:rsidRDefault="00972627" w:rsidP="00972627">
            <w:pPr>
              <w:widowControl w:val="0"/>
              <w:suppressAutoHyphens/>
              <w:jc w:val="center"/>
              <w:rPr>
                <w:bCs/>
                <w:lang w:eastAsia="ar-SA"/>
              </w:rPr>
            </w:pPr>
            <w:r w:rsidRPr="00972627">
              <w:t xml:space="preserve"> п. Рощино, ул. Советская, д.8</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pacing w:after="200"/>
              <w:jc w:val="center"/>
              <w:rPr>
                <w:rFonts w:ascii="Calibri" w:eastAsia="Calibri" w:hAnsi="Calibri"/>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733"/>
        </w:trPr>
        <w:tc>
          <w:tcPr>
            <w:tcW w:w="709" w:type="dxa"/>
            <w:vMerge/>
            <w:shd w:val="clear" w:color="auto" w:fill="FFFFFF"/>
            <w:vAlign w:val="center"/>
          </w:tcPr>
          <w:p w:rsidR="00972627" w:rsidRPr="00972627" w:rsidRDefault="00972627" w:rsidP="00972627">
            <w:pPr>
              <w:widowControl w:val="0"/>
              <w:numPr>
                <w:ilvl w:val="0"/>
                <w:numId w:val="35"/>
              </w:numPr>
              <w:suppressAutoHyphens/>
              <w:spacing w:after="200" w:line="276" w:lineRule="auto"/>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autoSpaceDN w:val="0"/>
              <w:jc w:val="center"/>
              <w:rPr>
                <w:color w:val="000000"/>
              </w:rPr>
            </w:pPr>
            <w:r w:rsidRPr="00972627">
              <w:rPr>
                <w:color w:val="000000"/>
              </w:rPr>
              <w:t xml:space="preserve">Филиал ГБУ ЛО «МФЦ» </w:t>
            </w:r>
            <w:r w:rsidRPr="00972627">
              <w:t xml:space="preserve">«Выборгский» </w:t>
            </w:r>
            <w:r w:rsidRPr="00972627">
              <w:rPr>
                <w:color w:val="000000"/>
              </w:rPr>
              <w:t>- отдел «Светогорский»</w:t>
            </w:r>
          </w:p>
        </w:tc>
        <w:tc>
          <w:tcPr>
            <w:tcW w:w="3683" w:type="dxa"/>
            <w:shd w:val="clear" w:color="auto" w:fill="FFFFFF"/>
            <w:vAlign w:val="center"/>
          </w:tcPr>
          <w:p w:rsidR="00972627" w:rsidRPr="00972627" w:rsidRDefault="00972627" w:rsidP="00972627">
            <w:pPr>
              <w:shd w:val="clear" w:color="auto" w:fill="FFFFFF"/>
              <w:spacing w:before="100" w:beforeAutospacing="1" w:after="100" w:afterAutospacing="1"/>
              <w:jc w:val="center"/>
              <w:rPr>
                <w:color w:val="000000"/>
              </w:rPr>
            </w:pPr>
            <w:r w:rsidRPr="00972627">
              <w:rPr>
                <w:color w:val="000000"/>
              </w:rPr>
              <w:t>188992, Ленинградская область, г. Светогорск, ул. Красноармейская д.3</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autoSpaceDN w:val="0"/>
              <w:jc w:val="center"/>
              <w:rPr>
                <w:color w:val="000000"/>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1002"/>
        </w:trPr>
        <w:tc>
          <w:tcPr>
            <w:tcW w:w="709" w:type="dxa"/>
            <w:vMerge/>
            <w:shd w:val="clear" w:color="auto" w:fill="FFFFFF"/>
            <w:vAlign w:val="center"/>
          </w:tcPr>
          <w:p w:rsidR="00972627" w:rsidRPr="00972627" w:rsidRDefault="00972627" w:rsidP="00972627">
            <w:pPr>
              <w:widowControl w:val="0"/>
              <w:suppressAutoHyphens/>
              <w:ind w:left="360"/>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autoSpaceDN w:val="0"/>
              <w:jc w:val="center"/>
              <w:rPr>
                <w:color w:val="000000"/>
              </w:rPr>
            </w:pPr>
            <w:r w:rsidRPr="00972627">
              <w:rPr>
                <w:color w:val="000000"/>
              </w:rPr>
              <w:t xml:space="preserve">Филиал ГБУ ЛО «МФЦ» </w:t>
            </w:r>
            <w:r w:rsidRPr="00972627">
              <w:t xml:space="preserve">«Выборгский» </w:t>
            </w:r>
            <w:r w:rsidRPr="00972627">
              <w:rPr>
                <w:color w:val="000000"/>
              </w:rPr>
              <w:t>- отдел «Приморск»</w:t>
            </w:r>
          </w:p>
        </w:tc>
        <w:tc>
          <w:tcPr>
            <w:tcW w:w="3683" w:type="dxa"/>
            <w:shd w:val="clear" w:color="auto" w:fill="FFFFFF"/>
            <w:vAlign w:val="center"/>
          </w:tcPr>
          <w:p w:rsidR="00972627" w:rsidRPr="00972627" w:rsidRDefault="00972627" w:rsidP="00972627">
            <w:pPr>
              <w:shd w:val="clear" w:color="auto" w:fill="FFFFFF"/>
              <w:spacing w:before="100" w:beforeAutospacing="1" w:after="100" w:afterAutospacing="1"/>
              <w:jc w:val="center"/>
              <w:rPr>
                <w:color w:val="000000"/>
              </w:rPr>
            </w:pPr>
            <w:r w:rsidRPr="0097262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258"/>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shd w:val="clear" w:color="auto" w:fill="FFFFFF"/>
                <w:lang w:eastAsia="en-US"/>
              </w:rPr>
            </w:pPr>
            <w:r w:rsidRPr="00972627">
              <w:rPr>
                <w:rFonts w:eastAsia="Calibri"/>
                <w:b/>
                <w:shd w:val="clear" w:color="auto" w:fill="FFFFFF"/>
                <w:lang w:eastAsia="en-US"/>
              </w:rPr>
              <w:t>Предоставление услуг в Гатчинском районе Ленинградской области</w:t>
            </w:r>
          </w:p>
        </w:tc>
      </w:tr>
      <w:tr w:rsidR="00972627" w:rsidRPr="00972627" w:rsidTr="00955761">
        <w:trPr>
          <w:trHeight w:hRule="exact" w:val="711"/>
        </w:trPr>
        <w:tc>
          <w:tcPr>
            <w:tcW w:w="709" w:type="dxa"/>
            <w:vMerge w:val="restart"/>
            <w:shd w:val="clear" w:color="auto" w:fill="FFFFFF"/>
            <w:vAlign w:val="center"/>
          </w:tcPr>
          <w:p w:rsidR="00972627" w:rsidRPr="00972627" w:rsidRDefault="00972627" w:rsidP="00972627">
            <w:pPr>
              <w:widowControl w:val="0"/>
              <w:suppressAutoHyphens/>
              <w:contextualSpacing/>
              <w:jc w:val="center"/>
              <w:rPr>
                <w:lang w:eastAsia="ar-SA"/>
              </w:rPr>
            </w:pPr>
            <w:r w:rsidRPr="00972627">
              <w:rPr>
                <w:lang w:eastAsia="ar-SA"/>
              </w:rPr>
              <w:t>6</w:t>
            </w: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«Гатчинский»</w:t>
            </w:r>
          </w:p>
        </w:tc>
        <w:tc>
          <w:tcPr>
            <w:tcW w:w="3683" w:type="dxa"/>
            <w:shd w:val="clear" w:color="auto" w:fill="FFFFFF"/>
            <w:vAlign w:val="center"/>
          </w:tcPr>
          <w:p w:rsidR="00972627" w:rsidRPr="00972627" w:rsidRDefault="00972627" w:rsidP="00972627">
            <w:pPr>
              <w:shd w:val="clear" w:color="auto" w:fill="FFFFFF"/>
              <w:spacing w:before="100" w:beforeAutospacing="1" w:after="200" w:afterAutospacing="1"/>
              <w:jc w:val="center"/>
            </w:pPr>
            <w:r w:rsidRPr="00972627">
              <w:t xml:space="preserve">188300, Россия, Ленинградская область, Гатчинский район, </w:t>
            </w:r>
            <w:r w:rsidRPr="00972627">
              <w:br/>
              <w:t>г. Гатчина, Пушкинское шоссе, д. 15 А</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711"/>
        </w:trPr>
        <w:tc>
          <w:tcPr>
            <w:tcW w:w="709" w:type="dxa"/>
            <w:vMerge/>
            <w:shd w:val="clear" w:color="auto" w:fill="FFFFFF"/>
            <w:vAlign w:val="center"/>
          </w:tcPr>
          <w:p w:rsidR="00972627" w:rsidRPr="00972627" w:rsidRDefault="00972627" w:rsidP="00972627">
            <w:pPr>
              <w:widowControl w:val="0"/>
              <w:suppressAutoHyphens/>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«Гатчинский» - отдел «Аэродром»</w:t>
            </w:r>
          </w:p>
        </w:tc>
        <w:tc>
          <w:tcPr>
            <w:tcW w:w="3683" w:type="dxa"/>
            <w:shd w:val="clear" w:color="auto" w:fill="FFFFFF"/>
            <w:vAlign w:val="center"/>
          </w:tcPr>
          <w:p w:rsidR="00972627" w:rsidRPr="00972627" w:rsidRDefault="00972627" w:rsidP="00972627">
            <w:pPr>
              <w:shd w:val="clear" w:color="auto" w:fill="FFFFFF"/>
              <w:spacing w:before="100" w:beforeAutospacing="1" w:after="200" w:afterAutospacing="1"/>
              <w:jc w:val="center"/>
            </w:pPr>
            <w:r w:rsidRPr="00972627">
              <w:t>188309, Россия, Ленинградская область, Гатчинский район, г. Гатчина, ул. Слепнева, д. 13, корп. 1</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711"/>
        </w:trPr>
        <w:tc>
          <w:tcPr>
            <w:tcW w:w="709" w:type="dxa"/>
            <w:vMerge/>
            <w:shd w:val="clear" w:color="auto" w:fill="FFFFFF"/>
            <w:vAlign w:val="center"/>
          </w:tcPr>
          <w:p w:rsidR="00972627" w:rsidRPr="00972627" w:rsidRDefault="00972627" w:rsidP="00972627">
            <w:pPr>
              <w:widowControl w:val="0"/>
              <w:suppressAutoHyphens/>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«Гатчинский» - отдел «Сиверский»</w:t>
            </w:r>
          </w:p>
        </w:tc>
        <w:tc>
          <w:tcPr>
            <w:tcW w:w="3683" w:type="dxa"/>
            <w:shd w:val="clear" w:color="auto" w:fill="FFFFFF"/>
            <w:vAlign w:val="center"/>
          </w:tcPr>
          <w:p w:rsidR="00972627" w:rsidRPr="00972627" w:rsidRDefault="00972627" w:rsidP="00972627">
            <w:pPr>
              <w:shd w:val="clear" w:color="auto" w:fill="FFFFFF"/>
              <w:spacing w:before="100" w:beforeAutospacing="1" w:after="200" w:afterAutospacing="1"/>
              <w:jc w:val="center"/>
            </w:pPr>
            <w:r w:rsidRPr="00972627">
              <w:t>188330, Россия, Ленинградская область, Гатчинский район, пгт. Сиверский, ул. 123 Дивизии, д. 8</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Понедельник - суббота с 9.00 до 18.00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711"/>
        </w:trPr>
        <w:tc>
          <w:tcPr>
            <w:tcW w:w="709" w:type="dxa"/>
            <w:vMerge/>
            <w:shd w:val="clear" w:color="auto" w:fill="FFFFFF"/>
            <w:vAlign w:val="center"/>
          </w:tcPr>
          <w:p w:rsidR="00972627" w:rsidRPr="00972627" w:rsidRDefault="00972627" w:rsidP="00972627">
            <w:pPr>
              <w:widowControl w:val="0"/>
              <w:suppressAutoHyphens/>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«Гатчинский» - отдел «Коммунар»</w:t>
            </w:r>
          </w:p>
        </w:tc>
        <w:tc>
          <w:tcPr>
            <w:tcW w:w="3683" w:type="dxa"/>
            <w:shd w:val="clear" w:color="auto" w:fill="FFFFFF"/>
            <w:vAlign w:val="center"/>
          </w:tcPr>
          <w:p w:rsidR="00972627" w:rsidRPr="00972627" w:rsidRDefault="00972627" w:rsidP="00972627">
            <w:pPr>
              <w:shd w:val="clear" w:color="auto" w:fill="FFFFFF"/>
              <w:spacing w:before="100" w:beforeAutospacing="1" w:after="200" w:afterAutospacing="1"/>
              <w:jc w:val="center"/>
            </w:pPr>
            <w:r w:rsidRPr="00972627">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343"/>
        </w:trPr>
        <w:tc>
          <w:tcPr>
            <w:tcW w:w="10206" w:type="dxa"/>
            <w:gridSpan w:val="5"/>
            <w:shd w:val="clear" w:color="auto" w:fill="FFFFFF"/>
            <w:vAlign w:val="center"/>
          </w:tcPr>
          <w:p w:rsidR="00972627" w:rsidRPr="00972627" w:rsidRDefault="00972627" w:rsidP="00972627">
            <w:pPr>
              <w:widowControl w:val="0"/>
              <w:suppressAutoHyphens/>
              <w:jc w:val="center"/>
              <w:rPr>
                <w:b/>
                <w:lang w:eastAsia="ar-SA"/>
              </w:rPr>
            </w:pPr>
            <w:r w:rsidRPr="00972627">
              <w:rPr>
                <w:b/>
                <w:bCs/>
                <w:lang w:eastAsia="ar-SA"/>
              </w:rPr>
              <w:t xml:space="preserve">Предоставление услуг в </w:t>
            </w:r>
            <w:r w:rsidRPr="00972627">
              <w:rPr>
                <w:b/>
                <w:lang w:eastAsia="ar-SA"/>
              </w:rPr>
              <w:t xml:space="preserve">Кингисеппском районе </w:t>
            </w:r>
            <w:r w:rsidRPr="00972627">
              <w:rPr>
                <w:b/>
                <w:bCs/>
                <w:lang w:eastAsia="ar-SA"/>
              </w:rPr>
              <w:t>Ленинградской области</w:t>
            </w:r>
          </w:p>
        </w:tc>
      </w:tr>
      <w:tr w:rsidR="00972627" w:rsidRPr="00972627" w:rsidTr="00955761">
        <w:trPr>
          <w:trHeight w:hRule="exact" w:val="794"/>
        </w:trPr>
        <w:tc>
          <w:tcPr>
            <w:tcW w:w="709" w:type="dxa"/>
            <w:shd w:val="clear" w:color="auto" w:fill="FFFFFF"/>
            <w:vAlign w:val="center"/>
          </w:tcPr>
          <w:p w:rsidR="00972627" w:rsidRPr="00972627" w:rsidRDefault="00972627" w:rsidP="00972627">
            <w:pPr>
              <w:widowControl w:val="0"/>
              <w:suppressAutoHyphens/>
              <w:spacing w:after="200" w:line="276" w:lineRule="auto"/>
              <w:ind w:left="-10"/>
              <w:contextualSpacing/>
              <w:jc w:val="center"/>
              <w:rPr>
                <w:lang w:eastAsia="ar-SA"/>
              </w:rPr>
            </w:pPr>
            <w:r w:rsidRPr="00972627">
              <w:rPr>
                <w:lang w:eastAsia="ar-SA"/>
              </w:rPr>
              <w:t>7</w:t>
            </w:r>
          </w:p>
        </w:tc>
        <w:tc>
          <w:tcPr>
            <w:tcW w:w="2270" w:type="dxa"/>
            <w:shd w:val="clear" w:color="auto" w:fill="FFFFFF"/>
            <w:vAlign w:val="center"/>
          </w:tcPr>
          <w:p w:rsidR="00972627" w:rsidRPr="00972627" w:rsidRDefault="00972627" w:rsidP="00972627">
            <w:pPr>
              <w:widowControl w:val="0"/>
              <w:suppressAutoHyphens/>
              <w:jc w:val="center"/>
            </w:pPr>
            <w:r w:rsidRPr="00972627">
              <w:t>Филиал ГБУ ЛО «МФЦ» «Кингисеппский»</w:t>
            </w:r>
          </w:p>
          <w:p w:rsidR="00972627" w:rsidRPr="00972627" w:rsidRDefault="00972627" w:rsidP="00972627">
            <w:pPr>
              <w:widowControl w:val="0"/>
              <w:suppressAutoHyphens/>
              <w:jc w:val="center"/>
            </w:pPr>
          </w:p>
        </w:tc>
        <w:tc>
          <w:tcPr>
            <w:tcW w:w="3683" w:type="dxa"/>
            <w:shd w:val="clear" w:color="auto" w:fill="FFFFFF"/>
            <w:vAlign w:val="center"/>
          </w:tcPr>
          <w:p w:rsidR="00972627" w:rsidRPr="00972627" w:rsidRDefault="00972627" w:rsidP="00972627">
            <w:pPr>
              <w:ind w:firstLine="87"/>
              <w:jc w:val="center"/>
            </w:pPr>
            <w:r w:rsidRPr="00972627">
              <w:t>188480, Россия, Ленинградская область, Кингисеппский район,  г. Кингисепп,</w:t>
            </w:r>
          </w:p>
          <w:p w:rsidR="00972627" w:rsidRPr="00972627" w:rsidRDefault="00972627" w:rsidP="00972627">
            <w:pPr>
              <w:widowControl w:val="0"/>
              <w:suppressAutoHyphens/>
              <w:jc w:val="center"/>
            </w:pPr>
            <w:r w:rsidRPr="00972627">
              <w:t>ул. Карла Маркса, д. 43</w:t>
            </w:r>
          </w:p>
        </w:tc>
        <w:tc>
          <w:tcPr>
            <w:tcW w:w="2125" w:type="dxa"/>
            <w:shd w:val="clear" w:color="auto" w:fill="FFFFFF"/>
            <w:vAlign w:val="center"/>
          </w:tcPr>
          <w:p w:rsidR="00972627" w:rsidRPr="00972627" w:rsidRDefault="00972627" w:rsidP="00972627">
            <w:pPr>
              <w:widowControl w:val="0"/>
              <w:suppressAutoHyphens/>
              <w:rPr>
                <w:bCs/>
                <w:lang w:eastAsia="ar-SA"/>
              </w:rPr>
            </w:pPr>
            <w:r w:rsidRPr="00972627">
              <w:rPr>
                <w:bCs/>
                <w:lang w:eastAsia="ar-SA"/>
              </w:rPr>
              <w:t xml:space="preserve">        С 9.00 до 21.00</w:t>
            </w:r>
          </w:p>
          <w:p w:rsidR="00972627" w:rsidRPr="00972627" w:rsidRDefault="00972627" w:rsidP="00972627">
            <w:pPr>
              <w:widowControl w:val="0"/>
              <w:suppressAutoHyphens/>
              <w:jc w:val="center"/>
              <w:rPr>
                <w:bCs/>
                <w:lang w:eastAsia="ar-SA"/>
              </w:rPr>
            </w:pPr>
            <w:r w:rsidRPr="00972627">
              <w:rPr>
                <w:bCs/>
                <w:color w:val="000000"/>
              </w:rPr>
              <w:t>ежедневно,</w:t>
            </w:r>
          </w:p>
          <w:p w:rsidR="00972627" w:rsidRPr="00972627" w:rsidRDefault="00972627" w:rsidP="00972627">
            <w:pPr>
              <w:widowControl w:val="0"/>
              <w:suppressAutoHyphens/>
              <w:jc w:val="center"/>
              <w:rPr>
                <w:u w:val="single"/>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312"/>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shd w:val="clear" w:color="auto" w:fill="FFFFFF"/>
                <w:lang w:eastAsia="en-US"/>
              </w:rPr>
            </w:pPr>
            <w:r w:rsidRPr="00972627">
              <w:rPr>
                <w:rFonts w:eastAsia="Calibri"/>
                <w:b/>
                <w:shd w:val="clear" w:color="auto" w:fill="FFFFFF"/>
                <w:lang w:eastAsia="en-US"/>
              </w:rPr>
              <w:t>Предоставление услуг в Киришском районе Ленинградской области</w:t>
            </w:r>
          </w:p>
        </w:tc>
      </w:tr>
      <w:tr w:rsidR="00972627" w:rsidRPr="00972627" w:rsidTr="00955761">
        <w:trPr>
          <w:trHeight w:hRule="exact" w:val="822"/>
        </w:trPr>
        <w:tc>
          <w:tcPr>
            <w:tcW w:w="709" w:type="dxa"/>
            <w:shd w:val="clear" w:color="auto" w:fill="FFFFFF"/>
            <w:vAlign w:val="center"/>
          </w:tcPr>
          <w:p w:rsidR="00972627" w:rsidRPr="00972627" w:rsidRDefault="00972627" w:rsidP="00972627">
            <w:pPr>
              <w:widowControl w:val="0"/>
              <w:suppressAutoHyphens/>
              <w:spacing w:after="200" w:line="276" w:lineRule="auto"/>
              <w:ind w:left="-10"/>
              <w:contextualSpacing/>
              <w:jc w:val="center"/>
              <w:rPr>
                <w:lang w:eastAsia="ar-SA"/>
              </w:rPr>
            </w:pPr>
            <w:r w:rsidRPr="00972627">
              <w:rPr>
                <w:lang w:eastAsia="ar-SA"/>
              </w:rPr>
              <w:t>8</w:t>
            </w:r>
          </w:p>
        </w:tc>
        <w:tc>
          <w:tcPr>
            <w:tcW w:w="2270" w:type="dxa"/>
            <w:shd w:val="clear" w:color="auto" w:fill="FFFFFF"/>
            <w:vAlign w:val="center"/>
          </w:tcPr>
          <w:p w:rsidR="00972627" w:rsidRPr="00972627" w:rsidRDefault="00972627" w:rsidP="00972627">
            <w:pPr>
              <w:widowControl w:val="0"/>
              <w:suppressAutoHyphens/>
              <w:spacing w:after="200" w:line="276" w:lineRule="auto"/>
              <w:jc w:val="center"/>
            </w:pPr>
            <w:r w:rsidRPr="00972627">
              <w:t>Филиал ГБУ ЛО «МФЦ» «Киришский»</w:t>
            </w:r>
          </w:p>
        </w:tc>
        <w:tc>
          <w:tcPr>
            <w:tcW w:w="3683" w:type="dxa"/>
            <w:shd w:val="clear" w:color="auto" w:fill="FFFFFF"/>
            <w:vAlign w:val="center"/>
          </w:tcPr>
          <w:p w:rsidR="00972627" w:rsidRPr="00972627" w:rsidRDefault="00972627" w:rsidP="00972627">
            <w:pPr>
              <w:widowControl w:val="0"/>
              <w:suppressAutoHyphens/>
              <w:spacing w:after="200" w:line="276" w:lineRule="auto"/>
              <w:jc w:val="center"/>
            </w:pPr>
            <w:r w:rsidRPr="00972627">
              <w:t xml:space="preserve">187110, Россия, Ленинградская область, Киришский район, г. Кириши, пр. Героев, </w:t>
            </w:r>
            <w:r w:rsidRPr="00972627">
              <w:br/>
              <w:t>д. 34А.</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343"/>
        </w:trPr>
        <w:tc>
          <w:tcPr>
            <w:tcW w:w="10206" w:type="dxa"/>
            <w:gridSpan w:val="5"/>
            <w:shd w:val="clear" w:color="auto" w:fill="FFFFFF"/>
            <w:vAlign w:val="center"/>
          </w:tcPr>
          <w:p w:rsidR="00972627" w:rsidRPr="00972627" w:rsidRDefault="00972627" w:rsidP="00972627">
            <w:pPr>
              <w:widowControl w:val="0"/>
              <w:suppressAutoHyphens/>
              <w:jc w:val="center"/>
              <w:rPr>
                <w:b/>
                <w:bCs/>
                <w:lang w:eastAsia="ar-SA"/>
              </w:rPr>
            </w:pPr>
            <w:r w:rsidRPr="00972627">
              <w:rPr>
                <w:b/>
                <w:bCs/>
                <w:lang w:eastAsia="ar-SA"/>
              </w:rPr>
              <w:t xml:space="preserve">Предоставление услуг в </w:t>
            </w:r>
            <w:r w:rsidRPr="00972627">
              <w:rPr>
                <w:b/>
                <w:lang w:eastAsia="ar-SA"/>
              </w:rPr>
              <w:t xml:space="preserve">Кировском районе </w:t>
            </w:r>
            <w:r w:rsidRPr="00972627">
              <w:rPr>
                <w:b/>
                <w:bCs/>
                <w:lang w:eastAsia="ar-SA"/>
              </w:rPr>
              <w:t>Ленинградской области</w:t>
            </w:r>
          </w:p>
        </w:tc>
      </w:tr>
      <w:tr w:rsidR="00972627" w:rsidRPr="00972627" w:rsidTr="00955761">
        <w:trPr>
          <w:trHeight w:hRule="exact" w:val="782"/>
        </w:trPr>
        <w:tc>
          <w:tcPr>
            <w:tcW w:w="709" w:type="dxa"/>
            <w:vMerge w:val="restart"/>
            <w:shd w:val="clear" w:color="auto" w:fill="FFFFFF"/>
            <w:vAlign w:val="center"/>
          </w:tcPr>
          <w:p w:rsidR="00972627" w:rsidRPr="00972627" w:rsidRDefault="00972627" w:rsidP="00972627">
            <w:pPr>
              <w:widowControl w:val="0"/>
              <w:suppressAutoHyphens/>
              <w:spacing w:after="200"/>
              <w:ind w:left="-10"/>
              <w:contextualSpacing/>
              <w:jc w:val="center"/>
              <w:rPr>
                <w:lang w:eastAsia="ar-SA"/>
              </w:rPr>
            </w:pPr>
            <w:r w:rsidRPr="00972627">
              <w:rPr>
                <w:lang w:eastAsia="ar-SA"/>
              </w:rPr>
              <w:t>9</w:t>
            </w:r>
          </w:p>
          <w:p w:rsidR="00972627" w:rsidRPr="00972627" w:rsidRDefault="00972627" w:rsidP="00972627">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pPr>
            <w:r w:rsidRPr="00972627">
              <w:t>Филиал ГБУ ЛО «МФЦ» «Кировский»</w:t>
            </w:r>
          </w:p>
          <w:p w:rsidR="00972627" w:rsidRPr="00972627" w:rsidRDefault="00972627" w:rsidP="00972627">
            <w:pPr>
              <w:widowControl w:val="0"/>
              <w:suppressAutoHyphens/>
              <w:jc w:val="center"/>
            </w:pPr>
          </w:p>
        </w:tc>
        <w:tc>
          <w:tcPr>
            <w:tcW w:w="3683" w:type="dxa"/>
            <w:shd w:val="clear" w:color="auto" w:fill="FFFFFF"/>
            <w:vAlign w:val="center"/>
          </w:tcPr>
          <w:p w:rsidR="00972627" w:rsidRPr="00972627" w:rsidRDefault="00972627" w:rsidP="00972627">
            <w:pPr>
              <w:widowControl w:val="0"/>
              <w:suppressAutoHyphens/>
              <w:jc w:val="center"/>
              <w:rPr>
                <w:color w:val="000000"/>
              </w:rPr>
            </w:pPr>
            <w:r w:rsidRPr="00972627">
              <w:rPr>
                <w:color w:val="000000"/>
              </w:rPr>
              <w:t>187340, Россия, Ленинградская область, г. Кировск, Новая улица, 1</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994"/>
        </w:trPr>
        <w:tc>
          <w:tcPr>
            <w:tcW w:w="709" w:type="dxa"/>
            <w:vMerge/>
            <w:shd w:val="clear" w:color="auto" w:fill="FFFFFF"/>
            <w:vAlign w:val="center"/>
          </w:tcPr>
          <w:p w:rsidR="00972627" w:rsidRPr="00972627" w:rsidRDefault="00972627" w:rsidP="00972627">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pPr>
            <w:r w:rsidRPr="00972627">
              <w:t>Филиал ГБУ ЛО «МФЦ» «Кировский» - отдел «Старый город»</w:t>
            </w:r>
          </w:p>
        </w:tc>
        <w:tc>
          <w:tcPr>
            <w:tcW w:w="3683" w:type="dxa"/>
            <w:shd w:val="clear" w:color="auto" w:fill="FFFFFF"/>
            <w:vAlign w:val="center"/>
          </w:tcPr>
          <w:p w:rsidR="00972627" w:rsidRPr="00972627" w:rsidRDefault="00972627" w:rsidP="00972627">
            <w:pPr>
              <w:widowControl w:val="0"/>
              <w:suppressAutoHyphens/>
              <w:jc w:val="center"/>
              <w:rPr>
                <w:color w:val="000000"/>
              </w:rPr>
            </w:pPr>
            <w:r w:rsidRPr="00972627">
              <w:rPr>
                <w:color w:val="000000"/>
              </w:rPr>
              <w:t>187340, Россия, Ленинградская область, г. Кировск, ул. Набережная 29А</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1014"/>
        </w:trPr>
        <w:tc>
          <w:tcPr>
            <w:tcW w:w="709" w:type="dxa"/>
            <w:vMerge/>
            <w:shd w:val="clear" w:color="auto" w:fill="FFFFFF"/>
            <w:vAlign w:val="center"/>
          </w:tcPr>
          <w:p w:rsidR="00972627" w:rsidRPr="00972627" w:rsidRDefault="00972627" w:rsidP="00972627">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pPr>
            <w:r w:rsidRPr="00972627">
              <w:t>Филиал ГБУ ЛО «МФЦ» «Кировский» - отдел «Отрадное»</w:t>
            </w:r>
          </w:p>
        </w:tc>
        <w:tc>
          <w:tcPr>
            <w:tcW w:w="3683" w:type="dxa"/>
            <w:shd w:val="clear" w:color="auto" w:fill="FFFFFF"/>
            <w:vAlign w:val="center"/>
          </w:tcPr>
          <w:p w:rsidR="00972627" w:rsidRPr="00972627" w:rsidRDefault="00972627" w:rsidP="00972627">
            <w:pPr>
              <w:widowControl w:val="0"/>
              <w:suppressAutoHyphens/>
              <w:jc w:val="center"/>
              <w:rPr>
                <w:color w:val="000000"/>
              </w:rPr>
            </w:pPr>
            <w:r w:rsidRPr="00972627">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248"/>
        </w:trPr>
        <w:tc>
          <w:tcPr>
            <w:tcW w:w="10206" w:type="dxa"/>
            <w:gridSpan w:val="5"/>
            <w:shd w:val="clear" w:color="auto" w:fill="FFFFFF"/>
            <w:vAlign w:val="center"/>
          </w:tcPr>
          <w:p w:rsidR="00972627" w:rsidRPr="00972627" w:rsidRDefault="00972627" w:rsidP="00972627">
            <w:pPr>
              <w:widowControl w:val="0"/>
              <w:suppressAutoHyphens/>
              <w:jc w:val="center"/>
              <w:rPr>
                <w:b/>
                <w:lang w:eastAsia="ar-SA"/>
              </w:rPr>
            </w:pPr>
            <w:r w:rsidRPr="00972627">
              <w:rPr>
                <w:b/>
                <w:bCs/>
                <w:lang w:eastAsia="ar-SA"/>
              </w:rPr>
              <w:t xml:space="preserve">Предоставление услуг в </w:t>
            </w:r>
            <w:r w:rsidRPr="00972627">
              <w:rPr>
                <w:b/>
                <w:lang w:eastAsia="ar-SA"/>
              </w:rPr>
              <w:t xml:space="preserve">Лодейнопольском районе </w:t>
            </w:r>
            <w:r w:rsidRPr="00972627">
              <w:rPr>
                <w:b/>
                <w:bCs/>
                <w:lang w:eastAsia="ar-SA"/>
              </w:rPr>
              <w:t>Ленинградской области</w:t>
            </w:r>
          </w:p>
        </w:tc>
      </w:tr>
      <w:tr w:rsidR="00972627" w:rsidRPr="00972627" w:rsidTr="00955761">
        <w:trPr>
          <w:trHeight w:hRule="exact" w:val="1024"/>
        </w:trPr>
        <w:tc>
          <w:tcPr>
            <w:tcW w:w="709" w:type="dxa"/>
            <w:shd w:val="clear" w:color="auto" w:fill="FFFFFF"/>
            <w:vAlign w:val="center"/>
          </w:tcPr>
          <w:p w:rsidR="00972627" w:rsidRPr="00972627" w:rsidRDefault="00972627" w:rsidP="00972627">
            <w:pPr>
              <w:widowControl w:val="0"/>
              <w:suppressAutoHyphens/>
              <w:spacing w:after="200"/>
              <w:ind w:left="-10" w:firstLine="10"/>
              <w:contextualSpacing/>
              <w:jc w:val="center"/>
              <w:rPr>
                <w:lang w:eastAsia="ar-SA"/>
              </w:rPr>
            </w:pPr>
            <w:r w:rsidRPr="00972627">
              <w:rPr>
                <w:lang w:eastAsia="ar-SA"/>
              </w:rPr>
              <w:t>10</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w:t>
            </w:r>
          </w:p>
          <w:p w:rsidR="00972627" w:rsidRPr="00972627" w:rsidRDefault="00972627" w:rsidP="00972627">
            <w:pPr>
              <w:widowControl w:val="0"/>
              <w:suppressAutoHyphens/>
              <w:jc w:val="center"/>
              <w:rPr>
                <w:bCs/>
                <w:lang w:eastAsia="ar-SA"/>
              </w:rPr>
            </w:pPr>
            <w:r w:rsidRPr="00972627">
              <w:rPr>
                <w:bCs/>
                <w:lang w:eastAsia="ar-SA"/>
              </w:rPr>
              <w:t>«Лодейнопольский»</w:t>
            </w: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187700, Россия,</w:t>
            </w:r>
          </w:p>
          <w:p w:rsidR="00972627" w:rsidRPr="00972627" w:rsidRDefault="00972627" w:rsidP="00972627">
            <w:pPr>
              <w:ind w:firstLine="87"/>
              <w:jc w:val="center"/>
            </w:pPr>
            <w:r w:rsidRPr="00972627">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397"/>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b/>
                <w:bCs/>
                <w:shd w:val="clear" w:color="auto" w:fill="FFFFFF"/>
                <w:lang w:eastAsia="en-US"/>
              </w:rPr>
              <w:t xml:space="preserve">Предоставление услуг в </w:t>
            </w:r>
            <w:r w:rsidRPr="00972627">
              <w:rPr>
                <w:rFonts w:eastAsia="Calibri"/>
                <w:b/>
                <w:shd w:val="clear" w:color="auto" w:fill="FFFFFF"/>
                <w:lang w:eastAsia="en-US"/>
              </w:rPr>
              <w:t xml:space="preserve">Ломоносовском  районе </w:t>
            </w:r>
            <w:r w:rsidRPr="00972627">
              <w:rPr>
                <w:rFonts w:eastAsia="Calibri"/>
                <w:b/>
                <w:bCs/>
                <w:shd w:val="clear" w:color="auto" w:fill="FFFFFF"/>
                <w:lang w:eastAsia="en-US"/>
              </w:rPr>
              <w:t>Ленинградской области</w:t>
            </w:r>
          </w:p>
        </w:tc>
      </w:tr>
      <w:tr w:rsidR="00972627" w:rsidRPr="00972627" w:rsidTr="00955761">
        <w:trPr>
          <w:trHeight w:hRule="exact" w:val="733"/>
        </w:trPr>
        <w:tc>
          <w:tcPr>
            <w:tcW w:w="709" w:type="dxa"/>
            <w:shd w:val="clear" w:color="auto" w:fill="FFFFFF"/>
            <w:vAlign w:val="center"/>
          </w:tcPr>
          <w:p w:rsidR="00972627" w:rsidRPr="00972627" w:rsidRDefault="00972627" w:rsidP="00972627">
            <w:pPr>
              <w:widowControl w:val="0"/>
              <w:suppressAutoHyphens/>
              <w:spacing w:after="200" w:line="276" w:lineRule="auto"/>
              <w:ind w:left="-10" w:firstLine="10"/>
              <w:contextualSpacing/>
              <w:jc w:val="center"/>
              <w:rPr>
                <w:lang w:eastAsia="ar-SA"/>
              </w:rPr>
            </w:pPr>
            <w:r w:rsidRPr="00972627">
              <w:rPr>
                <w:lang w:eastAsia="ar-SA"/>
              </w:rPr>
              <w:t>11</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w:t>
            </w:r>
          </w:p>
          <w:p w:rsidR="00972627" w:rsidRPr="00972627" w:rsidRDefault="00972627" w:rsidP="00972627">
            <w:pPr>
              <w:widowControl w:val="0"/>
              <w:suppressAutoHyphens/>
              <w:jc w:val="center"/>
              <w:rPr>
                <w:bCs/>
                <w:lang w:eastAsia="ar-SA"/>
              </w:rPr>
            </w:pPr>
            <w:r w:rsidRPr="00972627">
              <w:rPr>
                <w:bCs/>
                <w:lang w:eastAsia="ar-SA"/>
              </w:rPr>
              <w:t>«Ломоносовский»</w:t>
            </w:r>
          </w:p>
        </w:tc>
        <w:tc>
          <w:tcPr>
            <w:tcW w:w="3683" w:type="dxa"/>
            <w:shd w:val="clear" w:color="auto" w:fill="FFFFFF"/>
            <w:vAlign w:val="center"/>
          </w:tcPr>
          <w:p w:rsidR="00972627" w:rsidRPr="00972627" w:rsidRDefault="00972627" w:rsidP="00972627">
            <w:pPr>
              <w:ind w:firstLine="87"/>
              <w:jc w:val="center"/>
            </w:pPr>
            <w:r w:rsidRPr="00972627">
              <w:rPr>
                <w:bCs/>
                <w:lang w:eastAsia="ar-SA"/>
              </w:rPr>
              <w:t>188512, г. Санкт-Петербург, г. Ломоносов, Дворцовый проспект, д. 57/11</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color w:val="000000"/>
              </w:rPr>
              <w:t>ежедневно,</w:t>
            </w:r>
          </w:p>
          <w:p w:rsidR="00972627" w:rsidRPr="00972627" w:rsidRDefault="00972627" w:rsidP="00972627">
            <w:pPr>
              <w:widowControl w:val="0"/>
              <w:suppressAutoHyphens/>
              <w:jc w:val="center"/>
              <w:rPr>
                <w:rFonts w:ascii="Calibri" w:eastAsia="Calibri" w:hAnsi="Calibri"/>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397"/>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shd w:val="clear" w:color="auto" w:fill="FFFFFF"/>
                <w:lang w:eastAsia="en-US"/>
              </w:rPr>
            </w:pPr>
            <w:r w:rsidRPr="00972627">
              <w:rPr>
                <w:rFonts w:eastAsia="Calibri"/>
                <w:b/>
                <w:shd w:val="clear" w:color="auto" w:fill="FFFFFF"/>
                <w:lang w:eastAsia="en-US"/>
              </w:rPr>
              <w:t>Предоставление услуг в Лужском районе Ленинградской области</w:t>
            </w:r>
          </w:p>
        </w:tc>
      </w:tr>
      <w:tr w:rsidR="00972627" w:rsidRPr="00972627" w:rsidTr="00955761">
        <w:trPr>
          <w:trHeight w:hRule="exact" w:val="862"/>
        </w:trPr>
        <w:tc>
          <w:tcPr>
            <w:tcW w:w="709" w:type="dxa"/>
            <w:shd w:val="clear" w:color="auto" w:fill="FFFFFF"/>
            <w:vAlign w:val="center"/>
          </w:tcPr>
          <w:p w:rsidR="00972627" w:rsidRPr="00972627" w:rsidRDefault="00972627" w:rsidP="00972627">
            <w:pPr>
              <w:widowControl w:val="0"/>
              <w:suppressAutoHyphens/>
              <w:spacing w:after="200"/>
              <w:ind w:left="-10" w:firstLine="10"/>
              <w:contextualSpacing/>
              <w:jc w:val="center"/>
              <w:rPr>
                <w:lang w:eastAsia="ar-SA"/>
              </w:rPr>
            </w:pPr>
            <w:r w:rsidRPr="00972627">
              <w:rPr>
                <w:lang w:eastAsia="ar-SA"/>
              </w:rPr>
              <w:t>12</w:t>
            </w:r>
          </w:p>
        </w:tc>
        <w:tc>
          <w:tcPr>
            <w:tcW w:w="2270" w:type="dxa"/>
            <w:shd w:val="clear" w:color="auto" w:fill="FFFFFF"/>
            <w:vAlign w:val="center"/>
          </w:tcPr>
          <w:p w:rsidR="00972627" w:rsidRPr="00972627" w:rsidRDefault="00972627" w:rsidP="00972627">
            <w:pPr>
              <w:widowControl w:val="0"/>
              <w:suppressAutoHyphens/>
              <w:spacing w:after="200"/>
              <w:jc w:val="center"/>
            </w:pPr>
            <w:r w:rsidRPr="00972627">
              <w:t>Филиал ГБУ ЛО «МФЦ» «Лужский»</w:t>
            </w:r>
          </w:p>
        </w:tc>
        <w:tc>
          <w:tcPr>
            <w:tcW w:w="3683" w:type="dxa"/>
            <w:shd w:val="clear" w:color="auto" w:fill="FFFFFF"/>
            <w:vAlign w:val="center"/>
          </w:tcPr>
          <w:p w:rsidR="00972627" w:rsidRPr="00972627" w:rsidRDefault="00972627" w:rsidP="00972627">
            <w:pPr>
              <w:keepNext/>
              <w:shd w:val="clear" w:color="auto" w:fill="FFFFFF"/>
              <w:jc w:val="center"/>
              <w:outlineLvl w:val="1"/>
            </w:pPr>
            <w:r w:rsidRPr="00972627">
              <w:t>188230, Россия, Ленинградская область, Лужский район, г. Луга, ул. Миккели, д. 7, корп. 1</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bCs/>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hRule="exact" w:val="259"/>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b/>
                <w:bCs/>
                <w:shd w:val="clear" w:color="auto" w:fill="FFFFFF"/>
                <w:lang w:eastAsia="en-US"/>
              </w:rPr>
              <w:t xml:space="preserve">Предоставление услуг в </w:t>
            </w:r>
            <w:r w:rsidRPr="00972627">
              <w:rPr>
                <w:rFonts w:eastAsia="Calibri"/>
                <w:b/>
                <w:shd w:val="clear" w:color="auto" w:fill="FFFFFF"/>
                <w:lang w:eastAsia="en-US"/>
              </w:rPr>
              <w:t xml:space="preserve">Подпорожском районе </w:t>
            </w:r>
            <w:r w:rsidRPr="00972627">
              <w:rPr>
                <w:rFonts w:eastAsia="Calibri"/>
                <w:b/>
                <w:bCs/>
                <w:shd w:val="clear" w:color="auto" w:fill="FFFFFF"/>
                <w:lang w:eastAsia="en-US"/>
              </w:rPr>
              <w:t>Ленинградской области</w:t>
            </w:r>
          </w:p>
        </w:tc>
      </w:tr>
      <w:tr w:rsidR="00972627" w:rsidRPr="00972627" w:rsidTr="00955761">
        <w:trPr>
          <w:trHeight w:hRule="exact" w:val="892"/>
        </w:trPr>
        <w:tc>
          <w:tcPr>
            <w:tcW w:w="709" w:type="dxa"/>
            <w:shd w:val="clear" w:color="auto" w:fill="FFFFFF"/>
            <w:vAlign w:val="center"/>
          </w:tcPr>
          <w:p w:rsidR="00972627" w:rsidRPr="00972627" w:rsidRDefault="00972627" w:rsidP="00972627">
            <w:pPr>
              <w:widowControl w:val="0"/>
              <w:suppressAutoHyphens/>
              <w:spacing w:after="200" w:line="276" w:lineRule="auto"/>
              <w:ind w:left="-10" w:firstLine="10"/>
              <w:contextualSpacing/>
              <w:jc w:val="center"/>
              <w:rPr>
                <w:lang w:eastAsia="ar-SA"/>
              </w:rPr>
            </w:pPr>
            <w:r w:rsidRPr="00972627">
              <w:rPr>
                <w:lang w:eastAsia="ar-SA"/>
              </w:rPr>
              <w:lastRenderedPageBreak/>
              <w:t>13</w:t>
            </w:r>
          </w:p>
        </w:tc>
        <w:tc>
          <w:tcPr>
            <w:tcW w:w="2270" w:type="dxa"/>
            <w:shd w:val="clear" w:color="auto" w:fill="FFFFFF"/>
            <w:vAlign w:val="center"/>
          </w:tcPr>
          <w:p w:rsidR="00972627" w:rsidRPr="00972627" w:rsidRDefault="00972627" w:rsidP="00972627">
            <w:pPr>
              <w:widowControl w:val="0"/>
              <w:suppressAutoHyphens/>
              <w:autoSpaceDN w:val="0"/>
              <w:jc w:val="center"/>
              <w:rPr>
                <w:color w:val="000000"/>
              </w:rPr>
            </w:pPr>
            <w:r w:rsidRPr="00972627">
              <w:rPr>
                <w:color w:val="000000"/>
              </w:rPr>
              <w:t>Филиал ГБУ ЛО «МФЦ» «</w:t>
            </w:r>
            <w:r w:rsidRPr="00972627">
              <w:rPr>
                <w:bCs/>
                <w:lang w:eastAsia="ar-SA"/>
              </w:rPr>
              <w:t>Лодейнопольский</w:t>
            </w:r>
            <w:r w:rsidRPr="00972627">
              <w:rPr>
                <w:color w:val="000000"/>
              </w:rPr>
              <w:t>»-отдел «Подпорожье»</w:t>
            </w:r>
          </w:p>
        </w:tc>
        <w:tc>
          <w:tcPr>
            <w:tcW w:w="3683" w:type="dxa"/>
            <w:shd w:val="clear" w:color="auto" w:fill="FFFFFF"/>
            <w:vAlign w:val="center"/>
          </w:tcPr>
          <w:p w:rsidR="00972627" w:rsidRPr="00972627" w:rsidRDefault="00972627" w:rsidP="00972627">
            <w:pPr>
              <w:shd w:val="clear" w:color="auto" w:fill="FFFFFF"/>
              <w:jc w:val="center"/>
              <w:rPr>
                <w:color w:val="000000"/>
              </w:rPr>
            </w:pPr>
            <w:r w:rsidRPr="00972627">
              <w:rPr>
                <w:color w:val="000000"/>
              </w:rPr>
              <w:t>187780, Ленинградская область, г. Подпорожье, ул. Октябрят д.3</w:t>
            </w:r>
          </w:p>
        </w:tc>
        <w:tc>
          <w:tcPr>
            <w:tcW w:w="2125" w:type="dxa"/>
            <w:shd w:val="clear" w:color="auto" w:fill="FFFFFF"/>
            <w:vAlign w:val="center"/>
          </w:tcPr>
          <w:p w:rsidR="00972627" w:rsidRPr="00972627" w:rsidRDefault="00972627" w:rsidP="00972627">
            <w:pPr>
              <w:jc w:val="center"/>
              <w:rPr>
                <w:color w:val="000000"/>
              </w:rPr>
            </w:pPr>
            <w:r w:rsidRPr="00972627">
              <w:rPr>
                <w:bCs/>
                <w:color w:val="000000"/>
              </w:rPr>
              <w:t>Понедельник - суббота с 9.00 до 20.00. Воскресенье - выходной</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301-47-47</w:t>
            </w:r>
          </w:p>
        </w:tc>
      </w:tr>
      <w:tr w:rsidR="00972627" w:rsidRPr="00972627" w:rsidTr="00955761">
        <w:trPr>
          <w:trHeight w:val="285"/>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shd w:val="clear" w:color="auto" w:fill="FFFFFF"/>
                <w:lang w:eastAsia="en-US"/>
              </w:rPr>
            </w:pPr>
            <w:r w:rsidRPr="00972627">
              <w:rPr>
                <w:rFonts w:eastAsia="Calibri"/>
                <w:b/>
                <w:bCs/>
                <w:shd w:val="clear" w:color="auto" w:fill="FFFFFF"/>
                <w:lang w:eastAsia="en-US"/>
              </w:rPr>
              <w:t>Предоставление услуг в</w:t>
            </w:r>
            <w:r w:rsidRPr="00972627">
              <w:rPr>
                <w:rFonts w:eastAsia="Calibri"/>
                <w:b/>
                <w:shd w:val="clear" w:color="auto" w:fill="FFFFFF"/>
                <w:lang w:eastAsia="en-US"/>
              </w:rPr>
              <w:t xml:space="preserve"> Приозерском районе </w:t>
            </w:r>
            <w:r w:rsidRPr="00972627">
              <w:rPr>
                <w:b/>
                <w:bCs/>
                <w:lang w:eastAsia="ar-SA"/>
              </w:rPr>
              <w:t>Ленинградской области</w:t>
            </w:r>
          </w:p>
        </w:tc>
      </w:tr>
      <w:tr w:rsidR="00972627" w:rsidRPr="00972627" w:rsidTr="00955761">
        <w:trPr>
          <w:trHeight w:hRule="exact" w:val="918"/>
        </w:trPr>
        <w:tc>
          <w:tcPr>
            <w:tcW w:w="709" w:type="dxa"/>
            <w:vMerge w:val="restart"/>
            <w:shd w:val="clear" w:color="auto" w:fill="FFFFFF"/>
            <w:vAlign w:val="center"/>
          </w:tcPr>
          <w:p w:rsidR="00972627" w:rsidRPr="00972627" w:rsidRDefault="00972627" w:rsidP="00972627">
            <w:pPr>
              <w:widowControl w:val="0"/>
              <w:suppressAutoHyphens/>
              <w:spacing w:after="200" w:line="276" w:lineRule="auto"/>
              <w:contextualSpacing/>
              <w:jc w:val="center"/>
              <w:rPr>
                <w:lang w:eastAsia="ar-SA"/>
              </w:rPr>
            </w:pPr>
            <w:r w:rsidRPr="00972627">
              <w:rPr>
                <w:lang w:eastAsia="ar-SA"/>
              </w:rPr>
              <w:t>14</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«Приозерск» - отдел «Сосново»</w:t>
            </w: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188731, Россия,</w:t>
            </w:r>
          </w:p>
          <w:p w:rsidR="00972627" w:rsidRPr="00972627" w:rsidRDefault="00972627" w:rsidP="00972627">
            <w:pPr>
              <w:widowControl w:val="0"/>
              <w:suppressAutoHyphens/>
              <w:jc w:val="center"/>
              <w:rPr>
                <w:bCs/>
                <w:lang w:eastAsia="ar-SA"/>
              </w:rPr>
            </w:pPr>
            <w:r w:rsidRPr="00972627">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pacing w:after="200" w:line="276" w:lineRule="auto"/>
              <w:jc w:val="center"/>
              <w:rPr>
                <w:rFonts w:ascii="Calibri" w:eastAsia="Calibri" w:hAnsi="Calibri"/>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699"/>
        </w:trPr>
        <w:tc>
          <w:tcPr>
            <w:tcW w:w="709" w:type="dxa"/>
            <w:vMerge/>
            <w:shd w:val="clear" w:color="auto" w:fill="FFFFFF"/>
            <w:vAlign w:val="center"/>
          </w:tcPr>
          <w:p w:rsidR="00972627" w:rsidRPr="00972627" w:rsidRDefault="00972627" w:rsidP="00972627">
            <w:pPr>
              <w:widowControl w:val="0"/>
              <w:numPr>
                <w:ilvl w:val="0"/>
                <w:numId w:val="35"/>
              </w:numPr>
              <w:suppressAutoHyphens/>
              <w:spacing w:after="200" w:line="276" w:lineRule="auto"/>
              <w:contextualSpacing/>
              <w:jc w:val="center"/>
              <w:rPr>
                <w:lang w:eastAsia="ar-SA"/>
              </w:rPr>
            </w:pP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«Приозерск»</w:t>
            </w:r>
          </w:p>
          <w:p w:rsidR="00972627" w:rsidRPr="00972627" w:rsidRDefault="00972627" w:rsidP="00972627">
            <w:pPr>
              <w:widowControl w:val="0"/>
              <w:suppressAutoHyphens/>
              <w:jc w:val="center"/>
              <w:rPr>
                <w:bCs/>
                <w:lang w:eastAsia="ar-SA"/>
              </w:rPr>
            </w:pP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spacing w:after="200" w:line="276" w:lineRule="auto"/>
              <w:jc w:val="center"/>
              <w:rPr>
                <w:rFonts w:ascii="Calibri" w:eastAsia="Calibri" w:hAnsi="Calibri"/>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359"/>
        </w:trPr>
        <w:tc>
          <w:tcPr>
            <w:tcW w:w="10206" w:type="dxa"/>
            <w:gridSpan w:val="5"/>
            <w:shd w:val="clear" w:color="auto" w:fill="FFFFFF"/>
            <w:vAlign w:val="center"/>
          </w:tcPr>
          <w:p w:rsidR="00972627" w:rsidRPr="00972627" w:rsidRDefault="00972627" w:rsidP="00972627">
            <w:pPr>
              <w:widowControl w:val="0"/>
              <w:suppressAutoHyphens/>
              <w:jc w:val="center"/>
              <w:rPr>
                <w:b/>
                <w:lang w:eastAsia="ar-SA"/>
              </w:rPr>
            </w:pPr>
            <w:r w:rsidRPr="00972627">
              <w:rPr>
                <w:b/>
                <w:bCs/>
                <w:lang w:eastAsia="ar-SA"/>
              </w:rPr>
              <w:t xml:space="preserve">Предоставление услуг в </w:t>
            </w:r>
            <w:r w:rsidRPr="00972627">
              <w:rPr>
                <w:b/>
                <w:lang w:eastAsia="ar-SA"/>
              </w:rPr>
              <w:t xml:space="preserve">Сланцевском районе </w:t>
            </w:r>
            <w:r w:rsidRPr="00972627">
              <w:rPr>
                <w:b/>
                <w:bCs/>
                <w:lang w:eastAsia="ar-SA"/>
              </w:rPr>
              <w:t>Ленинградской области</w:t>
            </w:r>
          </w:p>
        </w:tc>
      </w:tr>
      <w:tr w:rsidR="00972627" w:rsidRPr="00972627" w:rsidTr="00955761">
        <w:trPr>
          <w:trHeight w:hRule="exact" w:val="758"/>
        </w:trPr>
        <w:tc>
          <w:tcPr>
            <w:tcW w:w="709" w:type="dxa"/>
            <w:shd w:val="clear" w:color="auto" w:fill="FFFFFF"/>
            <w:vAlign w:val="center"/>
          </w:tcPr>
          <w:p w:rsidR="00972627" w:rsidRPr="00972627" w:rsidRDefault="00972627" w:rsidP="00972627">
            <w:pPr>
              <w:widowControl w:val="0"/>
              <w:suppressAutoHyphens/>
              <w:spacing w:after="200" w:line="276" w:lineRule="auto"/>
              <w:contextualSpacing/>
              <w:jc w:val="center"/>
              <w:rPr>
                <w:bCs/>
                <w:lang w:eastAsia="ar-SA"/>
              </w:rPr>
            </w:pPr>
            <w:r w:rsidRPr="00972627">
              <w:rPr>
                <w:bCs/>
                <w:lang w:eastAsia="ar-SA"/>
              </w:rPr>
              <w:t>15</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«Сланцевский»</w:t>
            </w: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 xml:space="preserve">188565, Россия, Ленинградская область, </w:t>
            </w:r>
          </w:p>
          <w:p w:rsidR="00972627" w:rsidRPr="00972627" w:rsidRDefault="00972627" w:rsidP="00972627">
            <w:pPr>
              <w:widowControl w:val="0"/>
              <w:suppressAutoHyphens/>
              <w:jc w:val="center"/>
              <w:rPr>
                <w:bCs/>
                <w:lang w:eastAsia="ar-SA"/>
              </w:rPr>
            </w:pPr>
            <w:r w:rsidRPr="00972627">
              <w:rPr>
                <w:bCs/>
                <w:lang w:eastAsia="ar-SA"/>
              </w:rPr>
              <w:t>г. Сланцы, ул. Кирова, д. 16А</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rFonts w:eastAsia="Calibri"/>
                <w:color w:val="FF0000"/>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420"/>
        </w:trPr>
        <w:tc>
          <w:tcPr>
            <w:tcW w:w="10206" w:type="dxa"/>
            <w:gridSpan w:val="5"/>
            <w:tcBorders>
              <w:top w:val="nil"/>
            </w:tcBorders>
            <w:shd w:val="clear" w:color="auto" w:fill="FFFFFF"/>
            <w:vAlign w:val="center"/>
          </w:tcPr>
          <w:p w:rsidR="00972627" w:rsidRPr="00972627" w:rsidRDefault="00972627" w:rsidP="00972627">
            <w:pPr>
              <w:widowControl w:val="0"/>
              <w:suppressAutoHyphens/>
              <w:jc w:val="center"/>
              <w:rPr>
                <w:bCs/>
                <w:lang w:eastAsia="ar-SA"/>
              </w:rPr>
            </w:pPr>
            <w:r w:rsidRPr="00972627">
              <w:rPr>
                <w:b/>
                <w:bCs/>
                <w:lang w:eastAsia="ar-SA"/>
              </w:rPr>
              <w:t>Предоставление услуг в г. Сосновый Бор Ленинградской области</w:t>
            </w:r>
          </w:p>
        </w:tc>
      </w:tr>
      <w:tr w:rsidR="00972627" w:rsidRPr="00972627" w:rsidTr="00955761">
        <w:trPr>
          <w:trHeight w:hRule="exact" w:val="808"/>
        </w:trPr>
        <w:tc>
          <w:tcPr>
            <w:tcW w:w="709" w:type="dxa"/>
            <w:shd w:val="clear" w:color="auto" w:fill="FFFFFF"/>
            <w:vAlign w:val="center"/>
          </w:tcPr>
          <w:p w:rsidR="00972627" w:rsidRPr="00972627" w:rsidRDefault="00972627" w:rsidP="00972627">
            <w:pPr>
              <w:widowControl w:val="0"/>
              <w:suppressAutoHyphens/>
              <w:spacing w:after="200" w:line="276" w:lineRule="auto"/>
              <w:contextualSpacing/>
              <w:jc w:val="center"/>
              <w:rPr>
                <w:bCs/>
                <w:lang w:eastAsia="ar-SA"/>
              </w:rPr>
            </w:pPr>
            <w:r w:rsidRPr="00972627">
              <w:rPr>
                <w:bCs/>
                <w:lang w:eastAsia="ar-SA"/>
              </w:rPr>
              <w:t>16</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t>Филиал ГБУ ЛО «МФЦ» «Сосновоборский»</w:t>
            </w:r>
          </w:p>
        </w:tc>
        <w:tc>
          <w:tcPr>
            <w:tcW w:w="3683" w:type="dxa"/>
            <w:shd w:val="clear" w:color="auto" w:fill="FFFFFF"/>
            <w:vAlign w:val="center"/>
          </w:tcPr>
          <w:p w:rsidR="00972627" w:rsidRPr="00972627" w:rsidRDefault="00972627" w:rsidP="00972627">
            <w:pPr>
              <w:widowControl w:val="0"/>
              <w:suppressAutoHyphens/>
              <w:jc w:val="center"/>
            </w:pPr>
            <w:r w:rsidRPr="00972627">
              <w:t xml:space="preserve">188540, Россия, Ленинградская область, </w:t>
            </w:r>
          </w:p>
          <w:p w:rsidR="00972627" w:rsidRPr="00972627" w:rsidRDefault="00972627" w:rsidP="00972627">
            <w:pPr>
              <w:widowControl w:val="0"/>
              <w:suppressAutoHyphens/>
              <w:jc w:val="center"/>
              <w:rPr>
                <w:bCs/>
                <w:lang w:eastAsia="ar-SA"/>
              </w:rPr>
            </w:pPr>
            <w:r w:rsidRPr="00972627">
              <w:t>г. Сосновый Бор, ул. Мира, д.1</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rFonts w:ascii="Calibri" w:eastAsia="Calibri" w:hAnsi="Calibri"/>
                <w:u w:val="single"/>
                <w:lang w:eastAsia="en-US"/>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273"/>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shd w:val="clear" w:color="auto" w:fill="FFFFFF"/>
                <w:lang w:eastAsia="en-US"/>
              </w:rPr>
            </w:pPr>
            <w:r w:rsidRPr="00972627">
              <w:rPr>
                <w:rFonts w:eastAsia="Calibri"/>
                <w:b/>
                <w:bCs/>
                <w:shd w:val="clear" w:color="auto" w:fill="FFFFFF"/>
                <w:lang w:eastAsia="en-US"/>
              </w:rPr>
              <w:t xml:space="preserve">Предоставление услуг в </w:t>
            </w:r>
            <w:r w:rsidRPr="00972627">
              <w:rPr>
                <w:rFonts w:eastAsia="Calibri"/>
                <w:b/>
                <w:shd w:val="clear" w:color="auto" w:fill="FFFFFF"/>
                <w:lang w:eastAsia="en-US"/>
              </w:rPr>
              <w:t xml:space="preserve">Тихвинском районе </w:t>
            </w:r>
            <w:r w:rsidRPr="00972627">
              <w:rPr>
                <w:b/>
                <w:bCs/>
                <w:lang w:eastAsia="ar-SA"/>
              </w:rPr>
              <w:t>Ленинградской области</w:t>
            </w:r>
          </w:p>
        </w:tc>
      </w:tr>
      <w:tr w:rsidR="00972627" w:rsidRPr="00972627" w:rsidTr="00955761">
        <w:trPr>
          <w:trHeight w:hRule="exact" w:val="720"/>
        </w:trPr>
        <w:tc>
          <w:tcPr>
            <w:tcW w:w="709" w:type="dxa"/>
            <w:shd w:val="clear" w:color="auto" w:fill="FFFFFF"/>
            <w:vAlign w:val="center"/>
          </w:tcPr>
          <w:p w:rsidR="00972627" w:rsidRPr="00972627" w:rsidRDefault="00972627" w:rsidP="00972627">
            <w:pPr>
              <w:widowControl w:val="0"/>
              <w:suppressAutoHyphens/>
              <w:spacing w:after="200" w:line="276" w:lineRule="auto"/>
              <w:contextualSpacing/>
              <w:jc w:val="center"/>
              <w:rPr>
                <w:bCs/>
                <w:lang w:eastAsia="ar-SA"/>
              </w:rPr>
            </w:pPr>
            <w:r w:rsidRPr="00972627">
              <w:rPr>
                <w:bCs/>
                <w:lang w:eastAsia="ar-SA"/>
              </w:rPr>
              <w:t>17</w:t>
            </w:r>
          </w:p>
        </w:tc>
        <w:tc>
          <w:tcPr>
            <w:tcW w:w="2270"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w:t>
            </w:r>
          </w:p>
          <w:p w:rsidR="00972627" w:rsidRPr="00972627" w:rsidRDefault="00972627" w:rsidP="00972627">
            <w:pPr>
              <w:widowControl w:val="0"/>
              <w:suppressAutoHyphens/>
              <w:jc w:val="center"/>
              <w:rPr>
                <w:bCs/>
                <w:lang w:eastAsia="ar-SA"/>
              </w:rPr>
            </w:pPr>
            <w:r w:rsidRPr="00972627">
              <w:rPr>
                <w:bCs/>
                <w:lang w:eastAsia="ar-SA"/>
              </w:rPr>
              <w:t>«Тихвинский»</w:t>
            </w:r>
          </w:p>
          <w:p w:rsidR="00972627" w:rsidRPr="00972627" w:rsidRDefault="00972627" w:rsidP="00972627">
            <w:pPr>
              <w:widowControl w:val="0"/>
              <w:suppressAutoHyphens/>
              <w:jc w:val="center"/>
              <w:rPr>
                <w:bCs/>
                <w:lang w:eastAsia="ar-SA"/>
              </w:rPr>
            </w:pPr>
          </w:p>
        </w:tc>
        <w:tc>
          <w:tcPr>
            <w:tcW w:w="3683"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 xml:space="preserve">187553, Россия, Ленинградская область, Тихвинский район,  </w:t>
            </w:r>
          </w:p>
          <w:p w:rsidR="00972627" w:rsidRPr="00972627" w:rsidRDefault="00972627" w:rsidP="00972627">
            <w:pPr>
              <w:widowControl w:val="0"/>
              <w:suppressAutoHyphens/>
              <w:jc w:val="center"/>
              <w:rPr>
                <w:bCs/>
                <w:lang w:eastAsia="ar-SA"/>
              </w:rPr>
            </w:pPr>
            <w:r w:rsidRPr="00972627">
              <w:rPr>
                <w:bCs/>
                <w:lang w:eastAsia="ar-SA"/>
              </w:rPr>
              <w:t>г. Тихвин, 1-й микрорайон, д.2</w:t>
            </w:r>
          </w:p>
          <w:p w:rsidR="00972627" w:rsidRPr="00972627" w:rsidRDefault="00972627" w:rsidP="00972627">
            <w:pPr>
              <w:widowControl w:val="0"/>
              <w:suppressAutoHyphens/>
              <w:jc w:val="center"/>
              <w:rPr>
                <w:bCs/>
                <w:lang w:eastAsia="ar-SA"/>
              </w:rPr>
            </w:pP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292"/>
        </w:trPr>
        <w:tc>
          <w:tcPr>
            <w:tcW w:w="10206" w:type="dxa"/>
            <w:gridSpan w:val="5"/>
            <w:shd w:val="clear" w:color="auto" w:fill="FFFFFF"/>
            <w:vAlign w:val="center"/>
          </w:tcPr>
          <w:p w:rsidR="00972627" w:rsidRPr="00972627" w:rsidRDefault="00972627" w:rsidP="00972627">
            <w:pPr>
              <w:widowControl w:val="0"/>
              <w:suppressAutoHyphens/>
              <w:jc w:val="center"/>
              <w:rPr>
                <w:rFonts w:eastAsia="Calibri"/>
                <w:b/>
                <w:shd w:val="clear" w:color="auto" w:fill="FFFFFF"/>
                <w:lang w:eastAsia="en-US"/>
              </w:rPr>
            </w:pPr>
            <w:r w:rsidRPr="00972627">
              <w:rPr>
                <w:rFonts w:eastAsia="Calibri"/>
                <w:b/>
                <w:bCs/>
                <w:shd w:val="clear" w:color="auto" w:fill="FFFFFF"/>
                <w:lang w:eastAsia="en-US"/>
              </w:rPr>
              <w:t xml:space="preserve">Предоставление услуг в </w:t>
            </w:r>
            <w:r w:rsidRPr="00972627">
              <w:rPr>
                <w:rFonts w:eastAsia="Calibri"/>
                <w:b/>
                <w:shd w:val="clear" w:color="auto" w:fill="FFFFFF"/>
                <w:lang w:eastAsia="en-US"/>
              </w:rPr>
              <w:t xml:space="preserve">Тосненском районе </w:t>
            </w:r>
            <w:r w:rsidRPr="00972627">
              <w:rPr>
                <w:b/>
                <w:bCs/>
                <w:lang w:eastAsia="ar-SA"/>
              </w:rPr>
              <w:t>Ленинградской области</w:t>
            </w:r>
          </w:p>
        </w:tc>
      </w:tr>
      <w:tr w:rsidR="00972627" w:rsidRPr="00972627" w:rsidTr="00955761">
        <w:trPr>
          <w:trHeight w:hRule="exact" w:val="694"/>
        </w:trPr>
        <w:tc>
          <w:tcPr>
            <w:tcW w:w="709" w:type="dxa"/>
            <w:shd w:val="clear" w:color="auto" w:fill="auto"/>
            <w:vAlign w:val="center"/>
          </w:tcPr>
          <w:p w:rsidR="00972627" w:rsidRPr="00972627" w:rsidRDefault="00972627" w:rsidP="00972627">
            <w:pPr>
              <w:suppressAutoHyphens/>
              <w:spacing w:after="200" w:line="276" w:lineRule="auto"/>
              <w:contextualSpacing/>
              <w:jc w:val="center"/>
            </w:pPr>
            <w:r w:rsidRPr="00972627">
              <w:t>18</w:t>
            </w:r>
          </w:p>
        </w:tc>
        <w:tc>
          <w:tcPr>
            <w:tcW w:w="2270" w:type="dxa"/>
            <w:shd w:val="clear" w:color="auto" w:fill="auto"/>
            <w:vAlign w:val="center"/>
          </w:tcPr>
          <w:p w:rsidR="00972627" w:rsidRPr="00972627" w:rsidRDefault="00972627" w:rsidP="00972627">
            <w:pPr>
              <w:widowControl w:val="0"/>
              <w:suppressAutoHyphens/>
              <w:jc w:val="center"/>
              <w:rPr>
                <w:bCs/>
                <w:lang w:eastAsia="ar-SA"/>
              </w:rPr>
            </w:pPr>
            <w:r w:rsidRPr="00972627">
              <w:rPr>
                <w:bCs/>
                <w:lang w:eastAsia="ar-SA"/>
              </w:rPr>
              <w:t>Филиал ГБУ ЛО «МФЦ» «Тосненский»</w:t>
            </w:r>
          </w:p>
        </w:tc>
        <w:tc>
          <w:tcPr>
            <w:tcW w:w="3683" w:type="dxa"/>
            <w:shd w:val="clear" w:color="auto" w:fill="auto"/>
            <w:vAlign w:val="center"/>
          </w:tcPr>
          <w:p w:rsidR="00972627" w:rsidRPr="00972627" w:rsidRDefault="00972627" w:rsidP="00972627">
            <w:pPr>
              <w:widowControl w:val="0"/>
              <w:suppressAutoHyphens/>
              <w:jc w:val="center"/>
              <w:rPr>
                <w:bCs/>
                <w:lang w:eastAsia="ar-SA"/>
              </w:rPr>
            </w:pPr>
            <w:r w:rsidRPr="00972627">
              <w:rPr>
                <w:bCs/>
                <w:lang w:eastAsia="ar-SA"/>
              </w:rPr>
              <w:t>187000, Россия, Ленинградская область, Тосненский район,</w:t>
            </w:r>
          </w:p>
          <w:p w:rsidR="00972627" w:rsidRPr="00972627" w:rsidRDefault="00972627" w:rsidP="00972627">
            <w:pPr>
              <w:widowControl w:val="0"/>
              <w:suppressAutoHyphens/>
              <w:jc w:val="center"/>
              <w:rPr>
                <w:bCs/>
                <w:lang w:eastAsia="ar-SA"/>
              </w:rPr>
            </w:pPr>
            <w:r w:rsidRPr="00972627">
              <w:rPr>
                <w:bCs/>
                <w:lang w:eastAsia="ar-SA"/>
              </w:rPr>
              <w:t>г. Тосно, ул. Советская, д. 9В</w:t>
            </w:r>
          </w:p>
        </w:tc>
        <w:tc>
          <w:tcPr>
            <w:tcW w:w="2125" w:type="dxa"/>
            <w:shd w:val="clear" w:color="auto" w:fill="FFFFFF"/>
            <w:vAlign w:val="center"/>
          </w:tcPr>
          <w:p w:rsidR="00972627" w:rsidRPr="00972627" w:rsidRDefault="00972627" w:rsidP="00972627">
            <w:pPr>
              <w:widowControl w:val="0"/>
              <w:suppressAutoHyphens/>
              <w:jc w:val="center"/>
              <w:rPr>
                <w:bCs/>
                <w:lang w:eastAsia="ar-SA"/>
              </w:rPr>
            </w:pPr>
            <w:r w:rsidRPr="00972627">
              <w:rPr>
                <w:bCs/>
                <w:lang w:eastAsia="ar-SA"/>
              </w:rPr>
              <w:t>С 9.00 до 21.00</w:t>
            </w:r>
          </w:p>
          <w:p w:rsidR="00972627" w:rsidRPr="00972627" w:rsidRDefault="00972627" w:rsidP="00972627">
            <w:pPr>
              <w:widowControl w:val="0"/>
              <w:suppressAutoHyphens/>
              <w:jc w:val="center"/>
              <w:rPr>
                <w:bCs/>
                <w:lang w:eastAsia="ar-SA"/>
              </w:rPr>
            </w:pPr>
            <w:r w:rsidRPr="00972627">
              <w:rPr>
                <w:bCs/>
                <w:lang w:eastAsia="ar-SA"/>
              </w:rPr>
              <w:t xml:space="preserve">ежедневно, </w:t>
            </w:r>
          </w:p>
          <w:p w:rsidR="00972627" w:rsidRPr="00972627" w:rsidRDefault="00972627" w:rsidP="00972627">
            <w:pPr>
              <w:widowControl w:val="0"/>
              <w:suppressAutoHyphens/>
              <w:jc w:val="center"/>
              <w:rPr>
                <w:u w:val="single"/>
                <w:lang w:eastAsia="ar-SA"/>
              </w:rPr>
            </w:pPr>
            <w:r w:rsidRPr="00972627">
              <w:rPr>
                <w:bCs/>
                <w:lang w:eastAsia="ar-SA"/>
              </w:rPr>
              <w:t>без перерыва</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r w:rsidR="00972627" w:rsidRPr="00972627" w:rsidTr="00955761">
        <w:trPr>
          <w:trHeight w:hRule="exact" w:val="306"/>
        </w:trPr>
        <w:tc>
          <w:tcPr>
            <w:tcW w:w="10206" w:type="dxa"/>
            <w:gridSpan w:val="5"/>
            <w:shd w:val="clear" w:color="auto" w:fill="auto"/>
            <w:vAlign w:val="center"/>
          </w:tcPr>
          <w:p w:rsidR="00972627" w:rsidRPr="00972627" w:rsidRDefault="00972627" w:rsidP="00972627">
            <w:pPr>
              <w:widowControl w:val="0"/>
              <w:suppressAutoHyphens/>
              <w:jc w:val="center"/>
              <w:rPr>
                <w:b/>
                <w:lang w:eastAsia="ar-SA"/>
              </w:rPr>
            </w:pPr>
            <w:r w:rsidRPr="00972627">
              <w:rPr>
                <w:b/>
                <w:lang w:eastAsia="ar-SA"/>
              </w:rPr>
              <w:t>Уполномоченный МФЦ на территории Ленинградской области</w:t>
            </w:r>
          </w:p>
        </w:tc>
      </w:tr>
      <w:tr w:rsidR="00972627" w:rsidRPr="00972627" w:rsidTr="00955761">
        <w:trPr>
          <w:trHeight w:hRule="exact" w:val="2329"/>
        </w:trPr>
        <w:tc>
          <w:tcPr>
            <w:tcW w:w="709" w:type="dxa"/>
            <w:shd w:val="clear" w:color="auto" w:fill="auto"/>
            <w:vAlign w:val="center"/>
          </w:tcPr>
          <w:p w:rsidR="00972627" w:rsidRPr="00972627" w:rsidRDefault="00972627" w:rsidP="00972627">
            <w:pPr>
              <w:suppressAutoHyphens/>
              <w:spacing w:after="200" w:line="276" w:lineRule="auto"/>
              <w:ind w:left="-10"/>
              <w:contextualSpacing/>
              <w:jc w:val="center"/>
            </w:pPr>
            <w:r w:rsidRPr="00972627">
              <w:t>19</w:t>
            </w:r>
          </w:p>
        </w:tc>
        <w:tc>
          <w:tcPr>
            <w:tcW w:w="2270" w:type="dxa"/>
            <w:shd w:val="clear" w:color="auto" w:fill="auto"/>
            <w:vAlign w:val="center"/>
          </w:tcPr>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color w:val="000000"/>
                <w:lang w:eastAsia="ar-SA"/>
              </w:rPr>
              <w:t>ГБУ ЛО «МФЦ»</w:t>
            </w:r>
          </w:p>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i/>
                <w:color w:val="000000"/>
                <w:lang w:eastAsia="ar-SA"/>
              </w:rPr>
              <w:t>(обслуживание заявителей не осуществляется</w:t>
            </w:r>
            <w:r w:rsidRPr="00972627">
              <w:rPr>
                <w:rFonts w:eastAsia="Calibri"/>
                <w:color w:val="000000"/>
                <w:lang w:eastAsia="ar-SA"/>
              </w:rPr>
              <w:t>)</w:t>
            </w:r>
          </w:p>
        </w:tc>
        <w:tc>
          <w:tcPr>
            <w:tcW w:w="3683" w:type="dxa"/>
            <w:shd w:val="clear" w:color="auto" w:fill="auto"/>
            <w:vAlign w:val="center"/>
          </w:tcPr>
          <w:p w:rsidR="00972627" w:rsidRPr="00972627" w:rsidRDefault="00972627" w:rsidP="00972627">
            <w:pPr>
              <w:shd w:val="clear" w:color="auto" w:fill="FFFFFF"/>
              <w:jc w:val="center"/>
              <w:rPr>
                <w:bCs/>
                <w:i/>
                <w:color w:val="000000"/>
              </w:rPr>
            </w:pPr>
            <w:r w:rsidRPr="00972627">
              <w:rPr>
                <w:bCs/>
                <w:i/>
                <w:color w:val="000000"/>
              </w:rPr>
              <w:t>Юридический адрес:</w:t>
            </w:r>
          </w:p>
          <w:p w:rsidR="00972627" w:rsidRPr="00972627" w:rsidRDefault="00972627" w:rsidP="00972627">
            <w:pPr>
              <w:shd w:val="clear" w:color="auto" w:fill="FFFFFF"/>
              <w:jc w:val="center"/>
              <w:rPr>
                <w:color w:val="000000"/>
              </w:rPr>
            </w:pPr>
            <w:r w:rsidRPr="00972627">
              <w:rPr>
                <w:color w:val="000000"/>
              </w:rPr>
              <w:t xml:space="preserve">188641, Ленинградская область, Всеволожский район, </w:t>
            </w:r>
          </w:p>
          <w:p w:rsidR="00972627" w:rsidRPr="00972627" w:rsidRDefault="00972627" w:rsidP="00972627">
            <w:pPr>
              <w:shd w:val="clear" w:color="auto" w:fill="FFFFFF"/>
              <w:jc w:val="center"/>
              <w:rPr>
                <w:color w:val="000000"/>
              </w:rPr>
            </w:pPr>
            <w:r w:rsidRPr="00972627">
              <w:rPr>
                <w:color w:val="000000"/>
              </w:rPr>
              <w:t>дер. Новосаратовка-центр, д.8</w:t>
            </w:r>
          </w:p>
          <w:p w:rsidR="00972627" w:rsidRPr="00972627" w:rsidRDefault="00972627" w:rsidP="00972627">
            <w:pPr>
              <w:shd w:val="clear" w:color="auto" w:fill="FFFFFF"/>
              <w:jc w:val="center"/>
              <w:rPr>
                <w:bCs/>
                <w:i/>
                <w:color w:val="000000"/>
              </w:rPr>
            </w:pPr>
            <w:r w:rsidRPr="00972627">
              <w:rPr>
                <w:bCs/>
                <w:i/>
                <w:color w:val="000000"/>
              </w:rPr>
              <w:t>Почтовый адрес:</w:t>
            </w:r>
          </w:p>
          <w:p w:rsidR="00972627" w:rsidRPr="00972627" w:rsidRDefault="00972627" w:rsidP="00972627">
            <w:pPr>
              <w:shd w:val="clear" w:color="auto" w:fill="FFFFFF"/>
              <w:jc w:val="center"/>
              <w:rPr>
                <w:color w:val="000000"/>
              </w:rPr>
            </w:pPr>
            <w:r w:rsidRPr="00972627">
              <w:rPr>
                <w:color w:val="000000"/>
              </w:rPr>
              <w:t xml:space="preserve">191311, г. Санкт-Петербург, </w:t>
            </w:r>
          </w:p>
          <w:p w:rsidR="00972627" w:rsidRPr="00972627" w:rsidRDefault="00972627" w:rsidP="00972627">
            <w:pPr>
              <w:shd w:val="clear" w:color="auto" w:fill="FFFFFF"/>
              <w:jc w:val="center"/>
              <w:rPr>
                <w:color w:val="000000"/>
              </w:rPr>
            </w:pPr>
            <w:r w:rsidRPr="00972627">
              <w:rPr>
                <w:color w:val="000000"/>
              </w:rPr>
              <w:t>ул. Смольного, д. 3, лит. А</w:t>
            </w:r>
          </w:p>
          <w:p w:rsidR="00972627" w:rsidRPr="00972627" w:rsidRDefault="00972627" w:rsidP="00972627">
            <w:pPr>
              <w:shd w:val="clear" w:color="auto" w:fill="FFFFFF"/>
              <w:jc w:val="center"/>
              <w:rPr>
                <w:i/>
                <w:color w:val="000000"/>
              </w:rPr>
            </w:pPr>
            <w:r w:rsidRPr="00972627">
              <w:rPr>
                <w:bCs/>
                <w:i/>
                <w:color w:val="000000"/>
              </w:rPr>
              <w:t>Фактический адрес</w:t>
            </w:r>
            <w:r w:rsidRPr="00972627">
              <w:rPr>
                <w:b/>
                <w:i/>
                <w:color w:val="000000"/>
              </w:rPr>
              <w:t>:</w:t>
            </w:r>
          </w:p>
          <w:p w:rsidR="00972627" w:rsidRPr="00972627" w:rsidRDefault="00972627" w:rsidP="00972627">
            <w:pPr>
              <w:shd w:val="clear" w:color="auto" w:fill="FFFFFF"/>
              <w:jc w:val="center"/>
              <w:rPr>
                <w:color w:val="000000"/>
              </w:rPr>
            </w:pPr>
            <w:r w:rsidRPr="00972627">
              <w:rPr>
                <w:color w:val="000000"/>
              </w:rPr>
              <w:t>191024, г. Санкт-Петербург,  </w:t>
            </w:r>
          </w:p>
          <w:p w:rsidR="00972627" w:rsidRPr="00972627" w:rsidRDefault="00972627" w:rsidP="00972627">
            <w:pPr>
              <w:shd w:val="clear" w:color="auto" w:fill="FFFFFF"/>
              <w:jc w:val="center"/>
              <w:rPr>
                <w:color w:val="000000"/>
              </w:rPr>
            </w:pPr>
            <w:r w:rsidRPr="00972627">
              <w:rPr>
                <w:color w:val="000000"/>
              </w:rPr>
              <w:t>пр. Бакунина, д. 5, лит. А</w:t>
            </w:r>
          </w:p>
        </w:tc>
        <w:tc>
          <w:tcPr>
            <w:tcW w:w="2125" w:type="dxa"/>
            <w:shd w:val="clear" w:color="auto" w:fill="FFFFFF"/>
            <w:vAlign w:val="center"/>
          </w:tcPr>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color w:val="000000"/>
                <w:lang w:eastAsia="ar-SA"/>
              </w:rPr>
              <w:t>пн-чт –</w:t>
            </w:r>
          </w:p>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color w:val="000000"/>
                <w:lang w:eastAsia="ar-SA"/>
              </w:rPr>
              <w:t>с 9.00 до 18.00,</w:t>
            </w:r>
          </w:p>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color w:val="000000"/>
                <w:lang w:eastAsia="ar-SA"/>
              </w:rPr>
              <w:t>пт. –</w:t>
            </w:r>
          </w:p>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color w:val="000000"/>
                <w:lang w:eastAsia="ar-SA"/>
              </w:rPr>
              <w:t xml:space="preserve">с 9.00 до 17.00, </w:t>
            </w:r>
          </w:p>
          <w:p w:rsidR="00972627" w:rsidRPr="00972627" w:rsidRDefault="00972627" w:rsidP="00972627">
            <w:pPr>
              <w:widowControl w:val="0"/>
              <w:suppressAutoHyphens/>
              <w:autoSpaceDN w:val="0"/>
              <w:jc w:val="center"/>
              <w:rPr>
                <w:rFonts w:eastAsia="Calibri"/>
                <w:color w:val="000000"/>
                <w:lang w:eastAsia="ar-SA"/>
              </w:rPr>
            </w:pPr>
            <w:r w:rsidRPr="00972627">
              <w:rPr>
                <w:rFonts w:eastAsia="Calibri"/>
                <w:color w:val="000000"/>
                <w:lang w:eastAsia="ar-SA"/>
              </w:rPr>
              <w:t>перерыв с</w:t>
            </w:r>
          </w:p>
          <w:p w:rsidR="00972627" w:rsidRPr="00972627" w:rsidRDefault="00972627" w:rsidP="00972627">
            <w:pPr>
              <w:widowControl w:val="0"/>
              <w:tabs>
                <w:tab w:val="left" w:pos="733"/>
              </w:tabs>
              <w:autoSpaceDN w:val="0"/>
              <w:jc w:val="center"/>
              <w:rPr>
                <w:rFonts w:eastAsia="Calibri"/>
                <w:color w:val="000000"/>
                <w:lang w:eastAsia="ar-SA"/>
              </w:rPr>
            </w:pPr>
            <w:r w:rsidRPr="00972627">
              <w:rPr>
                <w:rFonts w:eastAsia="Calibri"/>
                <w:color w:val="000000"/>
                <w:lang w:eastAsia="ar-SA"/>
              </w:rPr>
              <w:t>13.00 до 13.48, выходные дни -</w:t>
            </w:r>
          </w:p>
          <w:p w:rsidR="00972627" w:rsidRPr="00972627" w:rsidRDefault="00972627" w:rsidP="00972627">
            <w:pPr>
              <w:widowControl w:val="0"/>
              <w:suppressAutoHyphens/>
              <w:autoSpaceDN w:val="0"/>
              <w:ind w:left="58"/>
              <w:jc w:val="center"/>
              <w:rPr>
                <w:rFonts w:eastAsia="Calibri"/>
                <w:color w:val="000000"/>
                <w:lang w:eastAsia="ar-SA"/>
              </w:rPr>
            </w:pPr>
            <w:r w:rsidRPr="00972627">
              <w:rPr>
                <w:rFonts w:eastAsia="Calibri"/>
                <w:color w:val="000000"/>
                <w:lang w:eastAsia="ar-SA"/>
              </w:rPr>
              <w:t>сб, вс.</w:t>
            </w:r>
          </w:p>
        </w:tc>
        <w:tc>
          <w:tcPr>
            <w:tcW w:w="1419" w:type="dxa"/>
            <w:shd w:val="clear" w:color="auto" w:fill="auto"/>
            <w:vAlign w:val="center"/>
          </w:tcPr>
          <w:p w:rsidR="00972627" w:rsidRPr="00972627" w:rsidRDefault="00972627" w:rsidP="00972627">
            <w:pPr>
              <w:widowControl w:val="0"/>
              <w:suppressAutoHyphens/>
              <w:jc w:val="center"/>
              <w:rPr>
                <w:rFonts w:eastAsia="Calibri"/>
                <w:shd w:val="clear" w:color="auto" w:fill="FFFFFF"/>
                <w:lang w:eastAsia="en-US"/>
              </w:rPr>
            </w:pPr>
            <w:r w:rsidRPr="00972627">
              <w:rPr>
                <w:rFonts w:eastAsia="Calibri"/>
                <w:shd w:val="clear" w:color="auto" w:fill="FFFFFF"/>
                <w:lang w:eastAsia="en-US"/>
              </w:rPr>
              <w:t xml:space="preserve">8 (800) </w:t>
            </w:r>
          </w:p>
          <w:p w:rsidR="00972627" w:rsidRPr="00972627" w:rsidRDefault="00972627" w:rsidP="00972627">
            <w:pPr>
              <w:widowControl w:val="0"/>
              <w:suppressAutoHyphens/>
              <w:jc w:val="center"/>
              <w:rPr>
                <w:rFonts w:ascii="Courier New" w:hAnsi="Courier New" w:cs="Courier New"/>
                <w:lang w:eastAsia="ar-SA"/>
              </w:rPr>
            </w:pPr>
            <w:r w:rsidRPr="00972627">
              <w:rPr>
                <w:rFonts w:eastAsia="Calibri"/>
                <w:shd w:val="clear" w:color="auto" w:fill="FFFFFF"/>
                <w:lang w:eastAsia="en-US"/>
              </w:rPr>
              <w:t>301-47-47</w:t>
            </w:r>
          </w:p>
        </w:tc>
      </w:tr>
    </w:tbl>
    <w:p w:rsidR="00972627" w:rsidRPr="00972627" w:rsidRDefault="00972627" w:rsidP="00972627">
      <w:pPr>
        <w:widowControl w:val="0"/>
        <w:tabs>
          <w:tab w:val="left" w:pos="1134"/>
        </w:tabs>
        <w:autoSpaceDE w:val="0"/>
        <w:autoSpaceDN w:val="0"/>
        <w:adjustRightInd w:val="0"/>
        <w:ind w:firstLine="709"/>
        <w:jc w:val="center"/>
        <w:rPr>
          <w:rFonts w:eastAsia="Calibri"/>
          <w:color w:val="000000"/>
          <w:sz w:val="28"/>
          <w:szCs w:val="28"/>
          <w:lang w:eastAsia="en-US"/>
        </w:rPr>
      </w:pPr>
    </w:p>
    <w:p w:rsidR="00972627" w:rsidRPr="00972627" w:rsidRDefault="00972627" w:rsidP="00972627">
      <w:pPr>
        <w:widowControl w:val="0"/>
        <w:tabs>
          <w:tab w:val="left" w:pos="1134"/>
        </w:tabs>
        <w:autoSpaceDE w:val="0"/>
        <w:autoSpaceDN w:val="0"/>
        <w:adjustRightInd w:val="0"/>
        <w:ind w:firstLine="709"/>
        <w:jc w:val="center"/>
        <w:rPr>
          <w:rFonts w:eastAsia="Calibri"/>
          <w:color w:val="000000"/>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972627" w:rsidRPr="00972627" w:rsidRDefault="00972627" w:rsidP="00972627">
      <w:pPr>
        <w:suppressAutoHyphens/>
        <w:autoSpaceDE w:val="0"/>
        <w:rPr>
          <w:rFonts w:ascii="Calibri" w:eastAsia="Calibri" w:hAnsi="Calibri"/>
          <w:sz w:val="28"/>
          <w:szCs w:val="28"/>
          <w:lang w:eastAsia="en-US"/>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7B087F" w:rsidRDefault="007B087F" w:rsidP="00E05B29">
      <w:pPr>
        <w:pStyle w:val="ConsPlusNormal"/>
        <w:ind w:left="7068"/>
        <w:jc w:val="center"/>
        <w:outlineLvl w:val="1"/>
        <w:rPr>
          <w:rFonts w:ascii="Times New Roman" w:hAnsi="Times New Roman" w:cs="Times New Roman"/>
        </w:rPr>
      </w:pPr>
    </w:p>
    <w:p w:rsidR="00E05B29" w:rsidRPr="00714D05" w:rsidRDefault="00CC26D1" w:rsidP="00107081">
      <w:pPr>
        <w:pStyle w:val="ConsPlusNormal"/>
        <w:ind w:left="7068"/>
        <w:jc w:val="right"/>
        <w:outlineLvl w:val="1"/>
        <w:rPr>
          <w:rFonts w:ascii="Times New Roman" w:hAnsi="Times New Roman" w:cs="Times New Roman"/>
        </w:rPr>
      </w:pPr>
      <w:r>
        <w:rPr>
          <w:rFonts w:ascii="Times New Roman" w:hAnsi="Times New Roman" w:cs="Times New Roman"/>
        </w:rPr>
        <w:lastRenderedPageBreak/>
        <w:t>П</w:t>
      </w:r>
      <w:r w:rsidR="00E05B29" w:rsidRPr="00714D05">
        <w:rPr>
          <w:rFonts w:ascii="Times New Roman" w:hAnsi="Times New Roman" w:cs="Times New Roman"/>
        </w:rPr>
        <w:t xml:space="preserve">риложение </w:t>
      </w:r>
      <w:r w:rsidR="00E05B29">
        <w:rPr>
          <w:rFonts w:ascii="Times New Roman" w:hAnsi="Times New Roman" w:cs="Times New Roman"/>
        </w:rPr>
        <w:t>№</w:t>
      </w:r>
      <w:r w:rsidR="00E05B29" w:rsidRPr="00714D05">
        <w:rPr>
          <w:rFonts w:ascii="Times New Roman" w:hAnsi="Times New Roman" w:cs="Times New Roman"/>
        </w:rPr>
        <w:t xml:space="preserve"> </w:t>
      </w:r>
      <w:r w:rsidR="007A604A">
        <w:rPr>
          <w:rFonts w:ascii="Times New Roman" w:hAnsi="Times New Roman" w:cs="Times New Roman"/>
        </w:rPr>
        <w:t>3</w:t>
      </w:r>
    </w:p>
    <w:p w:rsidR="00E05B29" w:rsidRPr="00714D05" w:rsidRDefault="00E05B29" w:rsidP="00107081">
      <w:pPr>
        <w:pStyle w:val="ConsPlusNormal"/>
        <w:jc w:val="right"/>
        <w:rPr>
          <w:rFonts w:ascii="Times New Roman" w:hAnsi="Times New Roman" w:cs="Times New Roman"/>
        </w:rPr>
      </w:pPr>
      <w:r>
        <w:rPr>
          <w:rFonts w:ascii="Times New Roman" w:hAnsi="Times New Roman" w:cs="Times New Roman"/>
        </w:rPr>
        <w:t xml:space="preserve">                                                                                                                                       </w:t>
      </w:r>
      <w:r w:rsidRPr="00714D05">
        <w:rPr>
          <w:rFonts w:ascii="Times New Roman" w:hAnsi="Times New Roman" w:cs="Times New Roman"/>
        </w:rPr>
        <w:t xml:space="preserve">к </w:t>
      </w:r>
      <w:r w:rsidR="007A604A">
        <w:rPr>
          <w:rFonts w:ascii="Times New Roman" w:hAnsi="Times New Roman" w:cs="Times New Roman"/>
        </w:rPr>
        <w:t>Административному р</w:t>
      </w:r>
      <w:r w:rsidRPr="00714D05">
        <w:rPr>
          <w:rFonts w:ascii="Times New Roman" w:hAnsi="Times New Roman" w:cs="Times New Roman"/>
        </w:rPr>
        <w:t>егламенту</w:t>
      </w:r>
    </w:p>
    <w:p w:rsidR="00E05B29" w:rsidRPr="00714D05" w:rsidRDefault="00E05B29" w:rsidP="00E05B29">
      <w:pPr>
        <w:pStyle w:val="ConsPlusNormal"/>
        <w:jc w:val="both"/>
        <w:rPr>
          <w:rFonts w:ascii="Times New Roman" w:hAnsi="Times New Roman" w:cs="Times New Roman"/>
        </w:rPr>
      </w:pPr>
    </w:p>
    <w:p w:rsidR="00A5281C" w:rsidRDefault="00B3023E" w:rsidP="00E05B29">
      <w:pPr>
        <w:pStyle w:val="ConsPlusNonformat"/>
        <w:ind w:left="6096"/>
        <w:jc w:val="both"/>
        <w:rPr>
          <w:rFonts w:ascii="Times New Roman" w:hAnsi="Times New Roman" w:cs="Times New Roman"/>
          <w:sz w:val="24"/>
          <w:szCs w:val="24"/>
        </w:rPr>
      </w:pPr>
      <w:r>
        <w:rPr>
          <w:rFonts w:ascii="Times New Roman" w:hAnsi="Times New Roman" w:cs="Times New Roman"/>
          <w:sz w:val="24"/>
          <w:szCs w:val="24"/>
        </w:rPr>
        <w:t xml:space="preserve">                        </w:t>
      </w:r>
      <w:r w:rsidR="00E05B29" w:rsidRPr="00070E9D">
        <w:rPr>
          <w:rFonts w:ascii="Times New Roman" w:hAnsi="Times New Roman" w:cs="Times New Roman"/>
          <w:sz w:val="24"/>
          <w:szCs w:val="24"/>
        </w:rPr>
        <w:t>Главе</w:t>
      </w:r>
      <w:r>
        <w:rPr>
          <w:rFonts w:ascii="Times New Roman" w:hAnsi="Times New Roman" w:cs="Times New Roman"/>
          <w:sz w:val="24"/>
          <w:szCs w:val="24"/>
        </w:rPr>
        <w:t xml:space="preserve"> </w:t>
      </w:r>
      <w:r w:rsidR="00E05B29" w:rsidRPr="00070E9D">
        <w:rPr>
          <w:rFonts w:ascii="Times New Roman" w:hAnsi="Times New Roman" w:cs="Times New Roman"/>
          <w:sz w:val="24"/>
          <w:szCs w:val="24"/>
        </w:rPr>
        <w:t xml:space="preserve"> администрации</w:t>
      </w:r>
    </w:p>
    <w:p w:rsidR="00E05B29" w:rsidRPr="00070E9D" w:rsidRDefault="006137F7" w:rsidP="00E05B29">
      <w:pPr>
        <w:pStyle w:val="ConsPlusNonformat"/>
        <w:ind w:left="6096"/>
        <w:jc w:val="both"/>
        <w:rPr>
          <w:rFonts w:ascii="Times New Roman" w:hAnsi="Times New Roman" w:cs="Times New Roman"/>
          <w:sz w:val="24"/>
          <w:szCs w:val="24"/>
        </w:rPr>
      </w:pPr>
      <w:r>
        <w:rPr>
          <w:rFonts w:ascii="Times New Roman" w:hAnsi="Times New Roman" w:cs="Times New Roman"/>
          <w:sz w:val="24"/>
          <w:szCs w:val="24"/>
        </w:rPr>
        <w:t xml:space="preserve">                        МО Колтушское СП</w:t>
      </w:r>
      <w:r w:rsidR="00E05B29" w:rsidRPr="00070E9D">
        <w:rPr>
          <w:rFonts w:ascii="Times New Roman" w:hAnsi="Times New Roman" w:cs="Times New Roman"/>
          <w:sz w:val="24"/>
          <w:szCs w:val="24"/>
        </w:rPr>
        <w:br/>
      </w:r>
    </w:p>
    <w:p w:rsidR="00E05B29" w:rsidRDefault="00E05B29" w:rsidP="00E05B29">
      <w:pPr>
        <w:pStyle w:val="ConsPlusNonformat"/>
        <w:ind w:left="6096"/>
        <w:jc w:val="both"/>
      </w:pPr>
    </w:p>
    <w:p w:rsidR="00E05B29" w:rsidRDefault="00E05B29" w:rsidP="00E05B29">
      <w:pPr>
        <w:pStyle w:val="ConsPlusNonformat"/>
        <w:ind w:left="6096"/>
        <w:jc w:val="both"/>
      </w:pPr>
    </w:p>
    <w:p w:rsidR="00E05B29" w:rsidRDefault="00E05B29" w:rsidP="00E05B29">
      <w:pPr>
        <w:pStyle w:val="ConsPlusNonformat"/>
        <w:jc w:val="both"/>
      </w:pPr>
    </w:p>
    <w:p w:rsidR="00E05B29" w:rsidRDefault="00E05B29" w:rsidP="00E05B29">
      <w:pPr>
        <w:pStyle w:val="ConsPlusNonformat"/>
        <w:jc w:val="both"/>
      </w:pPr>
    </w:p>
    <w:p w:rsidR="00E05B29" w:rsidRDefault="00E05B29" w:rsidP="00E05B29">
      <w:pPr>
        <w:spacing w:after="120"/>
        <w:jc w:val="center"/>
        <w:rPr>
          <w:b/>
          <w:bCs/>
          <w:spacing w:val="50"/>
        </w:rPr>
      </w:pPr>
      <w:bookmarkStart w:id="14" w:name="Par356"/>
      <w:bookmarkEnd w:id="14"/>
      <w:r>
        <w:rPr>
          <w:b/>
          <w:bCs/>
          <w:spacing w:val="50"/>
        </w:rPr>
        <w:t>ФОРМА</w:t>
      </w:r>
    </w:p>
    <w:p w:rsidR="00E05B29" w:rsidRDefault="00E05B29" w:rsidP="00E05B29">
      <w:pPr>
        <w:spacing w:after="480"/>
        <w:jc w:val="center"/>
        <w:rPr>
          <w:b/>
          <w:bCs/>
        </w:rPr>
      </w:pPr>
      <w:r>
        <w:rPr>
          <w:b/>
          <w:bCs/>
        </w:rPr>
        <w:t>заявления об исключении проверки в отношении юридического</w:t>
      </w:r>
      <w:r>
        <w:rPr>
          <w:b/>
          <w:bCs/>
        </w:rPr>
        <w:br/>
        <w:t>лица, индивидуального предпринимателя из ежегодного</w:t>
      </w:r>
      <w:r>
        <w:rPr>
          <w:b/>
          <w:bCs/>
        </w:rPr>
        <w:br/>
        <w:t>плана проведения плановых проверок юридических лиц</w:t>
      </w:r>
      <w:r>
        <w:rPr>
          <w:b/>
          <w:bCs/>
        </w:rPr>
        <w:br/>
        <w:t>и индивидуальных предпринимателей</w:t>
      </w:r>
    </w:p>
    <w:p w:rsidR="00E05B29" w:rsidRDefault="00E05B29" w:rsidP="00E05B29">
      <w:pPr>
        <w:ind w:left="7088"/>
        <w:jc w:val="center"/>
      </w:pPr>
    </w:p>
    <w:p w:rsidR="00E05B29" w:rsidRDefault="00E05B29" w:rsidP="00E05B29">
      <w:pPr>
        <w:pBdr>
          <w:top w:val="single" w:sz="4" w:space="1" w:color="auto"/>
        </w:pBdr>
        <w:ind w:left="7088"/>
        <w:jc w:val="center"/>
      </w:pPr>
      <w:r>
        <w:t>(отметка о регистрации заявления)</w:t>
      </w:r>
    </w:p>
    <w:p w:rsidR="00E05B29" w:rsidRDefault="00E05B29" w:rsidP="00E05B29">
      <w:r>
        <w:t xml:space="preserve">В  </w:t>
      </w:r>
    </w:p>
    <w:p w:rsidR="00E05B29" w:rsidRDefault="00E05B29" w:rsidP="00E05B29">
      <w:pPr>
        <w:pBdr>
          <w:top w:val="single" w:sz="4" w:space="1" w:color="auto"/>
        </w:pBdr>
        <w:spacing w:after="480"/>
        <w:ind w:left="284"/>
        <w:jc w:val="center"/>
      </w:pPr>
      <w:r>
        <w:t>(указывается наименование органа)</w:t>
      </w:r>
    </w:p>
    <w:p w:rsidR="00E05B29" w:rsidRDefault="00E05B29" w:rsidP="00E05B29">
      <w:pPr>
        <w:spacing w:after="120"/>
        <w:jc w:val="center"/>
        <w:rPr>
          <w:b/>
          <w:bCs/>
          <w:spacing w:val="50"/>
          <w:sz w:val="26"/>
          <w:szCs w:val="26"/>
        </w:rPr>
      </w:pPr>
      <w:r>
        <w:rPr>
          <w:b/>
          <w:bCs/>
          <w:spacing w:val="50"/>
          <w:sz w:val="26"/>
          <w:szCs w:val="26"/>
        </w:rPr>
        <w:t>ЗАЯВЛЕНИЕ</w:t>
      </w:r>
    </w:p>
    <w:p w:rsidR="00E05B29" w:rsidRDefault="00E05B29" w:rsidP="00E05B29">
      <w:pPr>
        <w:jc w:val="center"/>
        <w:rPr>
          <w:b/>
          <w:bCs/>
          <w:sz w:val="26"/>
          <w:szCs w:val="26"/>
        </w:rPr>
      </w:pPr>
      <w:r>
        <w:rPr>
          <w:b/>
          <w:bCs/>
          <w:sz w:val="26"/>
          <w:szCs w:val="26"/>
        </w:rPr>
        <w:t>об исключении проверки в отношении юридического</w:t>
      </w:r>
      <w:r>
        <w:rPr>
          <w:b/>
          <w:bCs/>
          <w:sz w:val="26"/>
          <w:szCs w:val="26"/>
        </w:rPr>
        <w:br/>
        <w:t>лица, индивидуального предпринимателя из ежегодного плана</w:t>
      </w:r>
      <w:r>
        <w:rPr>
          <w:b/>
          <w:bCs/>
          <w:sz w:val="26"/>
          <w:szCs w:val="26"/>
        </w:rPr>
        <w:br/>
        <w:t>проведения плановых проверок юридических лиц и индивидуальных</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567"/>
      </w:tblGrid>
      <w:tr w:rsidR="00E05B29" w:rsidTr="00955761">
        <w:trPr>
          <w:jc w:val="center"/>
        </w:trPr>
        <w:tc>
          <w:tcPr>
            <w:tcW w:w="3005" w:type="dxa"/>
            <w:tcBorders>
              <w:top w:val="nil"/>
              <w:left w:val="nil"/>
              <w:bottom w:val="nil"/>
              <w:right w:val="nil"/>
            </w:tcBorders>
            <w:vAlign w:val="bottom"/>
          </w:tcPr>
          <w:p w:rsidR="00E05B29" w:rsidRDefault="00E05B29" w:rsidP="00955761">
            <w:pPr>
              <w:jc w:val="right"/>
              <w:rPr>
                <w:b/>
                <w:bCs/>
                <w:sz w:val="26"/>
                <w:szCs w:val="26"/>
              </w:rPr>
            </w:pPr>
            <w:r>
              <w:rPr>
                <w:b/>
                <w:bCs/>
                <w:sz w:val="26"/>
                <w:szCs w:val="26"/>
              </w:rPr>
              <w:t>предпринимателей на 20</w:t>
            </w:r>
          </w:p>
        </w:tc>
        <w:tc>
          <w:tcPr>
            <w:tcW w:w="397" w:type="dxa"/>
            <w:tcBorders>
              <w:top w:val="nil"/>
              <w:left w:val="nil"/>
              <w:bottom w:val="single" w:sz="4" w:space="0" w:color="auto"/>
              <w:right w:val="nil"/>
            </w:tcBorders>
            <w:vAlign w:val="bottom"/>
          </w:tcPr>
          <w:p w:rsidR="00E05B29" w:rsidRDefault="00E05B29" w:rsidP="00955761">
            <w:pPr>
              <w:rPr>
                <w:b/>
                <w:bCs/>
                <w:sz w:val="26"/>
                <w:szCs w:val="26"/>
              </w:rPr>
            </w:pPr>
          </w:p>
        </w:tc>
        <w:tc>
          <w:tcPr>
            <w:tcW w:w="567" w:type="dxa"/>
            <w:tcBorders>
              <w:top w:val="nil"/>
              <w:left w:val="nil"/>
              <w:bottom w:val="nil"/>
              <w:right w:val="nil"/>
            </w:tcBorders>
            <w:vAlign w:val="bottom"/>
          </w:tcPr>
          <w:p w:rsidR="00E05B29" w:rsidRDefault="00E05B29" w:rsidP="00955761">
            <w:pPr>
              <w:ind w:left="57"/>
              <w:rPr>
                <w:b/>
                <w:bCs/>
                <w:sz w:val="26"/>
                <w:szCs w:val="26"/>
              </w:rPr>
            </w:pPr>
            <w:r>
              <w:rPr>
                <w:b/>
                <w:bCs/>
                <w:sz w:val="26"/>
                <w:szCs w:val="26"/>
              </w:rPr>
              <w:t>год</w:t>
            </w:r>
          </w:p>
        </w:tc>
      </w:tr>
    </w:tbl>
    <w:p w:rsidR="00E05B29" w:rsidRDefault="00E05B29" w:rsidP="00E05B29">
      <w:pPr>
        <w:spacing w:after="240"/>
        <w:jc w:val="center"/>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82"/>
        <w:gridCol w:w="454"/>
        <w:gridCol w:w="255"/>
        <w:gridCol w:w="1814"/>
        <w:gridCol w:w="369"/>
        <w:gridCol w:w="369"/>
        <w:gridCol w:w="284"/>
      </w:tblGrid>
      <w:tr w:rsidR="00E05B29" w:rsidTr="00955761">
        <w:trPr>
          <w:jc w:val="center"/>
        </w:trPr>
        <w:tc>
          <w:tcPr>
            <w:tcW w:w="482" w:type="dxa"/>
            <w:tcBorders>
              <w:top w:val="nil"/>
              <w:left w:val="nil"/>
              <w:bottom w:val="nil"/>
              <w:right w:val="nil"/>
            </w:tcBorders>
            <w:vAlign w:val="bottom"/>
          </w:tcPr>
          <w:p w:rsidR="00E05B29" w:rsidRDefault="00E05B29" w:rsidP="00955761">
            <w:pPr>
              <w:jc w:val="right"/>
            </w:pPr>
            <w:r>
              <w:t>от “</w:t>
            </w:r>
          </w:p>
        </w:tc>
        <w:tc>
          <w:tcPr>
            <w:tcW w:w="454" w:type="dxa"/>
            <w:tcBorders>
              <w:top w:val="nil"/>
              <w:left w:val="nil"/>
              <w:bottom w:val="single" w:sz="4" w:space="0" w:color="auto"/>
              <w:right w:val="nil"/>
            </w:tcBorders>
            <w:vAlign w:val="bottom"/>
          </w:tcPr>
          <w:p w:rsidR="00E05B29" w:rsidRDefault="00E05B29" w:rsidP="00955761">
            <w:pPr>
              <w:jc w:val="center"/>
            </w:pPr>
          </w:p>
        </w:tc>
        <w:tc>
          <w:tcPr>
            <w:tcW w:w="255" w:type="dxa"/>
            <w:tcBorders>
              <w:top w:val="nil"/>
              <w:left w:val="nil"/>
              <w:bottom w:val="nil"/>
              <w:right w:val="nil"/>
            </w:tcBorders>
            <w:vAlign w:val="bottom"/>
          </w:tcPr>
          <w:p w:rsidR="00E05B29" w:rsidRDefault="00E05B29" w:rsidP="00955761">
            <w:r>
              <w:t>”</w:t>
            </w:r>
          </w:p>
        </w:tc>
        <w:tc>
          <w:tcPr>
            <w:tcW w:w="1814" w:type="dxa"/>
            <w:tcBorders>
              <w:top w:val="nil"/>
              <w:left w:val="nil"/>
              <w:bottom w:val="single" w:sz="4" w:space="0" w:color="auto"/>
              <w:right w:val="nil"/>
            </w:tcBorders>
            <w:vAlign w:val="bottom"/>
          </w:tcPr>
          <w:p w:rsidR="00E05B29" w:rsidRDefault="00E05B29" w:rsidP="00955761">
            <w:pPr>
              <w:jc w:val="center"/>
            </w:pPr>
          </w:p>
        </w:tc>
        <w:tc>
          <w:tcPr>
            <w:tcW w:w="369" w:type="dxa"/>
            <w:tcBorders>
              <w:top w:val="nil"/>
              <w:left w:val="nil"/>
              <w:bottom w:val="nil"/>
              <w:right w:val="nil"/>
            </w:tcBorders>
            <w:vAlign w:val="bottom"/>
          </w:tcPr>
          <w:p w:rsidR="00E05B29" w:rsidRDefault="00E05B29" w:rsidP="00955761">
            <w:pPr>
              <w:jc w:val="right"/>
            </w:pPr>
            <w:r>
              <w:t>20</w:t>
            </w:r>
          </w:p>
        </w:tc>
        <w:tc>
          <w:tcPr>
            <w:tcW w:w="369" w:type="dxa"/>
            <w:tcBorders>
              <w:top w:val="nil"/>
              <w:left w:val="nil"/>
              <w:bottom w:val="single" w:sz="4" w:space="0" w:color="auto"/>
              <w:right w:val="nil"/>
            </w:tcBorders>
            <w:vAlign w:val="bottom"/>
          </w:tcPr>
          <w:p w:rsidR="00E05B29" w:rsidRDefault="00E05B29" w:rsidP="00955761"/>
        </w:tc>
        <w:tc>
          <w:tcPr>
            <w:tcW w:w="284" w:type="dxa"/>
            <w:tcBorders>
              <w:top w:val="nil"/>
              <w:left w:val="nil"/>
              <w:bottom w:val="nil"/>
              <w:right w:val="nil"/>
            </w:tcBorders>
            <w:vAlign w:val="bottom"/>
          </w:tcPr>
          <w:p w:rsidR="00E05B29" w:rsidRDefault="00E05B29" w:rsidP="00955761">
            <w:pPr>
              <w:ind w:left="57"/>
            </w:pPr>
            <w:r>
              <w:t>г.</w:t>
            </w:r>
          </w:p>
        </w:tc>
      </w:tr>
    </w:tbl>
    <w:p w:rsidR="00E05B29" w:rsidRDefault="00E05B29" w:rsidP="00E05B29">
      <w:pPr>
        <w:spacing w:after="120"/>
        <w:jc w:val="center"/>
        <w:rPr>
          <w:sz w:val="2"/>
          <w:szCs w:val="2"/>
        </w:rPr>
      </w:pPr>
    </w:p>
    <w:p w:rsidR="00E05B29" w:rsidRDefault="00E05B29" w:rsidP="00E05B29"/>
    <w:p w:rsidR="00E05B29" w:rsidRDefault="00E05B29" w:rsidP="00E05B29">
      <w:pPr>
        <w:pBdr>
          <w:top w:val="single" w:sz="4" w:space="1" w:color="auto"/>
        </w:pBdr>
        <w:spacing w:after="120"/>
        <w:rPr>
          <w:sz w:val="2"/>
          <w:szCs w:val="2"/>
        </w:rPr>
      </w:pPr>
    </w:p>
    <w:p w:rsidR="00E05B29" w:rsidRDefault="00E05B29" w:rsidP="00E05B29"/>
    <w:p w:rsidR="00E05B29" w:rsidRDefault="00E05B29" w:rsidP="00E05B29">
      <w:pPr>
        <w:pBdr>
          <w:top w:val="single" w:sz="4" w:space="1" w:color="auto"/>
        </w:pBdr>
        <w:spacing w:after="240"/>
        <w:jc w:val="center"/>
      </w:pPr>
      <w:r>
        <w:t>(организационно-правовая форма, наименование юридического лица, фамилия, имя, отчество</w:t>
      </w:r>
      <w:r>
        <w:br/>
        <w:t>(при наличии)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4820"/>
        <w:gridCol w:w="198"/>
        <w:gridCol w:w="4848"/>
        <w:gridCol w:w="283"/>
      </w:tblGrid>
      <w:tr w:rsidR="00E05B29" w:rsidTr="00955761">
        <w:tc>
          <w:tcPr>
            <w:tcW w:w="4820" w:type="dxa"/>
            <w:tcBorders>
              <w:top w:val="nil"/>
              <w:left w:val="nil"/>
              <w:bottom w:val="single" w:sz="4" w:space="0" w:color="auto"/>
              <w:right w:val="nil"/>
            </w:tcBorders>
            <w:vAlign w:val="bottom"/>
          </w:tcPr>
          <w:p w:rsidR="00E05B29" w:rsidRDefault="00E05B29" w:rsidP="00955761">
            <w:pPr>
              <w:jc w:val="center"/>
            </w:pPr>
          </w:p>
        </w:tc>
        <w:tc>
          <w:tcPr>
            <w:tcW w:w="198" w:type="dxa"/>
            <w:tcBorders>
              <w:top w:val="nil"/>
              <w:left w:val="nil"/>
              <w:bottom w:val="nil"/>
              <w:right w:val="nil"/>
            </w:tcBorders>
            <w:vAlign w:val="bottom"/>
          </w:tcPr>
          <w:p w:rsidR="00E05B29" w:rsidRDefault="00E05B29" w:rsidP="00955761">
            <w:r>
              <w:t>,</w:t>
            </w:r>
          </w:p>
        </w:tc>
        <w:tc>
          <w:tcPr>
            <w:tcW w:w="4848" w:type="dxa"/>
            <w:tcBorders>
              <w:top w:val="nil"/>
              <w:left w:val="nil"/>
              <w:bottom w:val="single" w:sz="4" w:space="0" w:color="auto"/>
              <w:right w:val="nil"/>
            </w:tcBorders>
            <w:vAlign w:val="bottom"/>
          </w:tcPr>
          <w:p w:rsidR="00E05B29" w:rsidRDefault="00E05B29" w:rsidP="00955761">
            <w:pPr>
              <w:jc w:val="center"/>
            </w:pPr>
          </w:p>
        </w:tc>
        <w:tc>
          <w:tcPr>
            <w:tcW w:w="283" w:type="dxa"/>
            <w:tcBorders>
              <w:top w:val="nil"/>
              <w:left w:val="nil"/>
              <w:bottom w:val="nil"/>
              <w:right w:val="nil"/>
            </w:tcBorders>
            <w:vAlign w:val="bottom"/>
          </w:tcPr>
          <w:p w:rsidR="00E05B29" w:rsidRDefault="00E05B29" w:rsidP="00955761">
            <w:r>
              <w:t>,</w:t>
            </w:r>
          </w:p>
        </w:tc>
      </w:tr>
      <w:tr w:rsidR="00E05B29" w:rsidTr="00955761">
        <w:tc>
          <w:tcPr>
            <w:tcW w:w="4820" w:type="dxa"/>
            <w:tcBorders>
              <w:top w:val="nil"/>
              <w:left w:val="nil"/>
              <w:bottom w:val="nil"/>
              <w:right w:val="nil"/>
            </w:tcBorders>
          </w:tcPr>
          <w:p w:rsidR="00E05B29" w:rsidRDefault="00E05B29" w:rsidP="00955761">
            <w:pPr>
              <w:jc w:val="center"/>
            </w:pPr>
            <w:r>
              <w:t>(ИНН)</w:t>
            </w:r>
          </w:p>
        </w:tc>
        <w:tc>
          <w:tcPr>
            <w:tcW w:w="198" w:type="dxa"/>
            <w:tcBorders>
              <w:top w:val="nil"/>
              <w:left w:val="nil"/>
              <w:bottom w:val="nil"/>
              <w:right w:val="nil"/>
            </w:tcBorders>
          </w:tcPr>
          <w:p w:rsidR="00E05B29" w:rsidRDefault="00E05B29" w:rsidP="00955761">
            <w:pPr>
              <w:jc w:val="center"/>
            </w:pPr>
          </w:p>
        </w:tc>
        <w:tc>
          <w:tcPr>
            <w:tcW w:w="4848" w:type="dxa"/>
            <w:tcBorders>
              <w:top w:val="nil"/>
              <w:left w:val="nil"/>
              <w:bottom w:val="nil"/>
              <w:right w:val="nil"/>
            </w:tcBorders>
          </w:tcPr>
          <w:p w:rsidR="00E05B29" w:rsidRDefault="00E05B29" w:rsidP="00955761">
            <w:pPr>
              <w:jc w:val="center"/>
            </w:pPr>
            <w:r>
              <w:t>(ОГРН (ОГРНИП)</w:t>
            </w:r>
          </w:p>
        </w:tc>
        <w:tc>
          <w:tcPr>
            <w:tcW w:w="283" w:type="dxa"/>
            <w:tcBorders>
              <w:top w:val="nil"/>
              <w:left w:val="nil"/>
              <w:bottom w:val="nil"/>
              <w:right w:val="nil"/>
            </w:tcBorders>
          </w:tcPr>
          <w:p w:rsidR="00E05B29" w:rsidRDefault="00E05B29" w:rsidP="00955761"/>
        </w:tc>
      </w:tr>
    </w:tbl>
    <w:p w:rsidR="00E05B29" w:rsidRDefault="00E05B29" w:rsidP="00E05B29">
      <w:pPr>
        <w:spacing w:before="120"/>
      </w:pPr>
    </w:p>
    <w:p w:rsidR="00E05B29" w:rsidRDefault="00E05B29" w:rsidP="00E05B29">
      <w:pPr>
        <w:pBdr>
          <w:top w:val="single" w:sz="4" w:space="1" w:color="auto"/>
        </w:pBdr>
        <w:rPr>
          <w:sz w:val="2"/>
          <w:szCs w:val="2"/>
        </w:rPr>
      </w:pPr>
    </w:p>
    <w:p w:rsidR="00E05B29" w:rsidRDefault="00E05B29" w:rsidP="00E05B29">
      <w:pPr>
        <w:tabs>
          <w:tab w:val="right" w:pos="9923"/>
        </w:tabs>
      </w:pPr>
      <w:r>
        <w:tab/>
        <w:t>,</w:t>
      </w:r>
    </w:p>
    <w:p w:rsidR="00E05B29" w:rsidRDefault="00E05B29" w:rsidP="00E05B29">
      <w:pPr>
        <w:pBdr>
          <w:top w:val="single" w:sz="4" w:space="1" w:color="auto"/>
        </w:pBdr>
        <w:spacing w:after="240"/>
        <w:ind w:right="113"/>
        <w:jc w:val="center"/>
      </w:pPr>
      <w:r>
        <w:t>(адрес юридического лица, адрес места жительства индивидуального предпринимателя,</w:t>
      </w:r>
      <w:r>
        <w:br/>
        <w:t>при необходимости также иной почтовый адрес для связи)</w:t>
      </w:r>
    </w:p>
    <w:tbl>
      <w:tblPr>
        <w:tblW w:w="0" w:type="auto"/>
        <w:tblLayout w:type="fixed"/>
        <w:tblCellMar>
          <w:left w:w="28" w:type="dxa"/>
          <w:right w:w="28" w:type="dxa"/>
        </w:tblCellMar>
        <w:tblLook w:val="0000" w:firstRow="0" w:lastRow="0" w:firstColumn="0" w:lastColumn="0" w:noHBand="0" w:noVBand="0"/>
      </w:tblPr>
      <w:tblGrid>
        <w:gridCol w:w="3600"/>
        <w:gridCol w:w="198"/>
        <w:gridCol w:w="6067"/>
        <w:gridCol w:w="283"/>
      </w:tblGrid>
      <w:tr w:rsidR="00E05B29" w:rsidTr="00955761">
        <w:tc>
          <w:tcPr>
            <w:tcW w:w="3600" w:type="dxa"/>
            <w:tcBorders>
              <w:top w:val="nil"/>
              <w:left w:val="nil"/>
              <w:bottom w:val="single" w:sz="4" w:space="0" w:color="auto"/>
              <w:right w:val="nil"/>
            </w:tcBorders>
            <w:vAlign w:val="bottom"/>
          </w:tcPr>
          <w:p w:rsidR="00E05B29" w:rsidRDefault="00E05B29" w:rsidP="00955761">
            <w:pPr>
              <w:jc w:val="center"/>
            </w:pPr>
          </w:p>
        </w:tc>
        <w:tc>
          <w:tcPr>
            <w:tcW w:w="198" w:type="dxa"/>
            <w:tcBorders>
              <w:top w:val="nil"/>
              <w:left w:val="nil"/>
              <w:bottom w:val="nil"/>
              <w:right w:val="nil"/>
            </w:tcBorders>
            <w:vAlign w:val="bottom"/>
          </w:tcPr>
          <w:p w:rsidR="00E05B29" w:rsidRDefault="00E05B29" w:rsidP="00955761">
            <w:r>
              <w:t>,</w:t>
            </w:r>
          </w:p>
        </w:tc>
        <w:tc>
          <w:tcPr>
            <w:tcW w:w="6067" w:type="dxa"/>
            <w:tcBorders>
              <w:top w:val="nil"/>
              <w:left w:val="nil"/>
              <w:bottom w:val="single" w:sz="4" w:space="0" w:color="auto"/>
              <w:right w:val="nil"/>
            </w:tcBorders>
            <w:vAlign w:val="bottom"/>
          </w:tcPr>
          <w:p w:rsidR="00E05B29" w:rsidRDefault="00E05B29" w:rsidP="00955761">
            <w:pPr>
              <w:jc w:val="center"/>
            </w:pPr>
          </w:p>
        </w:tc>
        <w:tc>
          <w:tcPr>
            <w:tcW w:w="283" w:type="dxa"/>
            <w:tcBorders>
              <w:top w:val="nil"/>
              <w:left w:val="nil"/>
              <w:bottom w:val="nil"/>
              <w:right w:val="nil"/>
            </w:tcBorders>
            <w:vAlign w:val="bottom"/>
          </w:tcPr>
          <w:p w:rsidR="00E05B29" w:rsidRDefault="00E05B29" w:rsidP="00955761">
            <w:r>
              <w:t>,</w:t>
            </w:r>
          </w:p>
        </w:tc>
      </w:tr>
      <w:tr w:rsidR="00E05B29" w:rsidTr="00955761">
        <w:tc>
          <w:tcPr>
            <w:tcW w:w="3600" w:type="dxa"/>
            <w:tcBorders>
              <w:top w:val="nil"/>
              <w:left w:val="nil"/>
              <w:bottom w:val="nil"/>
              <w:right w:val="nil"/>
            </w:tcBorders>
          </w:tcPr>
          <w:p w:rsidR="00E05B29" w:rsidRDefault="00E05B29" w:rsidP="00955761">
            <w:pPr>
              <w:jc w:val="center"/>
            </w:pPr>
            <w:r>
              <w:t>телефон</w:t>
            </w:r>
          </w:p>
        </w:tc>
        <w:tc>
          <w:tcPr>
            <w:tcW w:w="198" w:type="dxa"/>
            <w:tcBorders>
              <w:top w:val="nil"/>
              <w:left w:val="nil"/>
              <w:bottom w:val="nil"/>
              <w:right w:val="nil"/>
            </w:tcBorders>
          </w:tcPr>
          <w:p w:rsidR="00E05B29" w:rsidRDefault="00E05B29" w:rsidP="00955761">
            <w:pPr>
              <w:jc w:val="center"/>
            </w:pPr>
          </w:p>
        </w:tc>
        <w:tc>
          <w:tcPr>
            <w:tcW w:w="6067" w:type="dxa"/>
            <w:tcBorders>
              <w:top w:val="nil"/>
              <w:left w:val="nil"/>
              <w:bottom w:val="nil"/>
              <w:right w:val="nil"/>
            </w:tcBorders>
          </w:tcPr>
          <w:p w:rsidR="00E05B29" w:rsidRDefault="00E05B29" w:rsidP="00955761">
            <w:pPr>
              <w:jc w:val="center"/>
            </w:pPr>
            <w:r>
              <w:t>e-mail (при наличии)</w:t>
            </w:r>
          </w:p>
        </w:tc>
        <w:tc>
          <w:tcPr>
            <w:tcW w:w="283" w:type="dxa"/>
            <w:tcBorders>
              <w:top w:val="nil"/>
              <w:left w:val="nil"/>
              <w:bottom w:val="nil"/>
              <w:right w:val="nil"/>
            </w:tcBorders>
          </w:tcPr>
          <w:p w:rsidR="00E05B29" w:rsidRDefault="00E05B29" w:rsidP="00955761"/>
        </w:tc>
      </w:tr>
    </w:tbl>
    <w:p w:rsidR="00E05B29" w:rsidRDefault="00E05B29" w:rsidP="00E05B29">
      <w:pPr>
        <w:spacing w:before="240"/>
        <w:jc w:val="both"/>
      </w:pPr>
      <w:r>
        <w:t>относится к субъектам малого предпринимательства в соответствии с критериями, установленными в статье 4 Федерального закона “О развитии малого и среднего предпринимательства в Российской Федерации”, поскольку:</w:t>
      </w:r>
    </w:p>
    <w:tbl>
      <w:tblPr>
        <w:tblW w:w="0" w:type="auto"/>
        <w:tblInd w:w="595" w:type="dxa"/>
        <w:tblLayout w:type="fixed"/>
        <w:tblCellMar>
          <w:left w:w="28" w:type="dxa"/>
          <w:right w:w="28" w:type="dxa"/>
        </w:tblCellMar>
        <w:tblLook w:val="0000" w:firstRow="0" w:lastRow="0" w:firstColumn="0" w:lastColumn="0" w:noHBand="0" w:noVBand="0"/>
      </w:tblPr>
      <w:tblGrid>
        <w:gridCol w:w="567"/>
        <w:gridCol w:w="397"/>
        <w:gridCol w:w="8562"/>
      </w:tblGrid>
      <w:tr w:rsidR="00E05B29" w:rsidTr="00955761">
        <w:tc>
          <w:tcPr>
            <w:tcW w:w="567" w:type="dxa"/>
            <w:tcBorders>
              <w:top w:val="nil"/>
              <w:left w:val="nil"/>
              <w:bottom w:val="nil"/>
              <w:right w:val="nil"/>
            </w:tcBorders>
            <w:vAlign w:val="bottom"/>
          </w:tcPr>
          <w:p w:rsidR="00E05B29" w:rsidRDefault="00E05B29" w:rsidP="00955761">
            <w:pPr>
              <w:jc w:val="right"/>
            </w:pPr>
            <w:r>
              <w:t>за 20</w:t>
            </w:r>
          </w:p>
        </w:tc>
        <w:tc>
          <w:tcPr>
            <w:tcW w:w="397" w:type="dxa"/>
            <w:tcBorders>
              <w:top w:val="nil"/>
              <w:left w:val="nil"/>
              <w:bottom w:val="single" w:sz="4" w:space="0" w:color="auto"/>
              <w:right w:val="nil"/>
            </w:tcBorders>
            <w:vAlign w:val="bottom"/>
          </w:tcPr>
          <w:p w:rsidR="00E05B29" w:rsidRDefault="00E05B29" w:rsidP="00955761"/>
        </w:tc>
        <w:tc>
          <w:tcPr>
            <w:tcW w:w="8562" w:type="dxa"/>
            <w:tcBorders>
              <w:top w:val="nil"/>
              <w:left w:val="nil"/>
              <w:bottom w:val="nil"/>
              <w:right w:val="nil"/>
            </w:tcBorders>
            <w:vAlign w:val="bottom"/>
          </w:tcPr>
          <w:p w:rsidR="00E05B29" w:rsidRDefault="00E05B29" w:rsidP="00955761">
            <w:pPr>
              <w:ind w:left="57"/>
            </w:pPr>
            <w:r>
              <w:t>год (в случае осуществления деятельности менее одного календарного года – на</w:t>
            </w:r>
          </w:p>
        </w:tc>
      </w:tr>
    </w:tbl>
    <w:p w:rsidR="00E05B29" w:rsidRDefault="00E05B29" w:rsidP="00E05B29">
      <w:pPr>
        <w:rPr>
          <w:sz w:val="2"/>
          <w:szCs w:val="2"/>
        </w:rPr>
      </w:pPr>
    </w:p>
    <w:tbl>
      <w:tblPr>
        <w:tblW w:w="0" w:type="auto"/>
        <w:tblLayout w:type="fixed"/>
        <w:tblCellMar>
          <w:left w:w="28" w:type="dxa"/>
          <w:right w:w="28" w:type="dxa"/>
        </w:tblCellMar>
        <w:tblLook w:val="0000" w:firstRow="0" w:lastRow="0" w:firstColumn="0" w:lastColumn="0" w:noHBand="0" w:noVBand="0"/>
      </w:tblPr>
      <w:tblGrid>
        <w:gridCol w:w="4734"/>
        <w:gridCol w:w="1474"/>
        <w:gridCol w:w="369"/>
        <w:gridCol w:w="369"/>
        <w:gridCol w:w="595"/>
      </w:tblGrid>
      <w:tr w:rsidR="00E05B29" w:rsidTr="00955761">
        <w:tc>
          <w:tcPr>
            <w:tcW w:w="4734" w:type="dxa"/>
            <w:tcBorders>
              <w:top w:val="nil"/>
              <w:left w:val="nil"/>
              <w:bottom w:val="nil"/>
              <w:right w:val="nil"/>
            </w:tcBorders>
            <w:vAlign w:val="bottom"/>
          </w:tcPr>
          <w:p w:rsidR="00E05B29" w:rsidRDefault="00E05B29" w:rsidP="00955761">
            <w:r>
              <w:t>период с даты государственной регистрации</w:t>
            </w:r>
          </w:p>
        </w:tc>
        <w:tc>
          <w:tcPr>
            <w:tcW w:w="1474" w:type="dxa"/>
            <w:tcBorders>
              <w:top w:val="nil"/>
              <w:left w:val="nil"/>
              <w:bottom w:val="single" w:sz="4" w:space="0" w:color="auto"/>
              <w:right w:val="nil"/>
            </w:tcBorders>
            <w:vAlign w:val="bottom"/>
          </w:tcPr>
          <w:p w:rsidR="00E05B29" w:rsidRDefault="00E05B29" w:rsidP="00955761">
            <w:pPr>
              <w:jc w:val="center"/>
            </w:pPr>
          </w:p>
        </w:tc>
        <w:tc>
          <w:tcPr>
            <w:tcW w:w="369" w:type="dxa"/>
            <w:tcBorders>
              <w:top w:val="nil"/>
              <w:left w:val="nil"/>
              <w:bottom w:val="nil"/>
              <w:right w:val="nil"/>
            </w:tcBorders>
            <w:vAlign w:val="bottom"/>
          </w:tcPr>
          <w:p w:rsidR="00E05B29" w:rsidRDefault="00E05B29" w:rsidP="00955761">
            <w:pPr>
              <w:jc w:val="right"/>
            </w:pPr>
            <w:r>
              <w:t>20</w:t>
            </w:r>
          </w:p>
        </w:tc>
        <w:tc>
          <w:tcPr>
            <w:tcW w:w="369" w:type="dxa"/>
            <w:tcBorders>
              <w:top w:val="nil"/>
              <w:left w:val="nil"/>
              <w:bottom w:val="single" w:sz="4" w:space="0" w:color="auto"/>
              <w:right w:val="nil"/>
            </w:tcBorders>
            <w:vAlign w:val="bottom"/>
          </w:tcPr>
          <w:p w:rsidR="00E05B29" w:rsidRDefault="00E05B29" w:rsidP="00955761"/>
        </w:tc>
        <w:tc>
          <w:tcPr>
            <w:tcW w:w="595" w:type="dxa"/>
            <w:tcBorders>
              <w:top w:val="nil"/>
              <w:left w:val="nil"/>
              <w:bottom w:val="nil"/>
              <w:right w:val="nil"/>
            </w:tcBorders>
            <w:vAlign w:val="bottom"/>
          </w:tcPr>
          <w:p w:rsidR="00E05B29" w:rsidRDefault="00E05B29" w:rsidP="00955761">
            <w:pPr>
              <w:ind w:left="57"/>
            </w:pPr>
            <w:r>
              <w:t>г.):</w:t>
            </w:r>
          </w:p>
        </w:tc>
      </w:tr>
    </w:tbl>
    <w:p w:rsidR="00E05B29" w:rsidRDefault="00E05B29" w:rsidP="00E05B29">
      <w:pPr>
        <w:tabs>
          <w:tab w:val="right" w:pos="5245"/>
        </w:tabs>
        <w:ind w:firstLine="595"/>
        <w:jc w:val="both"/>
      </w:pPr>
      <w:r>
        <w:t>выручка от реализации товаров (работ, услуг) без учета НДС составляет</w:t>
      </w:r>
      <w:r w:rsidRPr="001654CA">
        <w:br/>
      </w:r>
      <w:r>
        <w:t xml:space="preserve">(тыс. рублей)  </w:t>
      </w:r>
      <w:r>
        <w:tab/>
        <w:t>;</w:t>
      </w:r>
    </w:p>
    <w:p w:rsidR="00E05B29" w:rsidRDefault="00E05B29" w:rsidP="00E05B29">
      <w:pPr>
        <w:pBdr>
          <w:top w:val="single" w:sz="4" w:space="1" w:color="auto"/>
        </w:pBdr>
        <w:ind w:left="1454" w:right="4819"/>
        <w:rPr>
          <w:sz w:val="2"/>
          <w:szCs w:val="2"/>
        </w:rPr>
      </w:pPr>
    </w:p>
    <w:p w:rsidR="00E05B29" w:rsidRDefault="00E05B29" w:rsidP="00E05B29">
      <w:pPr>
        <w:keepNext/>
        <w:tabs>
          <w:tab w:val="right" w:pos="9923"/>
        </w:tabs>
        <w:ind w:firstLine="595"/>
        <w:jc w:val="both"/>
      </w:pPr>
      <w:r>
        <w:t xml:space="preserve">средняя численность работников составляет  </w:t>
      </w:r>
      <w:r>
        <w:tab/>
        <w:t>;</w:t>
      </w:r>
    </w:p>
    <w:p w:rsidR="00E05B29" w:rsidRDefault="00E05B29" w:rsidP="00E05B29">
      <w:pPr>
        <w:pBdr>
          <w:top w:val="single" w:sz="4" w:space="1" w:color="auto"/>
        </w:pBdr>
        <w:ind w:left="5267" w:right="113"/>
        <w:rPr>
          <w:sz w:val="2"/>
          <w:szCs w:val="2"/>
        </w:rPr>
      </w:pPr>
    </w:p>
    <w:p w:rsidR="00E05B29" w:rsidRDefault="00E05B29" w:rsidP="00E05B29">
      <w:pPr>
        <w:ind w:firstLine="595"/>
        <w:jc w:val="both"/>
      </w:pPr>
      <w:r>
        <w:t xml:space="preserve">не осуществляет виды деятельности, перечень которых установлен постановлением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w:t>
      </w:r>
      <w:r>
        <w:lastRenderedPageBreak/>
        <w:t>индивидуальными предпринимателями, в отношении которых плановые проверки проводятся с установленной периодичностью”;</w:t>
      </w:r>
    </w:p>
    <w:p w:rsidR="00E05B29" w:rsidRDefault="00E05B29" w:rsidP="00E05B29">
      <w:pPr>
        <w:ind w:firstLine="595"/>
        <w:jc w:val="both"/>
      </w:pPr>
      <w:r>
        <w:t>в отношении него не выносилось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не принималось решение о приостановлении и (или) аннулировании лицензии, выданной в соответствии с Федеральным законом</w:t>
      </w:r>
      <w:r w:rsidRPr="001654CA">
        <w:br/>
      </w:r>
      <w:r>
        <w:t>“О лицензировании отдельных видов деятельности”, либо с даты окончания проведения проверки, по результатам которой вынесено такое постановление либо принято такое решение, прошло более 3 лет.</w:t>
      </w:r>
    </w:p>
    <w:p w:rsidR="00E05B29" w:rsidRDefault="00E05B29" w:rsidP="00E05B29">
      <w:pPr>
        <w:ind w:firstLine="595"/>
        <w:jc w:val="both"/>
      </w:pPr>
      <w:r>
        <w:t>На основании изложенного прошу исключить из ежегодного плана проведения плановых проверок юридических лиц и индивидуальных предпринимателей проверку, запланированную к проведению</w:t>
      </w:r>
    </w:p>
    <w:p w:rsidR="00E05B29" w:rsidRDefault="00E05B29" w:rsidP="00E05B29"/>
    <w:p w:rsidR="00E05B29" w:rsidRDefault="00E05B29" w:rsidP="00E05B29">
      <w:pPr>
        <w:pBdr>
          <w:top w:val="single" w:sz="4" w:space="1" w:color="auto"/>
        </w:pBdr>
        <w:rPr>
          <w:sz w:val="2"/>
          <w:szCs w:val="2"/>
        </w:rPr>
      </w:pPr>
    </w:p>
    <w:p w:rsidR="00E05B29" w:rsidRDefault="00E05B29" w:rsidP="00E05B29">
      <w:pPr>
        <w:tabs>
          <w:tab w:val="right" w:pos="9923"/>
        </w:tabs>
      </w:pPr>
      <w:r>
        <w:tab/>
        <w:t>.</w:t>
      </w:r>
    </w:p>
    <w:p w:rsidR="00E05B29" w:rsidRDefault="00E05B29" w:rsidP="00E05B29">
      <w:pPr>
        <w:pBdr>
          <w:top w:val="single" w:sz="4" w:space="1" w:color="auto"/>
        </w:pBdr>
        <w:spacing w:after="480"/>
        <w:ind w:right="113"/>
        <w:jc w:val="center"/>
      </w:pPr>
      <w:r>
        <w:t>(название органа государственного контроля (надзора), органа муниципального контроля, месяц и год)</w:t>
      </w:r>
      <w:r>
        <w:rPr>
          <w:rStyle w:val="ab"/>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3997"/>
        <w:gridCol w:w="5870"/>
        <w:gridCol w:w="226"/>
      </w:tblGrid>
      <w:tr w:rsidR="00E05B29" w:rsidTr="00955761">
        <w:tc>
          <w:tcPr>
            <w:tcW w:w="3997" w:type="dxa"/>
            <w:tcBorders>
              <w:top w:val="nil"/>
              <w:left w:val="nil"/>
              <w:bottom w:val="nil"/>
              <w:right w:val="nil"/>
            </w:tcBorders>
            <w:vAlign w:val="bottom"/>
          </w:tcPr>
          <w:p w:rsidR="00E05B29" w:rsidRDefault="00E05B29" w:rsidP="00955761">
            <w:r>
              <w:t>На осуществление взаимодействия в электронной форме (получение ответа и принятого решения по электронной почте)</w:t>
            </w:r>
          </w:p>
        </w:tc>
        <w:tc>
          <w:tcPr>
            <w:tcW w:w="5870" w:type="dxa"/>
            <w:tcBorders>
              <w:top w:val="nil"/>
              <w:left w:val="nil"/>
              <w:bottom w:val="single" w:sz="4" w:space="0" w:color="auto"/>
              <w:right w:val="nil"/>
            </w:tcBorders>
            <w:vAlign w:val="bottom"/>
          </w:tcPr>
          <w:p w:rsidR="00E05B29" w:rsidRDefault="00E05B29" w:rsidP="00955761">
            <w:pPr>
              <w:jc w:val="center"/>
            </w:pPr>
          </w:p>
        </w:tc>
        <w:tc>
          <w:tcPr>
            <w:tcW w:w="226" w:type="dxa"/>
            <w:tcBorders>
              <w:top w:val="nil"/>
              <w:left w:val="nil"/>
              <w:bottom w:val="nil"/>
              <w:right w:val="nil"/>
            </w:tcBorders>
            <w:vAlign w:val="bottom"/>
          </w:tcPr>
          <w:p w:rsidR="00E05B29" w:rsidRDefault="00E05B29" w:rsidP="00955761">
            <w:r>
              <w:t>.</w:t>
            </w:r>
          </w:p>
        </w:tc>
      </w:tr>
      <w:tr w:rsidR="00E05B29" w:rsidTr="00955761">
        <w:tc>
          <w:tcPr>
            <w:tcW w:w="3997" w:type="dxa"/>
            <w:tcBorders>
              <w:top w:val="nil"/>
              <w:left w:val="nil"/>
              <w:bottom w:val="nil"/>
              <w:right w:val="nil"/>
            </w:tcBorders>
          </w:tcPr>
          <w:p w:rsidR="00E05B29" w:rsidRDefault="00E05B29" w:rsidP="00955761"/>
        </w:tc>
        <w:tc>
          <w:tcPr>
            <w:tcW w:w="5870" w:type="dxa"/>
            <w:tcBorders>
              <w:top w:val="nil"/>
              <w:left w:val="nil"/>
              <w:bottom w:val="nil"/>
              <w:right w:val="nil"/>
            </w:tcBorders>
          </w:tcPr>
          <w:p w:rsidR="00E05B29" w:rsidRDefault="00E05B29" w:rsidP="00955761">
            <w:pPr>
              <w:jc w:val="center"/>
            </w:pPr>
            <w:r>
              <w:t>(согласен/не согласен)</w:t>
            </w:r>
          </w:p>
        </w:tc>
        <w:tc>
          <w:tcPr>
            <w:tcW w:w="226" w:type="dxa"/>
            <w:tcBorders>
              <w:top w:val="nil"/>
              <w:left w:val="nil"/>
              <w:bottom w:val="nil"/>
              <w:right w:val="nil"/>
            </w:tcBorders>
          </w:tcPr>
          <w:p w:rsidR="00E05B29" w:rsidRDefault="00E05B29" w:rsidP="00955761"/>
        </w:tc>
      </w:tr>
    </w:tbl>
    <w:p w:rsidR="00E05B29" w:rsidRDefault="00E05B29" w:rsidP="00E05B29">
      <w:pPr>
        <w:spacing w:before="480"/>
      </w:pPr>
      <w:r>
        <w:t>Перечень прилагаемых документов:</w:t>
      </w:r>
    </w:p>
    <w:p w:rsidR="00E05B29" w:rsidRDefault="00E05B29" w:rsidP="00E05B29"/>
    <w:p w:rsidR="00E05B29" w:rsidRDefault="00E05B29" w:rsidP="00E05B29">
      <w:pPr>
        <w:pBdr>
          <w:top w:val="single" w:sz="4" w:space="1" w:color="auto"/>
        </w:pBdr>
        <w:rPr>
          <w:sz w:val="2"/>
          <w:szCs w:val="2"/>
        </w:rPr>
      </w:pPr>
    </w:p>
    <w:p w:rsidR="00E05B29" w:rsidRDefault="00E05B29" w:rsidP="00E05B29"/>
    <w:p w:rsidR="00E05B29" w:rsidRDefault="00E05B29" w:rsidP="00E05B29">
      <w:pPr>
        <w:pBdr>
          <w:top w:val="single" w:sz="4" w:space="1" w:color="auto"/>
        </w:pBdr>
        <w:rPr>
          <w:sz w:val="2"/>
          <w:szCs w:val="2"/>
        </w:rPr>
      </w:pPr>
    </w:p>
    <w:p w:rsidR="00E05B29" w:rsidRDefault="00E05B29" w:rsidP="00E05B29"/>
    <w:p w:rsidR="00E05B29" w:rsidRDefault="00E05B29" w:rsidP="00E05B29">
      <w:pPr>
        <w:pBdr>
          <w:top w:val="single" w:sz="4" w:space="1" w:color="auto"/>
        </w:pBdr>
        <w:rPr>
          <w:sz w:val="2"/>
          <w:szCs w:val="2"/>
        </w:rPr>
      </w:pPr>
    </w:p>
    <w:p w:rsidR="00E05B29" w:rsidRDefault="00E05B29" w:rsidP="00E05B29"/>
    <w:p w:rsidR="00E05B29" w:rsidRDefault="00E05B29" w:rsidP="00E05B29">
      <w:pPr>
        <w:pBdr>
          <w:top w:val="single" w:sz="4" w:space="1" w:color="auto"/>
        </w:pBdr>
        <w:rPr>
          <w:sz w:val="2"/>
          <w:szCs w:val="2"/>
        </w:rPr>
      </w:pPr>
    </w:p>
    <w:p w:rsidR="00E05B29" w:rsidRDefault="00E05B29" w:rsidP="00E05B29"/>
    <w:p w:rsidR="00E05B29" w:rsidRDefault="00E05B29" w:rsidP="00E05B29">
      <w:pPr>
        <w:pBdr>
          <w:top w:val="single" w:sz="4" w:space="1" w:color="auto"/>
        </w:pBdr>
        <w:spacing w:after="960"/>
        <w:rPr>
          <w:sz w:val="2"/>
          <w:szCs w:val="2"/>
        </w:rPr>
      </w:pPr>
    </w:p>
    <w:tbl>
      <w:tblPr>
        <w:tblW w:w="0" w:type="auto"/>
        <w:tblLayout w:type="fixed"/>
        <w:tblCellMar>
          <w:left w:w="28" w:type="dxa"/>
          <w:right w:w="28" w:type="dxa"/>
        </w:tblCellMar>
        <w:tblLook w:val="0000" w:firstRow="0" w:lastRow="0" w:firstColumn="0" w:lastColumn="0" w:noHBand="0" w:noVBand="0"/>
      </w:tblPr>
      <w:tblGrid>
        <w:gridCol w:w="3515"/>
        <w:gridCol w:w="170"/>
        <w:gridCol w:w="2608"/>
        <w:gridCol w:w="170"/>
        <w:gridCol w:w="3515"/>
      </w:tblGrid>
      <w:tr w:rsidR="00E05B29" w:rsidTr="00955761">
        <w:trPr>
          <w:trHeight w:val="60"/>
        </w:trPr>
        <w:tc>
          <w:tcPr>
            <w:tcW w:w="3515" w:type="dxa"/>
            <w:tcBorders>
              <w:top w:val="nil"/>
              <w:left w:val="nil"/>
              <w:bottom w:val="single" w:sz="4" w:space="0" w:color="auto"/>
              <w:right w:val="nil"/>
            </w:tcBorders>
            <w:vAlign w:val="bottom"/>
          </w:tcPr>
          <w:p w:rsidR="00E05B29" w:rsidRDefault="00E05B29" w:rsidP="00955761">
            <w:pPr>
              <w:jc w:val="center"/>
            </w:pPr>
            <w:bookmarkStart w:id="15" w:name="OLE_LINK1"/>
          </w:p>
        </w:tc>
        <w:tc>
          <w:tcPr>
            <w:tcW w:w="170" w:type="dxa"/>
            <w:tcBorders>
              <w:top w:val="nil"/>
              <w:left w:val="nil"/>
              <w:bottom w:val="nil"/>
              <w:right w:val="nil"/>
            </w:tcBorders>
            <w:vAlign w:val="bottom"/>
          </w:tcPr>
          <w:p w:rsidR="00E05B29" w:rsidRDefault="00E05B29" w:rsidP="00955761"/>
        </w:tc>
        <w:tc>
          <w:tcPr>
            <w:tcW w:w="2608" w:type="dxa"/>
            <w:tcBorders>
              <w:top w:val="nil"/>
              <w:left w:val="nil"/>
              <w:bottom w:val="single" w:sz="4" w:space="0" w:color="auto"/>
              <w:right w:val="nil"/>
            </w:tcBorders>
            <w:vAlign w:val="bottom"/>
          </w:tcPr>
          <w:p w:rsidR="00E05B29" w:rsidRDefault="00E05B29" w:rsidP="00955761">
            <w:pPr>
              <w:jc w:val="center"/>
            </w:pPr>
          </w:p>
        </w:tc>
        <w:tc>
          <w:tcPr>
            <w:tcW w:w="170" w:type="dxa"/>
            <w:tcBorders>
              <w:top w:val="nil"/>
              <w:left w:val="nil"/>
              <w:bottom w:val="nil"/>
              <w:right w:val="nil"/>
            </w:tcBorders>
            <w:vAlign w:val="bottom"/>
          </w:tcPr>
          <w:p w:rsidR="00E05B29" w:rsidRDefault="00E05B29" w:rsidP="00955761"/>
        </w:tc>
        <w:tc>
          <w:tcPr>
            <w:tcW w:w="3515" w:type="dxa"/>
            <w:tcBorders>
              <w:top w:val="nil"/>
              <w:left w:val="nil"/>
              <w:bottom w:val="single" w:sz="4" w:space="0" w:color="auto"/>
              <w:right w:val="nil"/>
            </w:tcBorders>
            <w:vAlign w:val="bottom"/>
          </w:tcPr>
          <w:p w:rsidR="00E05B29" w:rsidRDefault="00E05B29" w:rsidP="00955761">
            <w:pPr>
              <w:jc w:val="center"/>
            </w:pPr>
          </w:p>
        </w:tc>
      </w:tr>
      <w:tr w:rsidR="00E05B29" w:rsidTr="00955761">
        <w:tc>
          <w:tcPr>
            <w:tcW w:w="3515" w:type="dxa"/>
            <w:tcBorders>
              <w:top w:val="nil"/>
              <w:left w:val="nil"/>
              <w:bottom w:val="nil"/>
              <w:right w:val="nil"/>
            </w:tcBorders>
          </w:tcPr>
          <w:p w:rsidR="00E05B29" w:rsidRDefault="00E05B29" w:rsidP="00955761">
            <w:pPr>
              <w:jc w:val="center"/>
            </w:pPr>
            <w:r>
              <w:t>(наименование должности руководителя юридического лица)</w:t>
            </w:r>
          </w:p>
        </w:tc>
        <w:tc>
          <w:tcPr>
            <w:tcW w:w="170" w:type="dxa"/>
            <w:tcBorders>
              <w:top w:val="nil"/>
              <w:left w:val="nil"/>
              <w:bottom w:val="nil"/>
              <w:right w:val="nil"/>
            </w:tcBorders>
          </w:tcPr>
          <w:p w:rsidR="00E05B29" w:rsidRDefault="00E05B29" w:rsidP="00955761"/>
        </w:tc>
        <w:tc>
          <w:tcPr>
            <w:tcW w:w="2608" w:type="dxa"/>
            <w:tcBorders>
              <w:top w:val="nil"/>
              <w:left w:val="nil"/>
              <w:bottom w:val="nil"/>
              <w:right w:val="nil"/>
            </w:tcBorders>
          </w:tcPr>
          <w:p w:rsidR="00E05B29" w:rsidRDefault="00E05B29" w:rsidP="00955761">
            <w:pPr>
              <w:jc w:val="center"/>
            </w:pPr>
            <w:r>
              <w:t>(подпись руководителя юридического лица,</w:t>
            </w:r>
            <w:r>
              <w:br/>
              <w:t>представителя юридического лица, индивидуального предпринимателя)</w:t>
            </w:r>
          </w:p>
        </w:tc>
        <w:tc>
          <w:tcPr>
            <w:tcW w:w="170" w:type="dxa"/>
            <w:tcBorders>
              <w:top w:val="nil"/>
              <w:left w:val="nil"/>
              <w:bottom w:val="nil"/>
              <w:right w:val="nil"/>
            </w:tcBorders>
          </w:tcPr>
          <w:p w:rsidR="00E05B29" w:rsidRDefault="00E05B29" w:rsidP="00955761"/>
        </w:tc>
        <w:tc>
          <w:tcPr>
            <w:tcW w:w="3515" w:type="dxa"/>
            <w:tcBorders>
              <w:top w:val="nil"/>
              <w:left w:val="nil"/>
              <w:bottom w:val="nil"/>
              <w:right w:val="nil"/>
            </w:tcBorders>
          </w:tcPr>
          <w:p w:rsidR="00E05B29" w:rsidRDefault="00E05B29" w:rsidP="00955761">
            <w:pPr>
              <w:jc w:val="center"/>
            </w:pPr>
            <w:r>
              <w:t>(инициалы, фамилия</w:t>
            </w:r>
            <w:r>
              <w:br/>
              <w:t>руководителя юридического</w:t>
            </w:r>
            <w:r>
              <w:br/>
              <w:t>лица, представителя</w:t>
            </w:r>
            <w:r>
              <w:br/>
              <w:t>юридического лица,</w:t>
            </w:r>
            <w:r>
              <w:br/>
              <w:t>индивидуального предпринимателя)</w:t>
            </w:r>
          </w:p>
        </w:tc>
      </w:tr>
    </w:tbl>
    <w:bookmarkEnd w:id="15"/>
    <w:p w:rsidR="00E05B29" w:rsidRDefault="00E05B29" w:rsidP="00E05B29">
      <w:pPr>
        <w:spacing w:before="360"/>
      </w:pPr>
      <w:r>
        <w:t>М.П.</w:t>
      </w:r>
    </w:p>
    <w:p w:rsidR="00E05B29" w:rsidRDefault="00E05B29" w:rsidP="00E05B29">
      <w:pPr>
        <w:pStyle w:val="ConsPlusNormal"/>
        <w:jc w:val="both"/>
      </w:pPr>
    </w:p>
    <w:p w:rsidR="00E05B29" w:rsidRDefault="00E05B2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FC0019" w:rsidRDefault="00FC0019" w:rsidP="00E05B29">
      <w:pPr>
        <w:pStyle w:val="ConsPlusNormal"/>
        <w:jc w:val="both"/>
      </w:pPr>
    </w:p>
    <w:p w:rsidR="00E05B29" w:rsidRDefault="00E05B29" w:rsidP="00107081">
      <w:pPr>
        <w:pStyle w:val="ConsPlusNormal"/>
        <w:jc w:val="right"/>
        <w:outlineLvl w:val="1"/>
        <w:rPr>
          <w:rFonts w:ascii="Times New Roman" w:hAnsi="Times New Roman" w:cs="Times New Roman"/>
        </w:rPr>
      </w:pPr>
      <w:r>
        <w:lastRenderedPageBreak/>
        <w:t xml:space="preserve">                                                                                                                     </w:t>
      </w:r>
      <w:r w:rsidRPr="00714D05">
        <w:rPr>
          <w:rFonts w:ascii="Times New Roman" w:hAnsi="Times New Roman" w:cs="Times New Roman"/>
        </w:rPr>
        <w:t xml:space="preserve">Приложение </w:t>
      </w:r>
      <w:r>
        <w:rPr>
          <w:rFonts w:ascii="Times New Roman" w:hAnsi="Times New Roman" w:cs="Times New Roman"/>
        </w:rPr>
        <w:t>№</w:t>
      </w:r>
      <w:r w:rsidR="004135D7">
        <w:rPr>
          <w:rFonts w:ascii="Times New Roman" w:hAnsi="Times New Roman" w:cs="Times New Roman"/>
        </w:rPr>
        <w:t>4</w:t>
      </w:r>
    </w:p>
    <w:p w:rsidR="00E05B29" w:rsidRDefault="00E05B29" w:rsidP="00107081">
      <w:pPr>
        <w:pStyle w:val="ConsPlusNormal"/>
        <w:jc w:val="right"/>
        <w:rPr>
          <w:rFonts w:ascii="Times New Roman" w:hAnsi="Times New Roman" w:cs="Times New Roman"/>
        </w:rPr>
      </w:pPr>
      <w:r>
        <w:rPr>
          <w:rFonts w:ascii="Times New Roman" w:hAnsi="Times New Roman" w:cs="Times New Roman"/>
        </w:rPr>
        <w:t xml:space="preserve">                                                                                                                              </w:t>
      </w:r>
      <w:r w:rsidR="00107081">
        <w:rPr>
          <w:rFonts w:ascii="Times New Roman" w:hAnsi="Times New Roman" w:cs="Times New Roman"/>
        </w:rPr>
        <w:t xml:space="preserve">    </w:t>
      </w:r>
      <w:r>
        <w:rPr>
          <w:rFonts w:ascii="Times New Roman" w:hAnsi="Times New Roman" w:cs="Times New Roman"/>
        </w:rPr>
        <w:t xml:space="preserve"> </w:t>
      </w:r>
      <w:r w:rsidRPr="00714D05">
        <w:rPr>
          <w:rFonts w:ascii="Times New Roman" w:hAnsi="Times New Roman" w:cs="Times New Roman"/>
        </w:rPr>
        <w:t xml:space="preserve">к </w:t>
      </w:r>
      <w:r w:rsidR="00107081">
        <w:rPr>
          <w:rFonts w:ascii="Times New Roman" w:hAnsi="Times New Roman" w:cs="Times New Roman"/>
        </w:rPr>
        <w:t>Административному регламенту</w:t>
      </w:r>
    </w:p>
    <w:p w:rsidR="00494D0C" w:rsidRDefault="00494D0C" w:rsidP="00107081">
      <w:pPr>
        <w:pStyle w:val="ConsPlusNormal"/>
        <w:jc w:val="right"/>
        <w:rPr>
          <w:rFonts w:ascii="Times New Roman" w:hAnsi="Times New Roman" w:cs="Times New Roman"/>
        </w:rPr>
      </w:pPr>
    </w:p>
    <w:p w:rsidR="00494D0C" w:rsidRDefault="00494D0C" w:rsidP="00E05B29">
      <w:pPr>
        <w:pStyle w:val="ConsPlusNormal"/>
        <w:rPr>
          <w:rFonts w:ascii="Times New Roman" w:hAnsi="Times New Roman" w:cs="Times New Roman"/>
        </w:rPr>
      </w:pPr>
    </w:p>
    <w:p w:rsidR="00494D0C" w:rsidRPr="00714D05" w:rsidRDefault="00494D0C" w:rsidP="00E05B29">
      <w:pPr>
        <w:pStyle w:val="ConsPlusNormal"/>
        <w:rPr>
          <w:rFonts w:ascii="Times New Roman" w:hAnsi="Times New Roman" w:cs="Times New Roman"/>
        </w:rPr>
      </w:pPr>
    </w:p>
    <w:p w:rsidR="00494D0C" w:rsidRPr="00494D0C" w:rsidRDefault="00494D0C" w:rsidP="00494D0C">
      <w:pPr>
        <w:suppressAutoHyphens/>
        <w:autoSpaceDE w:val="0"/>
        <w:autoSpaceDN w:val="0"/>
        <w:adjustRightInd w:val="0"/>
        <w:jc w:val="center"/>
        <w:outlineLvl w:val="1"/>
        <w:rPr>
          <w:b/>
          <w:sz w:val="28"/>
          <w:szCs w:val="28"/>
          <w:lang w:eastAsia="ar-SA"/>
        </w:rPr>
      </w:pPr>
      <w:r w:rsidRPr="00494D0C">
        <w:rPr>
          <w:b/>
          <w:sz w:val="28"/>
          <w:szCs w:val="28"/>
          <w:lang w:eastAsia="ar-SA"/>
        </w:rPr>
        <w:t>БЛОК-СХЕМА</w:t>
      </w:r>
    </w:p>
    <w:p w:rsidR="00494D0C" w:rsidRPr="00494D0C" w:rsidRDefault="00494D0C" w:rsidP="00494D0C">
      <w:pPr>
        <w:suppressAutoHyphens/>
        <w:autoSpaceDE w:val="0"/>
        <w:jc w:val="center"/>
        <w:rPr>
          <w:b/>
          <w:bCs/>
          <w:sz w:val="28"/>
          <w:szCs w:val="28"/>
          <w:lang w:eastAsia="ar-SA"/>
        </w:rPr>
      </w:pPr>
      <w:r w:rsidRPr="00494D0C">
        <w:rPr>
          <w:b/>
          <w:bCs/>
          <w:sz w:val="28"/>
          <w:szCs w:val="28"/>
          <w:lang w:eastAsia="ar-SA"/>
        </w:rPr>
        <w:t xml:space="preserve">последовательности действий по предоставлению муниципальной услуги </w:t>
      </w:r>
    </w:p>
    <w:p w:rsidR="00494D0C" w:rsidRDefault="00494D0C" w:rsidP="00494D0C">
      <w:pPr>
        <w:suppressAutoHyphens/>
        <w:autoSpaceDE w:val="0"/>
        <w:autoSpaceDN w:val="0"/>
        <w:adjustRightInd w:val="0"/>
        <w:jc w:val="center"/>
        <w:outlineLvl w:val="1"/>
        <w:rPr>
          <w:rFonts w:cs="Courier New"/>
          <w:b/>
          <w:sz w:val="28"/>
          <w:szCs w:val="28"/>
          <w:lang w:eastAsia="ar-SA"/>
        </w:rPr>
      </w:pPr>
      <w:r w:rsidRPr="00494D0C">
        <w:rPr>
          <w:b/>
          <w:sz w:val="28"/>
          <w:szCs w:val="28"/>
          <w:lang w:eastAsia="ar-SA"/>
        </w:rPr>
        <w:t xml:space="preserve">по </w:t>
      </w:r>
      <w:r w:rsidRPr="00494D0C">
        <w:rPr>
          <w:rFonts w:cs="Courier New"/>
          <w:b/>
          <w:sz w:val="28"/>
          <w:szCs w:val="28"/>
          <w:lang w:eastAsia="ar-SA"/>
        </w:rPr>
        <w:t>выдаче разрешений на снос или пересадку зеленых насаждений</w:t>
      </w:r>
    </w:p>
    <w:p w:rsidR="00F35435" w:rsidRPr="00494D0C" w:rsidRDefault="00F35435" w:rsidP="00494D0C">
      <w:pPr>
        <w:suppressAutoHyphens/>
        <w:autoSpaceDE w:val="0"/>
        <w:autoSpaceDN w:val="0"/>
        <w:adjustRightInd w:val="0"/>
        <w:jc w:val="center"/>
        <w:outlineLvl w:val="1"/>
        <w:rPr>
          <w:b/>
          <w:sz w:val="28"/>
          <w:szCs w:val="28"/>
          <w:lang w:eastAsia="ar-SA"/>
        </w:rPr>
      </w:pPr>
    </w:p>
    <w:tbl>
      <w:tblPr>
        <w:tblW w:w="0" w:type="auto"/>
        <w:jc w:val="center"/>
        <w:tblLook w:val="01E0" w:firstRow="1" w:lastRow="1" w:firstColumn="1" w:lastColumn="1" w:noHBand="0" w:noVBand="0"/>
      </w:tblPr>
      <w:tblGrid>
        <w:gridCol w:w="4313"/>
        <w:gridCol w:w="719"/>
        <w:gridCol w:w="710"/>
        <w:gridCol w:w="2704"/>
        <w:gridCol w:w="719"/>
      </w:tblGrid>
      <w:tr w:rsidR="00494D0C" w:rsidRPr="00494D0C" w:rsidTr="00955761">
        <w:trPr>
          <w:gridAfter w:val="2"/>
          <w:wAfter w:w="3423" w:type="dxa"/>
          <w:trHeight w:val="706"/>
          <w:jc w:val="center"/>
        </w:trPr>
        <w:tc>
          <w:tcPr>
            <w:tcW w:w="57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 xml:space="preserve">Заявление о предоставлении </w:t>
            </w:r>
            <w:r w:rsidRPr="00494D0C">
              <w:rPr>
                <w:rFonts w:eastAsia="Calibri"/>
                <w:color w:val="000000"/>
                <w:sz w:val="28"/>
                <w:szCs w:val="28"/>
                <w:lang w:eastAsia="ar-SA"/>
              </w:rPr>
              <w:t>муниципальной</w:t>
            </w:r>
            <w:r w:rsidRPr="00494D0C">
              <w:rPr>
                <w:rFonts w:eastAsia="Calibri"/>
                <w:sz w:val="28"/>
                <w:szCs w:val="28"/>
                <w:lang w:eastAsia="ar-SA"/>
              </w:rPr>
              <w:t xml:space="preserve"> услуги</w:t>
            </w:r>
          </w:p>
        </w:tc>
      </w:tr>
      <w:tr w:rsidR="00494D0C" w:rsidRPr="00494D0C" w:rsidTr="00955761">
        <w:trPr>
          <w:gridAfter w:val="2"/>
          <w:wAfter w:w="3423" w:type="dxa"/>
          <w:trHeight w:val="310"/>
          <w:jc w:val="center"/>
        </w:trPr>
        <w:tc>
          <w:tcPr>
            <w:tcW w:w="5742" w:type="dxa"/>
            <w:gridSpan w:val="3"/>
            <w:tcBorders>
              <w:top w:val="single" w:sz="4" w:space="0" w:color="auto"/>
              <w:bottom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b/>
                <w:sz w:val="28"/>
                <w:szCs w:val="28"/>
                <w:lang w:eastAsia="ar-SA"/>
              </w:rPr>
            </w:pPr>
            <w:r w:rsidRPr="00494D0C">
              <w:rPr>
                <w:rFonts w:eastAsia="Calibri"/>
                <w:b/>
                <w:sz w:val="28"/>
                <w:szCs w:val="28"/>
                <w:lang w:eastAsia="ar-SA"/>
              </w:rPr>
              <w:t>↓</w:t>
            </w:r>
          </w:p>
        </w:tc>
      </w:tr>
      <w:tr w:rsidR="00494D0C" w:rsidRPr="00494D0C" w:rsidTr="00955761">
        <w:trPr>
          <w:gridAfter w:val="2"/>
          <w:wAfter w:w="3423" w:type="dxa"/>
          <w:trHeight w:val="533"/>
          <w:jc w:val="center"/>
        </w:trPr>
        <w:tc>
          <w:tcPr>
            <w:tcW w:w="57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Прием и регистрация заявления и документов</w:t>
            </w:r>
          </w:p>
        </w:tc>
      </w:tr>
      <w:tr w:rsidR="00494D0C" w:rsidRPr="00494D0C" w:rsidTr="00955761">
        <w:trPr>
          <w:gridAfter w:val="2"/>
          <w:wAfter w:w="3423" w:type="dxa"/>
          <w:trHeight w:val="382"/>
          <w:jc w:val="center"/>
        </w:trPr>
        <w:tc>
          <w:tcPr>
            <w:tcW w:w="5742" w:type="dxa"/>
            <w:gridSpan w:val="3"/>
            <w:tcBorders>
              <w:top w:val="single" w:sz="4" w:space="0" w:color="auto"/>
              <w:bottom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tc>
      </w:tr>
      <w:tr w:rsidR="00494D0C" w:rsidRPr="00494D0C" w:rsidTr="00955761">
        <w:trPr>
          <w:gridAfter w:val="2"/>
          <w:wAfter w:w="3423" w:type="dxa"/>
          <w:trHeight w:val="678"/>
          <w:jc w:val="center"/>
        </w:trPr>
        <w:tc>
          <w:tcPr>
            <w:tcW w:w="57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D0C" w:rsidRPr="00494D0C" w:rsidRDefault="00494D0C" w:rsidP="00E00DA3">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 xml:space="preserve">Рассмотрение заявления и </w:t>
            </w:r>
            <w:r w:rsidR="00E00DA3">
              <w:rPr>
                <w:rFonts w:eastAsia="Calibri"/>
                <w:sz w:val="28"/>
                <w:szCs w:val="28"/>
                <w:lang w:eastAsia="ar-SA"/>
              </w:rPr>
              <w:t xml:space="preserve">принятие решения о </w:t>
            </w:r>
            <w:r w:rsidRPr="00494D0C">
              <w:rPr>
                <w:rFonts w:eastAsia="Calibri"/>
                <w:sz w:val="28"/>
                <w:szCs w:val="28"/>
                <w:lang w:eastAsia="ar-SA"/>
              </w:rPr>
              <w:t xml:space="preserve"> предоставлени</w:t>
            </w:r>
            <w:r w:rsidR="00E00DA3">
              <w:rPr>
                <w:rFonts w:eastAsia="Calibri"/>
                <w:sz w:val="28"/>
                <w:szCs w:val="28"/>
                <w:lang w:eastAsia="ar-SA"/>
              </w:rPr>
              <w:t xml:space="preserve">и или об отказе в предоставлении </w:t>
            </w:r>
            <w:r w:rsidRPr="00494D0C">
              <w:rPr>
                <w:rFonts w:eastAsia="Calibri"/>
                <w:sz w:val="28"/>
                <w:szCs w:val="28"/>
                <w:lang w:eastAsia="ar-SA"/>
              </w:rPr>
              <w:t>муниципальной услуги</w:t>
            </w:r>
          </w:p>
        </w:tc>
      </w:tr>
      <w:tr w:rsidR="00494D0C" w:rsidRPr="00494D0C" w:rsidTr="00955761">
        <w:trPr>
          <w:gridAfter w:val="1"/>
          <w:wAfter w:w="719" w:type="dxa"/>
          <w:trHeight w:val="270"/>
          <w:jc w:val="center"/>
        </w:trPr>
        <w:tc>
          <w:tcPr>
            <w:tcW w:w="4313" w:type="dxa"/>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tc>
        <w:tc>
          <w:tcPr>
            <w:tcW w:w="719" w:type="dxa"/>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3414" w:type="dxa"/>
            <w:gridSpan w:val="2"/>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tc>
      </w:tr>
      <w:tr w:rsidR="00494D0C" w:rsidRPr="00494D0C" w:rsidTr="00955761">
        <w:trPr>
          <w:gridAfter w:val="1"/>
          <w:wAfter w:w="719" w:type="dxa"/>
          <w:trHeight w:val="270"/>
          <w:jc w:val="center"/>
        </w:trPr>
        <w:tc>
          <w:tcPr>
            <w:tcW w:w="4313" w:type="dxa"/>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да</w:t>
            </w:r>
            <w:r w:rsidRPr="00494D0C">
              <w:rPr>
                <w:rFonts w:eastAsia="Calibri"/>
                <w:b/>
                <w:sz w:val="28"/>
                <w:szCs w:val="28"/>
                <w:lang w:eastAsia="ar-SA"/>
              </w:rPr>
              <w:t xml:space="preserve"> </w:t>
            </w:r>
          </w:p>
        </w:tc>
        <w:tc>
          <w:tcPr>
            <w:tcW w:w="719" w:type="dxa"/>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3414" w:type="dxa"/>
            <w:gridSpan w:val="2"/>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нет</w:t>
            </w:r>
            <w:r w:rsidRPr="00494D0C">
              <w:rPr>
                <w:rFonts w:eastAsia="Calibri"/>
                <w:b/>
                <w:sz w:val="28"/>
                <w:szCs w:val="28"/>
                <w:lang w:eastAsia="ar-SA"/>
              </w:rPr>
              <w:t xml:space="preserve"> </w:t>
            </w:r>
          </w:p>
        </w:tc>
      </w:tr>
      <w:tr w:rsidR="00494D0C" w:rsidRPr="00494D0C" w:rsidTr="00955761">
        <w:trPr>
          <w:gridAfter w:val="1"/>
          <w:wAfter w:w="719" w:type="dxa"/>
          <w:trHeight w:val="283"/>
          <w:jc w:val="center"/>
        </w:trPr>
        <w:tc>
          <w:tcPr>
            <w:tcW w:w="4313" w:type="dxa"/>
            <w:tcBorders>
              <w:bottom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tc>
        <w:tc>
          <w:tcPr>
            <w:tcW w:w="719" w:type="dxa"/>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3414" w:type="dxa"/>
            <w:gridSpan w:val="2"/>
            <w:tcBorders>
              <w:bottom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tc>
      </w:tr>
      <w:tr w:rsidR="00494D0C" w:rsidRPr="00494D0C" w:rsidTr="00955761">
        <w:trPr>
          <w:trHeight w:val="1095"/>
          <w:jc w:val="center"/>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highlight w:val="yellow"/>
                <w:lang w:eastAsia="ar-SA"/>
              </w:rPr>
            </w:pPr>
            <w:r w:rsidRPr="00494D0C">
              <w:rPr>
                <w:sz w:val="28"/>
                <w:szCs w:val="28"/>
                <w:lang w:eastAsia="ar-SA"/>
              </w:rPr>
              <w:t>Внесение изменений в ежегодный план проверок в рамках муниципального земельного контроля</w:t>
            </w:r>
          </w:p>
        </w:tc>
        <w:tc>
          <w:tcPr>
            <w:tcW w:w="719" w:type="dxa"/>
            <w:tcBorders>
              <w:left w:val="single" w:sz="4" w:space="0" w:color="auto"/>
              <w:right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4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Ответственный исполнитель подготавливает мотивированный отказ</w:t>
            </w:r>
          </w:p>
        </w:tc>
      </w:tr>
      <w:tr w:rsidR="00494D0C" w:rsidRPr="00494D0C" w:rsidTr="00955761">
        <w:trPr>
          <w:trHeight w:val="270"/>
          <w:jc w:val="center"/>
        </w:trPr>
        <w:tc>
          <w:tcPr>
            <w:tcW w:w="4313" w:type="dxa"/>
            <w:vMerge w:val="restart"/>
            <w:tcBorders>
              <w:top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719" w:type="dxa"/>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4133" w:type="dxa"/>
            <w:gridSpan w:val="3"/>
            <w:tcBorders>
              <w:top w:val="single" w:sz="4" w:space="0" w:color="auto"/>
              <w:bottom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r w:rsidRPr="00494D0C">
              <w:rPr>
                <w:rFonts w:eastAsia="Calibri"/>
                <w:b/>
                <w:sz w:val="28"/>
                <w:szCs w:val="28"/>
                <w:lang w:eastAsia="ar-SA"/>
              </w:rPr>
              <w:t>↓</w:t>
            </w:r>
          </w:p>
        </w:tc>
      </w:tr>
      <w:tr w:rsidR="00494D0C" w:rsidRPr="00494D0C" w:rsidTr="00955761">
        <w:trPr>
          <w:trHeight w:val="124"/>
          <w:jc w:val="center"/>
        </w:trPr>
        <w:tc>
          <w:tcPr>
            <w:tcW w:w="4313" w:type="dxa"/>
            <w:vMerge/>
            <w:shd w:val="clear" w:color="auto" w:fill="auto"/>
            <w:vAlign w:val="center"/>
          </w:tcPr>
          <w:p w:rsidR="00494D0C" w:rsidRPr="00494D0C" w:rsidRDefault="00494D0C" w:rsidP="00494D0C">
            <w:pPr>
              <w:suppressAutoHyphens/>
              <w:jc w:val="center"/>
              <w:rPr>
                <w:rFonts w:eastAsia="Calibri"/>
                <w:sz w:val="28"/>
                <w:szCs w:val="28"/>
                <w:lang w:eastAsia="ar-SA"/>
              </w:rPr>
            </w:pPr>
          </w:p>
        </w:tc>
        <w:tc>
          <w:tcPr>
            <w:tcW w:w="719" w:type="dxa"/>
            <w:tcBorders>
              <w:right w:val="single" w:sz="4" w:space="0" w:color="auto"/>
            </w:tcBorders>
            <w:shd w:val="clear" w:color="auto" w:fill="auto"/>
            <w:vAlign w:val="center"/>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4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D0C" w:rsidRPr="00494D0C" w:rsidRDefault="00494D0C" w:rsidP="00F35435">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 xml:space="preserve">Мотивированный отказ </w:t>
            </w:r>
            <w:r w:rsidR="00F35435">
              <w:rPr>
                <w:rFonts w:eastAsia="Calibri"/>
                <w:sz w:val="28"/>
                <w:szCs w:val="28"/>
                <w:lang w:eastAsia="ar-SA"/>
              </w:rPr>
              <w:t>направляется заявителю</w:t>
            </w:r>
          </w:p>
        </w:tc>
      </w:tr>
      <w:tr w:rsidR="00494D0C" w:rsidRPr="00494D0C" w:rsidTr="0095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4313" w:type="dxa"/>
            <w:vMerge/>
            <w:tcBorders>
              <w:left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719" w:type="dxa"/>
            <w:tcBorders>
              <w:top w:val="nil"/>
              <w:left w:val="nil"/>
              <w:bottom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4133" w:type="dxa"/>
            <w:gridSpan w:val="3"/>
            <w:tcBorders>
              <w:top w:val="single" w:sz="4" w:space="0" w:color="auto"/>
              <w:left w:val="nil"/>
              <w:bottom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r>
      <w:tr w:rsidR="00494D0C" w:rsidRPr="00494D0C" w:rsidTr="0095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4313" w:type="dxa"/>
            <w:vMerge/>
            <w:tcBorders>
              <w:left w:val="nil"/>
              <w:bottom w:val="single" w:sz="4" w:space="0" w:color="auto"/>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719" w:type="dxa"/>
            <w:tcBorders>
              <w:top w:val="nil"/>
              <w:left w:val="nil"/>
              <w:bottom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4133" w:type="dxa"/>
            <w:gridSpan w:val="3"/>
            <w:tcBorders>
              <w:top w:val="nil"/>
              <w:left w:val="nil"/>
              <w:bottom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r>
      <w:tr w:rsidR="00494D0C" w:rsidRPr="00494D0C" w:rsidTr="00F35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jc w:val="center"/>
        </w:trPr>
        <w:tc>
          <w:tcPr>
            <w:tcW w:w="4313" w:type="dxa"/>
            <w:tcBorders>
              <w:top w:val="single" w:sz="4" w:space="0" w:color="auto"/>
              <w:bottom w:val="single" w:sz="4" w:space="0" w:color="auto"/>
            </w:tcBorders>
            <w:shd w:val="clear" w:color="auto" w:fill="auto"/>
          </w:tcPr>
          <w:p w:rsidR="00F35435" w:rsidRPr="00494D0C" w:rsidRDefault="00494D0C" w:rsidP="00F35435">
            <w:pPr>
              <w:suppressAutoHyphens/>
              <w:autoSpaceDE w:val="0"/>
              <w:autoSpaceDN w:val="0"/>
              <w:adjustRightInd w:val="0"/>
              <w:jc w:val="center"/>
              <w:outlineLvl w:val="1"/>
              <w:rPr>
                <w:rFonts w:eastAsia="Calibri"/>
                <w:sz w:val="28"/>
                <w:szCs w:val="28"/>
                <w:lang w:eastAsia="ar-SA"/>
              </w:rPr>
            </w:pPr>
            <w:r w:rsidRPr="00494D0C">
              <w:rPr>
                <w:rFonts w:eastAsia="Calibri"/>
                <w:sz w:val="28"/>
                <w:szCs w:val="28"/>
                <w:lang w:eastAsia="ar-SA"/>
              </w:rPr>
              <w:t xml:space="preserve">Решение направляется заявителю </w:t>
            </w:r>
          </w:p>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719" w:type="dxa"/>
            <w:tcBorders>
              <w:top w:val="nil"/>
              <w:bottom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c>
          <w:tcPr>
            <w:tcW w:w="4133" w:type="dxa"/>
            <w:gridSpan w:val="3"/>
            <w:tcBorders>
              <w:top w:val="nil"/>
              <w:left w:val="nil"/>
              <w:bottom w:val="nil"/>
              <w:right w:val="nil"/>
            </w:tcBorders>
            <w:shd w:val="clear" w:color="auto" w:fill="auto"/>
          </w:tcPr>
          <w:p w:rsidR="00494D0C" w:rsidRPr="00494D0C" w:rsidRDefault="00494D0C" w:rsidP="00494D0C">
            <w:pPr>
              <w:suppressAutoHyphens/>
              <w:autoSpaceDE w:val="0"/>
              <w:autoSpaceDN w:val="0"/>
              <w:adjustRightInd w:val="0"/>
              <w:jc w:val="center"/>
              <w:outlineLvl w:val="1"/>
              <w:rPr>
                <w:rFonts w:eastAsia="Calibri"/>
                <w:sz w:val="28"/>
                <w:szCs w:val="28"/>
                <w:lang w:eastAsia="ar-SA"/>
              </w:rPr>
            </w:pPr>
          </w:p>
        </w:tc>
      </w:tr>
    </w:tbl>
    <w:p w:rsidR="00494D0C" w:rsidRPr="00494D0C" w:rsidRDefault="00494D0C" w:rsidP="00494D0C">
      <w:pPr>
        <w:suppressAutoHyphens/>
        <w:autoSpaceDE w:val="0"/>
        <w:autoSpaceDN w:val="0"/>
        <w:adjustRightInd w:val="0"/>
        <w:jc w:val="both"/>
        <w:rPr>
          <w:sz w:val="28"/>
          <w:szCs w:val="28"/>
          <w:lang w:eastAsia="ar-SA"/>
        </w:rPr>
      </w:pPr>
    </w:p>
    <w:p w:rsidR="00494D0C" w:rsidRPr="00494D0C" w:rsidRDefault="00494D0C" w:rsidP="00494D0C">
      <w:pPr>
        <w:suppressAutoHyphens/>
        <w:autoSpaceDE w:val="0"/>
        <w:autoSpaceDN w:val="0"/>
        <w:adjustRightInd w:val="0"/>
        <w:jc w:val="both"/>
        <w:rPr>
          <w:sz w:val="28"/>
          <w:szCs w:val="28"/>
          <w:lang w:eastAsia="ar-SA"/>
        </w:rPr>
      </w:pPr>
    </w:p>
    <w:p w:rsidR="00494D0C" w:rsidRPr="00494D0C" w:rsidRDefault="00494D0C" w:rsidP="00494D0C">
      <w:pPr>
        <w:suppressAutoHyphens/>
        <w:autoSpaceDE w:val="0"/>
        <w:autoSpaceDN w:val="0"/>
        <w:adjustRightInd w:val="0"/>
        <w:jc w:val="both"/>
        <w:rPr>
          <w:sz w:val="28"/>
          <w:szCs w:val="28"/>
          <w:lang w:eastAsia="ar-SA"/>
        </w:rPr>
      </w:pPr>
    </w:p>
    <w:p w:rsidR="00494D0C" w:rsidRDefault="00494D0C" w:rsidP="00494D0C">
      <w:pPr>
        <w:suppressAutoHyphens/>
        <w:autoSpaceDE w:val="0"/>
        <w:autoSpaceDN w:val="0"/>
        <w:adjustRightInd w:val="0"/>
        <w:jc w:val="both"/>
        <w:rPr>
          <w:sz w:val="28"/>
          <w:szCs w:val="28"/>
          <w:lang w:eastAsia="ar-SA"/>
        </w:rPr>
      </w:pPr>
    </w:p>
    <w:p w:rsidR="00C76556" w:rsidRDefault="00C76556" w:rsidP="00494D0C">
      <w:pPr>
        <w:suppressAutoHyphens/>
        <w:autoSpaceDE w:val="0"/>
        <w:autoSpaceDN w:val="0"/>
        <w:adjustRightInd w:val="0"/>
        <w:jc w:val="both"/>
        <w:rPr>
          <w:sz w:val="28"/>
          <w:szCs w:val="28"/>
          <w:lang w:eastAsia="ar-SA"/>
        </w:rPr>
      </w:pPr>
    </w:p>
    <w:p w:rsidR="00C76556" w:rsidRDefault="00C76556" w:rsidP="00494D0C">
      <w:pPr>
        <w:suppressAutoHyphens/>
        <w:autoSpaceDE w:val="0"/>
        <w:autoSpaceDN w:val="0"/>
        <w:adjustRightInd w:val="0"/>
        <w:jc w:val="both"/>
        <w:rPr>
          <w:sz w:val="28"/>
          <w:szCs w:val="28"/>
          <w:lang w:eastAsia="ar-SA"/>
        </w:rPr>
      </w:pPr>
    </w:p>
    <w:p w:rsidR="00C76556" w:rsidRDefault="00C76556" w:rsidP="00494D0C">
      <w:pPr>
        <w:suppressAutoHyphens/>
        <w:autoSpaceDE w:val="0"/>
        <w:autoSpaceDN w:val="0"/>
        <w:adjustRightInd w:val="0"/>
        <w:jc w:val="both"/>
        <w:rPr>
          <w:sz w:val="28"/>
          <w:szCs w:val="28"/>
          <w:lang w:eastAsia="ar-SA"/>
        </w:rPr>
      </w:pPr>
    </w:p>
    <w:p w:rsidR="00C76556" w:rsidRDefault="00C76556" w:rsidP="00494D0C">
      <w:pPr>
        <w:suppressAutoHyphens/>
        <w:autoSpaceDE w:val="0"/>
        <w:autoSpaceDN w:val="0"/>
        <w:adjustRightInd w:val="0"/>
        <w:jc w:val="both"/>
        <w:rPr>
          <w:sz w:val="28"/>
          <w:szCs w:val="28"/>
          <w:lang w:eastAsia="ar-SA"/>
        </w:rPr>
      </w:pPr>
    </w:p>
    <w:p w:rsidR="00C76556" w:rsidRDefault="00C76556" w:rsidP="00494D0C">
      <w:pPr>
        <w:suppressAutoHyphens/>
        <w:autoSpaceDE w:val="0"/>
        <w:autoSpaceDN w:val="0"/>
        <w:adjustRightInd w:val="0"/>
        <w:jc w:val="both"/>
        <w:rPr>
          <w:sz w:val="28"/>
          <w:szCs w:val="28"/>
          <w:lang w:eastAsia="ar-SA"/>
        </w:rPr>
      </w:pPr>
    </w:p>
    <w:p w:rsidR="00C76556" w:rsidRDefault="00C76556" w:rsidP="00494D0C">
      <w:pPr>
        <w:suppressAutoHyphens/>
        <w:autoSpaceDE w:val="0"/>
        <w:autoSpaceDN w:val="0"/>
        <w:adjustRightInd w:val="0"/>
        <w:jc w:val="both"/>
        <w:rPr>
          <w:sz w:val="28"/>
          <w:szCs w:val="28"/>
          <w:lang w:eastAsia="ar-SA"/>
        </w:rPr>
      </w:pPr>
    </w:p>
    <w:p w:rsidR="00F35435" w:rsidRDefault="00F35435" w:rsidP="00C76556">
      <w:pPr>
        <w:widowControl w:val="0"/>
        <w:tabs>
          <w:tab w:val="left" w:pos="142"/>
          <w:tab w:val="left" w:pos="284"/>
        </w:tabs>
        <w:autoSpaceDE w:val="0"/>
        <w:autoSpaceDN w:val="0"/>
        <w:adjustRightInd w:val="0"/>
        <w:ind w:left="-567" w:firstLine="340"/>
        <w:jc w:val="right"/>
        <w:rPr>
          <w:bCs/>
          <w:sz w:val="24"/>
          <w:szCs w:val="24"/>
        </w:rPr>
      </w:pPr>
    </w:p>
    <w:p w:rsidR="00F35435" w:rsidRDefault="00F35435" w:rsidP="00C76556">
      <w:pPr>
        <w:widowControl w:val="0"/>
        <w:tabs>
          <w:tab w:val="left" w:pos="142"/>
          <w:tab w:val="left" w:pos="284"/>
        </w:tabs>
        <w:autoSpaceDE w:val="0"/>
        <w:autoSpaceDN w:val="0"/>
        <w:adjustRightInd w:val="0"/>
        <w:ind w:left="-567" w:firstLine="340"/>
        <w:jc w:val="right"/>
        <w:rPr>
          <w:bCs/>
          <w:sz w:val="24"/>
          <w:szCs w:val="24"/>
        </w:rPr>
      </w:pPr>
    </w:p>
    <w:p w:rsidR="00F35435" w:rsidRDefault="00F35435" w:rsidP="00C76556">
      <w:pPr>
        <w:widowControl w:val="0"/>
        <w:tabs>
          <w:tab w:val="left" w:pos="142"/>
          <w:tab w:val="left" w:pos="284"/>
        </w:tabs>
        <w:autoSpaceDE w:val="0"/>
        <w:autoSpaceDN w:val="0"/>
        <w:adjustRightInd w:val="0"/>
        <w:ind w:left="-567" w:firstLine="340"/>
        <w:jc w:val="right"/>
        <w:rPr>
          <w:bCs/>
          <w:sz w:val="24"/>
          <w:szCs w:val="24"/>
        </w:rPr>
      </w:pPr>
    </w:p>
    <w:p w:rsidR="00A44335" w:rsidRDefault="00A44335" w:rsidP="00C76556">
      <w:pPr>
        <w:widowControl w:val="0"/>
        <w:tabs>
          <w:tab w:val="left" w:pos="142"/>
          <w:tab w:val="left" w:pos="284"/>
        </w:tabs>
        <w:autoSpaceDE w:val="0"/>
        <w:autoSpaceDN w:val="0"/>
        <w:adjustRightInd w:val="0"/>
        <w:ind w:left="-567" w:firstLine="340"/>
        <w:jc w:val="right"/>
        <w:rPr>
          <w:bCs/>
          <w:sz w:val="24"/>
          <w:szCs w:val="24"/>
        </w:rPr>
      </w:pPr>
    </w:p>
    <w:p w:rsidR="00C76556" w:rsidRDefault="00C76556" w:rsidP="00C76556">
      <w:pPr>
        <w:widowControl w:val="0"/>
        <w:tabs>
          <w:tab w:val="left" w:pos="142"/>
          <w:tab w:val="left" w:pos="284"/>
        </w:tabs>
        <w:autoSpaceDE w:val="0"/>
        <w:autoSpaceDN w:val="0"/>
        <w:adjustRightInd w:val="0"/>
        <w:ind w:left="-567" w:firstLine="340"/>
        <w:jc w:val="right"/>
        <w:rPr>
          <w:bCs/>
          <w:sz w:val="24"/>
          <w:szCs w:val="24"/>
        </w:rPr>
      </w:pPr>
      <w:r>
        <w:rPr>
          <w:bCs/>
          <w:sz w:val="24"/>
          <w:szCs w:val="24"/>
        </w:rPr>
        <w:lastRenderedPageBreak/>
        <w:t xml:space="preserve">Приложение № 5 </w:t>
      </w:r>
    </w:p>
    <w:p w:rsidR="00C76556" w:rsidRPr="00C76556" w:rsidRDefault="00C76556" w:rsidP="00C76556">
      <w:pPr>
        <w:widowControl w:val="0"/>
        <w:tabs>
          <w:tab w:val="left" w:pos="142"/>
          <w:tab w:val="left" w:pos="284"/>
        </w:tabs>
        <w:autoSpaceDE w:val="0"/>
        <w:autoSpaceDN w:val="0"/>
        <w:adjustRightInd w:val="0"/>
        <w:ind w:left="-567" w:firstLine="340"/>
        <w:jc w:val="right"/>
        <w:rPr>
          <w:bCs/>
          <w:sz w:val="24"/>
          <w:szCs w:val="24"/>
        </w:rPr>
      </w:pPr>
      <w:r>
        <w:rPr>
          <w:bCs/>
          <w:sz w:val="24"/>
          <w:szCs w:val="24"/>
        </w:rPr>
        <w:t>к Административному регламенту</w:t>
      </w:r>
    </w:p>
    <w:p w:rsidR="00C76556" w:rsidRDefault="00C76556" w:rsidP="00C76556">
      <w:pPr>
        <w:ind w:left="4963"/>
        <w:rPr>
          <w:sz w:val="24"/>
          <w:szCs w:val="24"/>
        </w:rPr>
      </w:pPr>
    </w:p>
    <w:p w:rsidR="00C76556" w:rsidRPr="00C76556" w:rsidRDefault="00C76556" w:rsidP="00C76556">
      <w:pPr>
        <w:ind w:left="4963"/>
        <w:rPr>
          <w:sz w:val="24"/>
          <w:szCs w:val="24"/>
        </w:rPr>
      </w:pPr>
      <w:r w:rsidRPr="00C76556">
        <w:rPr>
          <w:sz w:val="24"/>
          <w:szCs w:val="24"/>
        </w:rPr>
        <w:t>В __________</w:t>
      </w:r>
      <w:r>
        <w:rPr>
          <w:sz w:val="24"/>
          <w:szCs w:val="24"/>
        </w:rPr>
        <w:t>_______________________________</w:t>
      </w:r>
    </w:p>
    <w:p w:rsidR="00C76556" w:rsidRPr="00C76556" w:rsidRDefault="00C76556" w:rsidP="00C76556">
      <w:pPr>
        <w:ind w:left="4820"/>
        <w:jc w:val="center"/>
        <w:rPr>
          <w:sz w:val="24"/>
          <w:szCs w:val="24"/>
        </w:rPr>
      </w:pPr>
      <w:r w:rsidRPr="00C76556">
        <w:rPr>
          <w:sz w:val="24"/>
          <w:szCs w:val="24"/>
        </w:rPr>
        <w:t>(наименование органа, предоставляющего муниципальную услугу) ___________</w:t>
      </w:r>
      <w:r>
        <w:rPr>
          <w:sz w:val="24"/>
          <w:szCs w:val="24"/>
        </w:rPr>
        <w:t>_______________________________</w:t>
      </w:r>
    </w:p>
    <w:p w:rsidR="00C76556" w:rsidRPr="00C76556" w:rsidRDefault="00C76556" w:rsidP="00C76556">
      <w:pPr>
        <w:ind w:left="4820"/>
        <w:jc w:val="center"/>
        <w:rPr>
          <w:sz w:val="24"/>
          <w:szCs w:val="24"/>
        </w:rPr>
      </w:pPr>
      <w:r w:rsidRPr="00C76556">
        <w:rPr>
          <w:sz w:val="24"/>
          <w:szCs w:val="24"/>
        </w:rPr>
        <w:t>(должностное лицо органа, предоставляющего муниципальную услугу, решение и действие (бездействие) которого обжалуется)</w:t>
      </w:r>
    </w:p>
    <w:p w:rsidR="00C76556" w:rsidRPr="00C76556" w:rsidRDefault="00C76556" w:rsidP="00C76556">
      <w:pPr>
        <w:ind w:left="4820"/>
        <w:rPr>
          <w:sz w:val="24"/>
          <w:szCs w:val="24"/>
        </w:rPr>
      </w:pPr>
      <w:r w:rsidRPr="00C76556">
        <w:rPr>
          <w:sz w:val="24"/>
          <w:szCs w:val="24"/>
        </w:rPr>
        <w:t>От __________________________________________</w:t>
      </w:r>
    </w:p>
    <w:p w:rsidR="00C76556" w:rsidRPr="00C76556" w:rsidRDefault="00C76556" w:rsidP="00C76556">
      <w:pPr>
        <w:ind w:left="4820"/>
        <w:jc w:val="center"/>
        <w:rPr>
          <w:sz w:val="24"/>
          <w:szCs w:val="24"/>
        </w:rPr>
      </w:pPr>
      <w:r w:rsidRPr="00C76556">
        <w:rPr>
          <w:sz w:val="24"/>
          <w:szCs w:val="24"/>
        </w:rPr>
        <w:t>(ФИО заявителя)</w:t>
      </w:r>
    </w:p>
    <w:p w:rsidR="00C76556" w:rsidRPr="00C76556" w:rsidRDefault="00C76556" w:rsidP="00C76556">
      <w:pPr>
        <w:widowControl w:val="0"/>
        <w:tabs>
          <w:tab w:val="left" w:pos="142"/>
          <w:tab w:val="left" w:pos="284"/>
        </w:tabs>
        <w:autoSpaceDE w:val="0"/>
        <w:autoSpaceDN w:val="0"/>
        <w:adjustRightInd w:val="0"/>
        <w:ind w:left="-567" w:firstLine="340"/>
        <w:jc w:val="right"/>
        <w:rPr>
          <w:sz w:val="24"/>
          <w:szCs w:val="24"/>
          <w:u w:val="single"/>
        </w:rPr>
      </w:pP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t xml:space="preserve">      Адрес проживания </w:t>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t xml:space="preserve">                   </w:t>
      </w:r>
      <w:r w:rsidRPr="00C76556">
        <w:rPr>
          <w:sz w:val="24"/>
          <w:szCs w:val="24"/>
          <w:u w:val="single"/>
        </w:rPr>
        <w:tab/>
      </w:r>
      <w:r w:rsidRPr="00C76556">
        <w:rPr>
          <w:sz w:val="24"/>
          <w:szCs w:val="24"/>
          <w:u w:val="single"/>
        </w:rPr>
        <w:tab/>
      </w:r>
      <w:r w:rsidRPr="00C76556">
        <w:rPr>
          <w:sz w:val="24"/>
          <w:szCs w:val="24"/>
          <w:u w:val="single"/>
        </w:rPr>
        <w:tab/>
        <w:t xml:space="preserve">   </w:t>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t xml:space="preserve">           </w:t>
      </w:r>
      <w:r w:rsidRPr="00C76556">
        <w:rPr>
          <w:sz w:val="24"/>
          <w:szCs w:val="24"/>
          <w:u w:val="single"/>
        </w:rPr>
        <w:tab/>
      </w:r>
    </w:p>
    <w:p w:rsidR="00C76556" w:rsidRPr="00C76556" w:rsidRDefault="00C76556" w:rsidP="00C76556">
      <w:pPr>
        <w:widowControl w:val="0"/>
        <w:tabs>
          <w:tab w:val="left" w:pos="142"/>
          <w:tab w:val="left" w:pos="284"/>
        </w:tabs>
        <w:autoSpaceDE w:val="0"/>
        <w:autoSpaceDN w:val="0"/>
        <w:adjustRightInd w:val="0"/>
        <w:jc w:val="center"/>
        <w:rPr>
          <w:sz w:val="24"/>
          <w:szCs w:val="24"/>
          <w:u w:val="single"/>
        </w:rPr>
      </w:pP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t xml:space="preserve">      Телефон </w:t>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p>
    <w:p w:rsidR="00C76556" w:rsidRPr="00C76556" w:rsidRDefault="00C76556" w:rsidP="00C76556">
      <w:pPr>
        <w:widowControl w:val="0"/>
        <w:tabs>
          <w:tab w:val="left" w:pos="142"/>
          <w:tab w:val="left" w:pos="284"/>
        </w:tabs>
        <w:autoSpaceDE w:val="0"/>
        <w:autoSpaceDN w:val="0"/>
        <w:adjustRightInd w:val="0"/>
        <w:jc w:val="center"/>
        <w:rPr>
          <w:sz w:val="24"/>
          <w:szCs w:val="24"/>
          <w:u w:val="single"/>
        </w:rPr>
      </w:pPr>
      <w:r w:rsidRPr="00C76556">
        <w:rPr>
          <w:sz w:val="24"/>
          <w:szCs w:val="24"/>
        </w:rPr>
        <w:t xml:space="preserve"> </w:t>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t xml:space="preserve">      Адрес эл/почты </w:t>
      </w:r>
      <w:r w:rsidRPr="00C76556">
        <w:rPr>
          <w:sz w:val="24"/>
          <w:szCs w:val="24"/>
          <w:u w:val="single"/>
        </w:rPr>
        <w:tab/>
      </w:r>
      <w:r w:rsidRPr="00C76556">
        <w:rPr>
          <w:sz w:val="24"/>
          <w:szCs w:val="24"/>
          <w:u w:val="single"/>
        </w:rPr>
        <w:tab/>
        <w:t xml:space="preserve">      </w:t>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p>
    <w:p w:rsidR="00C76556" w:rsidRPr="00C76556" w:rsidRDefault="00C76556" w:rsidP="00C76556">
      <w:pPr>
        <w:widowControl w:val="0"/>
        <w:tabs>
          <w:tab w:val="left" w:pos="142"/>
          <w:tab w:val="left" w:pos="284"/>
        </w:tabs>
        <w:autoSpaceDE w:val="0"/>
        <w:autoSpaceDN w:val="0"/>
        <w:adjustRightInd w:val="0"/>
        <w:ind w:left="-567" w:firstLine="340"/>
        <w:jc w:val="center"/>
        <w:rPr>
          <w:b/>
          <w:sz w:val="28"/>
          <w:szCs w:val="28"/>
        </w:rPr>
      </w:pPr>
    </w:p>
    <w:p w:rsidR="00C76556" w:rsidRPr="00C76556" w:rsidRDefault="00C76556" w:rsidP="00C76556">
      <w:pPr>
        <w:widowControl w:val="0"/>
        <w:tabs>
          <w:tab w:val="left" w:pos="142"/>
          <w:tab w:val="left" w:pos="284"/>
        </w:tabs>
        <w:autoSpaceDE w:val="0"/>
        <w:autoSpaceDN w:val="0"/>
        <w:adjustRightInd w:val="0"/>
        <w:ind w:left="-567" w:firstLine="340"/>
        <w:jc w:val="center"/>
        <w:rPr>
          <w:b/>
          <w:sz w:val="28"/>
          <w:szCs w:val="28"/>
        </w:rPr>
      </w:pPr>
    </w:p>
    <w:p w:rsidR="00C76556" w:rsidRPr="00C76556" w:rsidRDefault="00C76556" w:rsidP="00C76556">
      <w:pPr>
        <w:widowControl w:val="0"/>
        <w:tabs>
          <w:tab w:val="left" w:pos="142"/>
          <w:tab w:val="left" w:pos="284"/>
        </w:tabs>
        <w:autoSpaceDE w:val="0"/>
        <w:autoSpaceDN w:val="0"/>
        <w:adjustRightInd w:val="0"/>
        <w:ind w:left="-567" w:firstLine="340"/>
        <w:jc w:val="center"/>
        <w:rPr>
          <w:b/>
          <w:sz w:val="28"/>
          <w:szCs w:val="28"/>
        </w:rPr>
      </w:pPr>
      <w:r w:rsidRPr="00C76556">
        <w:rPr>
          <w:b/>
          <w:sz w:val="28"/>
          <w:szCs w:val="28"/>
        </w:rPr>
        <w:t>ЖАЛОБА</w:t>
      </w:r>
    </w:p>
    <w:p w:rsidR="00C76556" w:rsidRPr="00C76556" w:rsidRDefault="00C76556" w:rsidP="00C76556">
      <w:pPr>
        <w:widowControl w:val="0"/>
        <w:tabs>
          <w:tab w:val="left" w:pos="142"/>
          <w:tab w:val="left" w:pos="284"/>
        </w:tabs>
        <w:autoSpaceDE w:val="0"/>
        <w:autoSpaceDN w:val="0"/>
        <w:adjustRightInd w:val="0"/>
        <w:ind w:left="-567" w:firstLine="340"/>
        <w:jc w:val="right"/>
        <w:rPr>
          <w:sz w:val="28"/>
          <w:szCs w:val="28"/>
          <w:u w:val="single"/>
        </w:rPr>
      </w:pPr>
    </w:p>
    <w:p w:rsidR="00C76556" w:rsidRPr="00C76556" w:rsidRDefault="00C76556" w:rsidP="00C76556">
      <w:pPr>
        <w:widowControl w:val="0"/>
        <w:autoSpaceDE w:val="0"/>
        <w:autoSpaceDN w:val="0"/>
        <w:adjustRightInd w:val="0"/>
        <w:spacing w:line="276" w:lineRule="auto"/>
        <w:jc w:val="both"/>
        <w:rPr>
          <w:sz w:val="22"/>
          <w:szCs w:val="22"/>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spacing w:line="276" w:lineRule="auto"/>
        <w:jc w:val="both"/>
        <w:rPr>
          <w:sz w:val="22"/>
          <w:szCs w:val="22"/>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spacing w:line="276" w:lineRule="auto"/>
        <w:jc w:val="both"/>
        <w:rPr>
          <w:sz w:val="22"/>
          <w:szCs w:val="22"/>
          <w:u w:val="single"/>
        </w:rPr>
      </w:pPr>
      <w:r w:rsidRPr="00C76556">
        <w:rPr>
          <w:sz w:val="22"/>
          <w:szCs w:val="22"/>
        </w:rPr>
        <w:t>___________________________________________________________________________________</w:t>
      </w:r>
      <w:r w:rsidRPr="00C76556">
        <w:rPr>
          <w:sz w:val="22"/>
          <w:szCs w:val="22"/>
          <w:u w:val="single"/>
        </w:rPr>
        <w:t xml:space="preserve">   </w:t>
      </w:r>
    </w:p>
    <w:p w:rsidR="00C76556" w:rsidRPr="00C76556" w:rsidRDefault="00C76556" w:rsidP="00C76556">
      <w:pPr>
        <w:widowControl w:val="0"/>
        <w:autoSpaceDE w:val="0"/>
        <w:autoSpaceDN w:val="0"/>
        <w:adjustRightInd w:val="0"/>
        <w:spacing w:line="276" w:lineRule="auto"/>
        <w:jc w:val="both"/>
        <w:rPr>
          <w:sz w:val="22"/>
          <w:szCs w:val="22"/>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spacing w:line="276" w:lineRule="auto"/>
        <w:jc w:val="both"/>
        <w:rPr>
          <w:sz w:val="22"/>
          <w:szCs w:val="22"/>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spacing w:line="276" w:lineRule="auto"/>
        <w:jc w:val="both"/>
        <w:rPr>
          <w:sz w:val="22"/>
          <w:szCs w:val="22"/>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spacing w:line="276" w:lineRule="auto"/>
        <w:jc w:val="both"/>
        <w:rPr>
          <w:sz w:val="22"/>
          <w:szCs w:val="22"/>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spacing w:line="276" w:lineRule="auto"/>
        <w:jc w:val="both"/>
        <w:rPr>
          <w:sz w:val="18"/>
          <w:szCs w:val="18"/>
        </w:rPr>
      </w:pPr>
      <w:r w:rsidRPr="00C76556">
        <w:rPr>
          <w:sz w:val="22"/>
          <w:szCs w:val="22"/>
        </w:rPr>
        <w:t>____________________________________________________________________________________</w:t>
      </w:r>
    </w:p>
    <w:p w:rsidR="00C76556" w:rsidRPr="00C76556" w:rsidRDefault="00C76556" w:rsidP="00C76556">
      <w:pPr>
        <w:widowControl w:val="0"/>
        <w:autoSpaceDE w:val="0"/>
        <w:autoSpaceDN w:val="0"/>
        <w:adjustRightInd w:val="0"/>
        <w:ind w:left="993" w:firstLine="141"/>
        <w:jc w:val="center"/>
        <w:rPr>
          <w:sz w:val="28"/>
          <w:szCs w:val="28"/>
        </w:rPr>
      </w:pPr>
      <w:r w:rsidRPr="00C76556">
        <w:rPr>
          <w:sz w:val="18"/>
          <w:szCs w:val="18"/>
        </w:rPr>
        <w:t>(указать причину жалобы, дату и т.д.)</w:t>
      </w:r>
    </w:p>
    <w:p w:rsidR="00C76556" w:rsidRPr="00C76556" w:rsidRDefault="00C76556" w:rsidP="00C76556">
      <w:pPr>
        <w:widowControl w:val="0"/>
        <w:autoSpaceDE w:val="0"/>
        <w:autoSpaceDN w:val="0"/>
        <w:adjustRightInd w:val="0"/>
        <w:ind w:left="993"/>
        <w:rPr>
          <w:sz w:val="28"/>
          <w:szCs w:val="28"/>
        </w:rPr>
      </w:pPr>
    </w:p>
    <w:p w:rsidR="00C76556" w:rsidRPr="00C76556" w:rsidRDefault="00C76556" w:rsidP="00C76556">
      <w:pPr>
        <w:widowControl w:val="0"/>
        <w:autoSpaceDE w:val="0"/>
        <w:autoSpaceDN w:val="0"/>
        <w:adjustRightInd w:val="0"/>
        <w:spacing w:line="276" w:lineRule="auto"/>
        <w:rPr>
          <w:sz w:val="24"/>
          <w:szCs w:val="24"/>
        </w:rPr>
      </w:pPr>
      <w:r w:rsidRPr="00C76556">
        <w:rPr>
          <w:sz w:val="24"/>
          <w:szCs w:val="24"/>
        </w:rPr>
        <w:t>В подтверждение вышеизложенного прилагаю следующие документы:</w:t>
      </w:r>
    </w:p>
    <w:p w:rsidR="00C76556" w:rsidRPr="00C76556" w:rsidRDefault="00C76556" w:rsidP="00C76556">
      <w:pPr>
        <w:widowControl w:val="0"/>
        <w:autoSpaceDE w:val="0"/>
        <w:autoSpaceDN w:val="0"/>
        <w:adjustRightInd w:val="0"/>
        <w:spacing w:line="276" w:lineRule="auto"/>
        <w:rPr>
          <w:sz w:val="24"/>
          <w:szCs w:val="24"/>
          <w:u w:val="single"/>
        </w:rPr>
      </w:pPr>
      <w:r w:rsidRPr="00C76556">
        <w:rPr>
          <w:sz w:val="24"/>
          <w:szCs w:val="24"/>
        </w:rPr>
        <w:t>1. ______________________________________________________________________</w:t>
      </w:r>
      <w:r w:rsidRPr="00C76556">
        <w:rPr>
          <w:sz w:val="24"/>
          <w:szCs w:val="24"/>
          <w:u w:val="single"/>
        </w:rPr>
        <w:tab/>
      </w:r>
      <w:r w:rsidRPr="00C76556">
        <w:rPr>
          <w:sz w:val="24"/>
          <w:szCs w:val="24"/>
          <w:u w:val="single"/>
        </w:rPr>
        <w:tab/>
      </w:r>
    </w:p>
    <w:p w:rsidR="00C76556" w:rsidRPr="00C76556" w:rsidRDefault="00C76556" w:rsidP="00C76556">
      <w:pPr>
        <w:widowControl w:val="0"/>
        <w:autoSpaceDE w:val="0"/>
        <w:autoSpaceDN w:val="0"/>
        <w:adjustRightInd w:val="0"/>
        <w:rPr>
          <w:sz w:val="24"/>
          <w:szCs w:val="24"/>
          <w:u w:val="single"/>
        </w:rPr>
      </w:pPr>
      <w:r w:rsidRPr="00C76556">
        <w:rPr>
          <w:sz w:val="24"/>
          <w:szCs w:val="24"/>
        </w:rPr>
        <w:t>2. ______________________________________________________________________</w:t>
      </w:r>
      <w:r w:rsidRPr="00C76556">
        <w:rPr>
          <w:sz w:val="24"/>
          <w:szCs w:val="24"/>
          <w:u w:val="single"/>
        </w:rPr>
        <w:tab/>
      </w:r>
      <w:r w:rsidRPr="00C76556">
        <w:rPr>
          <w:sz w:val="24"/>
          <w:szCs w:val="24"/>
          <w:u w:val="single"/>
        </w:rPr>
        <w:tab/>
      </w:r>
    </w:p>
    <w:p w:rsidR="00C76556" w:rsidRPr="00C76556" w:rsidRDefault="00C76556" w:rsidP="00C76556">
      <w:pPr>
        <w:widowControl w:val="0"/>
        <w:autoSpaceDE w:val="0"/>
        <w:autoSpaceDN w:val="0"/>
        <w:adjustRightInd w:val="0"/>
        <w:rPr>
          <w:sz w:val="26"/>
          <w:szCs w:val="26"/>
        </w:rPr>
      </w:pPr>
      <w:r w:rsidRPr="00C76556">
        <w:rPr>
          <w:sz w:val="24"/>
          <w:szCs w:val="24"/>
        </w:rPr>
        <w:t>3. ______________________________________________________________________</w:t>
      </w:r>
      <w:r w:rsidRPr="00C76556">
        <w:rPr>
          <w:sz w:val="24"/>
          <w:szCs w:val="24"/>
          <w:u w:val="single"/>
        </w:rPr>
        <w:tab/>
      </w:r>
      <w:r w:rsidRPr="00C76556">
        <w:rPr>
          <w:sz w:val="24"/>
          <w:szCs w:val="24"/>
          <w:u w:val="single"/>
        </w:rPr>
        <w:tab/>
      </w:r>
      <w:r w:rsidRPr="00C76556">
        <w:rPr>
          <w:sz w:val="24"/>
          <w:szCs w:val="24"/>
        </w:rPr>
        <w:tab/>
      </w:r>
      <w:r w:rsidRPr="00C76556">
        <w:rPr>
          <w:sz w:val="24"/>
          <w:szCs w:val="24"/>
        </w:rPr>
        <w:tab/>
      </w:r>
    </w:p>
    <w:p w:rsidR="00C76556" w:rsidRPr="00C76556" w:rsidRDefault="00C76556" w:rsidP="00C76556">
      <w:pPr>
        <w:widowControl w:val="0"/>
        <w:tabs>
          <w:tab w:val="left" w:pos="142"/>
          <w:tab w:val="left" w:pos="284"/>
        </w:tabs>
        <w:autoSpaceDE w:val="0"/>
        <w:autoSpaceDN w:val="0"/>
        <w:adjustRightInd w:val="0"/>
        <w:ind w:left="-567" w:firstLine="340"/>
        <w:jc w:val="both"/>
        <w:rPr>
          <w:sz w:val="28"/>
          <w:szCs w:val="28"/>
          <w:u w:val="single"/>
        </w:rPr>
      </w:pP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rPr>
      </w:pPr>
      <w:r w:rsidRPr="00C76556">
        <w:rPr>
          <w:sz w:val="28"/>
          <w:szCs w:val="28"/>
        </w:rPr>
        <w:tab/>
      </w:r>
      <w:r w:rsidRPr="00C76556">
        <w:rPr>
          <w:sz w:val="28"/>
          <w:szCs w:val="28"/>
          <w:u w:val="single"/>
        </w:rPr>
        <w:tab/>
      </w:r>
      <w:r w:rsidRPr="00C76556">
        <w:rPr>
          <w:sz w:val="28"/>
          <w:szCs w:val="28"/>
          <w:u w:val="single"/>
        </w:rPr>
        <w:tab/>
      </w:r>
      <w:r w:rsidRPr="00C76556">
        <w:rPr>
          <w:sz w:val="28"/>
          <w:szCs w:val="28"/>
          <w:u w:val="single"/>
        </w:rPr>
        <w:tab/>
      </w:r>
      <w:r w:rsidRPr="00C76556">
        <w:rPr>
          <w:sz w:val="28"/>
          <w:szCs w:val="28"/>
          <w:u w:val="single"/>
        </w:rPr>
        <w:tab/>
      </w:r>
      <w:r w:rsidRPr="00C76556">
        <w:rPr>
          <w:sz w:val="28"/>
          <w:szCs w:val="28"/>
        </w:rPr>
        <w:t xml:space="preserve"> </w:t>
      </w:r>
      <w:r w:rsidRPr="00C76556">
        <w:rPr>
          <w:sz w:val="24"/>
          <w:szCs w:val="24"/>
        </w:rPr>
        <w:t xml:space="preserve">(дата) </w:t>
      </w:r>
      <w:r w:rsidRPr="00C76556">
        <w:rPr>
          <w:sz w:val="24"/>
          <w:szCs w:val="24"/>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rPr>
        <w:t xml:space="preserve"> (подпись)</w:t>
      </w: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rPr>
      </w:pP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rPr>
      </w:pPr>
      <w:r w:rsidRPr="00C76556">
        <w:rPr>
          <w:sz w:val="24"/>
          <w:szCs w:val="24"/>
        </w:rPr>
        <w:t>Жалобу принял:</w:t>
      </w: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u w:val="single"/>
        </w:rPr>
      </w:pPr>
      <w:r w:rsidRPr="00C76556">
        <w:rPr>
          <w:sz w:val="24"/>
          <w:szCs w:val="24"/>
        </w:rPr>
        <w:t>Дата</w:t>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rPr>
        <w:t xml:space="preserve"> вх.№ </w:t>
      </w:r>
      <w:r w:rsidRPr="00C76556">
        <w:rPr>
          <w:sz w:val="24"/>
          <w:szCs w:val="24"/>
          <w:u w:val="single"/>
        </w:rPr>
        <w:tab/>
      </w:r>
      <w:r w:rsidRPr="00C76556">
        <w:rPr>
          <w:sz w:val="24"/>
          <w:szCs w:val="24"/>
          <w:u w:val="single"/>
        </w:rPr>
        <w:tab/>
      </w:r>
      <w:r w:rsidRPr="00C76556">
        <w:rPr>
          <w:sz w:val="24"/>
          <w:szCs w:val="24"/>
          <w:u w:val="single"/>
        </w:rPr>
        <w:tab/>
      </w: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u w:val="single"/>
        </w:rPr>
      </w:pP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u w:val="single"/>
        </w:rPr>
      </w:pPr>
      <w:r w:rsidRPr="00C76556">
        <w:rPr>
          <w:sz w:val="24"/>
          <w:szCs w:val="24"/>
        </w:rPr>
        <w:t>Специалист (</w:t>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u w:val="single"/>
        </w:rPr>
        <w:tab/>
      </w:r>
      <w:r w:rsidRPr="00C76556">
        <w:rPr>
          <w:sz w:val="24"/>
          <w:szCs w:val="24"/>
        </w:rPr>
        <w:t xml:space="preserve">) </w:t>
      </w:r>
      <w:r w:rsidRPr="00C76556">
        <w:rPr>
          <w:sz w:val="24"/>
          <w:szCs w:val="24"/>
        </w:rPr>
        <w:tab/>
      </w:r>
      <w:r w:rsidRPr="00C76556">
        <w:rPr>
          <w:sz w:val="24"/>
          <w:szCs w:val="24"/>
          <w:u w:val="single"/>
        </w:rPr>
        <w:tab/>
      </w:r>
      <w:r w:rsidRPr="00C76556">
        <w:rPr>
          <w:sz w:val="24"/>
          <w:szCs w:val="24"/>
          <w:u w:val="single"/>
        </w:rPr>
        <w:tab/>
      </w:r>
    </w:p>
    <w:p w:rsidR="00C76556" w:rsidRPr="00C76556" w:rsidRDefault="00C76556" w:rsidP="00C76556">
      <w:pPr>
        <w:widowControl w:val="0"/>
        <w:tabs>
          <w:tab w:val="left" w:pos="142"/>
          <w:tab w:val="left" w:pos="284"/>
        </w:tabs>
        <w:autoSpaceDE w:val="0"/>
        <w:autoSpaceDN w:val="0"/>
        <w:adjustRightInd w:val="0"/>
        <w:jc w:val="both"/>
        <w:rPr>
          <w:sz w:val="24"/>
          <w:szCs w:val="24"/>
        </w:rPr>
      </w:pPr>
      <w:r w:rsidRPr="00C76556">
        <w:rPr>
          <w:sz w:val="24"/>
          <w:szCs w:val="24"/>
        </w:rPr>
        <w:tab/>
      </w:r>
      <w:r w:rsidRPr="00C76556">
        <w:rPr>
          <w:sz w:val="24"/>
          <w:szCs w:val="24"/>
        </w:rPr>
        <w:tab/>
      </w:r>
      <w:r w:rsidRPr="00C76556">
        <w:rPr>
          <w:sz w:val="24"/>
          <w:szCs w:val="24"/>
        </w:rPr>
        <w:tab/>
      </w:r>
      <w:r w:rsidRPr="00C76556">
        <w:rPr>
          <w:sz w:val="24"/>
          <w:szCs w:val="24"/>
        </w:rPr>
        <w:tab/>
      </w:r>
      <w:r w:rsidRPr="00C76556">
        <w:rPr>
          <w:sz w:val="24"/>
          <w:szCs w:val="24"/>
        </w:rPr>
        <w:tab/>
        <w:t>(ФИО)</w:t>
      </w:r>
      <w:r w:rsidRPr="00C76556">
        <w:rPr>
          <w:sz w:val="24"/>
          <w:szCs w:val="24"/>
        </w:rPr>
        <w:tab/>
      </w:r>
      <w:r w:rsidRPr="00C76556">
        <w:rPr>
          <w:sz w:val="24"/>
          <w:szCs w:val="24"/>
        </w:rPr>
        <w:tab/>
      </w:r>
      <w:r w:rsidRPr="00C76556">
        <w:rPr>
          <w:sz w:val="24"/>
          <w:szCs w:val="24"/>
        </w:rPr>
        <w:tab/>
        <w:t xml:space="preserve">    подпись</w:t>
      </w:r>
    </w:p>
    <w:p w:rsidR="00C76556" w:rsidRPr="00C76556" w:rsidRDefault="00C76556" w:rsidP="00C76556">
      <w:pPr>
        <w:widowControl w:val="0"/>
        <w:tabs>
          <w:tab w:val="left" w:pos="142"/>
          <w:tab w:val="left" w:pos="284"/>
        </w:tabs>
        <w:autoSpaceDE w:val="0"/>
        <w:autoSpaceDN w:val="0"/>
        <w:adjustRightInd w:val="0"/>
        <w:ind w:left="-567" w:firstLine="340"/>
        <w:jc w:val="both"/>
        <w:rPr>
          <w:sz w:val="24"/>
          <w:szCs w:val="24"/>
        </w:rPr>
      </w:pPr>
    </w:p>
    <w:p w:rsidR="00C76556" w:rsidRPr="00C76556" w:rsidRDefault="00C76556" w:rsidP="00C76556">
      <w:pPr>
        <w:suppressAutoHyphens/>
        <w:autoSpaceDE w:val="0"/>
        <w:jc w:val="right"/>
        <w:rPr>
          <w:sz w:val="24"/>
          <w:szCs w:val="24"/>
          <w:lang w:eastAsia="ar-SA"/>
        </w:rPr>
      </w:pPr>
    </w:p>
    <w:p w:rsidR="00C76556" w:rsidRPr="00C76556" w:rsidRDefault="00C76556" w:rsidP="00C76556">
      <w:pPr>
        <w:suppressAutoHyphens/>
        <w:autoSpaceDE w:val="0"/>
        <w:jc w:val="right"/>
        <w:rPr>
          <w:lang w:eastAsia="ar-SA"/>
        </w:rPr>
      </w:pPr>
    </w:p>
    <w:p w:rsidR="00C76556" w:rsidRPr="00C76556" w:rsidRDefault="00C76556" w:rsidP="00C76556">
      <w:pPr>
        <w:suppressAutoHyphens/>
        <w:autoSpaceDE w:val="0"/>
        <w:jc w:val="right"/>
        <w:rPr>
          <w:lang w:eastAsia="ar-SA"/>
        </w:rPr>
      </w:pPr>
    </w:p>
    <w:p w:rsidR="00C76556" w:rsidRPr="00C76556" w:rsidRDefault="00C76556" w:rsidP="00C76556">
      <w:pPr>
        <w:suppressAutoHyphens/>
        <w:autoSpaceDE w:val="0"/>
        <w:jc w:val="right"/>
        <w:rPr>
          <w:lang w:eastAsia="ar-SA"/>
        </w:rPr>
      </w:pPr>
    </w:p>
    <w:p w:rsidR="00C76556" w:rsidRPr="00C76556" w:rsidRDefault="00C76556" w:rsidP="00C76556">
      <w:pPr>
        <w:suppressAutoHyphens/>
        <w:autoSpaceDE w:val="0"/>
        <w:jc w:val="right"/>
        <w:rPr>
          <w:lang w:eastAsia="ar-SA"/>
        </w:rPr>
      </w:pPr>
    </w:p>
    <w:sectPr w:rsidR="00C76556" w:rsidRPr="00C76556" w:rsidSect="00CC26D1">
      <w:type w:val="continuous"/>
      <w:pgSz w:w="11906" w:h="16838"/>
      <w:pgMar w:top="899"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94" w:rsidRDefault="007B7E94" w:rsidP="00E05B29">
      <w:r>
        <w:separator/>
      </w:r>
    </w:p>
  </w:endnote>
  <w:endnote w:type="continuationSeparator" w:id="0">
    <w:p w:rsidR="007B7E94" w:rsidRDefault="007B7E94" w:rsidP="00E0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61" w:rsidRDefault="0095576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61" w:rsidRDefault="0095576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61" w:rsidRDefault="009557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94" w:rsidRDefault="007B7E94" w:rsidP="00E05B29">
      <w:r>
        <w:separator/>
      </w:r>
    </w:p>
  </w:footnote>
  <w:footnote w:type="continuationSeparator" w:id="0">
    <w:p w:rsidR="007B7E94" w:rsidRDefault="007B7E94" w:rsidP="00E05B29">
      <w:r>
        <w:continuationSeparator/>
      </w:r>
    </w:p>
  </w:footnote>
  <w:footnote w:id="1">
    <w:p w:rsidR="00955761" w:rsidRDefault="00955761" w:rsidP="00E05B29">
      <w:pPr>
        <w:pStyle w:val="a9"/>
        <w:ind w:firstLine="567"/>
        <w:jc w:val="both"/>
      </w:pPr>
    </w:p>
    <w:p w:rsidR="00955761" w:rsidRDefault="00955761" w:rsidP="00E05B29">
      <w:pPr>
        <w:pStyle w:val="a9"/>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61" w:rsidRDefault="0095576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61" w:rsidRDefault="00955761">
    <w:pPr>
      <w:pStyle w:val="ac"/>
      <w:jc w:val="center"/>
    </w:pPr>
    <w:r>
      <w:fldChar w:fldCharType="begin"/>
    </w:r>
    <w:r>
      <w:instrText xml:space="preserve"> PAGE   \* MERGEFORMAT </w:instrText>
    </w:r>
    <w:r>
      <w:fldChar w:fldCharType="separate"/>
    </w:r>
    <w:r w:rsidR="00D87AB8">
      <w:rPr>
        <w:noProof/>
      </w:rPr>
      <w:t>11</w:t>
    </w:r>
    <w:r>
      <w:rPr>
        <w:noProof/>
      </w:rPr>
      <w:fldChar w:fldCharType="end"/>
    </w:r>
  </w:p>
  <w:p w:rsidR="00955761" w:rsidRDefault="0095576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61" w:rsidRDefault="0095576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6"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9"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18" w15:restartNumberingAfterBreak="0">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0" w15:restartNumberingAfterBreak="0">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7"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1"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8"/>
  </w:num>
  <w:num w:numId="4">
    <w:abstractNumId w:val="14"/>
  </w:num>
  <w:num w:numId="5">
    <w:abstractNumId w:val="32"/>
  </w:num>
  <w:num w:numId="6">
    <w:abstractNumId w:val="25"/>
  </w:num>
  <w:num w:numId="7">
    <w:abstractNumId w:val="29"/>
  </w:num>
  <w:num w:numId="8">
    <w:abstractNumId w:val="10"/>
  </w:num>
  <w:num w:numId="9">
    <w:abstractNumId w:val="27"/>
  </w:num>
  <w:num w:numId="10">
    <w:abstractNumId w:val="4"/>
  </w:num>
  <w:num w:numId="11">
    <w:abstractNumId w:val="16"/>
  </w:num>
  <w:num w:numId="12">
    <w:abstractNumId w:val="23"/>
  </w:num>
  <w:num w:numId="13">
    <w:abstractNumId w:val="21"/>
  </w:num>
  <w:num w:numId="14">
    <w:abstractNumId w:val="17"/>
  </w:num>
  <w:num w:numId="15">
    <w:abstractNumId w:val="15"/>
  </w:num>
  <w:num w:numId="16">
    <w:abstractNumId w:val="0"/>
  </w:num>
  <w:num w:numId="17">
    <w:abstractNumId w:val="12"/>
  </w:num>
  <w:num w:numId="18">
    <w:abstractNumId w:val="1"/>
  </w:num>
  <w:num w:numId="19">
    <w:abstractNumId w:val="19"/>
  </w:num>
  <w:num w:numId="20">
    <w:abstractNumId w:val="24"/>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8"/>
  </w:num>
  <w:num w:numId="32">
    <w:abstractNumId w:val="20"/>
  </w:num>
  <w:num w:numId="33">
    <w:abstractNumId w:val="13"/>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b1d7fa0-a1b9-46fb-93b7-262ccfd8fa97"/>
    <w:docVar w:name="SPD_AreaName" w:val="Документ (ЕСЭД)"/>
  </w:docVars>
  <w:rsids>
    <w:rsidRoot w:val="008B5619"/>
    <w:rsid w:val="00002197"/>
    <w:rsid w:val="000119C4"/>
    <w:rsid w:val="00013646"/>
    <w:rsid w:val="00014971"/>
    <w:rsid w:val="00024EAC"/>
    <w:rsid w:val="000340FA"/>
    <w:rsid w:val="00035738"/>
    <w:rsid w:val="00044283"/>
    <w:rsid w:val="0004556B"/>
    <w:rsid w:val="00046539"/>
    <w:rsid w:val="0005062E"/>
    <w:rsid w:val="0005397A"/>
    <w:rsid w:val="00055815"/>
    <w:rsid w:val="00055D71"/>
    <w:rsid w:val="00057499"/>
    <w:rsid w:val="000634F1"/>
    <w:rsid w:val="00067953"/>
    <w:rsid w:val="00067F42"/>
    <w:rsid w:val="00070522"/>
    <w:rsid w:val="00071A07"/>
    <w:rsid w:val="000856A3"/>
    <w:rsid w:val="00087267"/>
    <w:rsid w:val="0008769B"/>
    <w:rsid w:val="0009201C"/>
    <w:rsid w:val="000A242D"/>
    <w:rsid w:val="000B1E88"/>
    <w:rsid w:val="000B46FB"/>
    <w:rsid w:val="000B681C"/>
    <w:rsid w:val="000D5691"/>
    <w:rsid w:val="000D77F8"/>
    <w:rsid w:val="000E2657"/>
    <w:rsid w:val="000E27C1"/>
    <w:rsid w:val="000E5689"/>
    <w:rsid w:val="000F018C"/>
    <w:rsid w:val="000F2E0B"/>
    <w:rsid w:val="000F6D93"/>
    <w:rsid w:val="001021F4"/>
    <w:rsid w:val="00107081"/>
    <w:rsid w:val="001072F0"/>
    <w:rsid w:val="001102BC"/>
    <w:rsid w:val="00131CE0"/>
    <w:rsid w:val="00142474"/>
    <w:rsid w:val="00142560"/>
    <w:rsid w:val="001431B5"/>
    <w:rsid w:val="00150E47"/>
    <w:rsid w:val="00152859"/>
    <w:rsid w:val="00155C71"/>
    <w:rsid w:val="00162879"/>
    <w:rsid w:val="0016788E"/>
    <w:rsid w:val="001713A4"/>
    <w:rsid w:val="00177A8F"/>
    <w:rsid w:val="00182672"/>
    <w:rsid w:val="00185EFE"/>
    <w:rsid w:val="001A131D"/>
    <w:rsid w:val="001A4E5C"/>
    <w:rsid w:val="001A54B0"/>
    <w:rsid w:val="001A5A1F"/>
    <w:rsid w:val="001A6CB1"/>
    <w:rsid w:val="001B27A9"/>
    <w:rsid w:val="001B6B0D"/>
    <w:rsid w:val="001C1D95"/>
    <w:rsid w:val="001C3332"/>
    <w:rsid w:val="001D0417"/>
    <w:rsid w:val="001D1F7D"/>
    <w:rsid w:val="001D254B"/>
    <w:rsid w:val="001D2DFA"/>
    <w:rsid w:val="001E0A5B"/>
    <w:rsid w:val="001F26F0"/>
    <w:rsid w:val="001F39AD"/>
    <w:rsid w:val="002007A9"/>
    <w:rsid w:val="00202750"/>
    <w:rsid w:val="0020408D"/>
    <w:rsid w:val="00211264"/>
    <w:rsid w:val="00213FDB"/>
    <w:rsid w:val="002205BF"/>
    <w:rsid w:val="002274F6"/>
    <w:rsid w:val="002276C9"/>
    <w:rsid w:val="00241BB2"/>
    <w:rsid w:val="00255E32"/>
    <w:rsid w:val="00257A7C"/>
    <w:rsid w:val="0027053C"/>
    <w:rsid w:val="00271053"/>
    <w:rsid w:val="00272094"/>
    <w:rsid w:val="00273AC7"/>
    <w:rsid w:val="00284695"/>
    <w:rsid w:val="002855AE"/>
    <w:rsid w:val="00295443"/>
    <w:rsid w:val="0029586D"/>
    <w:rsid w:val="002B003E"/>
    <w:rsid w:val="002B54CC"/>
    <w:rsid w:val="002B72C6"/>
    <w:rsid w:val="002B73A3"/>
    <w:rsid w:val="002C2256"/>
    <w:rsid w:val="002D1FC4"/>
    <w:rsid w:val="002D70CF"/>
    <w:rsid w:val="002E4406"/>
    <w:rsid w:val="00305783"/>
    <w:rsid w:val="00305AE5"/>
    <w:rsid w:val="0030675E"/>
    <w:rsid w:val="00310134"/>
    <w:rsid w:val="00314E19"/>
    <w:rsid w:val="0032086C"/>
    <w:rsid w:val="00322C9A"/>
    <w:rsid w:val="0032623A"/>
    <w:rsid w:val="00343E2E"/>
    <w:rsid w:val="00355DEB"/>
    <w:rsid w:val="003709EA"/>
    <w:rsid w:val="003865A3"/>
    <w:rsid w:val="00387BE9"/>
    <w:rsid w:val="00390210"/>
    <w:rsid w:val="00395A36"/>
    <w:rsid w:val="003E1F96"/>
    <w:rsid w:val="003E4D78"/>
    <w:rsid w:val="003F2F79"/>
    <w:rsid w:val="003F4C2B"/>
    <w:rsid w:val="003F7857"/>
    <w:rsid w:val="00401BFB"/>
    <w:rsid w:val="00402E2E"/>
    <w:rsid w:val="00405FB8"/>
    <w:rsid w:val="00411D53"/>
    <w:rsid w:val="004135D7"/>
    <w:rsid w:val="00425800"/>
    <w:rsid w:val="00426EFD"/>
    <w:rsid w:val="00432DF7"/>
    <w:rsid w:val="00433712"/>
    <w:rsid w:val="0043556E"/>
    <w:rsid w:val="00441161"/>
    <w:rsid w:val="004549D3"/>
    <w:rsid w:val="00462CD1"/>
    <w:rsid w:val="00465B51"/>
    <w:rsid w:val="0046712B"/>
    <w:rsid w:val="00484801"/>
    <w:rsid w:val="00494D0C"/>
    <w:rsid w:val="004A3147"/>
    <w:rsid w:val="004A406E"/>
    <w:rsid w:val="004B0049"/>
    <w:rsid w:val="004B331D"/>
    <w:rsid w:val="004B6346"/>
    <w:rsid w:val="004C5A14"/>
    <w:rsid w:val="004E3244"/>
    <w:rsid w:val="004E6C4C"/>
    <w:rsid w:val="004F065B"/>
    <w:rsid w:val="004F3A27"/>
    <w:rsid w:val="004F5929"/>
    <w:rsid w:val="004F6DA2"/>
    <w:rsid w:val="00500942"/>
    <w:rsid w:val="005058E1"/>
    <w:rsid w:val="00512FA1"/>
    <w:rsid w:val="00524AC6"/>
    <w:rsid w:val="00526BDC"/>
    <w:rsid w:val="00526BE2"/>
    <w:rsid w:val="0053075A"/>
    <w:rsid w:val="00533458"/>
    <w:rsid w:val="00541C9E"/>
    <w:rsid w:val="00545D76"/>
    <w:rsid w:val="005465AA"/>
    <w:rsid w:val="005474F0"/>
    <w:rsid w:val="005539E2"/>
    <w:rsid w:val="00556473"/>
    <w:rsid w:val="00575CF2"/>
    <w:rsid w:val="00582C04"/>
    <w:rsid w:val="00583F19"/>
    <w:rsid w:val="00592642"/>
    <w:rsid w:val="00597A71"/>
    <w:rsid w:val="005A0C18"/>
    <w:rsid w:val="005B0456"/>
    <w:rsid w:val="005B2561"/>
    <w:rsid w:val="005B3ED1"/>
    <w:rsid w:val="005B4DC2"/>
    <w:rsid w:val="005B66C0"/>
    <w:rsid w:val="005C5DE5"/>
    <w:rsid w:val="005E4CCE"/>
    <w:rsid w:val="005E641B"/>
    <w:rsid w:val="005E6622"/>
    <w:rsid w:val="005F0B94"/>
    <w:rsid w:val="005F6E03"/>
    <w:rsid w:val="005F6E19"/>
    <w:rsid w:val="006003B3"/>
    <w:rsid w:val="006029FE"/>
    <w:rsid w:val="006065FC"/>
    <w:rsid w:val="00612833"/>
    <w:rsid w:val="006137F7"/>
    <w:rsid w:val="006166C5"/>
    <w:rsid w:val="00616CB9"/>
    <w:rsid w:val="006207B8"/>
    <w:rsid w:val="0062461D"/>
    <w:rsid w:val="006267E3"/>
    <w:rsid w:val="006331BA"/>
    <w:rsid w:val="0064029B"/>
    <w:rsid w:val="00641B84"/>
    <w:rsid w:val="006577C6"/>
    <w:rsid w:val="00661121"/>
    <w:rsid w:val="00662A17"/>
    <w:rsid w:val="00662E5B"/>
    <w:rsid w:val="0067371F"/>
    <w:rsid w:val="0068431D"/>
    <w:rsid w:val="0068493C"/>
    <w:rsid w:val="00687A61"/>
    <w:rsid w:val="00687FA5"/>
    <w:rsid w:val="0069516B"/>
    <w:rsid w:val="006952BB"/>
    <w:rsid w:val="006A29E2"/>
    <w:rsid w:val="006A2E21"/>
    <w:rsid w:val="006A5065"/>
    <w:rsid w:val="006A5140"/>
    <w:rsid w:val="006A5E65"/>
    <w:rsid w:val="006B5CD6"/>
    <w:rsid w:val="006C6412"/>
    <w:rsid w:val="006C6AC4"/>
    <w:rsid w:val="006E1289"/>
    <w:rsid w:val="006E2A8E"/>
    <w:rsid w:val="006E7EB7"/>
    <w:rsid w:val="006F3592"/>
    <w:rsid w:val="006F3B2B"/>
    <w:rsid w:val="006F3B2D"/>
    <w:rsid w:val="00706CB1"/>
    <w:rsid w:val="00713263"/>
    <w:rsid w:val="00737BBD"/>
    <w:rsid w:val="007434F9"/>
    <w:rsid w:val="00755733"/>
    <w:rsid w:val="0076210E"/>
    <w:rsid w:val="0076671E"/>
    <w:rsid w:val="007676D7"/>
    <w:rsid w:val="0077659D"/>
    <w:rsid w:val="00785807"/>
    <w:rsid w:val="00793BB5"/>
    <w:rsid w:val="007A342B"/>
    <w:rsid w:val="007A604A"/>
    <w:rsid w:val="007B087F"/>
    <w:rsid w:val="007B7E94"/>
    <w:rsid w:val="007C2AD8"/>
    <w:rsid w:val="007D06C4"/>
    <w:rsid w:val="007D4CB9"/>
    <w:rsid w:val="007E002D"/>
    <w:rsid w:val="007E53C8"/>
    <w:rsid w:val="007F534B"/>
    <w:rsid w:val="00800F58"/>
    <w:rsid w:val="00804828"/>
    <w:rsid w:val="0080663A"/>
    <w:rsid w:val="008069EE"/>
    <w:rsid w:val="008076C1"/>
    <w:rsid w:val="00810585"/>
    <w:rsid w:val="008129D6"/>
    <w:rsid w:val="00817BAC"/>
    <w:rsid w:val="00820630"/>
    <w:rsid w:val="00822A46"/>
    <w:rsid w:val="0082579D"/>
    <w:rsid w:val="00830D49"/>
    <w:rsid w:val="00831BAE"/>
    <w:rsid w:val="00833884"/>
    <w:rsid w:val="00840CA7"/>
    <w:rsid w:val="00850524"/>
    <w:rsid w:val="00851A59"/>
    <w:rsid w:val="008639E2"/>
    <w:rsid w:val="00870A1C"/>
    <w:rsid w:val="00871D6F"/>
    <w:rsid w:val="00881B2B"/>
    <w:rsid w:val="00883A30"/>
    <w:rsid w:val="008856DB"/>
    <w:rsid w:val="00885886"/>
    <w:rsid w:val="00887BBF"/>
    <w:rsid w:val="00890440"/>
    <w:rsid w:val="0089074E"/>
    <w:rsid w:val="008A3990"/>
    <w:rsid w:val="008A75CD"/>
    <w:rsid w:val="008B13B6"/>
    <w:rsid w:val="008B5619"/>
    <w:rsid w:val="008B67A0"/>
    <w:rsid w:val="008C2F8A"/>
    <w:rsid w:val="008C4BD1"/>
    <w:rsid w:val="008E1654"/>
    <w:rsid w:val="008E7C73"/>
    <w:rsid w:val="008F3838"/>
    <w:rsid w:val="0090350D"/>
    <w:rsid w:val="009443F6"/>
    <w:rsid w:val="009526FF"/>
    <w:rsid w:val="00955761"/>
    <w:rsid w:val="00955BEC"/>
    <w:rsid w:val="00960132"/>
    <w:rsid w:val="00961ED9"/>
    <w:rsid w:val="00964004"/>
    <w:rsid w:val="00971202"/>
    <w:rsid w:val="00972627"/>
    <w:rsid w:val="0099302A"/>
    <w:rsid w:val="009950C9"/>
    <w:rsid w:val="00996280"/>
    <w:rsid w:val="009B2BC8"/>
    <w:rsid w:val="009B6B49"/>
    <w:rsid w:val="009C2AF0"/>
    <w:rsid w:val="009C623A"/>
    <w:rsid w:val="009C6445"/>
    <w:rsid w:val="009D56DA"/>
    <w:rsid w:val="009E428B"/>
    <w:rsid w:val="009E7F92"/>
    <w:rsid w:val="00A0044A"/>
    <w:rsid w:val="00A04AB6"/>
    <w:rsid w:val="00A052BA"/>
    <w:rsid w:val="00A05E8E"/>
    <w:rsid w:val="00A07623"/>
    <w:rsid w:val="00A16EAD"/>
    <w:rsid w:val="00A24C65"/>
    <w:rsid w:val="00A27150"/>
    <w:rsid w:val="00A352E5"/>
    <w:rsid w:val="00A44335"/>
    <w:rsid w:val="00A448C6"/>
    <w:rsid w:val="00A513F6"/>
    <w:rsid w:val="00A5281C"/>
    <w:rsid w:val="00A614D1"/>
    <w:rsid w:val="00A75921"/>
    <w:rsid w:val="00A75DEF"/>
    <w:rsid w:val="00A80120"/>
    <w:rsid w:val="00A82C19"/>
    <w:rsid w:val="00A9289F"/>
    <w:rsid w:val="00AA52E2"/>
    <w:rsid w:val="00AA60EB"/>
    <w:rsid w:val="00AC31E4"/>
    <w:rsid w:val="00AC607C"/>
    <w:rsid w:val="00AD1077"/>
    <w:rsid w:val="00AD7186"/>
    <w:rsid w:val="00AE1046"/>
    <w:rsid w:val="00AE30F6"/>
    <w:rsid w:val="00AE5FA5"/>
    <w:rsid w:val="00AE7A23"/>
    <w:rsid w:val="00AF394A"/>
    <w:rsid w:val="00AF7C3D"/>
    <w:rsid w:val="00B0571C"/>
    <w:rsid w:val="00B05FA0"/>
    <w:rsid w:val="00B0671F"/>
    <w:rsid w:val="00B121F9"/>
    <w:rsid w:val="00B3023E"/>
    <w:rsid w:val="00B34A71"/>
    <w:rsid w:val="00B426D3"/>
    <w:rsid w:val="00B42739"/>
    <w:rsid w:val="00B473D7"/>
    <w:rsid w:val="00B57897"/>
    <w:rsid w:val="00B6350A"/>
    <w:rsid w:val="00B67C73"/>
    <w:rsid w:val="00B830C7"/>
    <w:rsid w:val="00BB3A35"/>
    <w:rsid w:val="00BB3B00"/>
    <w:rsid w:val="00BB425E"/>
    <w:rsid w:val="00BB63AF"/>
    <w:rsid w:val="00BC54E7"/>
    <w:rsid w:val="00BC7AAE"/>
    <w:rsid w:val="00BD0DFB"/>
    <w:rsid w:val="00BD32C3"/>
    <w:rsid w:val="00BD484F"/>
    <w:rsid w:val="00BE5210"/>
    <w:rsid w:val="00BF2A99"/>
    <w:rsid w:val="00C10CCE"/>
    <w:rsid w:val="00C14754"/>
    <w:rsid w:val="00C32EF0"/>
    <w:rsid w:val="00C355F0"/>
    <w:rsid w:val="00C42381"/>
    <w:rsid w:val="00C442F6"/>
    <w:rsid w:val="00C52C52"/>
    <w:rsid w:val="00C54A57"/>
    <w:rsid w:val="00C61F07"/>
    <w:rsid w:val="00C74883"/>
    <w:rsid w:val="00C76556"/>
    <w:rsid w:val="00C80417"/>
    <w:rsid w:val="00C8276C"/>
    <w:rsid w:val="00C83C92"/>
    <w:rsid w:val="00C86349"/>
    <w:rsid w:val="00C869B2"/>
    <w:rsid w:val="00C90E23"/>
    <w:rsid w:val="00C966D1"/>
    <w:rsid w:val="00C96EA0"/>
    <w:rsid w:val="00CA3727"/>
    <w:rsid w:val="00CA50B9"/>
    <w:rsid w:val="00CA6663"/>
    <w:rsid w:val="00CB659A"/>
    <w:rsid w:val="00CC26D1"/>
    <w:rsid w:val="00CD3604"/>
    <w:rsid w:val="00CD7752"/>
    <w:rsid w:val="00CE1E51"/>
    <w:rsid w:val="00CE2521"/>
    <w:rsid w:val="00CE6DBD"/>
    <w:rsid w:val="00CF24A2"/>
    <w:rsid w:val="00CF3D66"/>
    <w:rsid w:val="00CF6648"/>
    <w:rsid w:val="00D001B0"/>
    <w:rsid w:val="00D02D89"/>
    <w:rsid w:val="00D10887"/>
    <w:rsid w:val="00D12E9C"/>
    <w:rsid w:val="00D15034"/>
    <w:rsid w:val="00D30BE4"/>
    <w:rsid w:val="00D35133"/>
    <w:rsid w:val="00D35FE3"/>
    <w:rsid w:val="00D365BC"/>
    <w:rsid w:val="00D401B5"/>
    <w:rsid w:val="00D404AA"/>
    <w:rsid w:val="00D40678"/>
    <w:rsid w:val="00D45073"/>
    <w:rsid w:val="00D45886"/>
    <w:rsid w:val="00D46A81"/>
    <w:rsid w:val="00D5459A"/>
    <w:rsid w:val="00D5688C"/>
    <w:rsid w:val="00D57AA5"/>
    <w:rsid w:val="00D679C5"/>
    <w:rsid w:val="00D70F56"/>
    <w:rsid w:val="00D74900"/>
    <w:rsid w:val="00D76A9B"/>
    <w:rsid w:val="00D83E8E"/>
    <w:rsid w:val="00D87AB8"/>
    <w:rsid w:val="00D91A1F"/>
    <w:rsid w:val="00D9228E"/>
    <w:rsid w:val="00DA38BD"/>
    <w:rsid w:val="00DA3DA6"/>
    <w:rsid w:val="00DA5776"/>
    <w:rsid w:val="00DA72F6"/>
    <w:rsid w:val="00DB7324"/>
    <w:rsid w:val="00DC5921"/>
    <w:rsid w:val="00DE52B6"/>
    <w:rsid w:val="00DF27B2"/>
    <w:rsid w:val="00DF3E4C"/>
    <w:rsid w:val="00E00DA3"/>
    <w:rsid w:val="00E04B24"/>
    <w:rsid w:val="00E05B29"/>
    <w:rsid w:val="00E100BE"/>
    <w:rsid w:val="00E123C3"/>
    <w:rsid w:val="00E152F0"/>
    <w:rsid w:val="00E2037A"/>
    <w:rsid w:val="00E222AD"/>
    <w:rsid w:val="00E255C4"/>
    <w:rsid w:val="00E278BB"/>
    <w:rsid w:val="00E5056D"/>
    <w:rsid w:val="00E53A0C"/>
    <w:rsid w:val="00E5570B"/>
    <w:rsid w:val="00E614C1"/>
    <w:rsid w:val="00E70504"/>
    <w:rsid w:val="00E743AC"/>
    <w:rsid w:val="00E82021"/>
    <w:rsid w:val="00E82E6F"/>
    <w:rsid w:val="00E92426"/>
    <w:rsid w:val="00E92CA0"/>
    <w:rsid w:val="00EA4CF8"/>
    <w:rsid w:val="00EC5734"/>
    <w:rsid w:val="00ED2C77"/>
    <w:rsid w:val="00ED4E37"/>
    <w:rsid w:val="00ED6108"/>
    <w:rsid w:val="00EE07C9"/>
    <w:rsid w:val="00EE26FB"/>
    <w:rsid w:val="00EE566C"/>
    <w:rsid w:val="00EE7DCA"/>
    <w:rsid w:val="00EE7F15"/>
    <w:rsid w:val="00EF3CF3"/>
    <w:rsid w:val="00EF4452"/>
    <w:rsid w:val="00EF758C"/>
    <w:rsid w:val="00F03D86"/>
    <w:rsid w:val="00F05FC7"/>
    <w:rsid w:val="00F14016"/>
    <w:rsid w:val="00F32069"/>
    <w:rsid w:val="00F35435"/>
    <w:rsid w:val="00F40EC0"/>
    <w:rsid w:val="00F412B7"/>
    <w:rsid w:val="00F41492"/>
    <w:rsid w:val="00F46CD3"/>
    <w:rsid w:val="00F477A1"/>
    <w:rsid w:val="00F77C38"/>
    <w:rsid w:val="00F80869"/>
    <w:rsid w:val="00F836FF"/>
    <w:rsid w:val="00F86571"/>
    <w:rsid w:val="00F9643F"/>
    <w:rsid w:val="00FA0D7C"/>
    <w:rsid w:val="00FA15D5"/>
    <w:rsid w:val="00FA5153"/>
    <w:rsid w:val="00FA748F"/>
    <w:rsid w:val="00FA7ECF"/>
    <w:rsid w:val="00FB1D4A"/>
    <w:rsid w:val="00FC0019"/>
    <w:rsid w:val="00FC6653"/>
    <w:rsid w:val="00FD3B28"/>
    <w:rsid w:val="00FD7D17"/>
    <w:rsid w:val="00FE19EC"/>
    <w:rsid w:val="00FE38F8"/>
    <w:rsid w:val="00FE3CA4"/>
    <w:rsid w:val="00FE55DE"/>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C3B05-6EC8-4154-89AD-9C72F4BF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
    <w:name w:val="Сильное выделение1"/>
    <w:basedOn w:val="a0"/>
    <w:rsid w:val="00314E19"/>
  </w:style>
  <w:style w:type="paragraph" w:customStyle="1" w:styleId="ConsPlusNormal">
    <w:name w:val="ConsPlusNormal"/>
    <w:rsid w:val="00E05B29"/>
    <w:pPr>
      <w:autoSpaceDE w:val="0"/>
      <w:autoSpaceDN w:val="0"/>
      <w:adjustRightInd w:val="0"/>
    </w:pPr>
    <w:rPr>
      <w:rFonts w:ascii="Arial" w:eastAsia="Calibri" w:hAnsi="Arial" w:cs="Arial"/>
      <w:lang w:eastAsia="en-US"/>
    </w:rPr>
  </w:style>
  <w:style w:type="character" w:styleId="a6">
    <w:name w:val="Hyperlink"/>
    <w:uiPriority w:val="99"/>
    <w:unhideWhenUsed/>
    <w:rsid w:val="00E05B29"/>
    <w:rPr>
      <w:color w:val="0563C1"/>
      <w:u w:val="single"/>
    </w:rPr>
  </w:style>
  <w:style w:type="paragraph" w:styleId="a7">
    <w:name w:val="Title"/>
    <w:basedOn w:val="a"/>
    <w:link w:val="a8"/>
    <w:qFormat/>
    <w:rsid w:val="00E05B29"/>
    <w:pPr>
      <w:jc w:val="center"/>
    </w:pPr>
    <w:rPr>
      <w:sz w:val="28"/>
      <w:szCs w:val="24"/>
    </w:rPr>
  </w:style>
  <w:style w:type="character" w:customStyle="1" w:styleId="a8">
    <w:name w:val="Название Знак"/>
    <w:basedOn w:val="a0"/>
    <w:link w:val="a7"/>
    <w:rsid w:val="00E05B29"/>
    <w:rPr>
      <w:sz w:val="28"/>
      <w:szCs w:val="24"/>
    </w:rPr>
  </w:style>
  <w:style w:type="paragraph" w:customStyle="1" w:styleId="msonospacing0">
    <w:name w:val="msonospacing"/>
    <w:basedOn w:val="a"/>
    <w:rsid w:val="00E05B29"/>
    <w:pPr>
      <w:spacing w:after="193"/>
    </w:pPr>
    <w:rPr>
      <w:sz w:val="24"/>
      <w:szCs w:val="24"/>
    </w:rPr>
  </w:style>
  <w:style w:type="character" w:customStyle="1" w:styleId="blk">
    <w:name w:val="blk"/>
    <w:rsid w:val="00E05B29"/>
  </w:style>
  <w:style w:type="character" w:customStyle="1" w:styleId="apple-converted-space">
    <w:name w:val="apple-converted-space"/>
    <w:rsid w:val="00E05B29"/>
  </w:style>
  <w:style w:type="paragraph" w:styleId="a9">
    <w:name w:val="footnote text"/>
    <w:basedOn w:val="a"/>
    <w:link w:val="aa"/>
    <w:uiPriority w:val="99"/>
    <w:semiHidden/>
    <w:rsid w:val="00E05B29"/>
    <w:pPr>
      <w:autoSpaceDE w:val="0"/>
      <w:autoSpaceDN w:val="0"/>
    </w:pPr>
  </w:style>
  <w:style w:type="character" w:customStyle="1" w:styleId="aa">
    <w:name w:val="Текст сноски Знак"/>
    <w:basedOn w:val="a0"/>
    <w:link w:val="a9"/>
    <w:uiPriority w:val="99"/>
    <w:semiHidden/>
    <w:rsid w:val="00E05B29"/>
  </w:style>
  <w:style w:type="character" w:styleId="ab">
    <w:name w:val="footnote reference"/>
    <w:uiPriority w:val="99"/>
    <w:semiHidden/>
    <w:rsid w:val="00E05B29"/>
    <w:rPr>
      <w:vertAlign w:val="superscript"/>
    </w:rPr>
  </w:style>
  <w:style w:type="paragraph" w:styleId="ac">
    <w:name w:val="header"/>
    <w:basedOn w:val="a"/>
    <w:link w:val="ad"/>
    <w:uiPriority w:val="99"/>
    <w:unhideWhenUsed/>
    <w:rsid w:val="00FC0019"/>
    <w:pPr>
      <w:tabs>
        <w:tab w:val="center" w:pos="4677"/>
        <w:tab w:val="right" w:pos="9355"/>
      </w:tabs>
    </w:pPr>
  </w:style>
  <w:style w:type="character" w:customStyle="1" w:styleId="ad">
    <w:name w:val="Верхний колонтитул Знак"/>
    <w:basedOn w:val="a0"/>
    <w:link w:val="ac"/>
    <w:uiPriority w:val="99"/>
    <w:rsid w:val="00FC0019"/>
  </w:style>
  <w:style w:type="paragraph" w:styleId="ae">
    <w:name w:val="footer"/>
    <w:basedOn w:val="a"/>
    <w:link w:val="af"/>
    <w:uiPriority w:val="99"/>
    <w:semiHidden/>
    <w:unhideWhenUsed/>
    <w:rsid w:val="00FC0019"/>
    <w:pPr>
      <w:tabs>
        <w:tab w:val="center" w:pos="4677"/>
        <w:tab w:val="right" w:pos="9355"/>
      </w:tabs>
    </w:pPr>
  </w:style>
  <w:style w:type="character" w:customStyle="1" w:styleId="af">
    <w:name w:val="Нижний колонтитул Знак"/>
    <w:basedOn w:val="a0"/>
    <w:link w:val="ae"/>
    <w:uiPriority w:val="99"/>
    <w:semiHidden/>
    <w:rsid w:val="00FC0019"/>
  </w:style>
  <w:style w:type="paragraph" w:styleId="af0">
    <w:name w:val="List Paragraph"/>
    <w:basedOn w:val="a"/>
    <w:uiPriority w:val="34"/>
    <w:qFormat/>
    <w:rsid w:val="00067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B0F5139906020350E43B08DFC9869DE8A8A46115AA135814EF75C04672813461BB5789B74201C8B5i535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B0F5139906020350E43B08DFC9869DE8A8A56C14A6155814EF75C04672813461BB5789B440i032F" TargetMode="External"/><Relationship Id="rId2" Type="http://schemas.openxmlformats.org/officeDocument/2006/relationships/numbering" Target="numbering.xml"/><Relationship Id="rId16" Type="http://schemas.openxmlformats.org/officeDocument/2006/relationships/hyperlink" Target="consultantplus://offline/ref=015C876352FA2E2D750CDB2022E4926AC4CF16958539E651CCF93D9DD1AA31BEA18B789709DET3S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6EDA4E0C7F98B8BFEFDE140FC003F6A588D44C8767348EC98E1410735087E9D3BCA66503CE76447U7NDN" TargetMode="External"/><Relationship Id="rId10" Type="http://schemas.openxmlformats.org/officeDocument/2006/relationships/footer" Target="footer1.xm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6EDA4E0C7F98B8BFEFDE140FC003F6A588C49C97A7548EC98E1410735087E9D3BCA66533EUEN4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a57b5118-e8d2-4813-98cd-ceae4ca06f9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F261-1A1E-40DF-B68E-470C5F51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a57b5118-e8d2-4813-98cd-ceae4ca06f9b.dot</Template>
  <TotalTime>1</TotalTime>
  <Pages>1</Pages>
  <Words>10135</Words>
  <Characters>57774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67774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va</cp:lastModifiedBy>
  <cp:revision>4</cp:revision>
  <cp:lastPrinted>2012-05-31T09:40:00Z</cp:lastPrinted>
  <dcterms:created xsi:type="dcterms:W3CDTF">2017-01-20T07:52:00Z</dcterms:created>
  <dcterms:modified xsi:type="dcterms:W3CDTF">2017-01-25T07:07:00Z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db1d7fa0-a1b9-46fb-93b7-262ccfd8fa97</vt:lpwstr>
  </property>
</Properties>
</file>