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09" w:rsidRPr="00B17409" w:rsidRDefault="00B17409" w:rsidP="00B17409">
      <w:pPr>
        <w:suppressAutoHyphens/>
        <w:autoSpaceDN w:val="0"/>
        <w:jc w:val="center"/>
        <w:rPr>
          <w:sz w:val="28"/>
          <w:szCs w:val="28"/>
        </w:rPr>
      </w:pPr>
      <w:bookmarkStart w:id="0" w:name="_GoBack"/>
      <w:bookmarkEnd w:id="0"/>
      <w:r w:rsidRPr="00B17409">
        <w:rPr>
          <w:sz w:val="28"/>
          <w:szCs w:val="28"/>
          <w:lang w:eastAsia="ar-SA"/>
        </w:rPr>
        <w:t>Р О С С И Й С К А Я    Ф Е Д Е Р А Ц И Я</w:t>
      </w:r>
    </w:p>
    <w:p w:rsidR="00B17409" w:rsidRPr="00B17409" w:rsidRDefault="00B17409" w:rsidP="00B17409">
      <w:pPr>
        <w:suppressAutoHyphens/>
        <w:autoSpaceDN w:val="0"/>
        <w:jc w:val="center"/>
        <w:rPr>
          <w:sz w:val="28"/>
          <w:szCs w:val="28"/>
          <w:lang w:eastAsia="ar-SA"/>
        </w:rPr>
      </w:pPr>
      <w:r w:rsidRPr="00B17409">
        <w:rPr>
          <w:sz w:val="28"/>
          <w:szCs w:val="28"/>
          <w:lang w:eastAsia="ar-SA"/>
        </w:rPr>
        <w:t>ЛЕНИНГРАДСКАЯ ОБЛАСТЬ</w:t>
      </w:r>
    </w:p>
    <w:p w:rsidR="00B17409" w:rsidRPr="00B17409" w:rsidRDefault="00B17409" w:rsidP="00B17409">
      <w:pPr>
        <w:suppressAutoHyphens/>
        <w:autoSpaceDN w:val="0"/>
        <w:jc w:val="center"/>
        <w:rPr>
          <w:sz w:val="28"/>
          <w:szCs w:val="28"/>
          <w:lang w:eastAsia="ar-SA"/>
        </w:rPr>
      </w:pPr>
    </w:p>
    <w:p w:rsidR="00B17409" w:rsidRPr="00B17409" w:rsidRDefault="00B17409" w:rsidP="00B17409">
      <w:pPr>
        <w:suppressAutoHyphens/>
        <w:autoSpaceDN w:val="0"/>
        <w:jc w:val="center"/>
        <w:rPr>
          <w:sz w:val="28"/>
          <w:szCs w:val="28"/>
          <w:lang w:eastAsia="ar-SA"/>
        </w:rPr>
      </w:pPr>
      <w:r w:rsidRPr="00B17409">
        <w:rPr>
          <w:sz w:val="28"/>
          <w:szCs w:val="28"/>
          <w:lang w:eastAsia="ar-SA"/>
        </w:rPr>
        <w:t>МУНИЦИПАЛЬНОЕ ОБРАЗОВАНИЕ</w:t>
      </w:r>
    </w:p>
    <w:p w:rsidR="00B17409" w:rsidRPr="00B17409" w:rsidRDefault="00B17409" w:rsidP="00B17409">
      <w:pPr>
        <w:suppressAutoHyphens/>
        <w:autoSpaceDN w:val="0"/>
        <w:jc w:val="center"/>
        <w:rPr>
          <w:sz w:val="28"/>
          <w:szCs w:val="28"/>
          <w:lang w:eastAsia="ar-SA"/>
        </w:rPr>
      </w:pPr>
      <w:r w:rsidRPr="00B17409">
        <w:rPr>
          <w:sz w:val="28"/>
          <w:szCs w:val="28"/>
          <w:lang w:eastAsia="ar-SA"/>
        </w:rPr>
        <w:t>КОЛТУШСКОЕ СЕЛЬСКОЕ ПОСЕЛЕНИЕ</w:t>
      </w:r>
    </w:p>
    <w:p w:rsidR="00B17409" w:rsidRPr="00B17409" w:rsidRDefault="00B17409" w:rsidP="00B17409">
      <w:pPr>
        <w:suppressAutoHyphens/>
        <w:autoSpaceDN w:val="0"/>
        <w:jc w:val="center"/>
        <w:rPr>
          <w:sz w:val="28"/>
          <w:szCs w:val="28"/>
          <w:lang w:eastAsia="ar-SA"/>
        </w:rPr>
      </w:pPr>
      <w:r w:rsidRPr="00B17409">
        <w:rPr>
          <w:sz w:val="28"/>
          <w:szCs w:val="28"/>
          <w:lang w:eastAsia="ar-SA"/>
        </w:rPr>
        <w:t>ВСЕВОЛОЖСКОГО МУНИЦИПАЛЬНОГО РАЙОНА</w:t>
      </w:r>
    </w:p>
    <w:p w:rsidR="00B17409" w:rsidRPr="00B17409" w:rsidRDefault="00B17409" w:rsidP="00B17409">
      <w:pPr>
        <w:suppressAutoHyphens/>
        <w:autoSpaceDN w:val="0"/>
        <w:jc w:val="center"/>
        <w:rPr>
          <w:sz w:val="28"/>
          <w:szCs w:val="28"/>
          <w:lang w:eastAsia="ar-SA"/>
        </w:rPr>
      </w:pPr>
      <w:r w:rsidRPr="00B17409">
        <w:rPr>
          <w:sz w:val="28"/>
          <w:szCs w:val="28"/>
          <w:lang w:eastAsia="ar-SA"/>
        </w:rPr>
        <w:t>ЛЕНИНГРАДСКОЙ ОБЛАСТИ</w:t>
      </w:r>
    </w:p>
    <w:p w:rsidR="00B17409" w:rsidRPr="00B17409" w:rsidRDefault="00B17409" w:rsidP="00B17409">
      <w:pPr>
        <w:suppressAutoHyphens/>
        <w:autoSpaceDN w:val="0"/>
        <w:jc w:val="center"/>
        <w:rPr>
          <w:sz w:val="28"/>
          <w:szCs w:val="28"/>
          <w:lang w:eastAsia="ar-SA"/>
        </w:rPr>
      </w:pPr>
    </w:p>
    <w:p w:rsidR="00B17409" w:rsidRPr="00B17409" w:rsidRDefault="00B17409" w:rsidP="00B17409">
      <w:pPr>
        <w:suppressAutoHyphens/>
        <w:autoSpaceDN w:val="0"/>
        <w:jc w:val="center"/>
        <w:rPr>
          <w:sz w:val="28"/>
          <w:szCs w:val="28"/>
          <w:lang w:eastAsia="ar-SA"/>
        </w:rPr>
      </w:pPr>
      <w:r w:rsidRPr="00B17409">
        <w:rPr>
          <w:sz w:val="28"/>
          <w:szCs w:val="28"/>
          <w:lang w:eastAsia="ar-SA"/>
        </w:rPr>
        <w:t>СОВЕТ ДЕПУТАТОВ</w:t>
      </w:r>
    </w:p>
    <w:p w:rsidR="00B17409" w:rsidRPr="00B17409" w:rsidRDefault="00B17409" w:rsidP="00B17409">
      <w:pPr>
        <w:suppressAutoHyphens/>
        <w:autoSpaceDN w:val="0"/>
        <w:jc w:val="center"/>
        <w:rPr>
          <w:sz w:val="28"/>
          <w:szCs w:val="28"/>
          <w:lang w:eastAsia="ar-SA"/>
        </w:rPr>
      </w:pPr>
    </w:p>
    <w:p w:rsidR="00B17409" w:rsidRPr="00B17409" w:rsidRDefault="00B17409" w:rsidP="00B17409">
      <w:pPr>
        <w:suppressAutoHyphens/>
        <w:autoSpaceDN w:val="0"/>
        <w:jc w:val="center"/>
        <w:rPr>
          <w:sz w:val="28"/>
          <w:szCs w:val="28"/>
          <w:lang w:eastAsia="ar-SA"/>
        </w:rPr>
      </w:pPr>
      <w:r w:rsidRPr="00B17409">
        <w:rPr>
          <w:sz w:val="28"/>
          <w:szCs w:val="28"/>
          <w:lang w:eastAsia="ar-SA"/>
        </w:rPr>
        <w:t>Р Е Ш Е Н И Е</w:t>
      </w:r>
    </w:p>
    <w:p w:rsidR="00B17409" w:rsidRPr="00B17409" w:rsidRDefault="00B17409" w:rsidP="00B17409">
      <w:pPr>
        <w:suppressAutoHyphens/>
        <w:autoSpaceDN w:val="0"/>
        <w:jc w:val="center"/>
        <w:rPr>
          <w:sz w:val="28"/>
          <w:szCs w:val="28"/>
          <w:lang w:eastAsia="ar-SA"/>
        </w:rPr>
      </w:pPr>
    </w:p>
    <w:p w:rsidR="00B17409" w:rsidRPr="00B17409" w:rsidRDefault="00B17409" w:rsidP="00B17409">
      <w:pPr>
        <w:suppressAutoHyphens/>
        <w:autoSpaceDN w:val="0"/>
        <w:jc w:val="both"/>
        <w:rPr>
          <w:sz w:val="28"/>
          <w:szCs w:val="28"/>
          <w:lang w:eastAsia="ar-SA"/>
        </w:rPr>
      </w:pPr>
      <w:r>
        <w:rPr>
          <w:sz w:val="28"/>
          <w:szCs w:val="28"/>
          <w:lang w:eastAsia="ar-SA"/>
        </w:rPr>
        <w:t>№ 21</w:t>
      </w:r>
      <w:r w:rsidRPr="00B17409">
        <w:rPr>
          <w:sz w:val="28"/>
          <w:szCs w:val="28"/>
          <w:lang w:eastAsia="ar-SA"/>
        </w:rPr>
        <w:t xml:space="preserve"> от 20 апреля 2017 года                                     </w:t>
      </w:r>
      <w:r>
        <w:rPr>
          <w:sz w:val="28"/>
          <w:szCs w:val="28"/>
          <w:lang w:eastAsia="ar-SA"/>
        </w:rPr>
        <w:t xml:space="preserve">                             </w:t>
      </w:r>
      <w:r w:rsidRPr="00B17409">
        <w:rPr>
          <w:sz w:val="28"/>
          <w:szCs w:val="28"/>
          <w:lang w:eastAsia="ar-SA"/>
        </w:rPr>
        <w:t>дер.Колтуши</w:t>
      </w:r>
    </w:p>
    <w:p w:rsidR="00EE3371" w:rsidRPr="00E7774A" w:rsidRDefault="00EE3371" w:rsidP="00EE3371"/>
    <w:p w:rsidR="0038267E" w:rsidRPr="00E7774A" w:rsidRDefault="0038267E" w:rsidP="00EE3371"/>
    <w:tbl>
      <w:tblPr>
        <w:tblW w:w="0" w:type="auto"/>
        <w:tblLayout w:type="fixed"/>
        <w:tblLook w:val="0000" w:firstRow="0" w:lastRow="0" w:firstColumn="0" w:lastColumn="0" w:noHBand="0" w:noVBand="0"/>
      </w:tblPr>
      <w:tblGrid>
        <w:gridCol w:w="5070"/>
        <w:gridCol w:w="3803"/>
      </w:tblGrid>
      <w:tr w:rsidR="00EE3371" w:rsidRPr="00E7774A" w:rsidTr="001A7B55">
        <w:trPr>
          <w:trHeight w:val="1097"/>
        </w:trPr>
        <w:tc>
          <w:tcPr>
            <w:tcW w:w="5070" w:type="dxa"/>
          </w:tcPr>
          <w:p w:rsidR="00EE3371" w:rsidRPr="00E7774A" w:rsidRDefault="008D139F" w:rsidP="00CA557B">
            <w:pPr>
              <w:jc w:val="both"/>
              <w:rPr>
                <w:sz w:val="28"/>
                <w:szCs w:val="28"/>
              </w:rPr>
            </w:pPr>
            <w:r w:rsidRPr="00E7774A">
              <w:rPr>
                <w:sz w:val="28"/>
                <w:szCs w:val="28"/>
              </w:rPr>
              <w:t>Об утверждении Положения об организации погребения и похоронного дела на территории МО Колтушское СП</w:t>
            </w:r>
          </w:p>
        </w:tc>
        <w:tc>
          <w:tcPr>
            <w:tcW w:w="3803" w:type="dxa"/>
          </w:tcPr>
          <w:p w:rsidR="00EE3371" w:rsidRPr="00E7774A" w:rsidRDefault="00EE3371" w:rsidP="002E3B91">
            <w:pPr>
              <w:snapToGrid w:val="0"/>
              <w:jc w:val="both"/>
              <w:rPr>
                <w:sz w:val="26"/>
                <w:szCs w:val="26"/>
              </w:rPr>
            </w:pPr>
          </w:p>
        </w:tc>
      </w:tr>
    </w:tbl>
    <w:p w:rsidR="008D139F" w:rsidRPr="00E7774A" w:rsidRDefault="00757F7A" w:rsidP="00287EDB">
      <w:pPr>
        <w:ind w:firstLine="567"/>
        <w:jc w:val="both"/>
        <w:rPr>
          <w:sz w:val="28"/>
          <w:szCs w:val="28"/>
        </w:rPr>
      </w:pPr>
      <w:r w:rsidRPr="00E7774A">
        <w:rPr>
          <w:sz w:val="28"/>
          <w:szCs w:val="28"/>
        </w:rPr>
        <w:t xml:space="preserve"> </w:t>
      </w:r>
    </w:p>
    <w:p w:rsidR="00287EDB" w:rsidRDefault="00540FE1" w:rsidP="00287EDB">
      <w:pPr>
        <w:ind w:firstLine="567"/>
        <w:jc w:val="both"/>
        <w:rPr>
          <w:sz w:val="28"/>
          <w:szCs w:val="28"/>
        </w:rPr>
      </w:pPr>
      <w:r w:rsidRPr="00E7774A">
        <w:rPr>
          <w:sz w:val="28"/>
          <w:szCs w:val="28"/>
        </w:rPr>
        <w:t>В соответствии с Федеральным законом от 06.10.</w:t>
      </w:r>
      <w:r w:rsidR="003954D8">
        <w:rPr>
          <w:sz w:val="28"/>
          <w:szCs w:val="28"/>
        </w:rPr>
        <w:t>2003</w:t>
      </w:r>
      <w:r w:rsidRPr="00E7774A">
        <w:rPr>
          <w:sz w:val="28"/>
          <w:szCs w:val="28"/>
        </w:rPr>
        <w:t xml:space="preserve"> </w:t>
      </w:r>
      <w:r w:rsidR="001134EC" w:rsidRPr="00E7774A">
        <w:rPr>
          <w:sz w:val="28"/>
          <w:szCs w:val="28"/>
        </w:rPr>
        <w:t>№</w:t>
      </w:r>
      <w:r w:rsidRPr="00E7774A">
        <w:rPr>
          <w:sz w:val="28"/>
          <w:szCs w:val="28"/>
        </w:rPr>
        <w:t xml:space="preserve"> 131-ФЗ </w:t>
      </w:r>
      <w:r w:rsidR="003954D8">
        <w:rPr>
          <w:sz w:val="28"/>
          <w:szCs w:val="28"/>
        </w:rPr>
        <w:t>«</w:t>
      </w:r>
      <w:r w:rsidRPr="00E7774A">
        <w:rPr>
          <w:sz w:val="28"/>
          <w:szCs w:val="28"/>
        </w:rPr>
        <w:t>Об общих принципах организации местного самоуправления в Российской Федерации</w:t>
      </w:r>
      <w:r w:rsidR="003954D8">
        <w:rPr>
          <w:sz w:val="28"/>
          <w:szCs w:val="28"/>
        </w:rPr>
        <w:t>»</w:t>
      </w:r>
      <w:r w:rsidRPr="00E7774A">
        <w:rPr>
          <w:sz w:val="28"/>
          <w:szCs w:val="28"/>
        </w:rPr>
        <w:t>, Федеральным законом от 12.01.</w:t>
      </w:r>
      <w:r w:rsidR="003954D8">
        <w:rPr>
          <w:sz w:val="28"/>
          <w:szCs w:val="28"/>
        </w:rPr>
        <w:t>19</w:t>
      </w:r>
      <w:r w:rsidRPr="00E7774A">
        <w:rPr>
          <w:sz w:val="28"/>
          <w:szCs w:val="28"/>
        </w:rPr>
        <w:t>96</w:t>
      </w:r>
      <w:r w:rsidR="003954D8">
        <w:rPr>
          <w:sz w:val="28"/>
          <w:szCs w:val="28"/>
        </w:rPr>
        <w:t xml:space="preserve"> № 8-ФЗ «</w:t>
      </w:r>
      <w:r w:rsidRPr="00E7774A">
        <w:rPr>
          <w:sz w:val="28"/>
          <w:szCs w:val="28"/>
        </w:rPr>
        <w:t>О погребении и похоронном деле</w:t>
      </w:r>
      <w:r w:rsidR="003954D8">
        <w:rPr>
          <w:sz w:val="28"/>
          <w:szCs w:val="28"/>
        </w:rPr>
        <w:t>»</w:t>
      </w:r>
      <w:r w:rsidRPr="00E7774A">
        <w:rPr>
          <w:sz w:val="28"/>
          <w:szCs w:val="28"/>
        </w:rPr>
        <w:t xml:space="preserve">, </w:t>
      </w:r>
      <w:r w:rsidR="00287EDB" w:rsidRPr="00E7774A">
        <w:rPr>
          <w:sz w:val="28"/>
          <w:szCs w:val="28"/>
        </w:rPr>
        <w:t xml:space="preserve">Уставом муниципального образования </w:t>
      </w:r>
      <w:r w:rsidR="009A18AA" w:rsidRPr="00E7774A">
        <w:rPr>
          <w:sz w:val="28"/>
          <w:szCs w:val="28"/>
        </w:rPr>
        <w:t xml:space="preserve">Колтушское </w:t>
      </w:r>
      <w:r w:rsidR="00287EDB" w:rsidRPr="00E7774A">
        <w:rPr>
          <w:sz w:val="28"/>
          <w:szCs w:val="28"/>
        </w:rPr>
        <w:t xml:space="preserve">сельское поселение Всеволожского муниципального района Ленинградской области, </w:t>
      </w:r>
      <w:r w:rsidR="00757F7A" w:rsidRPr="00E7774A">
        <w:rPr>
          <w:sz w:val="28"/>
          <w:szCs w:val="28"/>
        </w:rPr>
        <w:t>с</w:t>
      </w:r>
      <w:r w:rsidR="00287EDB" w:rsidRPr="00E7774A">
        <w:rPr>
          <w:sz w:val="28"/>
          <w:szCs w:val="28"/>
        </w:rPr>
        <w:t>овет депутатов принял</w:t>
      </w:r>
    </w:p>
    <w:p w:rsidR="003954D8" w:rsidRPr="00E7774A" w:rsidRDefault="003954D8" w:rsidP="00287EDB">
      <w:pPr>
        <w:ind w:firstLine="567"/>
        <w:jc w:val="both"/>
        <w:rPr>
          <w:sz w:val="28"/>
          <w:szCs w:val="28"/>
        </w:rPr>
      </w:pPr>
    </w:p>
    <w:p w:rsidR="00287EDB" w:rsidRPr="00E7774A" w:rsidRDefault="00287EDB" w:rsidP="00287EDB">
      <w:pPr>
        <w:ind w:firstLine="708"/>
        <w:jc w:val="center"/>
        <w:rPr>
          <w:sz w:val="28"/>
          <w:szCs w:val="28"/>
        </w:rPr>
      </w:pPr>
      <w:r w:rsidRPr="00E7774A">
        <w:rPr>
          <w:sz w:val="28"/>
          <w:szCs w:val="28"/>
        </w:rPr>
        <w:t>РЕШЕНИЕ:</w:t>
      </w:r>
    </w:p>
    <w:p w:rsidR="00287EDB" w:rsidRPr="00CA557B" w:rsidRDefault="001A7B55" w:rsidP="001A7B55">
      <w:pPr>
        <w:jc w:val="both"/>
        <w:rPr>
          <w:sz w:val="28"/>
          <w:szCs w:val="28"/>
        </w:rPr>
      </w:pPr>
      <w:r>
        <w:rPr>
          <w:sz w:val="28"/>
          <w:szCs w:val="28"/>
        </w:rPr>
        <w:t xml:space="preserve">        1. </w:t>
      </w:r>
      <w:r w:rsidR="00287EDB" w:rsidRPr="00CA557B">
        <w:rPr>
          <w:sz w:val="28"/>
          <w:szCs w:val="28"/>
        </w:rPr>
        <w:t xml:space="preserve">Утвердить </w:t>
      </w:r>
      <w:r w:rsidR="00CA557B" w:rsidRPr="00CA557B">
        <w:rPr>
          <w:sz w:val="28"/>
          <w:szCs w:val="28"/>
        </w:rPr>
        <w:t xml:space="preserve">Положения об организации погребения и похоронного дела на территории муниципального образования Колтушское сельское поселение Всеволожского муниципального района Ленинградской области </w:t>
      </w:r>
      <w:r w:rsidR="00531B12" w:rsidRPr="00CA557B">
        <w:rPr>
          <w:sz w:val="28"/>
          <w:szCs w:val="28"/>
        </w:rPr>
        <w:t>согласно приложению к настоящему решению</w:t>
      </w:r>
      <w:r w:rsidR="008A2D2A" w:rsidRPr="00CA557B">
        <w:rPr>
          <w:sz w:val="28"/>
          <w:szCs w:val="28"/>
        </w:rPr>
        <w:t>.</w:t>
      </w:r>
    </w:p>
    <w:p w:rsidR="00287EDB" w:rsidRPr="00287970" w:rsidRDefault="00287EDB" w:rsidP="00287EDB">
      <w:pPr>
        <w:ind w:left="567"/>
        <w:jc w:val="both"/>
        <w:rPr>
          <w:sz w:val="28"/>
          <w:szCs w:val="28"/>
        </w:rPr>
      </w:pPr>
      <w:r w:rsidRPr="00287970">
        <w:rPr>
          <w:sz w:val="28"/>
          <w:szCs w:val="28"/>
        </w:rPr>
        <w:t xml:space="preserve">2. Решение вступает в силу </w:t>
      </w:r>
      <w:r w:rsidR="002314BC">
        <w:rPr>
          <w:sz w:val="28"/>
          <w:szCs w:val="28"/>
        </w:rPr>
        <w:t xml:space="preserve">после его официального </w:t>
      </w:r>
      <w:r w:rsidRPr="00287970">
        <w:rPr>
          <w:sz w:val="28"/>
          <w:szCs w:val="28"/>
        </w:rPr>
        <w:t>опубликования.</w:t>
      </w:r>
    </w:p>
    <w:p w:rsidR="00287EDB" w:rsidRPr="00287970" w:rsidRDefault="00287EDB" w:rsidP="00287EDB">
      <w:pPr>
        <w:ind w:firstLine="567"/>
        <w:jc w:val="both"/>
        <w:rPr>
          <w:sz w:val="28"/>
          <w:szCs w:val="28"/>
        </w:rPr>
      </w:pPr>
      <w:r w:rsidRPr="00287970">
        <w:rPr>
          <w:sz w:val="28"/>
          <w:szCs w:val="28"/>
        </w:rPr>
        <w:t xml:space="preserve">3. </w:t>
      </w:r>
      <w:r w:rsidR="000B3DB1">
        <w:rPr>
          <w:sz w:val="28"/>
          <w:szCs w:val="28"/>
        </w:rPr>
        <w:t>О</w:t>
      </w:r>
      <w:r w:rsidRPr="00287970">
        <w:rPr>
          <w:sz w:val="28"/>
          <w:szCs w:val="28"/>
        </w:rPr>
        <w:t>публиковать</w:t>
      </w:r>
      <w:r w:rsidR="000B3DB1">
        <w:rPr>
          <w:sz w:val="28"/>
          <w:szCs w:val="28"/>
        </w:rPr>
        <w:t xml:space="preserve"> н</w:t>
      </w:r>
      <w:r w:rsidR="000B3DB1" w:rsidRPr="00287970">
        <w:rPr>
          <w:sz w:val="28"/>
          <w:szCs w:val="28"/>
        </w:rPr>
        <w:t>астоящее решение</w:t>
      </w:r>
      <w:r w:rsidRPr="00287970">
        <w:rPr>
          <w:sz w:val="28"/>
          <w:szCs w:val="28"/>
        </w:rPr>
        <w:t xml:space="preserve"> в газете </w:t>
      </w:r>
      <w:r w:rsidR="001D0FC1">
        <w:rPr>
          <w:sz w:val="28"/>
          <w:szCs w:val="28"/>
        </w:rPr>
        <w:t>«</w:t>
      </w:r>
      <w:r w:rsidR="00757F7A">
        <w:rPr>
          <w:sz w:val="28"/>
          <w:szCs w:val="28"/>
        </w:rPr>
        <w:t xml:space="preserve">Колтушский </w:t>
      </w:r>
      <w:r w:rsidR="001D0FC1">
        <w:rPr>
          <w:sz w:val="28"/>
          <w:szCs w:val="28"/>
        </w:rPr>
        <w:t>вестник»</w:t>
      </w:r>
      <w:r w:rsidR="00540FE1">
        <w:rPr>
          <w:sz w:val="28"/>
          <w:szCs w:val="28"/>
        </w:rPr>
        <w:t xml:space="preserve"> и разместить на официальном сайте МО Колтушское СП</w:t>
      </w:r>
      <w:r w:rsidR="001D0FC1">
        <w:rPr>
          <w:sz w:val="28"/>
          <w:szCs w:val="28"/>
        </w:rPr>
        <w:t>.</w:t>
      </w:r>
    </w:p>
    <w:p w:rsidR="00287EDB" w:rsidRPr="00287970" w:rsidRDefault="00287EDB" w:rsidP="00287EDB">
      <w:pPr>
        <w:ind w:firstLine="567"/>
        <w:jc w:val="both"/>
        <w:rPr>
          <w:sz w:val="28"/>
          <w:szCs w:val="28"/>
        </w:rPr>
      </w:pPr>
      <w:r w:rsidRPr="00287970">
        <w:rPr>
          <w:sz w:val="28"/>
          <w:szCs w:val="28"/>
        </w:rPr>
        <w:t xml:space="preserve">4. Контроль за </w:t>
      </w:r>
      <w:r w:rsidR="001D0FC1">
        <w:rPr>
          <w:sz w:val="28"/>
          <w:szCs w:val="28"/>
        </w:rPr>
        <w:t>исполнением</w:t>
      </w:r>
      <w:r w:rsidRPr="00287970">
        <w:rPr>
          <w:sz w:val="28"/>
          <w:szCs w:val="28"/>
        </w:rPr>
        <w:t xml:space="preserve"> </w:t>
      </w:r>
      <w:r w:rsidR="00AF3A0C" w:rsidRPr="00287970">
        <w:rPr>
          <w:sz w:val="28"/>
          <w:szCs w:val="28"/>
        </w:rPr>
        <w:t>решения</w:t>
      </w:r>
      <w:r w:rsidRPr="00287970">
        <w:rPr>
          <w:sz w:val="28"/>
          <w:szCs w:val="28"/>
        </w:rPr>
        <w:t xml:space="preserve"> возложить на главу администрации.</w:t>
      </w:r>
    </w:p>
    <w:p w:rsidR="00AF3A0C" w:rsidRDefault="00AF3A0C" w:rsidP="00287EDB">
      <w:pPr>
        <w:ind w:firstLine="567"/>
        <w:jc w:val="both"/>
        <w:rPr>
          <w:sz w:val="28"/>
          <w:szCs w:val="28"/>
        </w:rPr>
      </w:pPr>
    </w:p>
    <w:p w:rsidR="003954D8" w:rsidRPr="00287970" w:rsidRDefault="003954D8" w:rsidP="00287EDB">
      <w:pPr>
        <w:ind w:firstLine="567"/>
        <w:jc w:val="both"/>
        <w:rPr>
          <w:sz w:val="28"/>
          <w:szCs w:val="28"/>
        </w:rPr>
      </w:pPr>
    </w:p>
    <w:p w:rsidR="00B766EC" w:rsidRPr="00287970" w:rsidRDefault="00B766EC" w:rsidP="00287EDB">
      <w:pPr>
        <w:jc w:val="both"/>
        <w:rPr>
          <w:sz w:val="28"/>
          <w:szCs w:val="28"/>
        </w:rPr>
      </w:pPr>
    </w:p>
    <w:p w:rsidR="00287EDB" w:rsidRPr="00287970" w:rsidRDefault="00287EDB" w:rsidP="00287EDB">
      <w:pPr>
        <w:jc w:val="both"/>
        <w:rPr>
          <w:sz w:val="28"/>
          <w:szCs w:val="28"/>
        </w:rPr>
      </w:pPr>
      <w:r w:rsidRPr="00287970">
        <w:rPr>
          <w:sz w:val="28"/>
          <w:szCs w:val="28"/>
        </w:rPr>
        <w:t>Глава муниципального образования</w:t>
      </w:r>
      <w:r w:rsidRPr="00287970">
        <w:rPr>
          <w:sz w:val="28"/>
          <w:szCs w:val="28"/>
        </w:rPr>
        <w:tab/>
      </w:r>
      <w:r w:rsidRPr="00287970">
        <w:rPr>
          <w:sz w:val="28"/>
          <w:szCs w:val="28"/>
        </w:rPr>
        <w:tab/>
      </w:r>
      <w:r w:rsidRPr="00287970">
        <w:rPr>
          <w:sz w:val="28"/>
          <w:szCs w:val="28"/>
        </w:rPr>
        <w:tab/>
      </w:r>
      <w:r w:rsidRPr="00287970">
        <w:rPr>
          <w:sz w:val="28"/>
          <w:szCs w:val="28"/>
        </w:rPr>
        <w:tab/>
      </w:r>
      <w:r w:rsidRPr="00287970">
        <w:rPr>
          <w:sz w:val="28"/>
          <w:szCs w:val="28"/>
        </w:rPr>
        <w:tab/>
      </w:r>
      <w:r w:rsidRPr="00287970">
        <w:rPr>
          <w:sz w:val="28"/>
          <w:szCs w:val="28"/>
        </w:rPr>
        <w:tab/>
        <w:t>В.В. Денисов</w:t>
      </w:r>
    </w:p>
    <w:p w:rsidR="008D3919" w:rsidRDefault="008D3919" w:rsidP="00287EDB">
      <w:pPr>
        <w:jc w:val="right"/>
      </w:pPr>
    </w:p>
    <w:p w:rsidR="00B766EC" w:rsidRDefault="00B766EC" w:rsidP="00287EDB">
      <w:pPr>
        <w:jc w:val="right"/>
      </w:pPr>
    </w:p>
    <w:p w:rsidR="00B766EC" w:rsidRDefault="00B766EC" w:rsidP="00287EDB">
      <w:pPr>
        <w:jc w:val="right"/>
      </w:pPr>
    </w:p>
    <w:p w:rsidR="00B766EC" w:rsidRDefault="00B766EC" w:rsidP="00287EDB">
      <w:pPr>
        <w:jc w:val="right"/>
      </w:pPr>
    </w:p>
    <w:p w:rsidR="00FB5B4D" w:rsidRDefault="00FB5B4D" w:rsidP="007A2B6B">
      <w:pPr>
        <w:jc w:val="both"/>
        <w:rPr>
          <w:sz w:val="28"/>
          <w:szCs w:val="28"/>
        </w:rPr>
      </w:pPr>
    </w:p>
    <w:p w:rsidR="00FB5B4D" w:rsidRDefault="00FB5B4D" w:rsidP="007A2B6B">
      <w:pPr>
        <w:jc w:val="both"/>
        <w:rPr>
          <w:sz w:val="28"/>
          <w:szCs w:val="28"/>
        </w:rPr>
      </w:pPr>
    </w:p>
    <w:p w:rsidR="001D0FC1" w:rsidRDefault="001D0FC1" w:rsidP="00DB6C05">
      <w:pPr>
        <w:pStyle w:val="a9"/>
        <w:shd w:val="clear" w:color="auto" w:fill="auto"/>
        <w:ind w:left="6100" w:right="29"/>
      </w:pPr>
    </w:p>
    <w:p w:rsidR="00F41BB9" w:rsidRDefault="00F41BB9" w:rsidP="00DB6C05">
      <w:pPr>
        <w:pStyle w:val="a9"/>
        <w:shd w:val="clear" w:color="auto" w:fill="auto"/>
        <w:ind w:left="6100" w:right="29"/>
      </w:pPr>
    </w:p>
    <w:p w:rsidR="006B1B01" w:rsidRPr="00DC70EC" w:rsidRDefault="00DF18F4" w:rsidP="00DC70EC">
      <w:pPr>
        <w:tabs>
          <w:tab w:val="left" w:pos="7740"/>
        </w:tabs>
        <w:ind w:left="5580" w:right="-2"/>
        <w:jc w:val="right"/>
        <w:rPr>
          <w:sz w:val="28"/>
          <w:szCs w:val="28"/>
        </w:rPr>
      </w:pPr>
      <w:r>
        <w:br w:type="page"/>
      </w:r>
      <w:r w:rsidR="006B1B01" w:rsidRPr="00DC70EC">
        <w:rPr>
          <w:sz w:val="28"/>
          <w:szCs w:val="28"/>
        </w:rPr>
        <w:lastRenderedPageBreak/>
        <w:t>УТВЕРЖДЕНО</w:t>
      </w:r>
    </w:p>
    <w:p w:rsidR="006B1B01" w:rsidRPr="00DC70EC" w:rsidRDefault="006B1B01" w:rsidP="00DC70EC">
      <w:pPr>
        <w:tabs>
          <w:tab w:val="left" w:pos="7740"/>
          <w:tab w:val="left" w:pos="8640"/>
        </w:tabs>
        <w:ind w:left="5580" w:right="-2"/>
        <w:jc w:val="right"/>
        <w:rPr>
          <w:sz w:val="28"/>
          <w:szCs w:val="28"/>
        </w:rPr>
      </w:pPr>
      <w:r w:rsidRPr="00DC70EC">
        <w:rPr>
          <w:sz w:val="28"/>
          <w:szCs w:val="28"/>
        </w:rPr>
        <w:t>решением совета депутатов</w:t>
      </w:r>
    </w:p>
    <w:p w:rsidR="006B1B01" w:rsidRPr="00DC70EC" w:rsidRDefault="006B1B01" w:rsidP="00DC70EC">
      <w:pPr>
        <w:tabs>
          <w:tab w:val="left" w:pos="7740"/>
          <w:tab w:val="left" w:pos="8640"/>
        </w:tabs>
        <w:ind w:left="5580" w:right="-2"/>
        <w:jc w:val="right"/>
        <w:rPr>
          <w:sz w:val="28"/>
          <w:szCs w:val="28"/>
        </w:rPr>
      </w:pPr>
      <w:r w:rsidRPr="00DC70EC">
        <w:rPr>
          <w:sz w:val="28"/>
          <w:szCs w:val="28"/>
        </w:rPr>
        <w:t xml:space="preserve">МО Колтушское СП </w:t>
      </w:r>
    </w:p>
    <w:p w:rsidR="006B1B01" w:rsidRPr="00DC70EC" w:rsidRDefault="00EF0B90" w:rsidP="00DC70EC">
      <w:pPr>
        <w:tabs>
          <w:tab w:val="left" w:pos="7740"/>
          <w:tab w:val="left" w:pos="8640"/>
        </w:tabs>
        <w:ind w:left="5580" w:right="-2"/>
        <w:jc w:val="right"/>
        <w:rPr>
          <w:sz w:val="28"/>
          <w:szCs w:val="28"/>
        </w:rPr>
      </w:pPr>
      <w:r w:rsidRPr="00DC70EC">
        <w:rPr>
          <w:sz w:val="28"/>
          <w:szCs w:val="28"/>
        </w:rPr>
        <w:t xml:space="preserve">от </w:t>
      </w:r>
      <w:r w:rsidR="00B17409">
        <w:rPr>
          <w:sz w:val="28"/>
          <w:szCs w:val="28"/>
        </w:rPr>
        <w:t>20.04.2017</w:t>
      </w:r>
      <w:r w:rsidR="006B1B01" w:rsidRPr="00DC70EC">
        <w:rPr>
          <w:sz w:val="28"/>
          <w:szCs w:val="28"/>
        </w:rPr>
        <w:t xml:space="preserve"> года № </w:t>
      </w:r>
      <w:r w:rsidR="00B17409">
        <w:rPr>
          <w:sz w:val="28"/>
          <w:szCs w:val="28"/>
        </w:rPr>
        <w:t>21</w:t>
      </w:r>
      <w:r w:rsidR="006B1B01" w:rsidRPr="00DC70EC">
        <w:rPr>
          <w:sz w:val="28"/>
          <w:szCs w:val="28"/>
        </w:rPr>
        <w:t xml:space="preserve"> </w:t>
      </w:r>
    </w:p>
    <w:p w:rsidR="006B1B01" w:rsidRPr="00DC70EC" w:rsidRDefault="006B1B01" w:rsidP="00DC70EC">
      <w:pPr>
        <w:ind w:right="-2"/>
        <w:jc w:val="right"/>
        <w:rPr>
          <w:sz w:val="28"/>
          <w:szCs w:val="28"/>
        </w:rPr>
      </w:pPr>
      <w:r w:rsidRPr="00DC70EC">
        <w:rPr>
          <w:sz w:val="28"/>
          <w:szCs w:val="28"/>
        </w:rPr>
        <w:t xml:space="preserve">                                                                          (Приложение)</w:t>
      </w:r>
    </w:p>
    <w:p w:rsidR="00331E5D" w:rsidRPr="00DC70EC" w:rsidRDefault="00331E5D" w:rsidP="00DC70EC">
      <w:pPr>
        <w:pStyle w:val="a9"/>
        <w:shd w:val="clear" w:color="auto" w:fill="auto"/>
        <w:spacing w:line="240" w:lineRule="auto"/>
        <w:ind w:left="6100"/>
        <w:rPr>
          <w:sz w:val="28"/>
          <w:szCs w:val="28"/>
        </w:rPr>
      </w:pPr>
    </w:p>
    <w:p w:rsidR="004D1A11" w:rsidRPr="00E7774A" w:rsidRDefault="004D1A11" w:rsidP="00DC70EC">
      <w:pPr>
        <w:pStyle w:val="11"/>
        <w:keepNext/>
        <w:keepLines/>
        <w:shd w:val="clear" w:color="auto" w:fill="auto"/>
        <w:spacing w:before="0" w:line="240" w:lineRule="auto"/>
        <w:ind w:firstLine="720"/>
        <w:rPr>
          <w:b w:val="0"/>
          <w:sz w:val="28"/>
          <w:szCs w:val="28"/>
        </w:rPr>
      </w:pPr>
      <w:r w:rsidRPr="00E7774A">
        <w:rPr>
          <w:b w:val="0"/>
          <w:sz w:val="28"/>
          <w:szCs w:val="28"/>
        </w:rPr>
        <w:t>ПОЛОЖЕНИЕ</w:t>
      </w:r>
    </w:p>
    <w:p w:rsidR="00A010D6" w:rsidRPr="00E7774A" w:rsidRDefault="004D1A11" w:rsidP="00DC70EC">
      <w:pPr>
        <w:pStyle w:val="11"/>
        <w:keepNext/>
        <w:keepLines/>
        <w:shd w:val="clear" w:color="auto" w:fill="auto"/>
        <w:spacing w:before="0" w:line="240" w:lineRule="auto"/>
        <w:ind w:firstLine="720"/>
        <w:rPr>
          <w:b w:val="0"/>
          <w:sz w:val="28"/>
          <w:szCs w:val="28"/>
        </w:rPr>
      </w:pPr>
      <w:r w:rsidRPr="00E7774A">
        <w:rPr>
          <w:b w:val="0"/>
          <w:sz w:val="28"/>
          <w:szCs w:val="28"/>
        </w:rPr>
        <w:t>об организации погребения и похоронного дела на территории муниципального образования Колтушское сельское поселение Всеволожского муниципального района Ленинградской области</w:t>
      </w:r>
    </w:p>
    <w:p w:rsidR="00D04680" w:rsidRPr="00E7774A" w:rsidRDefault="00FB210C" w:rsidP="00DC70EC">
      <w:pPr>
        <w:pStyle w:val="11"/>
        <w:keepNext/>
        <w:keepLines/>
        <w:shd w:val="clear" w:color="auto" w:fill="auto"/>
        <w:spacing w:before="0" w:line="240" w:lineRule="auto"/>
        <w:ind w:firstLine="720"/>
        <w:rPr>
          <w:b w:val="0"/>
          <w:sz w:val="28"/>
          <w:szCs w:val="28"/>
        </w:rPr>
      </w:pPr>
      <w:r w:rsidRPr="00E7774A">
        <w:rPr>
          <w:b w:val="0"/>
          <w:sz w:val="28"/>
          <w:szCs w:val="28"/>
        </w:rPr>
        <w:t xml:space="preserve">(далее </w:t>
      </w:r>
      <w:r w:rsidR="008244B2" w:rsidRPr="00E7774A">
        <w:rPr>
          <w:b w:val="0"/>
          <w:sz w:val="28"/>
          <w:szCs w:val="28"/>
        </w:rPr>
        <w:t>–</w:t>
      </w:r>
      <w:r w:rsidRPr="00E7774A">
        <w:rPr>
          <w:b w:val="0"/>
          <w:sz w:val="28"/>
          <w:szCs w:val="28"/>
        </w:rPr>
        <w:t xml:space="preserve"> </w:t>
      </w:r>
      <w:r w:rsidR="008244B2" w:rsidRPr="00E7774A">
        <w:rPr>
          <w:b w:val="0"/>
          <w:sz w:val="28"/>
          <w:szCs w:val="28"/>
        </w:rPr>
        <w:t xml:space="preserve">Положение) </w:t>
      </w:r>
    </w:p>
    <w:p w:rsidR="00116634" w:rsidRPr="00E7774A" w:rsidRDefault="00116634" w:rsidP="00DC70EC">
      <w:pPr>
        <w:pStyle w:val="11"/>
        <w:keepNext/>
        <w:keepLines/>
        <w:shd w:val="clear" w:color="auto" w:fill="auto"/>
        <w:spacing w:before="0" w:line="240" w:lineRule="auto"/>
        <w:ind w:firstLine="720"/>
        <w:rPr>
          <w:b w:val="0"/>
          <w:sz w:val="28"/>
          <w:szCs w:val="28"/>
        </w:rPr>
      </w:pPr>
    </w:p>
    <w:p w:rsidR="00FB210C" w:rsidRPr="00E7774A" w:rsidRDefault="00116634" w:rsidP="0053264F">
      <w:pPr>
        <w:jc w:val="center"/>
        <w:rPr>
          <w:sz w:val="28"/>
          <w:szCs w:val="28"/>
        </w:rPr>
      </w:pPr>
      <w:r w:rsidRPr="00E7774A">
        <w:rPr>
          <w:rFonts w:eastAsia="Arial Unicode MS"/>
          <w:bCs/>
          <w:sz w:val="28"/>
          <w:szCs w:val="28"/>
        </w:rPr>
        <w:t>1. Общие положения</w:t>
      </w:r>
    </w:p>
    <w:p w:rsidR="00671B78" w:rsidRPr="00671B78" w:rsidRDefault="00671B78" w:rsidP="00DC70EC">
      <w:pPr>
        <w:pStyle w:val="11"/>
        <w:keepNext/>
        <w:keepLines/>
        <w:shd w:val="clear" w:color="auto" w:fill="auto"/>
        <w:spacing w:before="0" w:line="240" w:lineRule="auto"/>
        <w:ind w:firstLine="720"/>
        <w:rPr>
          <w:b w:val="0"/>
          <w:color w:val="FF0000"/>
          <w:sz w:val="28"/>
          <w:szCs w:val="28"/>
        </w:rPr>
      </w:pPr>
    </w:p>
    <w:p w:rsidR="00116634" w:rsidRPr="00116634" w:rsidRDefault="00D04680" w:rsidP="00116634">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 xml:space="preserve">Настоящее </w:t>
      </w:r>
      <w:r w:rsidR="008244B2" w:rsidRPr="00DC70EC">
        <w:rPr>
          <w:rFonts w:eastAsia="Arial Unicode MS"/>
          <w:bCs/>
          <w:sz w:val="28"/>
          <w:szCs w:val="28"/>
        </w:rPr>
        <w:t>П</w:t>
      </w:r>
      <w:r w:rsidRPr="00DC70EC">
        <w:rPr>
          <w:rFonts w:eastAsia="Arial Unicode MS"/>
          <w:bCs/>
          <w:sz w:val="28"/>
          <w:szCs w:val="28"/>
        </w:rPr>
        <w:t xml:space="preserve">оложение разработано в соответствии с </w:t>
      </w:r>
      <w:hyperlink r:id="rId8" w:history="1">
        <w:r w:rsidRPr="00DC70EC">
          <w:rPr>
            <w:rFonts w:eastAsia="Arial Unicode MS"/>
            <w:bCs/>
            <w:sz w:val="28"/>
            <w:szCs w:val="28"/>
          </w:rPr>
          <w:t>Конституцией</w:t>
        </w:r>
      </w:hyperlink>
      <w:r w:rsidRPr="00DC70EC">
        <w:rPr>
          <w:rFonts w:eastAsia="Arial Unicode MS"/>
          <w:bCs/>
          <w:sz w:val="28"/>
          <w:szCs w:val="28"/>
        </w:rPr>
        <w:t xml:space="preserve"> Рос</w:t>
      </w:r>
      <w:r w:rsidR="001134EC" w:rsidRPr="00DC70EC">
        <w:rPr>
          <w:rFonts w:eastAsia="Arial Unicode MS"/>
          <w:bCs/>
          <w:sz w:val="28"/>
          <w:szCs w:val="28"/>
        </w:rPr>
        <w:t>сийской Федерации, Федеральным з</w:t>
      </w:r>
      <w:r w:rsidRPr="00DC70EC">
        <w:rPr>
          <w:rFonts w:eastAsia="Arial Unicode MS"/>
          <w:bCs/>
          <w:sz w:val="28"/>
          <w:szCs w:val="28"/>
        </w:rPr>
        <w:t xml:space="preserve">аконом </w:t>
      </w:r>
      <w:hyperlink r:id="rId9" w:history="1">
        <w:r w:rsidRPr="00DC70EC">
          <w:rPr>
            <w:rFonts w:eastAsia="Arial Unicode MS"/>
            <w:bCs/>
            <w:sz w:val="28"/>
            <w:szCs w:val="28"/>
          </w:rPr>
          <w:t>от 12.01.1996г. N 8-ФЗ</w:t>
        </w:r>
      </w:hyperlink>
      <w:r w:rsidRPr="00DC70EC">
        <w:rPr>
          <w:rFonts w:eastAsia="Arial Unicode MS"/>
          <w:bCs/>
          <w:sz w:val="28"/>
          <w:szCs w:val="28"/>
        </w:rPr>
        <w:t xml:space="preserve"> "О погребении и похоронном деле", Федеральным законом </w:t>
      </w:r>
      <w:hyperlink r:id="rId10" w:history="1">
        <w:r w:rsidRPr="00DC70EC">
          <w:rPr>
            <w:rFonts w:eastAsia="Arial Unicode MS"/>
            <w:bCs/>
            <w:sz w:val="28"/>
            <w:szCs w:val="28"/>
          </w:rPr>
          <w:t>от 06.10.2003г. N 131-ФЗ</w:t>
        </w:r>
      </w:hyperlink>
      <w:r w:rsidRPr="00DC70EC">
        <w:rPr>
          <w:rFonts w:eastAsia="Arial Unicode MS"/>
          <w:bCs/>
          <w:sz w:val="28"/>
          <w:szCs w:val="28"/>
        </w:rPr>
        <w:t xml:space="preserve"> "Об общих принципах организации местного самоуправления в Российской Федерации", нормативными правовыми актами Ленинградской области. </w:t>
      </w:r>
      <w:hyperlink r:id="rId11" w:history="1">
        <w:r w:rsidRPr="00DC70EC">
          <w:rPr>
            <w:rFonts w:eastAsia="Arial Unicode MS"/>
            <w:bCs/>
            <w:sz w:val="28"/>
            <w:szCs w:val="28"/>
          </w:rPr>
          <w:t>Уставом</w:t>
        </w:r>
      </w:hyperlink>
      <w:r w:rsidR="008244B2" w:rsidRPr="00DC70EC">
        <w:rPr>
          <w:rFonts w:eastAsia="Arial Unicode MS"/>
          <w:bCs/>
          <w:sz w:val="28"/>
          <w:szCs w:val="28"/>
        </w:rPr>
        <w:t xml:space="preserve"> муниципального образования Колтушское сельское поселение Всеволожского муниципального района Ленинградской области (далее – МО Колтушское СП)</w:t>
      </w:r>
      <w:r w:rsidRPr="00DC70EC">
        <w:rPr>
          <w:rFonts w:eastAsia="Arial Unicode MS"/>
          <w:bCs/>
          <w:sz w:val="28"/>
          <w:szCs w:val="28"/>
        </w:rPr>
        <w:t xml:space="preserve">, иными нормативно-правовыми актами в сфере погребения и похоронного дела, и определяет особенности правового регулировании отношений, связанных с погребением и похоронным делом, устанавливает систему организации ритуальных услуг и содержания мест погребения на территории </w:t>
      </w:r>
      <w:r w:rsidR="00FB210C" w:rsidRPr="00DC70EC">
        <w:rPr>
          <w:rFonts w:eastAsia="Arial Unicode MS"/>
          <w:bCs/>
          <w:sz w:val="28"/>
          <w:szCs w:val="28"/>
        </w:rPr>
        <w:t>МО Колтушское СП.</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В настоящем Положении используются следующие понятия и определения:</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Кладбище - градостроительный гражданский комплекс или объект, включающий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w:t>
      </w:r>
    </w:p>
    <w:p w:rsidR="00125BFF"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Открытые кладбища - кладбища, свободная территория которых позволяет осуществлять массовые захоронения.</w:t>
      </w:r>
    </w:p>
    <w:p w:rsidR="00125BFF"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Полузакрытые кладбища - кладбища, территория которых полностью использована под захоронения, но на которых не имеется санитарно-эпидемиологических ограничений по производству захоронений и подзахоронений.</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Pr>
          <w:rFonts w:eastAsia="Arial Unicode MS"/>
          <w:bCs/>
          <w:sz w:val="28"/>
          <w:szCs w:val="28"/>
        </w:rPr>
        <w:t xml:space="preserve">Закрытые кладбища -  кладбища, зона захоронения которых полностью использована для создания новых мест захоронения; </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Место погребения - основная функциональная часть территории кладбища, на которой осуществляется захоронение умерших, в том числе урн с прахом умерших.</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Ритуал - порядок проведения похоронного обряда.</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Обряд - символическая церемония, выполняемая в строго определенном порядке (по ритуалу).</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lastRenderedPageBreak/>
        <w:t>Похоронное дело - вид деятельности, включающий в себя оказание ритуальных (похоронных),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Похороны - обряд погребения тела (останков) человека после его смерти или урны с прахом после кремации.</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Захоронение - погребенные останки или прах.</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Погребение - обрядовые действия по захоронению тела (останков) человека после его смерти в соответствии с обычаями и традициям и не противоречащие санитарным и иным требованиям. Погребение может осуществляться путем предания тела (останков) умершего земле (захоронение в могиле, склеп), огню (кремация с последующим захоронением урны с прахом), воде (захоронение в воду).</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Родственная могила - могила, в которой погребен супруг или родственник умершего.</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Места захоронения - земельные участки, предоставляемые в зоне захоронения кладбища для погребения умерших в порядке, установленном настоящим Положением.</w:t>
      </w:r>
    </w:p>
    <w:p w:rsidR="00125BFF"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Надмогильные сооружения (надгробия) - памятные сооружения, устанавливаемые на могилах (памятники, памятные знаки, скульптура, мемориальные плиты, стелы, обелиски, кресты</w:t>
      </w:r>
      <w:r>
        <w:rPr>
          <w:rFonts w:eastAsia="Arial Unicode MS"/>
          <w:bCs/>
          <w:sz w:val="28"/>
          <w:szCs w:val="28"/>
        </w:rPr>
        <w:t xml:space="preserve"> и т.п.).</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Санитарно-защитная зона - зона, являющаяся санитарно-защитным барьером между территорией места погребения и территорией жилой застройки.</w:t>
      </w:r>
    </w:p>
    <w:p w:rsidR="00125BFF" w:rsidRPr="00DC70EC" w:rsidRDefault="00125BFF" w:rsidP="00125BFF">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Участок захоронения - участок земли, выделенный в установленном порядке для устройства могил (ы) или иных видов погребений.</w:t>
      </w:r>
    </w:p>
    <w:p w:rsidR="00116634" w:rsidRDefault="00125BFF" w:rsidP="00116634">
      <w:pPr>
        <w:widowControl w:val="0"/>
        <w:autoSpaceDE w:val="0"/>
        <w:autoSpaceDN w:val="0"/>
        <w:adjustRightInd w:val="0"/>
        <w:ind w:firstLine="720"/>
        <w:jc w:val="both"/>
        <w:rPr>
          <w:rFonts w:eastAsia="Arial Unicode MS"/>
          <w:bCs/>
          <w:sz w:val="28"/>
          <w:szCs w:val="28"/>
        </w:rPr>
      </w:pPr>
      <w:r w:rsidRPr="00DC70EC">
        <w:rPr>
          <w:rFonts w:eastAsia="Arial Unicode MS"/>
          <w:bCs/>
          <w:sz w:val="28"/>
          <w:szCs w:val="28"/>
        </w:rPr>
        <w:t xml:space="preserve">Специализированная служба по вопросам похоронного дела - хозяйствующий субъект, созданный </w:t>
      </w:r>
      <w:r>
        <w:rPr>
          <w:rFonts w:eastAsia="Arial Unicode MS"/>
          <w:bCs/>
          <w:sz w:val="28"/>
          <w:szCs w:val="28"/>
        </w:rPr>
        <w:t xml:space="preserve">органом местного самоуправления в предусмотренных гражданским законодательством организационно-правовых формах, </w:t>
      </w:r>
      <w:r w:rsidR="006F5A32">
        <w:rPr>
          <w:rFonts w:eastAsia="Arial Unicode MS"/>
          <w:bCs/>
          <w:sz w:val="28"/>
          <w:szCs w:val="28"/>
        </w:rPr>
        <w:t xml:space="preserve">предоставляющий услуги по погребению, а также </w:t>
      </w:r>
      <w:r w:rsidRPr="00DC70EC">
        <w:rPr>
          <w:rFonts w:eastAsia="Arial Unicode MS"/>
          <w:bCs/>
          <w:sz w:val="28"/>
          <w:szCs w:val="28"/>
        </w:rPr>
        <w:t>ритуальны</w:t>
      </w:r>
      <w:r w:rsidR="006F5A32">
        <w:rPr>
          <w:rFonts w:eastAsia="Arial Unicode MS"/>
          <w:bCs/>
          <w:sz w:val="28"/>
          <w:szCs w:val="28"/>
        </w:rPr>
        <w:t>е</w:t>
      </w:r>
      <w:r w:rsidRPr="00DC70EC">
        <w:rPr>
          <w:rFonts w:eastAsia="Arial Unicode MS"/>
          <w:bCs/>
          <w:sz w:val="28"/>
          <w:szCs w:val="28"/>
        </w:rPr>
        <w:t>, обрядовы</w:t>
      </w:r>
      <w:r w:rsidR="006F5A32">
        <w:rPr>
          <w:rFonts w:eastAsia="Arial Unicode MS"/>
          <w:bCs/>
          <w:sz w:val="28"/>
          <w:szCs w:val="28"/>
        </w:rPr>
        <w:t>е</w:t>
      </w:r>
      <w:r w:rsidRPr="00DC70EC">
        <w:rPr>
          <w:rFonts w:eastAsia="Arial Unicode MS"/>
          <w:bCs/>
          <w:sz w:val="28"/>
          <w:szCs w:val="28"/>
        </w:rPr>
        <w:t>, юридически</w:t>
      </w:r>
      <w:r w:rsidR="006F5A32">
        <w:rPr>
          <w:rFonts w:eastAsia="Arial Unicode MS"/>
          <w:bCs/>
          <w:sz w:val="28"/>
          <w:szCs w:val="28"/>
        </w:rPr>
        <w:t>е</w:t>
      </w:r>
      <w:r w:rsidRPr="00DC70EC">
        <w:rPr>
          <w:rFonts w:eastAsia="Arial Unicode MS"/>
          <w:bCs/>
          <w:sz w:val="28"/>
          <w:szCs w:val="28"/>
        </w:rPr>
        <w:t xml:space="preserve">, </w:t>
      </w:r>
      <w:r w:rsidR="006F5A32">
        <w:rPr>
          <w:rFonts w:eastAsia="Arial Unicode MS"/>
          <w:bCs/>
          <w:sz w:val="28"/>
          <w:szCs w:val="28"/>
        </w:rPr>
        <w:t>и</w:t>
      </w:r>
      <w:r w:rsidRPr="00DC70EC">
        <w:rPr>
          <w:rFonts w:eastAsia="Arial Unicode MS"/>
          <w:bCs/>
          <w:sz w:val="28"/>
          <w:szCs w:val="28"/>
        </w:rPr>
        <w:t>ны</w:t>
      </w:r>
      <w:r w:rsidR="006F5A32">
        <w:rPr>
          <w:rFonts w:eastAsia="Arial Unicode MS"/>
          <w:bCs/>
          <w:sz w:val="28"/>
          <w:szCs w:val="28"/>
        </w:rPr>
        <w:t>е</w:t>
      </w:r>
      <w:r w:rsidRPr="00DC70EC">
        <w:rPr>
          <w:rFonts w:eastAsia="Arial Unicode MS"/>
          <w:bCs/>
          <w:sz w:val="28"/>
          <w:szCs w:val="28"/>
        </w:rPr>
        <w:t xml:space="preserve"> вид</w:t>
      </w:r>
      <w:r w:rsidR="006F5A32">
        <w:rPr>
          <w:rFonts w:eastAsia="Arial Unicode MS"/>
          <w:bCs/>
          <w:sz w:val="28"/>
          <w:szCs w:val="28"/>
        </w:rPr>
        <w:t>ы</w:t>
      </w:r>
      <w:r w:rsidRPr="00DC70EC">
        <w:rPr>
          <w:rFonts w:eastAsia="Arial Unicode MS"/>
          <w:bCs/>
          <w:sz w:val="28"/>
          <w:szCs w:val="28"/>
        </w:rPr>
        <w:t xml:space="preserve"> услуг, связанны</w:t>
      </w:r>
      <w:r w:rsidR="006F5A32">
        <w:rPr>
          <w:rFonts w:eastAsia="Arial Unicode MS"/>
          <w:bCs/>
          <w:sz w:val="28"/>
          <w:szCs w:val="28"/>
        </w:rPr>
        <w:t>е</w:t>
      </w:r>
      <w:r w:rsidRPr="00DC70EC">
        <w:rPr>
          <w:rFonts w:eastAsia="Arial Unicode MS"/>
          <w:bCs/>
          <w:sz w:val="28"/>
          <w:szCs w:val="28"/>
        </w:rPr>
        <w:t xml:space="preserve"> с погребением умерших.</w:t>
      </w:r>
    </w:p>
    <w:p w:rsidR="0053264F" w:rsidRDefault="0053264F" w:rsidP="00671895">
      <w:pPr>
        <w:widowControl w:val="0"/>
        <w:autoSpaceDE w:val="0"/>
        <w:autoSpaceDN w:val="0"/>
        <w:adjustRightInd w:val="0"/>
        <w:ind w:firstLine="720"/>
        <w:jc w:val="center"/>
        <w:rPr>
          <w:rFonts w:eastAsia="Arial Unicode MS"/>
          <w:b/>
          <w:bCs/>
          <w:sz w:val="28"/>
          <w:szCs w:val="28"/>
        </w:rPr>
      </w:pPr>
    </w:p>
    <w:p w:rsidR="00116634" w:rsidRPr="00E7774A" w:rsidRDefault="00671895" w:rsidP="00671895">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2</w:t>
      </w:r>
      <w:r w:rsidR="00116634" w:rsidRPr="00E7774A">
        <w:rPr>
          <w:rFonts w:eastAsia="Arial Unicode MS"/>
          <w:bCs/>
          <w:sz w:val="28"/>
          <w:szCs w:val="28"/>
        </w:rPr>
        <w:t>. Волеизъявление лица о достойном отношении к его телу после смерти</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116634" w:rsidRDefault="0067189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2</w:t>
      </w:r>
      <w:r w:rsidR="00116634" w:rsidRPr="00116634">
        <w:rPr>
          <w:rFonts w:eastAsia="Arial Unicode MS"/>
          <w:bCs/>
          <w:sz w:val="28"/>
          <w:szCs w:val="28"/>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о согласии или несогласии быть подвергнутым патологоанатомическому вскрытию;</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о согласии или несогласии на изъятие органов и (или) тканей из его тела;</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быть погребенным на том или ином месте, по тем или иным обычаям или традициям, рядом с теми или иными ранее умершими;</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быть подвергнутым кремации;</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о доверии исполнить свое волеизъявление тому или иному лицу.</w:t>
      </w:r>
    </w:p>
    <w:p w:rsidR="00116634" w:rsidRPr="00116634" w:rsidRDefault="0067189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2</w:t>
      </w:r>
      <w:r w:rsidR="00116634" w:rsidRPr="00116634">
        <w:rPr>
          <w:rFonts w:eastAsia="Arial Unicode MS"/>
          <w:bCs/>
          <w:sz w:val="28"/>
          <w:szCs w:val="28"/>
        </w:rPr>
        <w:t xml:space="preserve">.2. Действия по достойному отношению к телу умершего должны осуществляться в полном соответствии с волеизъявлением умершего, если не </w:t>
      </w:r>
      <w:r w:rsidR="00116634" w:rsidRPr="00116634">
        <w:rPr>
          <w:rFonts w:eastAsia="Arial Unicode MS"/>
          <w:bCs/>
          <w:sz w:val="28"/>
          <w:szCs w:val="28"/>
        </w:rPr>
        <w:lastRenderedPageBreak/>
        <w:t>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16634" w:rsidRPr="00116634" w:rsidRDefault="0067189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2</w:t>
      </w:r>
      <w:r w:rsidR="00116634" w:rsidRPr="00116634">
        <w:rPr>
          <w:rFonts w:eastAsia="Arial Unicode MS"/>
          <w:bCs/>
          <w:sz w:val="28"/>
          <w:szCs w:val="28"/>
        </w:rPr>
        <w:t>.3. В случае отсутствия волеизъявления умершего право на разрешение действий, указанных в пункте 5.1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E7774A" w:rsidRDefault="00200C8F" w:rsidP="00200C8F">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3</w:t>
      </w:r>
      <w:r w:rsidR="00116634" w:rsidRPr="00E7774A">
        <w:rPr>
          <w:rFonts w:eastAsia="Arial Unicode MS"/>
          <w:bCs/>
          <w:sz w:val="28"/>
          <w:szCs w:val="28"/>
        </w:rPr>
        <w:t>. Исполнители волеизъявления умершего</w:t>
      </w:r>
    </w:p>
    <w:p w:rsidR="00116634" w:rsidRPr="00E7774A" w:rsidRDefault="00116634" w:rsidP="00116634">
      <w:pPr>
        <w:widowControl w:val="0"/>
        <w:autoSpaceDE w:val="0"/>
        <w:autoSpaceDN w:val="0"/>
        <w:adjustRightInd w:val="0"/>
        <w:ind w:firstLine="720"/>
        <w:jc w:val="both"/>
        <w:rPr>
          <w:rFonts w:eastAsia="Arial Unicode MS"/>
          <w:bCs/>
          <w:sz w:val="28"/>
          <w:szCs w:val="28"/>
        </w:rPr>
      </w:pPr>
    </w:p>
    <w:p w:rsidR="00116634" w:rsidRPr="00E7774A" w:rsidRDefault="00116634" w:rsidP="00116634">
      <w:pPr>
        <w:widowControl w:val="0"/>
        <w:autoSpaceDE w:val="0"/>
        <w:autoSpaceDN w:val="0"/>
        <w:adjustRightInd w:val="0"/>
        <w:ind w:firstLine="720"/>
        <w:jc w:val="both"/>
        <w:rPr>
          <w:rFonts w:eastAsia="Arial Unicode MS"/>
          <w:bCs/>
          <w:sz w:val="28"/>
          <w:szCs w:val="28"/>
        </w:rPr>
      </w:pPr>
      <w:r w:rsidRPr="00E7774A">
        <w:rPr>
          <w:rFonts w:eastAsia="Arial Unicode MS"/>
          <w:bCs/>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116634" w:rsidRPr="00E7774A" w:rsidRDefault="00116634" w:rsidP="00116634">
      <w:pPr>
        <w:widowControl w:val="0"/>
        <w:autoSpaceDE w:val="0"/>
        <w:autoSpaceDN w:val="0"/>
        <w:adjustRightInd w:val="0"/>
        <w:ind w:firstLine="720"/>
        <w:jc w:val="both"/>
        <w:rPr>
          <w:rFonts w:eastAsia="Arial Unicode MS"/>
          <w:bCs/>
          <w:sz w:val="28"/>
          <w:szCs w:val="28"/>
        </w:rPr>
      </w:pPr>
    </w:p>
    <w:p w:rsidR="00116634" w:rsidRPr="00E7774A" w:rsidRDefault="00596488" w:rsidP="00116634">
      <w:pPr>
        <w:widowControl w:val="0"/>
        <w:autoSpaceDE w:val="0"/>
        <w:autoSpaceDN w:val="0"/>
        <w:adjustRightInd w:val="0"/>
        <w:ind w:firstLine="720"/>
        <w:jc w:val="both"/>
        <w:rPr>
          <w:rFonts w:eastAsia="Arial Unicode MS"/>
          <w:bCs/>
          <w:sz w:val="28"/>
          <w:szCs w:val="28"/>
        </w:rPr>
      </w:pPr>
      <w:r w:rsidRPr="00E7774A">
        <w:rPr>
          <w:rFonts w:eastAsia="Arial Unicode MS"/>
          <w:bCs/>
          <w:sz w:val="28"/>
          <w:szCs w:val="28"/>
        </w:rPr>
        <w:t>4</w:t>
      </w:r>
      <w:r w:rsidR="00116634" w:rsidRPr="00E7774A">
        <w:rPr>
          <w:rFonts w:eastAsia="Arial Unicode MS"/>
          <w:bCs/>
          <w:sz w:val="28"/>
          <w:szCs w:val="28"/>
        </w:rPr>
        <w:t>. Гарантии исполнения волеизъявления умершего о погребении</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116634" w:rsidRDefault="003A4683"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4</w:t>
      </w:r>
      <w:r w:rsidR="00116634" w:rsidRPr="00116634">
        <w:rPr>
          <w:rFonts w:eastAsia="Arial Unicode MS"/>
          <w:bCs/>
          <w:sz w:val="28"/>
          <w:szCs w:val="28"/>
        </w:rPr>
        <w:t xml:space="preserve">.1. На территории МО </w:t>
      </w:r>
      <w:r>
        <w:rPr>
          <w:rFonts w:eastAsia="Arial Unicode MS"/>
          <w:bCs/>
          <w:sz w:val="28"/>
          <w:szCs w:val="28"/>
        </w:rPr>
        <w:t>Колтушское СП</w:t>
      </w:r>
      <w:r w:rsidR="00116634" w:rsidRPr="00116634">
        <w:rPr>
          <w:rFonts w:eastAsia="Arial Unicode MS"/>
          <w:bCs/>
          <w:sz w:val="28"/>
          <w:szCs w:val="28"/>
        </w:rPr>
        <w:t xml:space="preserve">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w:t>
      </w:r>
    </w:p>
    <w:p w:rsidR="00116634" w:rsidRPr="00116634" w:rsidRDefault="003A4683"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4</w:t>
      </w:r>
      <w:r w:rsidR="00116634" w:rsidRPr="00116634">
        <w:rPr>
          <w:rFonts w:eastAsia="Arial Unicode MS"/>
          <w:bCs/>
          <w:sz w:val="28"/>
          <w:szCs w:val="28"/>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116634" w:rsidRPr="00116634" w:rsidRDefault="007C48A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4</w:t>
      </w:r>
      <w:r w:rsidR="00116634" w:rsidRPr="00116634">
        <w:rPr>
          <w:rFonts w:eastAsia="Arial Unicode MS"/>
          <w:bCs/>
          <w:sz w:val="28"/>
          <w:szCs w:val="28"/>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116634" w:rsidRPr="00E7774A" w:rsidRDefault="001B7054" w:rsidP="001B7054">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5</w:t>
      </w:r>
      <w:r w:rsidR="00116634" w:rsidRPr="00E7774A">
        <w:rPr>
          <w:rFonts w:eastAsia="Arial Unicode MS"/>
          <w:bCs/>
          <w:sz w:val="28"/>
          <w:szCs w:val="28"/>
        </w:rPr>
        <w:t>. Гарантированный перечень услуг по погребению</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116634" w:rsidRDefault="004755D2"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5</w:t>
      </w:r>
      <w:r w:rsidR="00116634" w:rsidRPr="00116634">
        <w:rPr>
          <w:rFonts w:eastAsia="Arial Unicode MS"/>
          <w:bCs/>
          <w:sz w:val="28"/>
          <w:szCs w:val="28"/>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r w:rsidR="003E47C5">
        <w:rPr>
          <w:rFonts w:eastAsia="Arial Unicode MS"/>
          <w:bCs/>
          <w:sz w:val="28"/>
          <w:szCs w:val="28"/>
        </w:rPr>
        <w:t xml:space="preserve"> оказание на безвозмездной основе следующего перечня услуг по погребению</w:t>
      </w:r>
      <w:r w:rsidR="00116634" w:rsidRPr="00116634">
        <w:rPr>
          <w:rFonts w:eastAsia="Arial Unicode MS"/>
          <w:bCs/>
          <w:sz w:val="28"/>
          <w:szCs w:val="28"/>
        </w:rPr>
        <w:t>:</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 оформление документов, необходимых для погребения;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2) предоставление и доставка гроба и других предметов, необходимых для погребения;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3) перевозка тела (останков) умершего на кладбище (в крематорий);</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4) погребение (кремация с последующей выдачей урны с прахом).</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Качество предоставляемых услуг должно соответствовать требованиям, устанавливаемым органами местного самоуправления.</w:t>
      </w:r>
    </w:p>
    <w:p w:rsidR="00116634" w:rsidRPr="00116634" w:rsidRDefault="004755D2"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5</w:t>
      </w:r>
      <w:r w:rsidR="00116634" w:rsidRPr="00116634">
        <w:rPr>
          <w:rFonts w:eastAsia="Arial Unicode MS"/>
          <w:bCs/>
          <w:sz w:val="28"/>
          <w:szCs w:val="28"/>
        </w:rPr>
        <w:t xml:space="preserve">.2. Услуги по погребению, указанные в пункте </w:t>
      </w:r>
      <w:r>
        <w:rPr>
          <w:rFonts w:eastAsia="Arial Unicode MS"/>
          <w:bCs/>
          <w:sz w:val="28"/>
          <w:szCs w:val="28"/>
        </w:rPr>
        <w:t>5</w:t>
      </w:r>
      <w:r w:rsidR="00116634" w:rsidRPr="00116634">
        <w:rPr>
          <w:rFonts w:eastAsia="Arial Unicode MS"/>
          <w:bCs/>
          <w:sz w:val="28"/>
          <w:szCs w:val="28"/>
        </w:rPr>
        <w:t>.1 настоящей статьи, оказываются специализированной службой по вопросам похоронного дела.</w:t>
      </w:r>
    </w:p>
    <w:p w:rsidR="00116634" w:rsidRPr="00116634" w:rsidRDefault="00F44E1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5</w:t>
      </w:r>
      <w:r w:rsidR="00116634" w:rsidRPr="00116634">
        <w:rPr>
          <w:rFonts w:eastAsia="Arial Unicode MS"/>
          <w:bCs/>
          <w:sz w:val="28"/>
          <w:szCs w:val="28"/>
        </w:rPr>
        <w:t xml:space="preserve">.3. Стоимость услуг, предоставляемых согласно гарантированному перечню услуг по погребению, определяется </w:t>
      </w:r>
      <w:r w:rsidR="004755D2">
        <w:rPr>
          <w:rFonts w:eastAsia="Arial Unicode MS"/>
          <w:bCs/>
          <w:sz w:val="28"/>
          <w:szCs w:val="28"/>
        </w:rPr>
        <w:t>решение</w:t>
      </w:r>
      <w:r w:rsidR="007A1005">
        <w:rPr>
          <w:rFonts w:eastAsia="Arial Unicode MS"/>
          <w:bCs/>
          <w:sz w:val="28"/>
          <w:szCs w:val="28"/>
        </w:rPr>
        <w:t>м</w:t>
      </w:r>
      <w:r w:rsidR="004755D2">
        <w:rPr>
          <w:rFonts w:eastAsia="Arial Unicode MS"/>
          <w:bCs/>
          <w:sz w:val="28"/>
          <w:szCs w:val="28"/>
        </w:rPr>
        <w:t xml:space="preserve"> совета депутатов МО Колтушское СП </w:t>
      </w:r>
      <w:r w:rsidR="00116634" w:rsidRPr="00116634">
        <w:rPr>
          <w:rFonts w:eastAsia="Arial Unicode MS"/>
          <w:bCs/>
          <w:sz w:val="28"/>
          <w:szCs w:val="28"/>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Ленинградской области и возмещается специализированной службе по вопросам похоронного дела в порядке, установленном действующим законодательством.</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16634" w:rsidRPr="00116634" w:rsidRDefault="00F44E1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5</w:t>
      </w:r>
      <w:r w:rsidR="00116634" w:rsidRPr="00116634">
        <w:rPr>
          <w:rFonts w:eastAsia="Arial Unicode MS"/>
          <w:bCs/>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16634" w:rsidRPr="00116634" w:rsidRDefault="00F44E1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5</w:t>
      </w:r>
      <w:r w:rsidR="00116634" w:rsidRPr="00116634">
        <w:rPr>
          <w:rFonts w:eastAsia="Arial Unicode MS"/>
          <w:bCs/>
          <w:sz w:val="28"/>
          <w:szCs w:val="28"/>
        </w:rPr>
        <w:t xml:space="preserve">.5. Гражданам, получившим предусмотренные пунктом </w:t>
      </w:r>
      <w:r>
        <w:rPr>
          <w:rFonts w:eastAsia="Arial Unicode MS"/>
          <w:bCs/>
          <w:sz w:val="28"/>
          <w:szCs w:val="28"/>
        </w:rPr>
        <w:t>5</w:t>
      </w:r>
      <w:r w:rsidR="00116634" w:rsidRPr="00116634">
        <w:rPr>
          <w:rFonts w:eastAsia="Arial Unicode MS"/>
          <w:bCs/>
          <w:sz w:val="28"/>
          <w:szCs w:val="28"/>
        </w:rPr>
        <w:t xml:space="preserve">.1 настоящей статьи услуги, социальное пособие на погребение, предусмотренное статьей </w:t>
      </w:r>
      <w:r>
        <w:rPr>
          <w:rFonts w:eastAsia="Arial Unicode MS"/>
          <w:bCs/>
          <w:sz w:val="28"/>
          <w:szCs w:val="28"/>
        </w:rPr>
        <w:t>6</w:t>
      </w:r>
      <w:r w:rsidR="00116634" w:rsidRPr="00116634">
        <w:rPr>
          <w:rFonts w:eastAsia="Arial Unicode MS"/>
          <w:bCs/>
          <w:sz w:val="28"/>
          <w:szCs w:val="28"/>
        </w:rPr>
        <w:t xml:space="preserve"> настоящего Положения, не выплачивается.</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E7774A" w:rsidRDefault="00F44E11" w:rsidP="00F44E11">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6</w:t>
      </w:r>
      <w:r w:rsidR="00116634" w:rsidRPr="00E7774A">
        <w:rPr>
          <w:rFonts w:eastAsia="Arial Unicode MS"/>
          <w:bCs/>
          <w:sz w:val="28"/>
          <w:szCs w:val="28"/>
        </w:rPr>
        <w:t>. Социальное пособие на погребение</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116634" w:rsidRDefault="008E17F0"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6</w:t>
      </w:r>
      <w:r w:rsidR="00116634" w:rsidRPr="00116634">
        <w:rPr>
          <w:rFonts w:eastAsia="Arial Unicode MS"/>
          <w:bCs/>
          <w:sz w:val="28"/>
          <w:szCs w:val="28"/>
        </w:rPr>
        <w:t xml:space="preserve">.1.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w:t>
      </w:r>
      <w:r>
        <w:rPr>
          <w:rFonts w:eastAsia="Arial Unicode MS"/>
          <w:bCs/>
          <w:sz w:val="28"/>
          <w:szCs w:val="28"/>
        </w:rPr>
        <w:t>5</w:t>
      </w:r>
      <w:r w:rsidR="00987C68">
        <w:rPr>
          <w:rFonts w:eastAsia="Arial Unicode MS"/>
          <w:bCs/>
          <w:sz w:val="28"/>
          <w:szCs w:val="28"/>
        </w:rPr>
        <w:t>.1 настоящего Положения, но не превышающем суммы, установленной действующим законодательством.</w:t>
      </w:r>
    </w:p>
    <w:p w:rsidR="00116634" w:rsidRPr="00116634" w:rsidRDefault="006A098F"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6</w:t>
      </w:r>
      <w:r w:rsidR="00116634" w:rsidRPr="00116634">
        <w:rPr>
          <w:rFonts w:eastAsia="Arial Unicode MS"/>
          <w:bCs/>
          <w:sz w:val="28"/>
          <w:szCs w:val="28"/>
        </w:rPr>
        <w:t>.2. Выплата социального пособия на погребение производится на основании справки о смерти:</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органом, в котором умерший получал пенсию;</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lastRenderedPageBreak/>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комитетом социальной защиты населения Всеволожского муниципального района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E7774A" w:rsidRDefault="009D7FCD" w:rsidP="002050AD">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7</w:t>
      </w:r>
      <w:r w:rsidR="00116634" w:rsidRPr="00E7774A">
        <w:rPr>
          <w:rFonts w:eastAsia="Arial Unicode MS"/>
          <w:bCs/>
          <w:sz w:val="28"/>
          <w:szCs w:val="28"/>
        </w:rPr>
        <w:t>.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116634" w:rsidRPr="00E7774A" w:rsidRDefault="00116634" w:rsidP="00116634">
      <w:pPr>
        <w:widowControl w:val="0"/>
        <w:autoSpaceDE w:val="0"/>
        <w:autoSpaceDN w:val="0"/>
        <w:adjustRightInd w:val="0"/>
        <w:ind w:firstLine="720"/>
        <w:jc w:val="both"/>
        <w:rPr>
          <w:rFonts w:eastAsia="Arial Unicode MS"/>
          <w:bCs/>
          <w:sz w:val="28"/>
          <w:szCs w:val="28"/>
        </w:rPr>
      </w:pP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Погребение военнослужащих, лиц,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E7774A" w:rsidRDefault="002050AD" w:rsidP="002050AD">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8</w:t>
      </w:r>
      <w:r w:rsidR="00116634" w:rsidRPr="00E7774A">
        <w:rPr>
          <w:rFonts w:eastAsia="Arial Unicode MS"/>
          <w:bCs/>
          <w:sz w:val="28"/>
          <w:szCs w:val="28"/>
        </w:rPr>
        <w:t>. Гарантии погребения умерших (погибших), не имеющих супруга, близких родственников, иных родственников либо законного представителя умершего</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116634" w:rsidRDefault="002050AD"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8</w:t>
      </w:r>
      <w:r w:rsidR="00116634" w:rsidRPr="00116634">
        <w:rPr>
          <w:rFonts w:eastAsia="Arial Unicode MS"/>
          <w:bCs/>
          <w:sz w:val="28"/>
          <w:szCs w:val="28"/>
        </w:rPr>
        <w:t xml:space="preserve">.1.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w:t>
      </w:r>
      <w:r w:rsidR="00116634" w:rsidRPr="00CF071D">
        <w:rPr>
          <w:rFonts w:eastAsia="Arial Unicode MS"/>
          <w:bCs/>
          <w:sz w:val="28"/>
          <w:szCs w:val="28"/>
        </w:rPr>
        <w:t>после установления органами внутренних дел</w:t>
      </w:r>
      <w:r w:rsidR="00116634" w:rsidRPr="00116634">
        <w:rPr>
          <w:rFonts w:eastAsia="Arial Unicode MS"/>
          <w:bCs/>
          <w:sz w:val="28"/>
          <w:szCs w:val="28"/>
        </w:rPr>
        <w:t xml:space="preserve">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16634" w:rsidRPr="00116634" w:rsidRDefault="00A15BCE"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8</w:t>
      </w:r>
      <w:r w:rsidR="00116634" w:rsidRPr="00116634">
        <w:rPr>
          <w:rFonts w:eastAsia="Arial Unicode MS"/>
          <w:bCs/>
          <w:sz w:val="28"/>
          <w:szCs w:val="28"/>
        </w:rPr>
        <w:t xml:space="preserve">.2.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w:t>
      </w:r>
      <w:r w:rsidR="00116634" w:rsidRPr="00116634">
        <w:rPr>
          <w:rFonts w:eastAsia="Arial Unicode MS"/>
          <w:bCs/>
          <w:sz w:val="28"/>
          <w:szCs w:val="28"/>
        </w:rPr>
        <w:lastRenderedPageBreak/>
        <w:t>дела с согласия указанных органов путем предания земле на определенных для таких случаев участках общественных кладбищ.</w:t>
      </w:r>
    </w:p>
    <w:p w:rsidR="00116634" w:rsidRPr="00116634" w:rsidRDefault="00A15BCE"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8</w:t>
      </w:r>
      <w:r w:rsidR="00116634" w:rsidRPr="00116634">
        <w:rPr>
          <w:rFonts w:eastAsia="Arial Unicode MS"/>
          <w:bCs/>
          <w:sz w:val="28"/>
          <w:szCs w:val="28"/>
        </w:rPr>
        <w:t xml:space="preserve">.3. Услуги, оказываемые специализированной службой по вопросам похоронного дела при погребении умерших, указанных в п.п. </w:t>
      </w:r>
      <w:r w:rsidR="000E0154">
        <w:rPr>
          <w:rFonts w:eastAsia="Arial Unicode MS"/>
          <w:bCs/>
          <w:sz w:val="28"/>
          <w:szCs w:val="28"/>
        </w:rPr>
        <w:t>8</w:t>
      </w:r>
      <w:r w:rsidR="00116634" w:rsidRPr="00116634">
        <w:rPr>
          <w:rFonts w:eastAsia="Arial Unicode MS"/>
          <w:bCs/>
          <w:sz w:val="28"/>
          <w:szCs w:val="28"/>
        </w:rPr>
        <w:t xml:space="preserve">.1 и </w:t>
      </w:r>
      <w:r w:rsidR="000E0154">
        <w:rPr>
          <w:rFonts w:eastAsia="Arial Unicode MS"/>
          <w:bCs/>
          <w:sz w:val="28"/>
          <w:szCs w:val="28"/>
        </w:rPr>
        <w:t>8</w:t>
      </w:r>
      <w:r w:rsidR="00116634" w:rsidRPr="00116634">
        <w:rPr>
          <w:rFonts w:eastAsia="Arial Unicode MS"/>
          <w:bCs/>
          <w:sz w:val="28"/>
          <w:szCs w:val="28"/>
        </w:rPr>
        <w:t>.2 настоящей статьи, включают:</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оформление документов, необходимых для погребения;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облачение тела;</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предоставление гроба;</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перевозку умершего на кладбище (в крематорий);</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погребение.</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xml:space="preserve">Стоимость указанных услуг определяется </w:t>
      </w:r>
      <w:r w:rsidR="0050241C">
        <w:rPr>
          <w:rFonts w:eastAsia="Arial Unicode MS"/>
          <w:bCs/>
          <w:sz w:val="28"/>
          <w:szCs w:val="28"/>
        </w:rPr>
        <w:t xml:space="preserve">решением совета депутатов МО Колтушское СП </w:t>
      </w:r>
      <w:r w:rsidRPr="00116634">
        <w:rPr>
          <w:rFonts w:eastAsia="Arial Unicode MS"/>
          <w:bCs/>
          <w:sz w:val="28"/>
          <w:szCs w:val="28"/>
        </w:rPr>
        <w:t>и возмещается в порядке, предусмотренном действующим законодательством.</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BC28A0" w:rsidRPr="00E7774A" w:rsidRDefault="00A66BD9" w:rsidP="00BC28A0">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9</w:t>
      </w:r>
      <w:r w:rsidR="00116634" w:rsidRPr="00E7774A">
        <w:rPr>
          <w:rFonts w:eastAsia="Arial Unicode MS"/>
          <w:bCs/>
          <w:sz w:val="28"/>
          <w:szCs w:val="28"/>
        </w:rPr>
        <w:t xml:space="preserve">. </w:t>
      </w:r>
      <w:r w:rsidR="00BC28A0" w:rsidRPr="00E7774A">
        <w:rPr>
          <w:rFonts w:eastAsia="Arial Unicode MS"/>
          <w:bCs/>
          <w:sz w:val="28"/>
          <w:szCs w:val="28"/>
        </w:rPr>
        <w:t>Требования к размещению, эксплуатации, расширению и переносу мест погребения</w:t>
      </w:r>
    </w:p>
    <w:p w:rsidR="00BC28A0" w:rsidRDefault="00BC28A0" w:rsidP="00BC28A0">
      <w:pPr>
        <w:widowControl w:val="0"/>
        <w:autoSpaceDE w:val="0"/>
        <w:autoSpaceDN w:val="0"/>
        <w:adjustRightInd w:val="0"/>
        <w:ind w:firstLine="720"/>
        <w:jc w:val="center"/>
        <w:rPr>
          <w:rFonts w:eastAsia="Arial Unicode MS"/>
          <w:b/>
          <w:bCs/>
          <w:sz w:val="28"/>
          <w:szCs w:val="28"/>
        </w:rPr>
      </w:pPr>
    </w:p>
    <w:p w:rsidR="00116634" w:rsidRPr="00116634" w:rsidRDefault="00A66BD9" w:rsidP="00BC28A0">
      <w:pPr>
        <w:widowControl w:val="0"/>
        <w:autoSpaceDE w:val="0"/>
        <w:autoSpaceDN w:val="0"/>
        <w:adjustRightInd w:val="0"/>
        <w:ind w:firstLine="720"/>
        <w:jc w:val="both"/>
        <w:rPr>
          <w:rFonts w:eastAsia="Arial Unicode MS"/>
          <w:bCs/>
          <w:sz w:val="28"/>
          <w:szCs w:val="28"/>
        </w:rPr>
      </w:pPr>
      <w:r>
        <w:rPr>
          <w:rFonts w:eastAsia="Arial Unicode MS"/>
          <w:bCs/>
          <w:sz w:val="28"/>
          <w:szCs w:val="28"/>
        </w:rPr>
        <w:t>9</w:t>
      </w:r>
      <w:r w:rsidR="00116634" w:rsidRPr="00116634">
        <w:rPr>
          <w:rFonts w:eastAsia="Arial Unicode MS"/>
          <w:bCs/>
          <w:sz w:val="28"/>
          <w:szCs w:val="28"/>
        </w:rPr>
        <w:t>.1. Выбор земельного участка для размещения места погребения осуществляется в соответствии с правилами землепользования 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16634" w:rsidRPr="00116634" w:rsidRDefault="00EB40A7"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9</w:t>
      </w:r>
      <w:r w:rsidR="00116634" w:rsidRPr="00116634">
        <w:rPr>
          <w:rFonts w:eastAsia="Arial Unicode MS"/>
          <w:bCs/>
          <w:sz w:val="28"/>
          <w:szCs w:val="28"/>
        </w:rPr>
        <w:t>.2. Вновь создаваемые места погребения должны размещаться на расстоянии не менее 300 метров от границ селитебной территории.</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Не разрешается устройство кладбищ на территориях:</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2) с выходами на поверхность закарстованных, сильнотрещиноватых пород и в местах выклинивания водоносных горизонтов;</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16634" w:rsidRPr="00116634" w:rsidRDefault="00FD250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9</w:t>
      </w:r>
      <w:r w:rsidR="00116634" w:rsidRPr="00116634">
        <w:rPr>
          <w:rFonts w:eastAsia="Arial Unicode MS"/>
          <w:bCs/>
          <w:sz w:val="28"/>
          <w:szCs w:val="28"/>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16634" w:rsidRDefault="00FD250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9</w:t>
      </w:r>
      <w:r w:rsidR="00116634" w:rsidRPr="00116634">
        <w:rPr>
          <w:rFonts w:eastAsia="Arial Unicode MS"/>
          <w:bCs/>
          <w:sz w:val="28"/>
          <w:szCs w:val="28"/>
        </w:rPr>
        <w:t xml:space="preserve">.4. </w:t>
      </w:r>
      <w:r w:rsidRPr="00FD2501">
        <w:rPr>
          <w:rFonts w:eastAsia="Arial Unicode MS"/>
          <w:bCs/>
          <w:sz w:val="28"/>
          <w:szCs w:val="28"/>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BC28A0" w:rsidRPr="00CD2382" w:rsidRDefault="00BC28A0" w:rsidP="00BC28A0">
      <w:pPr>
        <w:widowControl w:val="0"/>
        <w:autoSpaceDE w:val="0"/>
        <w:autoSpaceDN w:val="0"/>
        <w:adjustRightInd w:val="0"/>
        <w:ind w:firstLine="720"/>
        <w:jc w:val="both"/>
        <w:rPr>
          <w:rFonts w:eastAsia="Arial Unicode MS"/>
          <w:bCs/>
          <w:sz w:val="28"/>
          <w:szCs w:val="28"/>
        </w:rPr>
      </w:pPr>
      <w:r w:rsidRPr="00CD2382">
        <w:rPr>
          <w:rFonts w:eastAsia="Arial Unicode MS"/>
          <w:bCs/>
          <w:sz w:val="28"/>
          <w:szCs w:val="28"/>
        </w:rPr>
        <w:lastRenderedPageBreak/>
        <w:t>9.5. При решении задач по созданию, расширению и реконструкции мест погребения следует учитывать кладбищенский период не менее 20 лет.</w:t>
      </w:r>
    </w:p>
    <w:p w:rsidR="00BC28A0" w:rsidRPr="00116634" w:rsidRDefault="00BC28A0" w:rsidP="00116634">
      <w:pPr>
        <w:widowControl w:val="0"/>
        <w:autoSpaceDE w:val="0"/>
        <w:autoSpaceDN w:val="0"/>
        <w:adjustRightInd w:val="0"/>
        <w:ind w:firstLine="720"/>
        <w:jc w:val="both"/>
        <w:rPr>
          <w:rFonts w:eastAsia="Arial Unicode MS"/>
          <w:bCs/>
          <w:sz w:val="28"/>
          <w:szCs w:val="28"/>
        </w:rPr>
      </w:pPr>
      <w:r w:rsidRPr="00CD2382">
        <w:rPr>
          <w:rFonts w:eastAsia="Arial Unicode MS"/>
          <w:bCs/>
          <w:sz w:val="28"/>
          <w:szCs w:val="28"/>
        </w:rPr>
        <w:t>9.6. На территории санитарно-защитной зоны кладбища не разрешается строительство зданий и сооружений, связанных с обслуживанием объектов похоронного назначения, за исключение культовых и обрядовых.</w:t>
      </w:r>
    </w:p>
    <w:p w:rsidR="00FD2501" w:rsidRDefault="00FD2501" w:rsidP="00116634">
      <w:pPr>
        <w:widowControl w:val="0"/>
        <w:autoSpaceDE w:val="0"/>
        <w:autoSpaceDN w:val="0"/>
        <w:adjustRightInd w:val="0"/>
        <w:ind w:firstLine="720"/>
        <w:jc w:val="both"/>
        <w:rPr>
          <w:rFonts w:eastAsia="Arial Unicode MS"/>
          <w:bCs/>
          <w:sz w:val="28"/>
          <w:szCs w:val="28"/>
        </w:rPr>
      </w:pPr>
    </w:p>
    <w:p w:rsidR="00116634" w:rsidRPr="00E7774A" w:rsidRDefault="00FD2501" w:rsidP="00FD2501">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10</w:t>
      </w:r>
      <w:r w:rsidR="00116634" w:rsidRPr="00E7774A">
        <w:rPr>
          <w:rFonts w:eastAsia="Arial Unicode MS"/>
          <w:bCs/>
          <w:sz w:val="28"/>
          <w:szCs w:val="28"/>
        </w:rPr>
        <w:t>. Санитарные и экологические требования к содержанию мест погребения</w:t>
      </w:r>
    </w:p>
    <w:p w:rsidR="00116634" w:rsidRPr="00E7774A" w:rsidRDefault="00116634" w:rsidP="00116634">
      <w:pPr>
        <w:widowControl w:val="0"/>
        <w:autoSpaceDE w:val="0"/>
        <w:autoSpaceDN w:val="0"/>
        <w:adjustRightInd w:val="0"/>
        <w:ind w:firstLine="720"/>
        <w:jc w:val="both"/>
        <w:rPr>
          <w:rFonts w:eastAsia="Arial Unicode MS"/>
          <w:bCs/>
          <w:sz w:val="28"/>
          <w:szCs w:val="28"/>
        </w:rPr>
      </w:pPr>
    </w:p>
    <w:p w:rsidR="00116634" w:rsidRPr="00116634" w:rsidRDefault="00FB6B92"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10</w:t>
      </w:r>
      <w:r w:rsidR="00116634" w:rsidRPr="00116634">
        <w:rPr>
          <w:rFonts w:eastAsia="Arial Unicode MS"/>
          <w:bCs/>
          <w:sz w:val="28"/>
          <w:szCs w:val="28"/>
        </w:rPr>
        <w:t xml:space="preserve">.1.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администрацией МО </w:t>
      </w:r>
      <w:r w:rsidR="00D43206">
        <w:rPr>
          <w:rFonts w:eastAsia="Arial Unicode MS"/>
          <w:bCs/>
          <w:sz w:val="28"/>
          <w:szCs w:val="28"/>
        </w:rPr>
        <w:t>Колтушское СП</w:t>
      </w:r>
      <w:r w:rsidR="00116634" w:rsidRPr="00116634">
        <w:rPr>
          <w:rFonts w:eastAsia="Arial Unicode MS"/>
          <w:bCs/>
          <w:sz w:val="28"/>
          <w:szCs w:val="28"/>
        </w:rPr>
        <w:t>.</w:t>
      </w:r>
    </w:p>
    <w:p w:rsidR="00116634" w:rsidRPr="005F31DA" w:rsidRDefault="00FB6B92" w:rsidP="00116634">
      <w:pPr>
        <w:widowControl w:val="0"/>
        <w:autoSpaceDE w:val="0"/>
        <w:autoSpaceDN w:val="0"/>
        <w:adjustRightInd w:val="0"/>
        <w:ind w:firstLine="720"/>
        <w:jc w:val="both"/>
        <w:rPr>
          <w:rFonts w:eastAsia="Arial Unicode MS"/>
          <w:bCs/>
          <w:sz w:val="28"/>
          <w:szCs w:val="28"/>
        </w:rPr>
      </w:pPr>
      <w:r w:rsidRPr="005F31DA">
        <w:rPr>
          <w:rFonts w:eastAsia="Arial Unicode MS"/>
          <w:bCs/>
          <w:sz w:val="28"/>
          <w:szCs w:val="28"/>
        </w:rPr>
        <w:t>10</w:t>
      </w:r>
      <w:r w:rsidR="00116634" w:rsidRPr="005F31DA">
        <w:rPr>
          <w:rFonts w:eastAsia="Arial Unicode MS"/>
          <w:bCs/>
          <w:sz w:val="28"/>
          <w:szCs w:val="28"/>
        </w:rPr>
        <w:t>.2.</w:t>
      </w:r>
      <w:r w:rsidR="003954D8">
        <w:rPr>
          <w:rFonts w:eastAsia="Arial Unicode MS"/>
          <w:bCs/>
          <w:sz w:val="28"/>
          <w:szCs w:val="28"/>
        </w:rPr>
        <w:t xml:space="preserve"> </w:t>
      </w:r>
      <w:r w:rsidR="00116634" w:rsidRPr="005F31DA">
        <w:rPr>
          <w:rFonts w:eastAsia="Arial Unicode MS"/>
          <w:bCs/>
          <w:sz w:val="28"/>
          <w:szCs w:val="28"/>
        </w:rPr>
        <w:t xml:space="preserve">При нарушении санитарных и экологических требований к содержанию места погребения администрация МО </w:t>
      </w:r>
      <w:r w:rsidR="00D43206" w:rsidRPr="005F31DA">
        <w:rPr>
          <w:rFonts w:eastAsia="Arial Unicode MS"/>
          <w:bCs/>
          <w:sz w:val="28"/>
          <w:szCs w:val="28"/>
        </w:rPr>
        <w:t>Колтушское СП</w:t>
      </w:r>
      <w:r w:rsidR="00116634" w:rsidRPr="005F31DA">
        <w:rPr>
          <w:rFonts w:eastAsia="Arial Unicode MS"/>
          <w:bCs/>
          <w:sz w:val="28"/>
          <w:szCs w:val="28"/>
        </w:rPr>
        <w:t xml:space="preserve">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116634" w:rsidRPr="005F31DA" w:rsidRDefault="00116634" w:rsidP="00116634">
      <w:pPr>
        <w:widowControl w:val="0"/>
        <w:autoSpaceDE w:val="0"/>
        <w:autoSpaceDN w:val="0"/>
        <w:adjustRightInd w:val="0"/>
        <w:ind w:firstLine="720"/>
        <w:jc w:val="both"/>
        <w:rPr>
          <w:rFonts w:eastAsia="Arial Unicode MS"/>
          <w:bCs/>
          <w:sz w:val="28"/>
          <w:szCs w:val="28"/>
        </w:rPr>
      </w:pPr>
      <w:r w:rsidRPr="005F31DA">
        <w:rPr>
          <w:rFonts w:eastAsia="Arial Unicode MS"/>
          <w:bCs/>
          <w:sz w:val="28"/>
          <w:szCs w:val="28"/>
        </w:rPr>
        <w:t>1</w:t>
      </w:r>
      <w:r w:rsidR="00FB6B92" w:rsidRPr="005F31DA">
        <w:rPr>
          <w:rFonts w:eastAsia="Arial Unicode MS"/>
          <w:bCs/>
          <w:sz w:val="28"/>
          <w:szCs w:val="28"/>
        </w:rPr>
        <w:t>0</w:t>
      </w:r>
      <w:r w:rsidRPr="005F31DA">
        <w:rPr>
          <w:rFonts w:eastAsia="Arial Unicode MS"/>
          <w:bCs/>
          <w:sz w:val="28"/>
          <w:szCs w:val="28"/>
        </w:rPr>
        <w:t>.3.</w:t>
      </w:r>
      <w:r w:rsidR="003954D8">
        <w:rPr>
          <w:rFonts w:eastAsia="Arial Unicode MS"/>
          <w:bCs/>
          <w:sz w:val="28"/>
          <w:szCs w:val="28"/>
        </w:rPr>
        <w:t xml:space="preserve"> </w:t>
      </w:r>
      <w:r w:rsidRPr="005F31DA">
        <w:rPr>
          <w:rFonts w:eastAsia="Arial Unicode MS"/>
          <w:bCs/>
          <w:sz w:val="28"/>
          <w:szCs w:val="28"/>
        </w:rPr>
        <w:t>Осквернение или уничтожение мест погребения влечет ответственность, предусмотренную законодательством Российской Федерации.</w:t>
      </w:r>
    </w:p>
    <w:p w:rsid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FB6B92">
        <w:rPr>
          <w:rFonts w:eastAsia="Arial Unicode MS"/>
          <w:bCs/>
          <w:sz w:val="28"/>
          <w:szCs w:val="28"/>
        </w:rPr>
        <w:t>0</w:t>
      </w:r>
      <w:r w:rsidRPr="00116634">
        <w:rPr>
          <w:rFonts w:eastAsia="Arial Unicode MS"/>
          <w:bCs/>
          <w:sz w:val="28"/>
          <w:szCs w:val="28"/>
        </w:rPr>
        <w:t xml:space="preserve">.4. Предметы и вещества, используемые при погребении (гробы, урны, венки, бальзамирующие вещества), </w:t>
      </w:r>
      <w:r w:rsidR="000D2B57">
        <w:rPr>
          <w:rFonts w:eastAsia="Arial Unicode MS"/>
          <w:bCs/>
          <w:sz w:val="28"/>
          <w:szCs w:val="28"/>
        </w:rPr>
        <w:t>должны соответствовать санитарно-эпидемиологическим требованиям и требованиям в области охраны окружающей среды.</w:t>
      </w:r>
    </w:p>
    <w:p w:rsidR="00116634" w:rsidRPr="00E7774A" w:rsidRDefault="00116634" w:rsidP="00D43206">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1</w:t>
      </w:r>
      <w:r w:rsidR="00D43206" w:rsidRPr="00E7774A">
        <w:rPr>
          <w:rFonts w:eastAsia="Arial Unicode MS"/>
          <w:bCs/>
          <w:sz w:val="28"/>
          <w:szCs w:val="28"/>
        </w:rPr>
        <w:t>1</w:t>
      </w:r>
      <w:r w:rsidRPr="00E7774A">
        <w:rPr>
          <w:rFonts w:eastAsia="Arial Unicode MS"/>
          <w:bCs/>
          <w:sz w:val="28"/>
          <w:szCs w:val="28"/>
        </w:rPr>
        <w:t>. Места захоронения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DB41EB">
        <w:rPr>
          <w:rFonts w:eastAsia="Arial Unicode MS"/>
          <w:bCs/>
          <w:sz w:val="28"/>
          <w:szCs w:val="28"/>
        </w:rPr>
        <w:t>1</w:t>
      </w:r>
      <w:r w:rsidRPr="00116634">
        <w:rPr>
          <w:rFonts w:eastAsia="Arial Unicode MS"/>
          <w:bCs/>
          <w:sz w:val="28"/>
          <w:szCs w:val="28"/>
        </w:rPr>
        <w:t>.1. Места захоронения и их виды</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DB41EB">
        <w:rPr>
          <w:rFonts w:eastAsia="Arial Unicode MS"/>
          <w:bCs/>
          <w:sz w:val="28"/>
          <w:szCs w:val="28"/>
        </w:rPr>
        <w:t>1</w:t>
      </w:r>
      <w:r w:rsidRPr="00116634">
        <w:rPr>
          <w:rFonts w:eastAsia="Arial Unicode MS"/>
          <w:bCs/>
          <w:sz w:val="28"/>
          <w:szCs w:val="28"/>
        </w:rPr>
        <w:t xml:space="preserve">.1.1. Кладбища на территории МО </w:t>
      </w:r>
      <w:r w:rsidR="006351FD">
        <w:rPr>
          <w:rFonts w:eastAsia="Arial Unicode MS"/>
          <w:bCs/>
          <w:sz w:val="28"/>
          <w:szCs w:val="28"/>
        </w:rPr>
        <w:t xml:space="preserve">Колтушское СП </w:t>
      </w:r>
      <w:r w:rsidRPr="00116634">
        <w:rPr>
          <w:rFonts w:eastAsia="Arial Unicode MS"/>
          <w:bCs/>
          <w:sz w:val="28"/>
          <w:szCs w:val="28"/>
        </w:rPr>
        <w:t>являются муниципальными.</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DB41EB">
        <w:rPr>
          <w:rFonts w:eastAsia="Arial Unicode MS"/>
          <w:bCs/>
          <w:sz w:val="28"/>
          <w:szCs w:val="28"/>
        </w:rPr>
        <w:t>1</w:t>
      </w:r>
      <w:r w:rsidRPr="00116634">
        <w:rPr>
          <w:rFonts w:eastAsia="Arial Unicode MS"/>
          <w:bCs/>
          <w:sz w:val="28"/>
          <w:szCs w:val="28"/>
        </w:rPr>
        <w:t xml:space="preserve">.1.2. На муниципальных кладбищах МО </w:t>
      </w:r>
      <w:r w:rsidR="001968F0">
        <w:rPr>
          <w:rFonts w:eastAsia="Arial Unicode MS"/>
          <w:bCs/>
          <w:sz w:val="28"/>
          <w:szCs w:val="28"/>
        </w:rPr>
        <w:t>Колтушское СП</w:t>
      </w:r>
      <w:r w:rsidRPr="00116634">
        <w:rPr>
          <w:rFonts w:eastAsia="Arial Unicode MS"/>
          <w:bCs/>
          <w:sz w:val="28"/>
          <w:szCs w:val="28"/>
        </w:rPr>
        <w:t xml:space="preserve"> захоронение тел умерших (урн с прахом) производится в землю.</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DB41EB">
        <w:rPr>
          <w:rFonts w:eastAsia="Arial Unicode MS"/>
          <w:bCs/>
          <w:sz w:val="28"/>
          <w:szCs w:val="28"/>
        </w:rPr>
        <w:t>1</w:t>
      </w:r>
      <w:r w:rsidRPr="00116634">
        <w:rPr>
          <w:rFonts w:eastAsia="Arial Unicode MS"/>
          <w:bCs/>
          <w:sz w:val="28"/>
          <w:szCs w:val="28"/>
        </w:rPr>
        <w:t>.1.3. Места захоронения подразделяются на следующие виды:</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одиночные;</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родственные;</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почетные;</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воинские;</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братские (общие).</w:t>
      </w:r>
    </w:p>
    <w:p w:rsidR="00116634" w:rsidRPr="001B488C"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DB41EB">
        <w:rPr>
          <w:rFonts w:eastAsia="Arial Unicode MS"/>
          <w:bCs/>
          <w:sz w:val="28"/>
          <w:szCs w:val="28"/>
        </w:rPr>
        <w:t>1</w:t>
      </w:r>
      <w:r w:rsidRPr="00116634">
        <w:rPr>
          <w:rFonts w:eastAsia="Arial Unicode MS"/>
          <w:bCs/>
          <w:sz w:val="28"/>
          <w:szCs w:val="28"/>
        </w:rPr>
        <w:t xml:space="preserve">.1.4. </w:t>
      </w:r>
      <w:r w:rsidR="00DB41EB" w:rsidRPr="001B488C">
        <w:rPr>
          <w:rFonts w:eastAsia="Arial Unicode MS"/>
          <w:bCs/>
          <w:sz w:val="28"/>
          <w:szCs w:val="28"/>
        </w:rPr>
        <w:t xml:space="preserve">Специализированная служба по вопросам похоронного дела </w:t>
      </w:r>
      <w:r w:rsidRPr="001B488C">
        <w:rPr>
          <w:rFonts w:eastAsia="Arial Unicode MS"/>
          <w:bCs/>
          <w:sz w:val="28"/>
          <w:szCs w:val="28"/>
        </w:rPr>
        <w:t>ведет учет всех видов захоронений, произведенных на территории муниципальных кладбищ.</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E7195">
        <w:rPr>
          <w:rFonts w:eastAsia="Arial Unicode MS"/>
          <w:bCs/>
          <w:sz w:val="28"/>
          <w:szCs w:val="28"/>
        </w:rPr>
        <w:t>1</w:t>
      </w:r>
      <w:r w:rsidRPr="00116634">
        <w:rPr>
          <w:rFonts w:eastAsia="Arial Unicode MS"/>
          <w:bCs/>
          <w:sz w:val="28"/>
          <w:szCs w:val="28"/>
        </w:rPr>
        <w:t>.1.5. Места захоронения, предоставленные для погребения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(заброшенных) могил.</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E7195">
        <w:rPr>
          <w:rFonts w:eastAsia="Arial Unicode MS"/>
          <w:bCs/>
          <w:sz w:val="28"/>
          <w:szCs w:val="28"/>
        </w:rPr>
        <w:t>1</w:t>
      </w:r>
      <w:r w:rsidRPr="00116634">
        <w:rPr>
          <w:rFonts w:eastAsia="Arial Unicode MS"/>
          <w:bCs/>
          <w:sz w:val="28"/>
          <w:szCs w:val="28"/>
        </w:rPr>
        <w:t xml:space="preserve">.1.6. Места захоронения предоставляются в соответствии с установленной планировкой кладбищ. Ширина разрывов между местами </w:t>
      </w:r>
      <w:r w:rsidRPr="00116634">
        <w:rPr>
          <w:rFonts w:eastAsia="Arial Unicode MS"/>
          <w:bCs/>
          <w:sz w:val="28"/>
          <w:szCs w:val="28"/>
        </w:rPr>
        <w:lastRenderedPageBreak/>
        <w:t>захоронения не должна быть менее 0,5 метра.</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E7195">
        <w:rPr>
          <w:rFonts w:eastAsia="Arial Unicode MS"/>
          <w:bCs/>
          <w:sz w:val="28"/>
          <w:szCs w:val="28"/>
        </w:rPr>
        <w:t>1</w:t>
      </w:r>
      <w:r w:rsidRPr="00116634">
        <w:rPr>
          <w:rFonts w:eastAsia="Arial Unicode MS"/>
          <w:bCs/>
          <w:sz w:val="28"/>
          <w:szCs w:val="28"/>
        </w:rPr>
        <w:t>.1.7. Участки для погребения устанавливаются следующих размеров:</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для одиночного захоронения - 2,</w:t>
      </w:r>
      <w:r w:rsidR="00080CB6">
        <w:rPr>
          <w:rFonts w:eastAsia="Arial Unicode MS"/>
          <w:bCs/>
          <w:sz w:val="28"/>
          <w:szCs w:val="28"/>
        </w:rPr>
        <w:t>0</w:t>
      </w:r>
      <w:r w:rsidRPr="00116634">
        <w:rPr>
          <w:rFonts w:eastAsia="Arial Unicode MS"/>
          <w:bCs/>
          <w:sz w:val="28"/>
          <w:szCs w:val="28"/>
        </w:rPr>
        <w:t xml:space="preserve"> м x </w:t>
      </w:r>
      <w:r w:rsidR="00080CB6">
        <w:rPr>
          <w:rFonts w:eastAsia="Arial Unicode MS"/>
          <w:bCs/>
          <w:sz w:val="28"/>
          <w:szCs w:val="28"/>
        </w:rPr>
        <w:t>2</w:t>
      </w:r>
      <w:r w:rsidRPr="00116634">
        <w:rPr>
          <w:rFonts w:eastAsia="Arial Unicode MS"/>
          <w:bCs/>
          <w:sz w:val="28"/>
          <w:szCs w:val="28"/>
        </w:rPr>
        <w:t>,0 м</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для родственного захоронения - 2,</w:t>
      </w:r>
      <w:r w:rsidR="00080CB6">
        <w:rPr>
          <w:rFonts w:eastAsia="Arial Unicode MS"/>
          <w:bCs/>
          <w:sz w:val="28"/>
          <w:szCs w:val="28"/>
        </w:rPr>
        <w:t>0</w:t>
      </w:r>
      <w:r w:rsidRPr="00116634">
        <w:rPr>
          <w:rFonts w:eastAsia="Arial Unicode MS"/>
          <w:bCs/>
          <w:sz w:val="28"/>
          <w:szCs w:val="28"/>
        </w:rPr>
        <w:t xml:space="preserve"> м x 2,</w:t>
      </w:r>
      <w:r w:rsidR="00F1387B">
        <w:rPr>
          <w:rFonts w:eastAsia="Arial Unicode MS"/>
          <w:bCs/>
          <w:sz w:val="28"/>
          <w:szCs w:val="28"/>
        </w:rPr>
        <w:t>5</w:t>
      </w:r>
      <w:r w:rsidRPr="00116634">
        <w:rPr>
          <w:rFonts w:eastAsia="Arial Unicode MS"/>
          <w:bCs/>
          <w:sz w:val="28"/>
          <w:szCs w:val="28"/>
        </w:rPr>
        <w:t xml:space="preserve"> м</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для воинских захоронений и захоронений почетных граждан - 2,</w:t>
      </w:r>
      <w:r w:rsidR="00080CB6">
        <w:rPr>
          <w:rFonts w:eastAsia="Arial Unicode MS"/>
          <w:bCs/>
          <w:sz w:val="28"/>
          <w:szCs w:val="28"/>
        </w:rPr>
        <w:t>0</w:t>
      </w:r>
      <w:r w:rsidRPr="00116634">
        <w:rPr>
          <w:rFonts w:eastAsia="Arial Unicode MS"/>
          <w:bCs/>
          <w:sz w:val="28"/>
          <w:szCs w:val="28"/>
        </w:rPr>
        <w:t>x 2,</w:t>
      </w:r>
      <w:r w:rsidR="00080CB6">
        <w:rPr>
          <w:rFonts w:eastAsia="Arial Unicode MS"/>
          <w:bCs/>
          <w:sz w:val="28"/>
          <w:szCs w:val="28"/>
        </w:rPr>
        <w:t>0</w:t>
      </w:r>
      <w:r w:rsidRPr="00116634">
        <w:rPr>
          <w:rFonts w:eastAsia="Arial Unicode MS"/>
          <w:bCs/>
          <w:sz w:val="28"/>
          <w:szCs w:val="28"/>
        </w:rPr>
        <w:t xml:space="preserve"> м;</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глубина захоронения не менее 1,5 м. с учетом местных почвенно-климатических условий. От дна могилы до уровня стояния грунтовых вод должно быть не менее 0,5 м.</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E7195">
        <w:rPr>
          <w:rFonts w:eastAsia="Arial Unicode MS"/>
          <w:bCs/>
          <w:sz w:val="28"/>
          <w:szCs w:val="28"/>
        </w:rPr>
        <w:t>1</w:t>
      </w:r>
      <w:r w:rsidRPr="00116634">
        <w:rPr>
          <w:rFonts w:eastAsia="Arial Unicode MS"/>
          <w:bCs/>
          <w:sz w:val="28"/>
          <w:szCs w:val="28"/>
        </w:rPr>
        <w:t>.1.8. Протяженность ограды должна соответствовать размерам выделенного участка.</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061603">
        <w:rPr>
          <w:rFonts w:eastAsia="Arial Unicode MS"/>
          <w:bCs/>
          <w:sz w:val="28"/>
          <w:szCs w:val="28"/>
        </w:rPr>
        <w:t>1</w:t>
      </w:r>
      <w:r w:rsidRPr="00116634">
        <w:rPr>
          <w:rFonts w:eastAsia="Arial Unicode MS"/>
          <w:bCs/>
          <w:sz w:val="28"/>
          <w:szCs w:val="28"/>
        </w:rPr>
        <w:t>.1.9. Земельный участок размером для одиночного захоронения на действующем кладбище предоставляется бесплатно.</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061603">
        <w:rPr>
          <w:rFonts w:eastAsia="Arial Unicode MS"/>
          <w:bCs/>
          <w:sz w:val="28"/>
          <w:szCs w:val="28"/>
        </w:rPr>
        <w:t>1</w:t>
      </w:r>
      <w:r w:rsidRPr="00116634">
        <w:rPr>
          <w:rFonts w:eastAsia="Arial Unicode MS"/>
          <w:bCs/>
          <w:sz w:val="28"/>
          <w:szCs w:val="28"/>
        </w:rPr>
        <w:t>.1.10. Земельный участок размером 5,0 кв. м для родственного захоронения на действующем кладбище предоставляется бесплатно.</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061603">
        <w:rPr>
          <w:rFonts w:eastAsia="Arial Unicode MS"/>
          <w:bCs/>
          <w:sz w:val="28"/>
          <w:szCs w:val="28"/>
        </w:rPr>
        <w:t>1</w:t>
      </w:r>
      <w:r w:rsidRPr="00116634">
        <w:rPr>
          <w:rFonts w:eastAsia="Arial Unicode MS"/>
          <w:bCs/>
          <w:sz w:val="28"/>
          <w:szCs w:val="28"/>
        </w:rPr>
        <w:t>.2. Одиночные захоронения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061603">
        <w:rPr>
          <w:rFonts w:eastAsia="Arial Unicode MS"/>
          <w:bCs/>
          <w:sz w:val="28"/>
          <w:szCs w:val="28"/>
        </w:rPr>
        <w:t>1</w:t>
      </w:r>
      <w:r w:rsidRPr="00116634">
        <w:rPr>
          <w:rFonts w:eastAsia="Arial Unicode MS"/>
          <w:bCs/>
          <w:sz w:val="28"/>
          <w:szCs w:val="28"/>
        </w:rPr>
        <w:t>.2.1. Места для одиночных захоронений предоставляются в день обращения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A54F96">
        <w:rPr>
          <w:rFonts w:eastAsia="Arial Unicode MS"/>
          <w:bCs/>
          <w:sz w:val="28"/>
          <w:szCs w:val="28"/>
        </w:rPr>
        <w:t>1</w:t>
      </w:r>
      <w:r w:rsidRPr="00116634">
        <w:rPr>
          <w:rFonts w:eastAsia="Arial Unicode MS"/>
          <w:bCs/>
          <w:sz w:val="28"/>
          <w:szCs w:val="28"/>
        </w:rPr>
        <w:t>.2.2. Размер для одиночного захоронения установлен п.п. 14.1.7 настоящего Положения.</w:t>
      </w:r>
    </w:p>
    <w:p w:rsid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A54F96">
        <w:rPr>
          <w:rFonts w:eastAsia="Arial Unicode MS"/>
          <w:bCs/>
          <w:sz w:val="28"/>
          <w:szCs w:val="28"/>
        </w:rPr>
        <w:t>1</w:t>
      </w:r>
      <w:r w:rsidRPr="00116634">
        <w:rPr>
          <w:rFonts w:eastAsia="Arial Unicode MS"/>
          <w:bCs/>
          <w:sz w:val="28"/>
          <w:szCs w:val="28"/>
        </w:rPr>
        <w:t>.3. Родственные захоронения</w:t>
      </w:r>
    </w:p>
    <w:p w:rsidR="00E90471" w:rsidRPr="00116634" w:rsidRDefault="00E9047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11.3.1. Родственные захоронения – места захоронения, предоставленные на безвозмездной основе для погребения умершего таким образом, чтобы гарантировать погребение на этом же месте</w:t>
      </w:r>
      <w:r w:rsidR="005A26B2">
        <w:rPr>
          <w:rFonts w:eastAsia="Arial Unicode MS"/>
          <w:bCs/>
          <w:sz w:val="28"/>
          <w:szCs w:val="28"/>
        </w:rPr>
        <w:t xml:space="preserve"> захоронение супруга или близкого родственника.</w:t>
      </w:r>
      <w:r>
        <w:rPr>
          <w:rFonts w:eastAsia="Arial Unicode MS"/>
          <w:bCs/>
          <w:sz w:val="28"/>
          <w:szCs w:val="28"/>
        </w:rPr>
        <w:t xml:space="preserve"> </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A54F96">
        <w:rPr>
          <w:rFonts w:eastAsia="Arial Unicode MS"/>
          <w:bCs/>
          <w:sz w:val="28"/>
          <w:szCs w:val="28"/>
        </w:rPr>
        <w:t>1</w:t>
      </w:r>
      <w:r w:rsidRPr="00116634">
        <w:rPr>
          <w:rFonts w:eastAsia="Arial Unicode MS"/>
          <w:bCs/>
          <w:sz w:val="28"/>
          <w:szCs w:val="28"/>
        </w:rPr>
        <w:t>.3.</w:t>
      </w:r>
      <w:r w:rsidR="00E90471">
        <w:rPr>
          <w:rFonts w:eastAsia="Arial Unicode MS"/>
          <w:bCs/>
          <w:sz w:val="28"/>
          <w:szCs w:val="28"/>
        </w:rPr>
        <w:t>2</w:t>
      </w:r>
      <w:r w:rsidRPr="00116634">
        <w:rPr>
          <w:rFonts w:eastAsia="Arial Unicode MS"/>
          <w:bCs/>
          <w:sz w:val="28"/>
          <w:szCs w:val="28"/>
        </w:rPr>
        <w:t>. Места для родственных захоронений предоставляются в день обращения лица</w:t>
      </w:r>
      <w:r w:rsidR="00D35798">
        <w:rPr>
          <w:rFonts w:eastAsia="Arial Unicode MS"/>
          <w:bCs/>
          <w:sz w:val="28"/>
          <w:szCs w:val="28"/>
        </w:rPr>
        <w:t>,</w:t>
      </w:r>
      <w:r w:rsidRPr="00116634">
        <w:rPr>
          <w:rFonts w:eastAsia="Arial Unicode MS"/>
          <w:bCs/>
          <w:sz w:val="28"/>
          <w:szCs w:val="28"/>
        </w:rPr>
        <w:t xml:space="preserve"> взявшего на себя обязанность осуществить погребение умершего,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r w:rsidR="00D35798">
        <w:rPr>
          <w:rFonts w:eastAsia="Arial Unicode MS"/>
          <w:bCs/>
          <w:sz w:val="28"/>
          <w:szCs w:val="28"/>
        </w:rPr>
        <w:t xml:space="preserve"> Под будущие захоронения места родственных захоронений не предоставляются.</w:t>
      </w:r>
    </w:p>
    <w:p w:rsid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A54F96">
        <w:rPr>
          <w:rFonts w:eastAsia="Arial Unicode MS"/>
          <w:bCs/>
          <w:sz w:val="28"/>
          <w:szCs w:val="28"/>
        </w:rPr>
        <w:t>1</w:t>
      </w:r>
      <w:r w:rsidRPr="00116634">
        <w:rPr>
          <w:rFonts w:eastAsia="Arial Unicode MS"/>
          <w:bCs/>
          <w:sz w:val="28"/>
          <w:szCs w:val="28"/>
        </w:rPr>
        <w:t>.3.</w:t>
      </w:r>
      <w:r w:rsidR="00E90471">
        <w:rPr>
          <w:rFonts w:eastAsia="Arial Unicode MS"/>
          <w:bCs/>
          <w:sz w:val="28"/>
          <w:szCs w:val="28"/>
        </w:rPr>
        <w:t>3</w:t>
      </w:r>
      <w:r w:rsidRPr="00116634">
        <w:rPr>
          <w:rFonts w:eastAsia="Arial Unicode MS"/>
          <w:bCs/>
          <w:sz w:val="28"/>
          <w:szCs w:val="28"/>
        </w:rPr>
        <w:t>. Размер родственного захоронения установлен п.п. 14.1.7 настоящего Положения.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336032">
        <w:rPr>
          <w:rFonts w:eastAsia="Arial Unicode MS"/>
          <w:bCs/>
          <w:sz w:val="28"/>
          <w:szCs w:val="28"/>
        </w:rPr>
        <w:t>1</w:t>
      </w:r>
      <w:r w:rsidRPr="00116634">
        <w:rPr>
          <w:rFonts w:eastAsia="Arial Unicode MS"/>
          <w:bCs/>
          <w:sz w:val="28"/>
          <w:szCs w:val="28"/>
        </w:rPr>
        <w:t>.</w:t>
      </w:r>
      <w:r w:rsidR="00137F90">
        <w:rPr>
          <w:rFonts w:eastAsia="Arial Unicode MS"/>
          <w:bCs/>
          <w:sz w:val="28"/>
          <w:szCs w:val="28"/>
        </w:rPr>
        <w:t>4</w:t>
      </w:r>
      <w:r w:rsidRPr="00116634">
        <w:rPr>
          <w:rFonts w:eastAsia="Arial Unicode MS"/>
          <w:bCs/>
          <w:sz w:val="28"/>
          <w:szCs w:val="28"/>
        </w:rPr>
        <w:t>. Почетные захоронения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C96CF9">
        <w:rPr>
          <w:rFonts w:eastAsia="Arial Unicode MS"/>
          <w:bCs/>
          <w:sz w:val="28"/>
          <w:szCs w:val="28"/>
        </w:rPr>
        <w:t>1</w:t>
      </w:r>
      <w:r w:rsidRPr="00116634">
        <w:rPr>
          <w:rFonts w:eastAsia="Arial Unicode MS"/>
          <w:bCs/>
          <w:sz w:val="28"/>
          <w:szCs w:val="28"/>
        </w:rPr>
        <w:t>.</w:t>
      </w:r>
      <w:r w:rsidR="00137F90">
        <w:rPr>
          <w:rFonts w:eastAsia="Arial Unicode MS"/>
          <w:bCs/>
          <w:sz w:val="28"/>
          <w:szCs w:val="28"/>
        </w:rPr>
        <w:t>4</w:t>
      </w:r>
      <w:r w:rsidRPr="00116634">
        <w:rPr>
          <w:rFonts w:eastAsia="Arial Unicode MS"/>
          <w:bCs/>
          <w:sz w:val="28"/>
          <w:szCs w:val="28"/>
        </w:rPr>
        <w:t>.1. На кладбище в целях увековечения памяти умерших граждан, имеющих заслуги перед Российской Федерацией, Ленинградской областью, Всеволожским муниципальным районом, могут быть отведены обособленные участки (зоны) почетных захоронений.</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7B3579">
        <w:rPr>
          <w:rFonts w:eastAsia="Arial Unicode MS"/>
          <w:bCs/>
          <w:sz w:val="28"/>
          <w:szCs w:val="28"/>
        </w:rPr>
        <w:t>1</w:t>
      </w:r>
      <w:r w:rsidRPr="00116634">
        <w:rPr>
          <w:rFonts w:eastAsia="Arial Unicode MS"/>
          <w:bCs/>
          <w:sz w:val="28"/>
          <w:szCs w:val="28"/>
        </w:rPr>
        <w:t>.</w:t>
      </w:r>
      <w:r w:rsidR="00137F90">
        <w:rPr>
          <w:rFonts w:eastAsia="Arial Unicode MS"/>
          <w:bCs/>
          <w:sz w:val="28"/>
          <w:szCs w:val="28"/>
        </w:rPr>
        <w:t>4</w:t>
      </w:r>
      <w:r w:rsidRPr="00116634">
        <w:rPr>
          <w:rFonts w:eastAsia="Arial Unicode MS"/>
          <w:bCs/>
          <w:sz w:val="28"/>
          <w:szCs w:val="28"/>
        </w:rPr>
        <w:t xml:space="preserve">.2. </w:t>
      </w:r>
      <w:r w:rsidR="00C96CF9">
        <w:rPr>
          <w:rFonts w:eastAsia="Arial Unicode MS"/>
          <w:bCs/>
          <w:sz w:val="28"/>
          <w:szCs w:val="28"/>
        </w:rPr>
        <w:t>Места для п</w:t>
      </w:r>
      <w:r w:rsidRPr="00116634">
        <w:rPr>
          <w:rFonts w:eastAsia="Arial Unicode MS"/>
          <w:bCs/>
          <w:sz w:val="28"/>
          <w:szCs w:val="28"/>
        </w:rPr>
        <w:t>очетны</w:t>
      </w:r>
      <w:r w:rsidR="00C96CF9">
        <w:rPr>
          <w:rFonts w:eastAsia="Arial Unicode MS"/>
          <w:bCs/>
          <w:sz w:val="28"/>
          <w:szCs w:val="28"/>
        </w:rPr>
        <w:t>х</w:t>
      </w:r>
      <w:r w:rsidRPr="00116634">
        <w:rPr>
          <w:rFonts w:eastAsia="Arial Unicode MS"/>
          <w:bCs/>
          <w:sz w:val="28"/>
          <w:szCs w:val="28"/>
        </w:rPr>
        <w:t xml:space="preserve"> захоронени</w:t>
      </w:r>
      <w:r w:rsidR="00C96CF9">
        <w:rPr>
          <w:rFonts w:eastAsia="Arial Unicode MS"/>
          <w:bCs/>
          <w:sz w:val="28"/>
          <w:szCs w:val="28"/>
        </w:rPr>
        <w:t>й</w:t>
      </w:r>
      <w:r w:rsidRPr="00116634">
        <w:rPr>
          <w:rFonts w:eastAsia="Arial Unicode MS"/>
          <w:bCs/>
          <w:sz w:val="28"/>
          <w:szCs w:val="28"/>
        </w:rPr>
        <w:t xml:space="preserve"> предоставляются </w:t>
      </w:r>
      <w:r w:rsidR="00C96CF9">
        <w:rPr>
          <w:rFonts w:eastAsia="Arial Unicode MS"/>
          <w:bCs/>
          <w:sz w:val="28"/>
          <w:szCs w:val="28"/>
        </w:rPr>
        <w:lastRenderedPageBreak/>
        <w:t xml:space="preserve">администрацией МО Колтушское СП </w:t>
      </w:r>
      <w:r w:rsidRPr="00116634">
        <w:rPr>
          <w:rFonts w:eastAsia="Arial Unicode MS"/>
          <w:bCs/>
          <w:sz w:val="28"/>
          <w:szCs w:val="28"/>
        </w:rPr>
        <w:t>на безвозмездной основе при погребении по ходатайству заинтересованных лиц или организаций, при обосновании и подтверждении соответствующих заслуг умершего перед Российской Федерацией, Ленинградской областью, Всеволожским муниципальным районом</w:t>
      </w:r>
      <w:r w:rsidR="00C96CF9">
        <w:rPr>
          <w:rFonts w:eastAsia="Arial Unicode MS"/>
          <w:bCs/>
          <w:sz w:val="28"/>
          <w:szCs w:val="28"/>
        </w:rPr>
        <w:t>, МО Колтушское СП</w:t>
      </w:r>
      <w:r w:rsidRPr="00116634">
        <w:rPr>
          <w:rFonts w:eastAsia="Arial Unicode MS"/>
          <w:bCs/>
          <w:sz w:val="28"/>
          <w:szCs w:val="28"/>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7B3579">
        <w:rPr>
          <w:rFonts w:eastAsia="Arial Unicode MS"/>
          <w:bCs/>
          <w:sz w:val="28"/>
          <w:szCs w:val="28"/>
        </w:rPr>
        <w:t>1</w:t>
      </w:r>
      <w:r w:rsidRPr="00116634">
        <w:rPr>
          <w:rFonts w:eastAsia="Arial Unicode MS"/>
          <w:bCs/>
          <w:sz w:val="28"/>
          <w:szCs w:val="28"/>
        </w:rPr>
        <w:t>.</w:t>
      </w:r>
      <w:r w:rsidR="00137F90">
        <w:rPr>
          <w:rFonts w:eastAsia="Arial Unicode MS"/>
          <w:bCs/>
          <w:sz w:val="28"/>
          <w:szCs w:val="28"/>
        </w:rPr>
        <w:t>4</w:t>
      </w:r>
      <w:r w:rsidRPr="00116634">
        <w:rPr>
          <w:rFonts w:eastAsia="Arial Unicode MS"/>
          <w:bCs/>
          <w:sz w:val="28"/>
          <w:szCs w:val="28"/>
        </w:rPr>
        <w:t>.3. Размер места для почетного захоронения установлен п.п. 1</w:t>
      </w:r>
      <w:r w:rsidR="007B3579">
        <w:rPr>
          <w:rFonts w:eastAsia="Arial Unicode MS"/>
          <w:bCs/>
          <w:sz w:val="28"/>
          <w:szCs w:val="28"/>
        </w:rPr>
        <w:t>1</w:t>
      </w:r>
      <w:r w:rsidRPr="00116634">
        <w:rPr>
          <w:rFonts w:eastAsia="Arial Unicode MS"/>
          <w:bCs/>
          <w:sz w:val="28"/>
          <w:szCs w:val="28"/>
        </w:rPr>
        <w:t>.1.7 настоящего Положения.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7B78A3">
        <w:rPr>
          <w:rFonts w:eastAsia="Arial Unicode MS"/>
          <w:bCs/>
          <w:sz w:val="28"/>
          <w:szCs w:val="28"/>
        </w:rPr>
        <w:t>1</w:t>
      </w:r>
      <w:r w:rsidRPr="00116634">
        <w:rPr>
          <w:rFonts w:eastAsia="Arial Unicode MS"/>
          <w:bCs/>
          <w:sz w:val="28"/>
          <w:szCs w:val="28"/>
        </w:rPr>
        <w:t>.</w:t>
      </w:r>
      <w:r w:rsidR="00137F90">
        <w:rPr>
          <w:rFonts w:eastAsia="Arial Unicode MS"/>
          <w:bCs/>
          <w:sz w:val="28"/>
          <w:szCs w:val="28"/>
        </w:rPr>
        <w:t>5</w:t>
      </w:r>
      <w:r w:rsidRPr="00116634">
        <w:rPr>
          <w:rFonts w:eastAsia="Arial Unicode MS"/>
          <w:bCs/>
          <w:sz w:val="28"/>
          <w:szCs w:val="28"/>
        </w:rPr>
        <w:t>. Воинские захоронения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7B78A3">
        <w:rPr>
          <w:rFonts w:eastAsia="Arial Unicode MS"/>
          <w:bCs/>
          <w:sz w:val="28"/>
          <w:szCs w:val="28"/>
        </w:rPr>
        <w:t>1</w:t>
      </w:r>
      <w:r w:rsidRPr="00116634">
        <w:rPr>
          <w:rFonts w:eastAsia="Arial Unicode MS"/>
          <w:bCs/>
          <w:sz w:val="28"/>
          <w:szCs w:val="28"/>
        </w:rPr>
        <w:t>.</w:t>
      </w:r>
      <w:r w:rsidR="00137F90">
        <w:rPr>
          <w:rFonts w:eastAsia="Arial Unicode MS"/>
          <w:bCs/>
          <w:sz w:val="28"/>
          <w:szCs w:val="28"/>
        </w:rPr>
        <w:t>5</w:t>
      </w:r>
      <w:r w:rsidRPr="00116634">
        <w:rPr>
          <w:rFonts w:eastAsia="Arial Unicode MS"/>
          <w:bCs/>
          <w:sz w:val="28"/>
          <w:szCs w:val="28"/>
        </w:rPr>
        <w:t xml:space="preserve">.1. Места для воинских захоронений предоставляются в день обращения </w:t>
      </w:r>
      <w:r w:rsidR="003954D8" w:rsidRPr="00116634">
        <w:rPr>
          <w:rFonts w:eastAsia="Arial Unicode MS"/>
          <w:bCs/>
          <w:sz w:val="28"/>
          <w:szCs w:val="28"/>
        </w:rPr>
        <w:t>лица,</w:t>
      </w:r>
      <w:r w:rsidRPr="00116634">
        <w:rPr>
          <w:rFonts w:eastAsia="Arial Unicode MS"/>
          <w:bCs/>
          <w:sz w:val="28"/>
          <w:szCs w:val="28"/>
        </w:rPr>
        <w:t xml:space="preserve"> взявшего на себя обязанность осуществить погребение умершего,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 Места на воинском участке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14071">
        <w:rPr>
          <w:rFonts w:eastAsia="Arial Unicode MS"/>
          <w:bCs/>
          <w:sz w:val="28"/>
          <w:szCs w:val="28"/>
        </w:rPr>
        <w:t>1</w:t>
      </w:r>
      <w:r w:rsidRPr="00116634">
        <w:rPr>
          <w:rFonts w:eastAsia="Arial Unicode MS"/>
          <w:bCs/>
          <w:sz w:val="28"/>
          <w:szCs w:val="28"/>
        </w:rPr>
        <w:t>.</w:t>
      </w:r>
      <w:r w:rsidR="00137F90">
        <w:rPr>
          <w:rFonts w:eastAsia="Arial Unicode MS"/>
          <w:bCs/>
          <w:sz w:val="28"/>
          <w:szCs w:val="28"/>
        </w:rPr>
        <w:t>5</w:t>
      </w:r>
      <w:r w:rsidRPr="00116634">
        <w:rPr>
          <w:rFonts w:eastAsia="Arial Unicode MS"/>
          <w:bCs/>
          <w:sz w:val="28"/>
          <w:szCs w:val="28"/>
        </w:rPr>
        <w:t>.2. Размер места для воинского захоронения установлен п.п. 1</w:t>
      </w:r>
      <w:r w:rsidR="00FD33D8">
        <w:rPr>
          <w:rFonts w:eastAsia="Arial Unicode MS"/>
          <w:bCs/>
          <w:sz w:val="28"/>
          <w:szCs w:val="28"/>
        </w:rPr>
        <w:t>1</w:t>
      </w:r>
      <w:r w:rsidRPr="00116634">
        <w:rPr>
          <w:rFonts w:eastAsia="Arial Unicode MS"/>
          <w:bCs/>
          <w:sz w:val="28"/>
          <w:szCs w:val="28"/>
        </w:rPr>
        <w:t>.1.7 настоящего Положения.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14071">
        <w:rPr>
          <w:rFonts w:eastAsia="Arial Unicode MS"/>
          <w:bCs/>
          <w:sz w:val="28"/>
          <w:szCs w:val="28"/>
        </w:rPr>
        <w:t>1</w:t>
      </w:r>
      <w:r w:rsidRPr="00116634">
        <w:rPr>
          <w:rFonts w:eastAsia="Arial Unicode MS"/>
          <w:bCs/>
          <w:sz w:val="28"/>
          <w:szCs w:val="28"/>
        </w:rPr>
        <w:t>.</w:t>
      </w:r>
      <w:r w:rsidR="00137F90">
        <w:rPr>
          <w:rFonts w:eastAsia="Arial Unicode MS"/>
          <w:bCs/>
          <w:sz w:val="28"/>
          <w:szCs w:val="28"/>
        </w:rPr>
        <w:t>6</w:t>
      </w:r>
      <w:r w:rsidRPr="00116634">
        <w:rPr>
          <w:rFonts w:eastAsia="Arial Unicode MS"/>
          <w:bCs/>
          <w:sz w:val="28"/>
          <w:szCs w:val="28"/>
        </w:rPr>
        <w:t>. Братские (общие) захоронения</w:t>
      </w:r>
    </w:p>
    <w:p w:rsidR="00814071"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14071">
        <w:rPr>
          <w:rFonts w:eastAsia="Arial Unicode MS"/>
          <w:bCs/>
          <w:sz w:val="28"/>
          <w:szCs w:val="28"/>
        </w:rPr>
        <w:t>1</w:t>
      </w:r>
      <w:r w:rsidRPr="00116634">
        <w:rPr>
          <w:rFonts w:eastAsia="Arial Unicode MS"/>
          <w:bCs/>
          <w:sz w:val="28"/>
          <w:szCs w:val="28"/>
        </w:rPr>
        <w:t>.</w:t>
      </w:r>
      <w:r w:rsidR="00137F90">
        <w:rPr>
          <w:rFonts w:eastAsia="Arial Unicode MS"/>
          <w:bCs/>
          <w:sz w:val="28"/>
          <w:szCs w:val="28"/>
        </w:rPr>
        <w:t>6</w:t>
      </w:r>
      <w:r w:rsidRPr="00116634">
        <w:rPr>
          <w:rFonts w:eastAsia="Arial Unicode MS"/>
          <w:bCs/>
          <w:sz w:val="28"/>
          <w:szCs w:val="28"/>
        </w:rPr>
        <w:t xml:space="preserve">.1. </w:t>
      </w:r>
      <w:r w:rsidR="00814071">
        <w:rPr>
          <w:rFonts w:eastAsia="Arial Unicode MS"/>
          <w:bCs/>
          <w:sz w:val="28"/>
          <w:szCs w:val="28"/>
        </w:rPr>
        <w:t>Братские (общие) захоронения –</w:t>
      </w:r>
      <w:r w:rsidR="0000423E">
        <w:rPr>
          <w:rFonts w:eastAsia="Arial Unicode MS"/>
          <w:bCs/>
          <w:sz w:val="28"/>
          <w:szCs w:val="28"/>
        </w:rPr>
        <w:t xml:space="preserve"> </w:t>
      </w:r>
      <w:r w:rsidR="00814071">
        <w:rPr>
          <w:rFonts w:eastAsia="Arial Unicode MS"/>
          <w:bCs/>
          <w:sz w:val="28"/>
          <w:szCs w:val="28"/>
        </w:rPr>
        <w:t xml:space="preserve">места захоронения, предоставляемые на безвозмездной основе для погребения </w:t>
      </w:r>
      <w:r w:rsidR="0000423E">
        <w:rPr>
          <w:rFonts w:eastAsia="Arial Unicode MS"/>
          <w:bCs/>
          <w:sz w:val="28"/>
          <w:szCs w:val="28"/>
        </w:rPr>
        <w:t>жертв массовых катастроф и иных чрезвычайных ситуаций, личность каждого из которых не установлена.</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00423E">
        <w:rPr>
          <w:rFonts w:eastAsia="Arial Unicode MS"/>
          <w:bCs/>
          <w:sz w:val="28"/>
          <w:szCs w:val="28"/>
        </w:rPr>
        <w:t>1</w:t>
      </w:r>
      <w:r w:rsidRPr="00116634">
        <w:rPr>
          <w:rFonts w:eastAsia="Arial Unicode MS"/>
          <w:bCs/>
          <w:sz w:val="28"/>
          <w:szCs w:val="28"/>
        </w:rPr>
        <w:t>.</w:t>
      </w:r>
      <w:r w:rsidR="00137F90">
        <w:rPr>
          <w:rFonts w:eastAsia="Arial Unicode MS"/>
          <w:bCs/>
          <w:sz w:val="28"/>
          <w:szCs w:val="28"/>
        </w:rPr>
        <w:t>6</w:t>
      </w:r>
      <w:r w:rsidRPr="00116634">
        <w:rPr>
          <w:rFonts w:eastAsia="Arial Unicode MS"/>
          <w:bCs/>
          <w:sz w:val="28"/>
          <w:szCs w:val="28"/>
        </w:rPr>
        <w:t>.2. Размер места для братского (общего) захоронения и его размещение на территории кладбища определяются в каждом конкретном случае.</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00423E">
        <w:rPr>
          <w:rFonts w:eastAsia="Arial Unicode MS"/>
          <w:bCs/>
          <w:sz w:val="28"/>
          <w:szCs w:val="28"/>
        </w:rPr>
        <w:t>1</w:t>
      </w:r>
      <w:r w:rsidRPr="00116634">
        <w:rPr>
          <w:rFonts w:eastAsia="Arial Unicode MS"/>
          <w:bCs/>
          <w:sz w:val="28"/>
          <w:szCs w:val="28"/>
        </w:rPr>
        <w:t>.</w:t>
      </w:r>
      <w:r w:rsidR="00137F90">
        <w:rPr>
          <w:rFonts w:eastAsia="Arial Unicode MS"/>
          <w:bCs/>
          <w:sz w:val="28"/>
          <w:szCs w:val="28"/>
        </w:rPr>
        <w:t>6</w:t>
      </w:r>
      <w:r w:rsidRPr="00116634">
        <w:rPr>
          <w:rFonts w:eastAsia="Arial Unicode MS"/>
          <w:bCs/>
          <w:sz w:val="28"/>
          <w:szCs w:val="28"/>
        </w:rPr>
        <w:t>.3. При предоставлении места для братского (общего) захоронения, удостоверение о братском (общем) захоронении не выдается.</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762935">
        <w:rPr>
          <w:rFonts w:eastAsia="Arial Unicode MS"/>
          <w:bCs/>
          <w:sz w:val="28"/>
          <w:szCs w:val="28"/>
        </w:rPr>
        <w:t>1</w:t>
      </w:r>
      <w:r w:rsidRPr="00116634">
        <w:rPr>
          <w:rFonts w:eastAsia="Arial Unicode MS"/>
          <w:bCs/>
          <w:sz w:val="28"/>
          <w:szCs w:val="28"/>
        </w:rPr>
        <w:t>.</w:t>
      </w:r>
      <w:r w:rsidR="00137F90">
        <w:rPr>
          <w:rFonts w:eastAsia="Arial Unicode MS"/>
          <w:bCs/>
          <w:sz w:val="28"/>
          <w:szCs w:val="28"/>
        </w:rPr>
        <w:t>6</w:t>
      </w:r>
      <w:r w:rsidRPr="00116634">
        <w:rPr>
          <w:rFonts w:eastAsia="Arial Unicode MS"/>
          <w:bCs/>
          <w:sz w:val="28"/>
          <w:szCs w:val="28"/>
        </w:rPr>
        <w:t>.4. На местах для братских (общих) захоронений подзахоронение не производится.</w:t>
      </w:r>
    </w:p>
    <w:p w:rsidR="00F91767" w:rsidRPr="00F91767" w:rsidRDefault="00116634" w:rsidP="00116634">
      <w:pPr>
        <w:widowControl w:val="0"/>
        <w:autoSpaceDE w:val="0"/>
        <w:autoSpaceDN w:val="0"/>
        <w:adjustRightInd w:val="0"/>
        <w:ind w:firstLine="720"/>
        <w:jc w:val="both"/>
        <w:rPr>
          <w:rFonts w:eastAsia="Arial Unicode MS"/>
          <w:bCs/>
          <w:sz w:val="28"/>
          <w:szCs w:val="28"/>
        </w:rPr>
      </w:pPr>
      <w:r w:rsidRPr="00F91767">
        <w:rPr>
          <w:rFonts w:eastAsia="Arial Unicode MS"/>
          <w:bCs/>
          <w:sz w:val="28"/>
          <w:szCs w:val="28"/>
        </w:rPr>
        <w:t>1</w:t>
      </w:r>
      <w:r w:rsidR="006E5A28" w:rsidRPr="00F91767">
        <w:rPr>
          <w:rFonts w:eastAsia="Arial Unicode MS"/>
          <w:bCs/>
          <w:sz w:val="28"/>
          <w:szCs w:val="28"/>
        </w:rPr>
        <w:t>1</w:t>
      </w:r>
      <w:r w:rsidRPr="00F91767">
        <w:rPr>
          <w:rFonts w:eastAsia="Arial Unicode MS"/>
          <w:bCs/>
          <w:sz w:val="28"/>
          <w:szCs w:val="28"/>
        </w:rPr>
        <w:t>.</w:t>
      </w:r>
      <w:r w:rsidR="00137F90">
        <w:rPr>
          <w:rFonts w:eastAsia="Arial Unicode MS"/>
          <w:bCs/>
          <w:sz w:val="28"/>
          <w:szCs w:val="28"/>
        </w:rPr>
        <w:t>7</w:t>
      </w:r>
      <w:r w:rsidRPr="00F91767">
        <w:rPr>
          <w:rFonts w:eastAsia="Arial Unicode MS"/>
          <w:bCs/>
          <w:sz w:val="28"/>
          <w:szCs w:val="28"/>
        </w:rPr>
        <w:t xml:space="preserve">. </w:t>
      </w:r>
      <w:r w:rsidR="00F91767" w:rsidRPr="00F91767">
        <w:rPr>
          <w:rFonts w:eastAsia="Arial Unicode MS"/>
          <w:bCs/>
          <w:sz w:val="28"/>
          <w:szCs w:val="28"/>
        </w:rPr>
        <w:t xml:space="preserve">Требования к регистрации захоронений, установки надгробий </w:t>
      </w:r>
    </w:p>
    <w:p w:rsidR="00F91767" w:rsidRPr="00E30A84" w:rsidRDefault="00116634" w:rsidP="00116634">
      <w:pPr>
        <w:widowControl w:val="0"/>
        <w:autoSpaceDE w:val="0"/>
        <w:autoSpaceDN w:val="0"/>
        <w:adjustRightInd w:val="0"/>
        <w:ind w:firstLine="720"/>
        <w:jc w:val="both"/>
        <w:rPr>
          <w:rFonts w:eastAsia="Arial Unicode MS"/>
          <w:bCs/>
          <w:sz w:val="28"/>
          <w:szCs w:val="28"/>
        </w:rPr>
      </w:pPr>
      <w:r w:rsidRPr="00E30A84">
        <w:rPr>
          <w:rFonts w:eastAsia="Arial Unicode MS"/>
          <w:bCs/>
          <w:sz w:val="28"/>
          <w:szCs w:val="28"/>
        </w:rPr>
        <w:t>1</w:t>
      </w:r>
      <w:r w:rsidR="006E5A28" w:rsidRPr="00E30A84">
        <w:rPr>
          <w:rFonts w:eastAsia="Arial Unicode MS"/>
          <w:bCs/>
          <w:sz w:val="28"/>
          <w:szCs w:val="28"/>
        </w:rPr>
        <w:t>1</w:t>
      </w:r>
      <w:r w:rsidRPr="00E30A84">
        <w:rPr>
          <w:rFonts w:eastAsia="Arial Unicode MS"/>
          <w:bCs/>
          <w:sz w:val="28"/>
          <w:szCs w:val="28"/>
        </w:rPr>
        <w:t>.</w:t>
      </w:r>
      <w:r w:rsidR="00137F90">
        <w:rPr>
          <w:rFonts w:eastAsia="Arial Unicode MS"/>
          <w:bCs/>
          <w:sz w:val="28"/>
          <w:szCs w:val="28"/>
        </w:rPr>
        <w:t>7</w:t>
      </w:r>
      <w:r w:rsidRPr="00E30A84">
        <w:rPr>
          <w:rFonts w:eastAsia="Arial Unicode MS"/>
          <w:bCs/>
          <w:sz w:val="28"/>
          <w:szCs w:val="28"/>
        </w:rPr>
        <w:t xml:space="preserve">.1. </w:t>
      </w:r>
      <w:r w:rsidR="00F91767" w:rsidRPr="00E30A84">
        <w:rPr>
          <w:rFonts w:eastAsia="Arial Unicode MS"/>
          <w:bCs/>
          <w:sz w:val="28"/>
          <w:szCs w:val="28"/>
        </w:rPr>
        <w:t xml:space="preserve">В целях упорядочения организации похоронного дела на территории МО Колтушское СП специализированная служба по вопросам погребения и похоронного дела обязана в установленном порядке вести книги регистрации захоронений, захоронений урн с прахом, установки надмогильных сооружений (надгробий), а также осуществлять выдачу лицам, ответственным за захоронение, </w:t>
      </w:r>
      <w:r w:rsidR="00F91767" w:rsidRPr="008721BE">
        <w:rPr>
          <w:rFonts w:eastAsia="Arial Unicode MS"/>
          <w:bCs/>
          <w:sz w:val="28"/>
          <w:szCs w:val="28"/>
        </w:rPr>
        <w:t>удостоверений о захоронении</w:t>
      </w:r>
      <w:r w:rsidR="00F91767" w:rsidRPr="00E30A84">
        <w:rPr>
          <w:rFonts w:eastAsia="Arial Unicode MS"/>
          <w:bCs/>
          <w:sz w:val="28"/>
          <w:szCs w:val="28"/>
        </w:rPr>
        <w:t>, в том числе захоронении урн с прахом. Книги регистрации захоронений, захоронений урн с прахом, установки надмогильных сооружений (надгробий) могут вестись в электронном виде.</w:t>
      </w:r>
    </w:p>
    <w:p w:rsidR="00F91767" w:rsidRPr="00E30A84" w:rsidRDefault="00545740" w:rsidP="00116634">
      <w:pPr>
        <w:widowControl w:val="0"/>
        <w:autoSpaceDE w:val="0"/>
        <w:autoSpaceDN w:val="0"/>
        <w:adjustRightInd w:val="0"/>
        <w:ind w:firstLine="720"/>
        <w:jc w:val="both"/>
        <w:rPr>
          <w:rFonts w:eastAsia="Arial Unicode MS"/>
          <w:bCs/>
          <w:sz w:val="28"/>
          <w:szCs w:val="28"/>
        </w:rPr>
      </w:pPr>
      <w:r w:rsidRPr="00E30A84">
        <w:rPr>
          <w:rFonts w:eastAsia="Arial Unicode MS"/>
          <w:bCs/>
          <w:sz w:val="28"/>
          <w:szCs w:val="28"/>
        </w:rPr>
        <w:t xml:space="preserve">Требования к оформлению указанных книг и удостоверений </w:t>
      </w:r>
      <w:r w:rsidRPr="00E30A84">
        <w:rPr>
          <w:rFonts w:eastAsia="Arial Unicode MS"/>
          <w:bCs/>
          <w:sz w:val="28"/>
          <w:szCs w:val="28"/>
        </w:rPr>
        <w:lastRenderedPageBreak/>
        <w:t>устанавливаются специализированной службой по вопросам похоронного дела МО Колтушское СП.</w:t>
      </w:r>
    </w:p>
    <w:p w:rsidR="00F91767" w:rsidRPr="00E30A84" w:rsidRDefault="00545740" w:rsidP="00116634">
      <w:pPr>
        <w:widowControl w:val="0"/>
        <w:autoSpaceDE w:val="0"/>
        <w:autoSpaceDN w:val="0"/>
        <w:adjustRightInd w:val="0"/>
        <w:ind w:firstLine="720"/>
        <w:jc w:val="both"/>
        <w:rPr>
          <w:rFonts w:eastAsia="Arial Unicode MS"/>
          <w:bCs/>
          <w:sz w:val="28"/>
          <w:szCs w:val="28"/>
        </w:rPr>
      </w:pPr>
      <w:r w:rsidRPr="00E30A84">
        <w:rPr>
          <w:rFonts w:eastAsia="Arial Unicode MS"/>
          <w:bCs/>
          <w:sz w:val="28"/>
          <w:szCs w:val="28"/>
        </w:rPr>
        <w:t>11.</w:t>
      </w:r>
      <w:r w:rsidR="00137F90">
        <w:rPr>
          <w:rFonts w:eastAsia="Arial Unicode MS"/>
          <w:bCs/>
          <w:sz w:val="28"/>
          <w:szCs w:val="28"/>
        </w:rPr>
        <w:t>7</w:t>
      </w:r>
      <w:r w:rsidRPr="00E30A84">
        <w:rPr>
          <w:rFonts w:eastAsia="Arial Unicode MS"/>
          <w:bCs/>
          <w:sz w:val="28"/>
          <w:szCs w:val="28"/>
        </w:rPr>
        <w:t>.2. Регистрация захоронений осуществляется только при наличии подлинника гербового свидетельства о смерти, а регистрация захоронения урны с прахом, подлинника гербового свидетельства о смерти и справки о кремации.</w:t>
      </w:r>
    </w:p>
    <w:p w:rsidR="00116634" w:rsidRPr="00E30A84" w:rsidRDefault="00116634" w:rsidP="00116634">
      <w:pPr>
        <w:widowControl w:val="0"/>
        <w:autoSpaceDE w:val="0"/>
        <w:autoSpaceDN w:val="0"/>
        <w:adjustRightInd w:val="0"/>
        <w:ind w:firstLine="720"/>
        <w:jc w:val="both"/>
        <w:rPr>
          <w:rFonts w:eastAsia="Arial Unicode MS"/>
          <w:bCs/>
          <w:sz w:val="28"/>
          <w:szCs w:val="28"/>
        </w:rPr>
      </w:pPr>
      <w:r w:rsidRPr="00E30A84">
        <w:rPr>
          <w:rFonts w:eastAsia="Arial Unicode MS"/>
          <w:bCs/>
          <w:sz w:val="28"/>
          <w:szCs w:val="28"/>
        </w:rPr>
        <w:t>1</w:t>
      </w:r>
      <w:r w:rsidR="006E5A28" w:rsidRPr="00E30A84">
        <w:rPr>
          <w:rFonts w:eastAsia="Arial Unicode MS"/>
          <w:bCs/>
          <w:sz w:val="28"/>
          <w:szCs w:val="28"/>
        </w:rPr>
        <w:t>1</w:t>
      </w:r>
      <w:r w:rsidRPr="00E30A84">
        <w:rPr>
          <w:rFonts w:eastAsia="Arial Unicode MS"/>
          <w:bCs/>
          <w:sz w:val="28"/>
          <w:szCs w:val="28"/>
        </w:rPr>
        <w:t>.</w:t>
      </w:r>
      <w:r w:rsidR="00137F90">
        <w:rPr>
          <w:rFonts w:eastAsia="Arial Unicode MS"/>
          <w:bCs/>
          <w:sz w:val="28"/>
          <w:szCs w:val="28"/>
        </w:rPr>
        <w:t>7</w:t>
      </w:r>
      <w:r w:rsidRPr="00E30A84">
        <w:rPr>
          <w:rFonts w:eastAsia="Arial Unicode MS"/>
          <w:bCs/>
          <w:sz w:val="28"/>
          <w:szCs w:val="28"/>
        </w:rPr>
        <w:t xml:space="preserve">.3.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w:t>
      </w:r>
      <w:r w:rsidRPr="00456579">
        <w:rPr>
          <w:rFonts w:eastAsia="Arial Unicode MS"/>
          <w:bCs/>
          <w:sz w:val="28"/>
          <w:szCs w:val="28"/>
        </w:rPr>
        <w:t>удостоверения о захоронении</w:t>
      </w:r>
      <w:r w:rsidR="006C3558">
        <w:rPr>
          <w:rFonts w:eastAsia="Arial Unicode MS"/>
          <w:bCs/>
          <w:sz w:val="28"/>
          <w:szCs w:val="28"/>
        </w:rPr>
        <w:t xml:space="preserve"> (либо свидетельства о смерти с отметкой о захоронении)</w:t>
      </w:r>
      <w:r w:rsidRPr="00E30A84">
        <w:rPr>
          <w:rFonts w:eastAsia="Arial Unicode MS"/>
          <w:bCs/>
          <w:sz w:val="28"/>
          <w:szCs w:val="28"/>
        </w:rPr>
        <w:t>, а также документа об изготовлении (приобретении) надмогильного сооружения (надгробия).</w:t>
      </w:r>
    </w:p>
    <w:p w:rsidR="00116634" w:rsidRPr="00E30A84" w:rsidRDefault="00116634" w:rsidP="00116634">
      <w:pPr>
        <w:widowControl w:val="0"/>
        <w:autoSpaceDE w:val="0"/>
        <w:autoSpaceDN w:val="0"/>
        <w:adjustRightInd w:val="0"/>
        <w:ind w:firstLine="720"/>
        <w:jc w:val="both"/>
        <w:rPr>
          <w:rFonts w:eastAsia="Arial Unicode MS"/>
          <w:bCs/>
          <w:sz w:val="28"/>
          <w:szCs w:val="28"/>
        </w:rPr>
      </w:pPr>
      <w:r w:rsidRPr="00E30A84">
        <w:rPr>
          <w:rFonts w:eastAsia="Arial Unicode MS"/>
          <w:bCs/>
          <w:sz w:val="28"/>
          <w:szCs w:val="28"/>
        </w:rPr>
        <w:t>1</w:t>
      </w:r>
      <w:r w:rsidR="006E5A28" w:rsidRPr="00E30A84">
        <w:rPr>
          <w:rFonts w:eastAsia="Arial Unicode MS"/>
          <w:bCs/>
          <w:sz w:val="28"/>
          <w:szCs w:val="28"/>
        </w:rPr>
        <w:t>1</w:t>
      </w:r>
      <w:r w:rsidRPr="00E30A84">
        <w:rPr>
          <w:rFonts w:eastAsia="Arial Unicode MS"/>
          <w:bCs/>
          <w:sz w:val="28"/>
          <w:szCs w:val="28"/>
        </w:rPr>
        <w:t>.</w:t>
      </w:r>
      <w:r w:rsidR="00137F90">
        <w:rPr>
          <w:rFonts w:eastAsia="Arial Unicode MS"/>
          <w:bCs/>
          <w:sz w:val="28"/>
          <w:szCs w:val="28"/>
        </w:rPr>
        <w:t>7</w:t>
      </w:r>
      <w:r w:rsidRPr="00E30A84">
        <w:rPr>
          <w:rFonts w:eastAsia="Arial Unicode MS"/>
          <w:bCs/>
          <w:sz w:val="28"/>
          <w:szCs w:val="28"/>
        </w:rPr>
        <w:t>.</w:t>
      </w:r>
      <w:r w:rsidR="002F779F" w:rsidRPr="00E30A84">
        <w:rPr>
          <w:rFonts w:eastAsia="Arial Unicode MS"/>
          <w:bCs/>
          <w:sz w:val="28"/>
          <w:szCs w:val="28"/>
        </w:rPr>
        <w:t>4</w:t>
      </w:r>
      <w:r w:rsidRPr="00E30A84">
        <w:rPr>
          <w:rFonts w:eastAsia="Arial Unicode MS"/>
          <w:bCs/>
          <w:sz w:val="28"/>
          <w:szCs w:val="28"/>
        </w:rPr>
        <w:t>. Книги регистрации надмогильных сооружений</w:t>
      </w:r>
      <w:r w:rsidR="002315F6" w:rsidRPr="00E30A84">
        <w:rPr>
          <w:rFonts w:eastAsia="Arial Unicode MS"/>
          <w:bCs/>
          <w:sz w:val="28"/>
          <w:szCs w:val="28"/>
        </w:rPr>
        <w:t xml:space="preserve"> (надгробий)</w:t>
      </w:r>
      <w:r w:rsidRPr="00E30A84">
        <w:rPr>
          <w:rFonts w:eastAsia="Arial Unicode MS"/>
          <w:bCs/>
          <w:sz w:val="28"/>
          <w:szCs w:val="28"/>
        </w:rPr>
        <w:t>, захоронений являются документами строгой отчетности и относятся к делам с постоянным сроком хранения.</w:t>
      </w:r>
    </w:p>
    <w:p w:rsidR="00D66199" w:rsidRPr="00762935" w:rsidRDefault="00D66199" w:rsidP="00116634">
      <w:pPr>
        <w:widowControl w:val="0"/>
        <w:autoSpaceDE w:val="0"/>
        <w:autoSpaceDN w:val="0"/>
        <w:adjustRightInd w:val="0"/>
        <w:ind w:firstLine="720"/>
        <w:jc w:val="both"/>
        <w:rPr>
          <w:rFonts w:eastAsia="Arial Unicode MS"/>
          <w:bCs/>
          <w:color w:val="FF0000"/>
          <w:sz w:val="28"/>
          <w:szCs w:val="28"/>
        </w:rPr>
      </w:pPr>
    </w:p>
    <w:p w:rsidR="00116634" w:rsidRPr="00E7774A" w:rsidRDefault="00116634" w:rsidP="003A2C4E">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1</w:t>
      </w:r>
      <w:r w:rsidR="0038159F" w:rsidRPr="00E7774A">
        <w:rPr>
          <w:rFonts w:eastAsia="Arial Unicode MS"/>
          <w:bCs/>
          <w:sz w:val="28"/>
          <w:szCs w:val="28"/>
        </w:rPr>
        <w:t>2</w:t>
      </w:r>
      <w:r w:rsidRPr="00E7774A">
        <w:rPr>
          <w:rFonts w:eastAsia="Arial Unicode MS"/>
          <w:bCs/>
          <w:sz w:val="28"/>
          <w:szCs w:val="28"/>
        </w:rPr>
        <w:t>. Содержание, благоустройство, ремонт мест захоронения</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766732" w:rsidRPr="00766732" w:rsidRDefault="00116634" w:rsidP="00116634">
      <w:pPr>
        <w:widowControl w:val="0"/>
        <w:autoSpaceDE w:val="0"/>
        <w:autoSpaceDN w:val="0"/>
        <w:adjustRightInd w:val="0"/>
        <w:ind w:firstLine="720"/>
        <w:jc w:val="both"/>
        <w:rPr>
          <w:rFonts w:eastAsia="Arial Unicode MS"/>
          <w:bCs/>
          <w:sz w:val="28"/>
          <w:szCs w:val="28"/>
        </w:rPr>
      </w:pPr>
      <w:r w:rsidRPr="00766732">
        <w:rPr>
          <w:rFonts w:eastAsia="Arial Unicode MS"/>
          <w:bCs/>
          <w:sz w:val="28"/>
          <w:szCs w:val="28"/>
        </w:rPr>
        <w:t>1</w:t>
      </w:r>
      <w:r w:rsidR="0038159F" w:rsidRPr="00766732">
        <w:rPr>
          <w:rFonts w:eastAsia="Arial Unicode MS"/>
          <w:bCs/>
          <w:sz w:val="28"/>
          <w:szCs w:val="28"/>
        </w:rPr>
        <w:t>2</w:t>
      </w:r>
      <w:r w:rsidRPr="00766732">
        <w:rPr>
          <w:rFonts w:eastAsia="Arial Unicode MS"/>
          <w:bCs/>
          <w:sz w:val="28"/>
          <w:szCs w:val="28"/>
        </w:rPr>
        <w:t xml:space="preserve">.1. </w:t>
      </w:r>
      <w:r w:rsidR="00766732" w:rsidRPr="00766732">
        <w:rPr>
          <w:rFonts w:eastAsia="Arial Unicode MS"/>
          <w:bCs/>
          <w:sz w:val="28"/>
          <w:szCs w:val="28"/>
        </w:rPr>
        <w:t>Обязанности по содержанию, благоустройству и ремонту расположенных на территории муниципального кладбища захоронений и памятников погибшим в период Великой Отечественной войны 1941-1945годов возлагаются на администрацию МО Колтушское СП.</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38159F">
        <w:rPr>
          <w:rFonts w:eastAsia="Arial Unicode MS"/>
          <w:bCs/>
          <w:sz w:val="28"/>
          <w:szCs w:val="28"/>
        </w:rPr>
        <w:t>2</w:t>
      </w:r>
      <w:r w:rsidRPr="00116634">
        <w:rPr>
          <w:rFonts w:eastAsia="Arial Unicode MS"/>
          <w:bCs/>
          <w:sz w:val="28"/>
          <w:szCs w:val="28"/>
        </w:rPr>
        <w:t>.2. Обязанности по содержанию,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захоронений.</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E9663F">
        <w:rPr>
          <w:rFonts w:eastAsia="Arial Unicode MS"/>
          <w:bCs/>
          <w:sz w:val="28"/>
          <w:szCs w:val="28"/>
        </w:rPr>
        <w:t>2</w:t>
      </w:r>
      <w:r w:rsidRPr="00116634">
        <w:rPr>
          <w:rFonts w:eastAsia="Arial Unicode MS"/>
          <w:bCs/>
          <w:sz w:val="28"/>
          <w:szCs w:val="28"/>
        </w:rPr>
        <w:t>.3. Лица, содержащие захоронения, обязаны выполнять требования настоящего Положения по поддержанию необходимого состояния кладбища и порядка:</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содержать захоронения в благоустроенном состоянии;</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складывать мусор и отходы только в специально отведенных местах либо контейнеры;</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при обустройстве и содержании захоронений не наносить материального и морального ущерба другим лицам;</w:t>
      </w:r>
    </w:p>
    <w:p w:rsidR="00116634" w:rsidRPr="00C70736"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xml:space="preserve">- ввозить на территорию и вывозить с территории кладбища грузы автотранспортом только с разрешения </w:t>
      </w:r>
      <w:r w:rsidR="00E9663F" w:rsidRPr="00C70736">
        <w:rPr>
          <w:rFonts w:eastAsia="Arial Unicode MS"/>
          <w:bCs/>
          <w:sz w:val="28"/>
          <w:szCs w:val="28"/>
        </w:rPr>
        <w:t>специализированной службы</w:t>
      </w:r>
      <w:r w:rsidR="00C70736" w:rsidRPr="00C70736">
        <w:rPr>
          <w:rFonts w:eastAsia="Arial Unicode MS"/>
          <w:bCs/>
          <w:sz w:val="28"/>
          <w:szCs w:val="28"/>
        </w:rPr>
        <w:t xml:space="preserve"> по вопросам похоронного дел</w:t>
      </w:r>
      <w:r w:rsidR="00C70736">
        <w:rPr>
          <w:rFonts w:eastAsia="Arial Unicode MS"/>
          <w:bCs/>
          <w:sz w:val="28"/>
          <w:szCs w:val="28"/>
        </w:rPr>
        <w:t>а</w:t>
      </w:r>
      <w:r w:rsidRPr="00C70736">
        <w:rPr>
          <w:rFonts w:eastAsia="Arial Unicode MS"/>
          <w:bCs/>
          <w:sz w:val="28"/>
          <w:szCs w:val="28"/>
        </w:rPr>
        <w:t>;</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не огораживать площадь более размеров, предусмотренных настоящим Положением;</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 устанавливать ограды, изготовленные только по размерам выделенного участка под захоронение.</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13488">
        <w:rPr>
          <w:rFonts w:eastAsia="Arial Unicode MS"/>
          <w:bCs/>
          <w:sz w:val="28"/>
          <w:szCs w:val="28"/>
        </w:rPr>
        <w:t>2</w:t>
      </w:r>
      <w:r w:rsidRPr="00116634">
        <w:rPr>
          <w:rFonts w:eastAsia="Arial Unicode MS"/>
          <w:bCs/>
          <w:sz w:val="28"/>
          <w:szCs w:val="28"/>
        </w:rPr>
        <w:t xml:space="preserve">.4. Организация обеспечения правопорядка на территории кладбища возлагается на </w:t>
      </w:r>
      <w:r w:rsidR="00534B4B" w:rsidRPr="00534B4B">
        <w:rPr>
          <w:rFonts w:eastAsia="Arial Unicode MS"/>
          <w:bCs/>
          <w:sz w:val="28"/>
          <w:szCs w:val="28"/>
        </w:rPr>
        <w:t>специализированн</w:t>
      </w:r>
      <w:r w:rsidR="00534B4B">
        <w:rPr>
          <w:rFonts w:eastAsia="Arial Unicode MS"/>
          <w:bCs/>
          <w:sz w:val="28"/>
          <w:szCs w:val="28"/>
        </w:rPr>
        <w:t>ую</w:t>
      </w:r>
      <w:r w:rsidR="00534B4B" w:rsidRPr="00534B4B">
        <w:rPr>
          <w:rFonts w:eastAsia="Arial Unicode MS"/>
          <w:bCs/>
          <w:sz w:val="28"/>
          <w:szCs w:val="28"/>
        </w:rPr>
        <w:t xml:space="preserve"> служб</w:t>
      </w:r>
      <w:r w:rsidR="00534B4B">
        <w:rPr>
          <w:rFonts w:eastAsia="Arial Unicode MS"/>
          <w:bCs/>
          <w:sz w:val="28"/>
          <w:szCs w:val="28"/>
        </w:rPr>
        <w:t>у</w:t>
      </w:r>
      <w:r w:rsidR="00534B4B" w:rsidRPr="00534B4B">
        <w:rPr>
          <w:rFonts w:eastAsia="Arial Unicode MS"/>
          <w:bCs/>
          <w:sz w:val="28"/>
          <w:szCs w:val="28"/>
        </w:rPr>
        <w:t xml:space="preserve"> по вопросам похоронного дела</w:t>
      </w:r>
      <w:r w:rsidRPr="00116634">
        <w:rPr>
          <w:rFonts w:eastAsia="Arial Unicode MS"/>
          <w:bCs/>
          <w:sz w:val="28"/>
          <w:szCs w:val="28"/>
        </w:rPr>
        <w:t>.</w:t>
      </w:r>
    </w:p>
    <w:p w:rsidR="00116634" w:rsidRPr="00116634" w:rsidRDefault="00116634" w:rsidP="00116634">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1</w:t>
      </w:r>
      <w:r w:rsidR="00813488">
        <w:rPr>
          <w:rFonts w:eastAsia="Arial Unicode MS"/>
          <w:bCs/>
          <w:sz w:val="28"/>
          <w:szCs w:val="28"/>
        </w:rPr>
        <w:t>2</w:t>
      </w:r>
      <w:r w:rsidRPr="00116634">
        <w:rPr>
          <w:rFonts w:eastAsia="Arial Unicode MS"/>
          <w:bCs/>
          <w:sz w:val="28"/>
          <w:szCs w:val="28"/>
        </w:rPr>
        <w:t>.5.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Российской Федерации.</w:t>
      </w:r>
    </w:p>
    <w:p w:rsidR="00116634" w:rsidRPr="00116634" w:rsidRDefault="00116634" w:rsidP="00116634">
      <w:pPr>
        <w:widowControl w:val="0"/>
        <w:autoSpaceDE w:val="0"/>
        <w:autoSpaceDN w:val="0"/>
        <w:adjustRightInd w:val="0"/>
        <w:ind w:firstLine="720"/>
        <w:jc w:val="both"/>
        <w:rPr>
          <w:rFonts w:eastAsia="Arial Unicode MS"/>
          <w:bCs/>
          <w:sz w:val="28"/>
          <w:szCs w:val="28"/>
        </w:rPr>
      </w:pPr>
    </w:p>
    <w:p w:rsidR="00116634" w:rsidRPr="00E7774A" w:rsidRDefault="00116634" w:rsidP="00894A37">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1</w:t>
      </w:r>
      <w:r w:rsidR="00894A37" w:rsidRPr="00E7774A">
        <w:rPr>
          <w:rFonts w:eastAsia="Arial Unicode MS"/>
          <w:bCs/>
          <w:sz w:val="28"/>
          <w:szCs w:val="28"/>
        </w:rPr>
        <w:t>3</w:t>
      </w:r>
      <w:r w:rsidRPr="00E7774A">
        <w:rPr>
          <w:rFonts w:eastAsia="Arial Unicode MS"/>
          <w:bCs/>
          <w:sz w:val="28"/>
          <w:szCs w:val="28"/>
        </w:rPr>
        <w:t>. Похоронное дело</w:t>
      </w:r>
    </w:p>
    <w:p w:rsidR="00116634" w:rsidRPr="00894A37" w:rsidRDefault="00116634" w:rsidP="00894A37">
      <w:pPr>
        <w:widowControl w:val="0"/>
        <w:autoSpaceDE w:val="0"/>
        <w:autoSpaceDN w:val="0"/>
        <w:adjustRightInd w:val="0"/>
        <w:ind w:firstLine="720"/>
        <w:jc w:val="center"/>
        <w:rPr>
          <w:rFonts w:eastAsia="Arial Unicode MS"/>
          <w:b/>
          <w:bCs/>
          <w:sz w:val="28"/>
          <w:szCs w:val="28"/>
        </w:rPr>
      </w:pPr>
    </w:p>
    <w:p w:rsidR="002A3B35" w:rsidRPr="00AF000D" w:rsidRDefault="0072061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13.1</w:t>
      </w:r>
      <w:r w:rsidRPr="00AF000D">
        <w:rPr>
          <w:rFonts w:eastAsia="Arial Unicode MS"/>
          <w:bCs/>
          <w:sz w:val="28"/>
          <w:szCs w:val="28"/>
        </w:rPr>
        <w:t>.</w:t>
      </w:r>
      <w:r w:rsidR="00116634" w:rsidRPr="00AF000D">
        <w:rPr>
          <w:rFonts w:eastAsia="Arial Unicode MS"/>
          <w:bCs/>
          <w:sz w:val="28"/>
          <w:szCs w:val="28"/>
        </w:rPr>
        <w:t xml:space="preserve"> Организация похоронного дела осуществляется администрацией МО </w:t>
      </w:r>
      <w:r w:rsidR="00671EC9" w:rsidRPr="00AF000D">
        <w:rPr>
          <w:rFonts w:eastAsia="Arial Unicode MS"/>
          <w:bCs/>
          <w:sz w:val="28"/>
          <w:szCs w:val="28"/>
        </w:rPr>
        <w:t xml:space="preserve">Колтушское СП. </w:t>
      </w:r>
      <w:r w:rsidR="00116634" w:rsidRPr="00AF000D">
        <w:rPr>
          <w:rFonts w:eastAsia="Arial Unicode MS"/>
          <w:bCs/>
          <w:sz w:val="28"/>
          <w:szCs w:val="28"/>
        </w:rPr>
        <w:t>Погребение умерш</w:t>
      </w:r>
      <w:r w:rsidR="00AF000D" w:rsidRPr="00AF000D">
        <w:rPr>
          <w:rFonts w:eastAsia="Arial Unicode MS"/>
          <w:bCs/>
          <w:sz w:val="28"/>
          <w:szCs w:val="28"/>
        </w:rPr>
        <w:t>их</w:t>
      </w:r>
      <w:r w:rsidR="00116634" w:rsidRPr="00AF000D">
        <w:rPr>
          <w:rFonts w:eastAsia="Arial Unicode MS"/>
          <w:bCs/>
          <w:sz w:val="28"/>
          <w:szCs w:val="28"/>
        </w:rPr>
        <w:t xml:space="preserve"> и оказание услуг по погребению </w:t>
      </w:r>
      <w:r w:rsidR="00950E2F" w:rsidRPr="00AF000D">
        <w:rPr>
          <w:rFonts w:eastAsia="Arial Unicode MS"/>
          <w:bCs/>
          <w:sz w:val="28"/>
          <w:szCs w:val="28"/>
        </w:rPr>
        <w:t xml:space="preserve">на территории МО Колтушское СП </w:t>
      </w:r>
      <w:r w:rsidR="00116634" w:rsidRPr="00AF000D">
        <w:rPr>
          <w:rFonts w:eastAsia="Arial Unicode MS"/>
          <w:bCs/>
          <w:sz w:val="28"/>
          <w:szCs w:val="28"/>
        </w:rPr>
        <w:t>осуществляются специализированн</w:t>
      </w:r>
      <w:r w:rsidR="00E24489" w:rsidRPr="00AF000D">
        <w:rPr>
          <w:rFonts w:eastAsia="Arial Unicode MS"/>
          <w:bCs/>
          <w:sz w:val="28"/>
          <w:szCs w:val="28"/>
        </w:rPr>
        <w:t>ыми</w:t>
      </w:r>
      <w:r w:rsidR="00116634" w:rsidRPr="00AF000D">
        <w:rPr>
          <w:rFonts w:eastAsia="Arial Unicode MS"/>
          <w:bCs/>
          <w:sz w:val="28"/>
          <w:szCs w:val="28"/>
        </w:rPr>
        <w:t xml:space="preserve"> служб</w:t>
      </w:r>
      <w:r w:rsidR="00E24489" w:rsidRPr="00AF000D">
        <w:rPr>
          <w:rFonts w:eastAsia="Arial Unicode MS"/>
          <w:bCs/>
          <w:sz w:val="28"/>
          <w:szCs w:val="28"/>
        </w:rPr>
        <w:t>ами</w:t>
      </w:r>
      <w:r w:rsidR="00800078" w:rsidRPr="00AF000D">
        <w:rPr>
          <w:rFonts w:eastAsia="Arial Unicode MS"/>
          <w:bCs/>
          <w:sz w:val="28"/>
          <w:szCs w:val="28"/>
        </w:rPr>
        <w:t xml:space="preserve"> по вопросам похоронного дела</w:t>
      </w:r>
      <w:r w:rsidR="00E24489" w:rsidRPr="00AF000D">
        <w:rPr>
          <w:rFonts w:eastAsia="Arial Unicode MS"/>
          <w:bCs/>
          <w:sz w:val="28"/>
          <w:szCs w:val="28"/>
        </w:rPr>
        <w:t>, создаваемыми органами местного самоуправления МО Колтушское СП.</w:t>
      </w:r>
      <w:r w:rsidR="00800078" w:rsidRPr="00AF000D">
        <w:rPr>
          <w:rFonts w:eastAsia="Arial Unicode MS"/>
          <w:bCs/>
          <w:sz w:val="28"/>
          <w:szCs w:val="28"/>
        </w:rPr>
        <w:t xml:space="preserve"> </w:t>
      </w:r>
    </w:p>
    <w:p w:rsidR="00720611" w:rsidRDefault="00720611"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 xml:space="preserve">13.2. </w:t>
      </w:r>
      <w:r w:rsidR="00096E38">
        <w:rPr>
          <w:rFonts w:eastAsia="Arial Unicode MS"/>
          <w:bCs/>
          <w:sz w:val="28"/>
          <w:szCs w:val="28"/>
        </w:rPr>
        <w:t xml:space="preserve">К полномочиям специализированной службы </w:t>
      </w:r>
      <w:r w:rsidR="00096E38" w:rsidRPr="00096E38">
        <w:rPr>
          <w:rFonts w:eastAsia="Arial Unicode MS"/>
          <w:bCs/>
          <w:sz w:val="28"/>
          <w:szCs w:val="28"/>
        </w:rPr>
        <w:t>по вопросам похоронного дела</w:t>
      </w:r>
      <w:r w:rsidR="00096E38">
        <w:rPr>
          <w:rFonts w:eastAsia="Arial Unicode MS"/>
          <w:bCs/>
          <w:sz w:val="28"/>
          <w:szCs w:val="28"/>
        </w:rPr>
        <w:t xml:space="preserve"> в сфере управления кладбищами относится:</w:t>
      </w:r>
    </w:p>
    <w:p w:rsidR="00FA3E91" w:rsidRDefault="006D10E3"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 xml:space="preserve">- </w:t>
      </w:r>
      <w:r w:rsidR="00FA3E91" w:rsidRPr="00FA3E91">
        <w:rPr>
          <w:rFonts w:eastAsia="Arial Unicode MS"/>
          <w:bCs/>
          <w:sz w:val="28"/>
          <w:szCs w:val="28"/>
        </w:rPr>
        <w:t>предоставление мест захоронения (за исключением мест для создания почетных захоронений);</w:t>
      </w:r>
    </w:p>
    <w:p w:rsidR="00096E38" w:rsidRDefault="00E24489"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-содержание</w:t>
      </w:r>
      <w:r w:rsidR="00096E38">
        <w:rPr>
          <w:rFonts w:eastAsia="Arial Unicode MS"/>
          <w:bCs/>
          <w:sz w:val="28"/>
          <w:szCs w:val="28"/>
        </w:rPr>
        <w:t xml:space="preserve"> кладбища;</w:t>
      </w:r>
    </w:p>
    <w:p w:rsidR="00096E38" w:rsidRDefault="00096E38"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-осуществление мероприятий по охране кладбища;</w:t>
      </w:r>
    </w:p>
    <w:p w:rsidR="00DC2DE5" w:rsidRDefault="00DC2DE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-осуществление иных функций, установленных действующим законодательством.</w:t>
      </w:r>
    </w:p>
    <w:p w:rsidR="00DC2DE5" w:rsidRDefault="00DC2DE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13.3. С</w:t>
      </w:r>
      <w:r w:rsidRPr="00DC2DE5">
        <w:rPr>
          <w:rFonts w:eastAsia="Arial Unicode MS"/>
          <w:bCs/>
          <w:sz w:val="28"/>
          <w:szCs w:val="28"/>
        </w:rPr>
        <w:t>пециализированн</w:t>
      </w:r>
      <w:r>
        <w:rPr>
          <w:rFonts w:eastAsia="Arial Unicode MS"/>
          <w:bCs/>
          <w:sz w:val="28"/>
          <w:szCs w:val="28"/>
        </w:rPr>
        <w:t>ая</w:t>
      </w:r>
      <w:r w:rsidRPr="00DC2DE5">
        <w:rPr>
          <w:rFonts w:eastAsia="Arial Unicode MS"/>
          <w:bCs/>
          <w:sz w:val="28"/>
          <w:szCs w:val="28"/>
        </w:rPr>
        <w:t xml:space="preserve"> служб</w:t>
      </w:r>
      <w:r>
        <w:rPr>
          <w:rFonts w:eastAsia="Arial Unicode MS"/>
          <w:bCs/>
          <w:sz w:val="28"/>
          <w:szCs w:val="28"/>
        </w:rPr>
        <w:t>а</w:t>
      </w:r>
      <w:r w:rsidRPr="00DC2DE5">
        <w:rPr>
          <w:rFonts w:eastAsia="Arial Unicode MS"/>
          <w:bCs/>
          <w:sz w:val="28"/>
          <w:szCs w:val="28"/>
        </w:rPr>
        <w:t xml:space="preserve"> по вопросам похоронного дела</w:t>
      </w:r>
      <w:r>
        <w:rPr>
          <w:rFonts w:eastAsia="Arial Unicode MS"/>
          <w:bCs/>
          <w:sz w:val="28"/>
          <w:szCs w:val="28"/>
        </w:rPr>
        <w:t xml:space="preserve"> обязана обеспечить:</w:t>
      </w:r>
    </w:p>
    <w:p w:rsidR="00DC2DE5" w:rsidRDefault="00DC2DE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-установку вывески при входе с указанием наименования кладбища и режима работы;</w:t>
      </w:r>
    </w:p>
    <w:p w:rsidR="00DC2DE5" w:rsidRDefault="00DC2DE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-размещение схемы кладбища;</w:t>
      </w:r>
    </w:p>
    <w:p w:rsidR="00534B4B" w:rsidRDefault="00DC2DE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-содержание в исправном состоянии инженерного оборудования, инвентаря, дорог, площадок и ограды кладбища;</w:t>
      </w:r>
    </w:p>
    <w:p w:rsidR="00DC2DE5" w:rsidRDefault="00DC2DE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-систематическую уборку кладбища и своевременный вывоз мусора;</w:t>
      </w:r>
    </w:p>
    <w:p w:rsidR="00DC2DE5" w:rsidRDefault="00DC2DE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w:t>
      </w:r>
      <w:r w:rsidR="00220905">
        <w:rPr>
          <w:rFonts w:eastAsia="Arial Unicode MS"/>
          <w:bCs/>
          <w:sz w:val="28"/>
          <w:szCs w:val="28"/>
        </w:rPr>
        <w:t xml:space="preserve">предоставление гражданам напрокат инвентаря для ухода за местами захоронения </w:t>
      </w:r>
      <w:r w:rsidR="007A3328">
        <w:rPr>
          <w:rFonts w:eastAsia="Arial Unicode MS"/>
          <w:bCs/>
          <w:sz w:val="28"/>
          <w:szCs w:val="28"/>
        </w:rPr>
        <w:t>(</w:t>
      </w:r>
      <w:r w:rsidR="00220905">
        <w:rPr>
          <w:rFonts w:eastAsia="Arial Unicode MS"/>
          <w:bCs/>
          <w:sz w:val="28"/>
          <w:szCs w:val="28"/>
        </w:rPr>
        <w:t>лопаты, грабли, ведра и т.д.);</w:t>
      </w:r>
    </w:p>
    <w:p w:rsidR="00220905" w:rsidRDefault="0022090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-нахождение в административном здании надлежаще оформленной книги отзывов и предложений.</w:t>
      </w:r>
    </w:p>
    <w:p w:rsidR="00DC2DE5" w:rsidRDefault="00220905" w:rsidP="00116634">
      <w:pPr>
        <w:widowControl w:val="0"/>
        <w:autoSpaceDE w:val="0"/>
        <w:autoSpaceDN w:val="0"/>
        <w:adjustRightInd w:val="0"/>
        <w:ind w:firstLine="720"/>
        <w:jc w:val="both"/>
        <w:rPr>
          <w:rFonts w:eastAsia="Arial Unicode MS"/>
          <w:bCs/>
          <w:sz w:val="28"/>
          <w:szCs w:val="28"/>
        </w:rPr>
      </w:pPr>
      <w:r>
        <w:rPr>
          <w:rFonts w:eastAsia="Arial Unicode MS"/>
          <w:bCs/>
          <w:sz w:val="28"/>
          <w:szCs w:val="28"/>
        </w:rPr>
        <w:t xml:space="preserve">13.4. </w:t>
      </w:r>
      <w:r w:rsidRPr="00220905">
        <w:rPr>
          <w:rFonts w:eastAsia="Arial Unicode MS"/>
          <w:bCs/>
          <w:sz w:val="28"/>
          <w:szCs w:val="28"/>
        </w:rPr>
        <w:t>Специализированная служба по вопросам похоронного дел</w:t>
      </w:r>
      <w:r>
        <w:rPr>
          <w:rFonts w:eastAsia="Arial Unicode MS"/>
          <w:bCs/>
          <w:sz w:val="28"/>
          <w:szCs w:val="28"/>
        </w:rPr>
        <w:t>а несет ответственность за соблюдение санитарных правил при эксплуатации кладбища.</w:t>
      </w:r>
    </w:p>
    <w:p w:rsidR="00AB7570" w:rsidRPr="00AB7570" w:rsidRDefault="00AB7570" w:rsidP="00AB7570">
      <w:pPr>
        <w:widowControl w:val="0"/>
        <w:autoSpaceDE w:val="0"/>
        <w:autoSpaceDN w:val="0"/>
        <w:adjustRightInd w:val="0"/>
        <w:ind w:firstLine="720"/>
        <w:jc w:val="both"/>
        <w:rPr>
          <w:rFonts w:eastAsia="Arial Unicode MS"/>
          <w:bCs/>
          <w:sz w:val="28"/>
          <w:szCs w:val="28"/>
        </w:rPr>
      </w:pPr>
      <w:r>
        <w:rPr>
          <w:rFonts w:eastAsia="Arial Unicode MS"/>
          <w:bCs/>
          <w:sz w:val="28"/>
          <w:szCs w:val="28"/>
        </w:rPr>
        <w:t xml:space="preserve">13.5. </w:t>
      </w:r>
      <w:r w:rsidRPr="00AB7570">
        <w:rPr>
          <w:rFonts w:eastAsia="Arial Unicode MS"/>
          <w:bCs/>
          <w:sz w:val="28"/>
          <w:szCs w:val="28"/>
        </w:rPr>
        <w:t>Ритуальные услуги вправе оказывать как специализированная служба по вопросам похоронного дела, так и иные организации похоронного обслуживания, не имеющие статуса специализированной службы по вопросам похоронного дела, к которым относятся зарегистрированные в установленном порядке юридические лица и индивидуальные предприниматели, осуществляющие свою деятельность без образования юридического лица.</w:t>
      </w:r>
    </w:p>
    <w:p w:rsidR="007861AE" w:rsidRDefault="007861AE" w:rsidP="00AB7570">
      <w:pPr>
        <w:widowControl w:val="0"/>
        <w:autoSpaceDE w:val="0"/>
        <w:autoSpaceDN w:val="0"/>
        <w:adjustRightInd w:val="0"/>
        <w:ind w:firstLine="720"/>
        <w:jc w:val="both"/>
        <w:rPr>
          <w:rFonts w:eastAsia="Arial Unicode MS"/>
          <w:bCs/>
          <w:sz w:val="28"/>
          <w:szCs w:val="28"/>
        </w:rPr>
      </w:pPr>
    </w:p>
    <w:p w:rsidR="002E49EE" w:rsidRPr="00E7774A" w:rsidRDefault="002E49EE" w:rsidP="002E49EE">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1</w:t>
      </w:r>
      <w:r w:rsidR="008B5EFE" w:rsidRPr="00E7774A">
        <w:rPr>
          <w:rFonts w:eastAsia="Arial Unicode MS"/>
          <w:bCs/>
          <w:sz w:val="28"/>
          <w:szCs w:val="28"/>
        </w:rPr>
        <w:t>4</w:t>
      </w:r>
      <w:r w:rsidRPr="00E7774A">
        <w:rPr>
          <w:rFonts w:eastAsia="Arial Unicode MS"/>
          <w:bCs/>
          <w:sz w:val="28"/>
          <w:szCs w:val="28"/>
        </w:rPr>
        <w:t>.</w:t>
      </w:r>
      <w:r w:rsidR="00E7774A" w:rsidRPr="00E7774A">
        <w:rPr>
          <w:rFonts w:eastAsia="Arial Unicode MS"/>
          <w:bCs/>
          <w:sz w:val="28"/>
          <w:szCs w:val="28"/>
        </w:rPr>
        <w:t xml:space="preserve"> </w:t>
      </w:r>
      <w:r w:rsidRPr="00E7774A">
        <w:rPr>
          <w:rFonts w:eastAsia="Arial Unicode MS"/>
          <w:bCs/>
          <w:sz w:val="28"/>
          <w:szCs w:val="28"/>
        </w:rPr>
        <w:t>Надмогильные сооружения</w:t>
      </w:r>
    </w:p>
    <w:p w:rsidR="002E49EE" w:rsidRDefault="002E49EE" w:rsidP="002E49EE">
      <w:pPr>
        <w:widowControl w:val="0"/>
        <w:autoSpaceDE w:val="0"/>
        <w:autoSpaceDN w:val="0"/>
        <w:adjustRightInd w:val="0"/>
        <w:ind w:firstLine="720"/>
        <w:jc w:val="center"/>
        <w:rPr>
          <w:rFonts w:eastAsia="Arial Unicode MS"/>
          <w:b/>
          <w:bCs/>
          <w:sz w:val="28"/>
          <w:szCs w:val="28"/>
        </w:rPr>
      </w:pPr>
    </w:p>
    <w:p w:rsidR="002E49EE" w:rsidRDefault="002E49EE" w:rsidP="002E49EE">
      <w:pPr>
        <w:widowControl w:val="0"/>
        <w:autoSpaceDE w:val="0"/>
        <w:autoSpaceDN w:val="0"/>
        <w:adjustRightInd w:val="0"/>
        <w:ind w:firstLine="720"/>
        <w:jc w:val="both"/>
        <w:rPr>
          <w:rFonts w:eastAsia="Arial Unicode MS"/>
          <w:bCs/>
          <w:sz w:val="28"/>
          <w:szCs w:val="28"/>
        </w:rPr>
      </w:pPr>
      <w:r w:rsidRPr="002E49EE">
        <w:rPr>
          <w:rFonts w:eastAsia="Arial Unicode MS"/>
          <w:bCs/>
          <w:sz w:val="28"/>
          <w:szCs w:val="28"/>
        </w:rPr>
        <w:t>1</w:t>
      </w:r>
      <w:r w:rsidR="008B5EFE">
        <w:rPr>
          <w:rFonts w:eastAsia="Arial Unicode MS"/>
          <w:bCs/>
          <w:sz w:val="28"/>
          <w:szCs w:val="28"/>
        </w:rPr>
        <w:t>4</w:t>
      </w:r>
      <w:r w:rsidRPr="002E49EE">
        <w:rPr>
          <w:rFonts w:eastAsia="Arial Unicode MS"/>
          <w:bCs/>
          <w:sz w:val="28"/>
          <w:szCs w:val="28"/>
        </w:rPr>
        <w:t>.1</w:t>
      </w:r>
      <w:r>
        <w:rPr>
          <w:rFonts w:eastAsia="Arial Unicode MS"/>
          <w:bCs/>
          <w:sz w:val="28"/>
          <w:szCs w:val="28"/>
        </w:rPr>
        <w:t>. Установка надмогильных сооружений (надгробий) и оград на кладбище допускается только в границах предоставленных мест захоронения. При установке надмогильных сооружений (надгробий) следует предусмотреть возможность последующих захоронений в местах родственных и семейных (родовых) захоронений. Установленные надмогильные сооружения (надгробия) и ограды не должны иметь частей, выступающих за границы мест захоронения или нависающих над ними. Надмогильные сооружения (надгробия) и ограды, установленные за пределами мест захоронения, подлежат сносу.</w:t>
      </w:r>
    </w:p>
    <w:p w:rsidR="000562AB" w:rsidRPr="000562AB" w:rsidRDefault="002E49EE" w:rsidP="000562AB">
      <w:pPr>
        <w:widowControl w:val="0"/>
        <w:autoSpaceDE w:val="0"/>
        <w:autoSpaceDN w:val="0"/>
        <w:adjustRightInd w:val="0"/>
        <w:ind w:firstLine="720"/>
        <w:jc w:val="both"/>
        <w:rPr>
          <w:rFonts w:eastAsia="Arial Unicode MS"/>
          <w:bCs/>
          <w:sz w:val="28"/>
          <w:szCs w:val="28"/>
        </w:rPr>
      </w:pPr>
      <w:r>
        <w:rPr>
          <w:rFonts w:eastAsia="Arial Unicode MS"/>
          <w:bCs/>
          <w:sz w:val="28"/>
          <w:szCs w:val="28"/>
        </w:rPr>
        <w:t>1</w:t>
      </w:r>
      <w:r w:rsidR="008B5EFE">
        <w:rPr>
          <w:rFonts w:eastAsia="Arial Unicode MS"/>
          <w:bCs/>
          <w:sz w:val="28"/>
          <w:szCs w:val="28"/>
        </w:rPr>
        <w:t>4</w:t>
      </w:r>
      <w:r>
        <w:rPr>
          <w:rFonts w:eastAsia="Arial Unicode MS"/>
          <w:bCs/>
          <w:sz w:val="28"/>
          <w:szCs w:val="28"/>
        </w:rPr>
        <w:t xml:space="preserve">.2. </w:t>
      </w:r>
      <w:r w:rsidR="000562AB" w:rsidRPr="000562AB">
        <w:rPr>
          <w:rFonts w:eastAsia="Arial Unicode MS"/>
          <w:bCs/>
          <w:sz w:val="28"/>
          <w:szCs w:val="28"/>
        </w:rPr>
        <w:t xml:space="preserve">Работы по установке, снятию и замене надмогильных сооружений, а </w:t>
      </w:r>
      <w:r w:rsidR="000562AB" w:rsidRPr="000562AB">
        <w:rPr>
          <w:rFonts w:eastAsia="Arial Unicode MS"/>
          <w:bCs/>
          <w:sz w:val="28"/>
          <w:szCs w:val="28"/>
        </w:rPr>
        <w:lastRenderedPageBreak/>
        <w:t xml:space="preserve">также вырубка букв и знаков на надмогильных сооружениях производятся </w:t>
      </w:r>
      <w:r w:rsidR="000562AB">
        <w:rPr>
          <w:rFonts w:eastAsia="Arial Unicode MS"/>
          <w:bCs/>
          <w:sz w:val="28"/>
          <w:szCs w:val="28"/>
        </w:rPr>
        <w:t>специализированной службой по вопросам похоронного дела</w:t>
      </w:r>
      <w:r w:rsidR="000562AB" w:rsidRPr="000562AB">
        <w:rPr>
          <w:rFonts w:eastAsia="Arial Unicode MS"/>
          <w:bCs/>
          <w:sz w:val="28"/>
          <w:szCs w:val="28"/>
        </w:rPr>
        <w:t>, либо с ее согласия, письменного разрешения иным лицом с мая по октябрь.</w:t>
      </w:r>
    </w:p>
    <w:p w:rsidR="000562AB" w:rsidRDefault="000562AB" w:rsidP="000562AB">
      <w:pPr>
        <w:widowControl w:val="0"/>
        <w:autoSpaceDE w:val="0"/>
        <w:autoSpaceDN w:val="0"/>
        <w:adjustRightInd w:val="0"/>
        <w:ind w:firstLine="720"/>
        <w:jc w:val="both"/>
        <w:rPr>
          <w:rFonts w:eastAsia="Arial Unicode MS"/>
          <w:bCs/>
          <w:sz w:val="28"/>
          <w:szCs w:val="28"/>
        </w:rPr>
      </w:pPr>
      <w:r w:rsidRPr="000562AB">
        <w:rPr>
          <w:rFonts w:eastAsia="Arial Unicode MS"/>
          <w:bCs/>
          <w:sz w:val="28"/>
          <w:szCs w:val="28"/>
        </w:rPr>
        <w:t>Установка памятников производится не ранее чем через год после захоронения.</w:t>
      </w:r>
    </w:p>
    <w:p w:rsidR="00F90F09" w:rsidRPr="002E49EE" w:rsidRDefault="00F90F09" w:rsidP="002E49EE">
      <w:pPr>
        <w:widowControl w:val="0"/>
        <w:autoSpaceDE w:val="0"/>
        <w:autoSpaceDN w:val="0"/>
        <w:adjustRightInd w:val="0"/>
        <w:ind w:firstLine="720"/>
        <w:jc w:val="both"/>
        <w:rPr>
          <w:rFonts w:eastAsia="Arial Unicode MS"/>
          <w:bCs/>
          <w:sz w:val="28"/>
          <w:szCs w:val="28"/>
        </w:rPr>
      </w:pPr>
      <w:r>
        <w:rPr>
          <w:rFonts w:eastAsia="Arial Unicode MS"/>
          <w:bCs/>
          <w:sz w:val="28"/>
          <w:szCs w:val="28"/>
        </w:rPr>
        <w:t>1</w:t>
      </w:r>
      <w:r w:rsidR="008B5EFE">
        <w:rPr>
          <w:rFonts w:eastAsia="Arial Unicode MS"/>
          <w:bCs/>
          <w:sz w:val="28"/>
          <w:szCs w:val="28"/>
        </w:rPr>
        <w:t>4</w:t>
      </w:r>
      <w:r>
        <w:rPr>
          <w:rFonts w:eastAsia="Arial Unicode MS"/>
          <w:bCs/>
          <w:sz w:val="28"/>
          <w:szCs w:val="28"/>
        </w:rPr>
        <w:t>.</w:t>
      </w:r>
      <w:r w:rsidR="008B5EFE">
        <w:rPr>
          <w:rFonts w:eastAsia="Arial Unicode MS"/>
          <w:bCs/>
          <w:sz w:val="28"/>
          <w:szCs w:val="28"/>
        </w:rPr>
        <w:t>3</w:t>
      </w:r>
      <w:r>
        <w:rPr>
          <w:rFonts w:eastAsia="Arial Unicode MS"/>
          <w:bCs/>
          <w:sz w:val="28"/>
          <w:szCs w:val="28"/>
        </w:rPr>
        <w:t xml:space="preserve">. Сроки </w:t>
      </w:r>
      <w:r w:rsidR="0034756A">
        <w:rPr>
          <w:rFonts w:eastAsia="Arial Unicode MS"/>
          <w:bCs/>
          <w:sz w:val="28"/>
          <w:szCs w:val="28"/>
        </w:rPr>
        <w:t xml:space="preserve">использования надмогильных сооружений (надгробий) </w:t>
      </w:r>
      <w:r w:rsidR="003E51EC">
        <w:rPr>
          <w:rFonts w:eastAsia="Arial Unicode MS"/>
          <w:bCs/>
          <w:sz w:val="28"/>
          <w:szCs w:val="28"/>
        </w:rPr>
        <w:t xml:space="preserve">и оград </w:t>
      </w:r>
      <w:r w:rsidR="003B00DF">
        <w:rPr>
          <w:rFonts w:eastAsia="Arial Unicode MS"/>
          <w:bCs/>
          <w:sz w:val="28"/>
          <w:szCs w:val="28"/>
        </w:rPr>
        <w:t>не ограничиваются, за исключением случая признания объекта в установленном порядке ветхим, представляющим угрозу здоровью людей, сохранности соседних мест захоронений.</w:t>
      </w:r>
    </w:p>
    <w:p w:rsidR="00E4049B" w:rsidRPr="00E4049B" w:rsidRDefault="00E4049B" w:rsidP="00E4049B">
      <w:pPr>
        <w:widowControl w:val="0"/>
        <w:autoSpaceDE w:val="0"/>
        <w:autoSpaceDN w:val="0"/>
        <w:adjustRightInd w:val="0"/>
        <w:ind w:firstLine="720"/>
        <w:jc w:val="both"/>
        <w:rPr>
          <w:rFonts w:eastAsia="Arial Unicode MS"/>
          <w:bCs/>
          <w:sz w:val="28"/>
          <w:szCs w:val="28"/>
        </w:rPr>
      </w:pPr>
      <w:r>
        <w:rPr>
          <w:rFonts w:eastAsia="Arial Unicode MS"/>
          <w:bCs/>
          <w:sz w:val="28"/>
          <w:szCs w:val="28"/>
        </w:rPr>
        <w:t>1</w:t>
      </w:r>
      <w:r w:rsidRPr="00E4049B">
        <w:rPr>
          <w:rFonts w:eastAsia="Arial Unicode MS"/>
          <w:bCs/>
          <w:sz w:val="28"/>
          <w:szCs w:val="28"/>
        </w:rPr>
        <w:t>4.</w:t>
      </w:r>
      <w:r>
        <w:rPr>
          <w:rFonts w:eastAsia="Arial Unicode MS"/>
          <w:bCs/>
          <w:sz w:val="28"/>
          <w:szCs w:val="28"/>
        </w:rPr>
        <w:t xml:space="preserve">4. </w:t>
      </w:r>
      <w:r w:rsidRPr="00E4049B">
        <w:rPr>
          <w:rFonts w:eastAsia="Arial Unicode MS"/>
          <w:bCs/>
          <w:sz w:val="28"/>
          <w:szCs w:val="28"/>
        </w:rPr>
        <w:t>По желанию собственника надмогильного сооружения между специализированной службой по вопросам похоронного дела и указанным собственником может быть заключен договор о принятии надгробия на сохранность.</w:t>
      </w:r>
    </w:p>
    <w:p w:rsidR="00126D9B" w:rsidRDefault="00E4049B" w:rsidP="00E4049B">
      <w:pPr>
        <w:widowControl w:val="0"/>
        <w:autoSpaceDE w:val="0"/>
        <w:autoSpaceDN w:val="0"/>
        <w:adjustRightInd w:val="0"/>
        <w:ind w:firstLine="720"/>
        <w:jc w:val="both"/>
        <w:rPr>
          <w:rFonts w:eastAsia="Arial Unicode MS"/>
          <w:bCs/>
          <w:sz w:val="28"/>
          <w:szCs w:val="28"/>
        </w:rPr>
      </w:pPr>
      <w:r>
        <w:rPr>
          <w:rFonts w:eastAsia="Arial Unicode MS"/>
          <w:bCs/>
          <w:sz w:val="28"/>
          <w:szCs w:val="28"/>
        </w:rPr>
        <w:t>14.</w:t>
      </w:r>
      <w:r w:rsidRPr="00E4049B">
        <w:rPr>
          <w:rFonts w:eastAsia="Arial Unicode MS"/>
          <w:bCs/>
          <w:sz w:val="28"/>
          <w:szCs w:val="28"/>
        </w:rPr>
        <w:t>5.</w:t>
      </w:r>
      <w:r w:rsidR="003954D8">
        <w:rPr>
          <w:rFonts w:eastAsia="Arial Unicode MS"/>
          <w:bCs/>
          <w:sz w:val="28"/>
          <w:szCs w:val="28"/>
        </w:rPr>
        <w:t xml:space="preserve"> </w:t>
      </w:r>
      <w:r w:rsidRPr="00E4049B">
        <w:rPr>
          <w:rFonts w:eastAsia="Arial Unicode MS"/>
          <w:bCs/>
          <w:sz w:val="28"/>
          <w:szCs w:val="28"/>
        </w:rPr>
        <w:t>Надписи на надмогильных сооружениях должны соответствовать сведениям о действительно захороненных в данном месте умерших.</w:t>
      </w:r>
    </w:p>
    <w:p w:rsidR="006D63E8" w:rsidRPr="000246A4" w:rsidRDefault="00824558" w:rsidP="006D63E8">
      <w:pPr>
        <w:widowControl w:val="0"/>
        <w:autoSpaceDE w:val="0"/>
        <w:autoSpaceDN w:val="0"/>
        <w:adjustRightInd w:val="0"/>
        <w:ind w:firstLine="720"/>
        <w:jc w:val="both"/>
        <w:rPr>
          <w:rFonts w:eastAsia="Arial Unicode MS"/>
          <w:bCs/>
          <w:sz w:val="28"/>
          <w:szCs w:val="28"/>
        </w:rPr>
      </w:pPr>
      <w:r w:rsidRPr="000246A4">
        <w:rPr>
          <w:rFonts w:eastAsia="Arial Unicode MS"/>
          <w:bCs/>
          <w:sz w:val="28"/>
          <w:szCs w:val="28"/>
        </w:rPr>
        <w:t xml:space="preserve">14.6. </w:t>
      </w:r>
      <w:r w:rsidR="006D63E8" w:rsidRPr="000246A4">
        <w:rPr>
          <w:rFonts w:eastAsia="Arial Unicode MS"/>
          <w:bCs/>
          <w:sz w:val="28"/>
          <w:szCs w:val="28"/>
        </w:rPr>
        <w:t>Установка металлических оград разрешается по согласованию с</w:t>
      </w:r>
      <w:r w:rsidRPr="000246A4">
        <w:rPr>
          <w:rFonts w:eastAsia="Arial Unicode MS"/>
          <w:bCs/>
          <w:sz w:val="28"/>
          <w:szCs w:val="28"/>
        </w:rPr>
        <w:t>о</w:t>
      </w:r>
      <w:r w:rsidR="006D63E8" w:rsidRPr="000246A4">
        <w:rPr>
          <w:rFonts w:eastAsia="Arial Unicode MS"/>
          <w:bCs/>
          <w:sz w:val="28"/>
          <w:szCs w:val="28"/>
        </w:rPr>
        <w:t xml:space="preserve"> </w:t>
      </w:r>
      <w:r w:rsidRPr="000246A4">
        <w:rPr>
          <w:rFonts w:eastAsia="Arial Unicode MS"/>
          <w:bCs/>
          <w:sz w:val="28"/>
          <w:szCs w:val="28"/>
        </w:rPr>
        <w:t xml:space="preserve">специализированной службой по вопросам похоронного дела </w:t>
      </w:r>
      <w:r w:rsidR="006D63E8" w:rsidRPr="000246A4">
        <w:rPr>
          <w:rFonts w:eastAsia="Arial Unicode MS"/>
          <w:bCs/>
          <w:sz w:val="28"/>
          <w:szCs w:val="28"/>
        </w:rPr>
        <w:t xml:space="preserve">или может осуществляться сотрудниками </w:t>
      </w:r>
      <w:r w:rsidRPr="000246A4">
        <w:rPr>
          <w:rFonts w:eastAsia="Arial Unicode MS"/>
          <w:bCs/>
          <w:sz w:val="28"/>
          <w:szCs w:val="28"/>
        </w:rPr>
        <w:t xml:space="preserve">специализированной службы по вопросам похоронного дела </w:t>
      </w:r>
      <w:r w:rsidR="006D63E8" w:rsidRPr="000246A4">
        <w:rPr>
          <w:rFonts w:eastAsia="Arial Unicode MS"/>
          <w:bCs/>
          <w:sz w:val="28"/>
          <w:szCs w:val="28"/>
        </w:rPr>
        <w:t>при условии соблюдения размеров участка и в том случае, если устанавливаемая ограда не препятствует проходу к соседним захоронениям.</w:t>
      </w:r>
    </w:p>
    <w:p w:rsidR="006D63E8" w:rsidRPr="000246A4" w:rsidRDefault="006D63E8" w:rsidP="006D63E8">
      <w:pPr>
        <w:widowControl w:val="0"/>
        <w:autoSpaceDE w:val="0"/>
        <w:autoSpaceDN w:val="0"/>
        <w:adjustRightInd w:val="0"/>
        <w:ind w:firstLine="720"/>
        <w:jc w:val="both"/>
        <w:rPr>
          <w:rFonts w:eastAsia="Arial Unicode MS"/>
          <w:bCs/>
          <w:sz w:val="28"/>
          <w:szCs w:val="28"/>
        </w:rPr>
      </w:pPr>
      <w:r w:rsidRPr="000246A4">
        <w:rPr>
          <w:rFonts w:eastAsia="Arial Unicode MS"/>
          <w:bCs/>
          <w:sz w:val="28"/>
          <w:szCs w:val="28"/>
        </w:rPr>
        <w:t>Установка индивидуальных надмогильных сооружений на мемориальных воинских и братских захоронениях не допускается.</w:t>
      </w:r>
    </w:p>
    <w:p w:rsidR="00DD693E" w:rsidRPr="00A7450F" w:rsidRDefault="00DD693E" w:rsidP="006D63E8">
      <w:pPr>
        <w:widowControl w:val="0"/>
        <w:autoSpaceDE w:val="0"/>
        <w:autoSpaceDN w:val="0"/>
        <w:adjustRightInd w:val="0"/>
        <w:ind w:firstLine="720"/>
        <w:jc w:val="both"/>
        <w:rPr>
          <w:rFonts w:eastAsia="Arial Unicode MS"/>
          <w:bCs/>
          <w:sz w:val="28"/>
          <w:szCs w:val="28"/>
        </w:rPr>
      </w:pPr>
      <w:r w:rsidRPr="00A7450F">
        <w:rPr>
          <w:rFonts w:eastAsia="Arial Unicode MS"/>
          <w:bCs/>
          <w:sz w:val="28"/>
          <w:szCs w:val="28"/>
        </w:rPr>
        <w:t>14</w:t>
      </w:r>
      <w:r w:rsidR="006D63E8" w:rsidRPr="00A7450F">
        <w:rPr>
          <w:rFonts w:eastAsia="Arial Unicode MS"/>
          <w:bCs/>
          <w:sz w:val="28"/>
          <w:szCs w:val="28"/>
        </w:rPr>
        <w:t>.</w:t>
      </w:r>
      <w:r w:rsidRPr="00A7450F">
        <w:rPr>
          <w:rFonts w:eastAsia="Arial Unicode MS"/>
          <w:bCs/>
          <w:sz w:val="28"/>
          <w:szCs w:val="28"/>
        </w:rPr>
        <w:t>7.</w:t>
      </w:r>
      <w:r w:rsidR="006D63E8" w:rsidRPr="00A7450F">
        <w:rPr>
          <w:rFonts w:eastAsia="Arial Unicode MS"/>
          <w:bCs/>
          <w:sz w:val="28"/>
          <w:szCs w:val="28"/>
        </w:rPr>
        <w:t xml:space="preserve"> Высота устанавливаемых надмогильных сооружений не должна превышать: </w:t>
      </w:r>
    </w:p>
    <w:p w:rsidR="006D63E8" w:rsidRPr="00A7450F" w:rsidRDefault="00DD693E" w:rsidP="006D63E8">
      <w:pPr>
        <w:widowControl w:val="0"/>
        <w:autoSpaceDE w:val="0"/>
        <w:autoSpaceDN w:val="0"/>
        <w:adjustRightInd w:val="0"/>
        <w:ind w:firstLine="720"/>
        <w:jc w:val="both"/>
        <w:rPr>
          <w:rFonts w:eastAsia="Arial Unicode MS"/>
          <w:bCs/>
          <w:sz w:val="28"/>
          <w:szCs w:val="28"/>
        </w:rPr>
      </w:pPr>
      <w:r w:rsidRPr="00A7450F">
        <w:rPr>
          <w:rFonts w:eastAsia="Arial Unicode MS"/>
          <w:bCs/>
          <w:sz w:val="28"/>
          <w:szCs w:val="28"/>
        </w:rPr>
        <w:t>-</w:t>
      </w:r>
      <w:r w:rsidR="006D63E8" w:rsidRPr="00A7450F">
        <w:rPr>
          <w:rFonts w:eastAsia="Arial Unicode MS"/>
          <w:bCs/>
          <w:sz w:val="28"/>
          <w:szCs w:val="28"/>
        </w:rPr>
        <w:t>на местах захоронения тел (останков) -1,5 м;</w:t>
      </w:r>
    </w:p>
    <w:p w:rsidR="006D63E8" w:rsidRPr="00A7450F" w:rsidRDefault="00DD693E" w:rsidP="006D63E8">
      <w:pPr>
        <w:widowControl w:val="0"/>
        <w:autoSpaceDE w:val="0"/>
        <w:autoSpaceDN w:val="0"/>
        <w:adjustRightInd w:val="0"/>
        <w:ind w:firstLine="720"/>
        <w:jc w:val="both"/>
        <w:rPr>
          <w:rFonts w:eastAsia="Arial Unicode MS"/>
          <w:bCs/>
          <w:sz w:val="28"/>
          <w:szCs w:val="28"/>
        </w:rPr>
      </w:pPr>
      <w:r w:rsidRPr="00A7450F">
        <w:rPr>
          <w:rFonts w:eastAsia="Arial Unicode MS"/>
          <w:bCs/>
          <w:sz w:val="28"/>
          <w:szCs w:val="28"/>
        </w:rPr>
        <w:t>-</w:t>
      </w:r>
      <w:r w:rsidR="006D63E8" w:rsidRPr="00A7450F">
        <w:rPr>
          <w:rFonts w:eastAsia="Arial Unicode MS"/>
          <w:bCs/>
          <w:sz w:val="28"/>
          <w:szCs w:val="28"/>
        </w:rPr>
        <w:t>на участках урновых захоронений - 1,2 м.</w:t>
      </w:r>
    </w:p>
    <w:p w:rsidR="006D63E8" w:rsidRPr="00A7450F" w:rsidRDefault="003954D8" w:rsidP="003954D8">
      <w:pPr>
        <w:widowControl w:val="0"/>
        <w:autoSpaceDE w:val="0"/>
        <w:autoSpaceDN w:val="0"/>
        <w:adjustRightInd w:val="0"/>
        <w:jc w:val="both"/>
        <w:rPr>
          <w:rFonts w:eastAsia="Arial Unicode MS"/>
          <w:bCs/>
          <w:sz w:val="28"/>
          <w:szCs w:val="28"/>
        </w:rPr>
      </w:pPr>
      <w:r>
        <w:rPr>
          <w:rFonts w:eastAsia="Arial Unicode MS"/>
          <w:bCs/>
          <w:sz w:val="28"/>
          <w:szCs w:val="28"/>
        </w:rPr>
        <w:t xml:space="preserve">       </w:t>
      </w:r>
      <w:r w:rsidR="006D63E8" w:rsidRPr="00A7450F">
        <w:rPr>
          <w:rFonts w:eastAsia="Arial Unicode MS"/>
          <w:bCs/>
          <w:sz w:val="28"/>
          <w:szCs w:val="28"/>
        </w:rPr>
        <w:t>Высота вновь устанавливаемой ограды</w:t>
      </w:r>
      <w:r>
        <w:rPr>
          <w:rFonts w:eastAsia="Arial Unicode MS"/>
          <w:bCs/>
          <w:sz w:val="28"/>
          <w:szCs w:val="28"/>
        </w:rPr>
        <w:t xml:space="preserve"> могилы не должна превышать 1,0 </w:t>
      </w:r>
      <w:r w:rsidR="006D63E8" w:rsidRPr="00A7450F">
        <w:rPr>
          <w:rFonts w:eastAsia="Arial Unicode MS"/>
          <w:bCs/>
          <w:sz w:val="28"/>
          <w:szCs w:val="28"/>
        </w:rPr>
        <w:t>м.</w:t>
      </w:r>
    </w:p>
    <w:p w:rsidR="00DD693E" w:rsidRPr="00A7450F" w:rsidRDefault="006D63E8" w:rsidP="006D63E8">
      <w:pPr>
        <w:widowControl w:val="0"/>
        <w:autoSpaceDE w:val="0"/>
        <w:autoSpaceDN w:val="0"/>
        <w:adjustRightInd w:val="0"/>
        <w:ind w:firstLine="720"/>
        <w:jc w:val="both"/>
        <w:rPr>
          <w:rFonts w:eastAsia="Arial Unicode MS"/>
          <w:bCs/>
          <w:sz w:val="28"/>
          <w:szCs w:val="28"/>
        </w:rPr>
      </w:pPr>
      <w:r w:rsidRPr="00A7450F">
        <w:rPr>
          <w:rFonts w:eastAsia="Arial Unicode MS"/>
          <w:bCs/>
          <w:sz w:val="28"/>
          <w:szCs w:val="28"/>
        </w:rPr>
        <w:t xml:space="preserve">Разрешение на установку надмогильных сооружений, размер которых превышает размеры, установленные настоящим пунктом, выдается </w:t>
      </w:r>
      <w:r w:rsidR="00DD693E" w:rsidRPr="00A7450F">
        <w:rPr>
          <w:rFonts w:eastAsia="Arial Unicode MS"/>
          <w:bCs/>
          <w:sz w:val="28"/>
          <w:szCs w:val="28"/>
        </w:rPr>
        <w:t>специализированной службой по вопросам похоронного дела.</w:t>
      </w:r>
    </w:p>
    <w:p w:rsidR="006D63E8" w:rsidRPr="009E75D2" w:rsidRDefault="00956C63" w:rsidP="006D63E8">
      <w:pPr>
        <w:widowControl w:val="0"/>
        <w:autoSpaceDE w:val="0"/>
        <w:autoSpaceDN w:val="0"/>
        <w:adjustRightInd w:val="0"/>
        <w:ind w:firstLine="720"/>
        <w:jc w:val="both"/>
        <w:rPr>
          <w:rFonts w:eastAsia="Arial Unicode MS"/>
          <w:bCs/>
          <w:sz w:val="28"/>
          <w:szCs w:val="28"/>
        </w:rPr>
      </w:pPr>
      <w:r w:rsidRPr="009E75D2">
        <w:rPr>
          <w:rFonts w:eastAsia="Arial Unicode MS"/>
          <w:bCs/>
          <w:sz w:val="28"/>
          <w:szCs w:val="28"/>
        </w:rPr>
        <w:t>14.8</w:t>
      </w:r>
      <w:r w:rsidR="006D63E8" w:rsidRPr="009E75D2">
        <w:rPr>
          <w:rFonts w:eastAsia="Arial Unicode MS"/>
          <w:bCs/>
          <w:sz w:val="28"/>
          <w:szCs w:val="28"/>
        </w:rPr>
        <w:t>. Ограждение могил оградой стандартного размера допускается с разрешения администрации кладбища.</w:t>
      </w:r>
    </w:p>
    <w:p w:rsidR="006D63E8" w:rsidRPr="009E75D2" w:rsidRDefault="006D63E8" w:rsidP="006D63E8">
      <w:pPr>
        <w:widowControl w:val="0"/>
        <w:autoSpaceDE w:val="0"/>
        <w:autoSpaceDN w:val="0"/>
        <w:adjustRightInd w:val="0"/>
        <w:ind w:firstLine="720"/>
        <w:jc w:val="both"/>
        <w:rPr>
          <w:rFonts w:eastAsia="Arial Unicode MS"/>
          <w:bCs/>
          <w:sz w:val="28"/>
          <w:szCs w:val="28"/>
        </w:rPr>
      </w:pPr>
      <w:r w:rsidRPr="009E75D2">
        <w:rPr>
          <w:rFonts w:eastAsia="Arial Unicode MS"/>
          <w:bCs/>
          <w:sz w:val="28"/>
          <w:szCs w:val="28"/>
        </w:rPr>
        <w:t xml:space="preserve">При этом для участка размером </w:t>
      </w:r>
      <w:r w:rsidR="00A7450F" w:rsidRPr="009E75D2">
        <w:rPr>
          <w:rFonts w:eastAsia="Arial Unicode MS"/>
          <w:bCs/>
          <w:sz w:val="28"/>
          <w:szCs w:val="28"/>
        </w:rPr>
        <w:t xml:space="preserve">2,0 м х 2,0 </w:t>
      </w:r>
      <w:r w:rsidR="00453593" w:rsidRPr="009E75D2">
        <w:rPr>
          <w:rFonts w:eastAsia="Arial Unicode MS"/>
          <w:bCs/>
          <w:sz w:val="28"/>
          <w:szCs w:val="28"/>
        </w:rPr>
        <w:t xml:space="preserve">м </w:t>
      </w:r>
      <w:r w:rsidRPr="009E75D2">
        <w:rPr>
          <w:rFonts w:eastAsia="Arial Unicode MS"/>
          <w:bCs/>
          <w:sz w:val="28"/>
          <w:szCs w:val="28"/>
        </w:rPr>
        <w:t xml:space="preserve">размер ограды не должен превышать </w:t>
      </w:r>
      <w:r w:rsidR="00A7450F" w:rsidRPr="009E75D2">
        <w:rPr>
          <w:rFonts w:eastAsia="Arial Unicode MS"/>
          <w:bCs/>
          <w:sz w:val="28"/>
          <w:szCs w:val="28"/>
        </w:rPr>
        <w:t xml:space="preserve">1,9 м х 1,9 </w:t>
      </w:r>
      <w:r w:rsidRPr="009E75D2">
        <w:rPr>
          <w:rFonts w:eastAsia="Arial Unicode MS"/>
          <w:bCs/>
          <w:sz w:val="28"/>
          <w:szCs w:val="28"/>
        </w:rPr>
        <w:t xml:space="preserve">м, для участка размером </w:t>
      </w:r>
      <w:r w:rsidR="00A7450F" w:rsidRPr="009E75D2">
        <w:rPr>
          <w:rFonts w:eastAsia="Arial Unicode MS"/>
          <w:bCs/>
          <w:sz w:val="28"/>
          <w:szCs w:val="28"/>
        </w:rPr>
        <w:t>2,0 м х 2,</w:t>
      </w:r>
      <w:r w:rsidR="00AF000D">
        <w:rPr>
          <w:rFonts w:eastAsia="Arial Unicode MS"/>
          <w:bCs/>
          <w:sz w:val="28"/>
          <w:szCs w:val="28"/>
        </w:rPr>
        <w:t>5</w:t>
      </w:r>
      <w:r w:rsidR="00A7450F" w:rsidRPr="009E75D2">
        <w:rPr>
          <w:rFonts w:eastAsia="Arial Unicode MS"/>
          <w:bCs/>
          <w:sz w:val="28"/>
          <w:szCs w:val="28"/>
        </w:rPr>
        <w:t xml:space="preserve"> </w:t>
      </w:r>
      <w:r w:rsidRPr="009E75D2">
        <w:rPr>
          <w:rFonts w:eastAsia="Arial Unicode MS"/>
          <w:bCs/>
          <w:sz w:val="28"/>
          <w:szCs w:val="28"/>
        </w:rPr>
        <w:t xml:space="preserve">м </w:t>
      </w:r>
      <w:r w:rsidR="00A7450F" w:rsidRPr="009E75D2">
        <w:rPr>
          <w:rFonts w:eastAsia="Arial Unicode MS"/>
          <w:bCs/>
          <w:sz w:val="28"/>
          <w:szCs w:val="28"/>
        </w:rPr>
        <w:t>– 1,9 м х 2,</w:t>
      </w:r>
      <w:r w:rsidR="00AF000D">
        <w:rPr>
          <w:rFonts w:eastAsia="Arial Unicode MS"/>
          <w:bCs/>
          <w:sz w:val="28"/>
          <w:szCs w:val="28"/>
        </w:rPr>
        <w:t>4</w:t>
      </w:r>
      <w:r w:rsidR="00A7450F" w:rsidRPr="009E75D2">
        <w:rPr>
          <w:rFonts w:eastAsia="Arial Unicode MS"/>
          <w:bCs/>
          <w:sz w:val="28"/>
          <w:szCs w:val="28"/>
        </w:rPr>
        <w:t xml:space="preserve"> </w:t>
      </w:r>
      <w:r w:rsidRPr="009E75D2">
        <w:rPr>
          <w:rFonts w:eastAsia="Arial Unicode MS"/>
          <w:bCs/>
          <w:sz w:val="28"/>
          <w:szCs w:val="28"/>
        </w:rPr>
        <w:t>м (при установке на железобетонный поребрик). Ограды могил не должны иметь заостренных прутьев (пик).</w:t>
      </w:r>
    </w:p>
    <w:p w:rsidR="006D63E8" w:rsidRPr="009E75D2" w:rsidRDefault="00956C63" w:rsidP="006D63E8">
      <w:pPr>
        <w:widowControl w:val="0"/>
        <w:autoSpaceDE w:val="0"/>
        <w:autoSpaceDN w:val="0"/>
        <w:adjustRightInd w:val="0"/>
        <w:ind w:firstLine="720"/>
        <w:jc w:val="both"/>
        <w:rPr>
          <w:rFonts w:eastAsia="Arial Unicode MS"/>
          <w:bCs/>
          <w:sz w:val="28"/>
          <w:szCs w:val="28"/>
        </w:rPr>
      </w:pPr>
      <w:r w:rsidRPr="009E75D2">
        <w:rPr>
          <w:rFonts w:eastAsia="Arial Unicode MS"/>
          <w:bCs/>
          <w:sz w:val="28"/>
          <w:szCs w:val="28"/>
        </w:rPr>
        <w:t>14.9</w:t>
      </w:r>
      <w:r w:rsidR="006D63E8" w:rsidRPr="009E75D2">
        <w:rPr>
          <w:rFonts w:eastAsia="Arial Unicode MS"/>
          <w:bCs/>
          <w:sz w:val="28"/>
          <w:szCs w:val="28"/>
        </w:rPr>
        <w:t>.</w:t>
      </w:r>
      <w:r w:rsidR="006D63E8" w:rsidRPr="009E75D2">
        <w:rPr>
          <w:rFonts w:eastAsia="Arial Unicode MS"/>
          <w:bCs/>
          <w:sz w:val="28"/>
          <w:szCs w:val="28"/>
        </w:rPr>
        <w:tab/>
        <w:t>Периметр железобетонного или гранитного поребрика, ограды могилы или живой изгороди вокруг могилы не должен превышать периметра отведенного под погребение участка земли.</w:t>
      </w:r>
    </w:p>
    <w:p w:rsidR="00126D9B" w:rsidRPr="009E75D2" w:rsidRDefault="00126D9B" w:rsidP="00116634">
      <w:pPr>
        <w:widowControl w:val="0"/>
        <w:autoSpaceDE w:val="0"/>
        <w:autoSpaceDN w:val="0"/>
        <w:adjustRightInd w:val="0"/>
        <w:ind w:firstLine="720"/>
        <w:jc w:val="both"/>
        <w:rPr>
          <w:rFonts w:eastAsia="Arial Unicode MS"/>
          <w:bCs/>
          <w:sz w:val="28"/>
          <w:szCs w:val="28"/>
        </w:rPr>
      </w:pPr>
    </w:p>
    <w:p w:rsidR="00F73B8C" w:rsidRPr="00E7774A" w:rsidRDefault="00F73B8C" w:rsidP="00F73B8C">
      <w:pPr>
        <w:widowControl w:val="0"/>
        <w:shd w:val="clear" w:color="auto" w:fill="FFFFFF"/>
        <w:tabs>
          <w:tab w:val="left" w:pos="893"/>
        </w:tabs>
        <w:autoSpaceDE w:val="0"/>
        <w:autoSpaceDN w:val="0"/>
        <w:adjustRightInd w:val="0"/>
        <w:ind w:firstLine="709"/>
        <w:jc w:val="center"/>
        <w:rPr>
          <w:spacing w:val="-3"/>
          <w:sz w:val="28"/>
          <w:szCs w:val="28"/>
        </w:rPr>
      </w:pPr>
      <w:r w:rsidRPr="00E7774A">
        <w:rPr>
          <w:spacing w:val="-16"/>
          <w:sz w:val="28"/>
          <w:szCs w:val="28"/>
        </w:rPr>
        <w:t xml:space="preserve">15. </w:t>
      </w:r>
      <w:r w:rsidR="000045E4" w:rsidRPr="00E7774A">
        <w:rPr>
          <w:spacing w:val="-16"/>
          <w:sz w:val="28"/>
          <w:szCs w:val="28"/>
        </w:rPr>
        <w:t>Правила посещения кладбищ</w:t>
      </w:r>
    </w:p>
    <w:p w:rsidR="00F73B8C" w:rsidRPr="00F73B8C" w:rsidRDefault="00F73B8C" w:rsidP="00F73B8C">
      <w:pPr>
        <w:widowControl w:val="0"/>
        <w:shd w:val="clear" w:color="auto" w:fill="FFFFFF"/>
        <w:tabs>
          <w:tab w:val="left" w:pos="893"/>
        </w:tabs>
        <w:autoSpaceDE w:val="0"/>
        <w:autoSpaceDN w:val="0"/>
        <w:adjustRightInd w:val="0"/>
        <w:ind w:firstLine="709"/>
        <w:jc w:val="center"/>
        <w:rPr>
          <w:b/>
          <w:sz w:val="28"/>
          <w:szCs w:val="28"/>
        </w:rPr>
      </w:pPr>
    </w:p>
    <w:p w:rsidR="00F73B8C" w:rsidRPr="003158C4" w:rsidRDefault="00836894" w:rsidP="00F73B8C">
      <w:pPr>
        <w:widowControl w:val="0"/>
        <w:shd w:val="clear" w:color="auto" w:fill="FFFFFF"/>
        <w:tabs>
          <w:tab w:val="left" w:pos="1061"/>
        </w:tabs>
        <w:autoSpaceDE w:val="0"/>
        <w:autoSpaceDN w:val="0"/>
        <w:adjustRightInd w:val="0"/>
        <w:ind w:firstLine="709"/>
        <w:jc w:val="both"/>
        <w:rPr>
          <w:sz w:val="28"/>
          <w:szCs w:val="28"/>
        </w:rPr>
      </w:pPr>
      <w:r w:rsidRPr="003158C4">
        <w:rPr>
          <w:spacing w:val="-10"/>
          <w:sz w:val="28"/>
          <w:szCs w:val="28"/>
        </w:rPr>
        <w:t>15</w:t>
      </w:r>
      <w:r w:rsidR="00F73B8C" w:rsidRPr="003158C4">
        <w:rPr>
          <w:spacing w:val="-10"/>
          <w:sz w:val="28"/>
          <w:szCs w:val="28"/>
        </w:rPr>
        <w:t>.1.</w:t>
      </w:r>
      <w:r w:rsidR="003954D8">
        <w:rPr>
          <w:spacing w:val="-10"/>
          <w:sz w:val="28"/>
          <w:szCs w:val="28"/>
        </w:rPr>
        <w:t xml:space="preserve"> </w:t>
      </w:r>
      <w:r w:rsidR="00F73B8C" w:rsidRPr="003158C4">
        <w:rPr>
          <w:sz w:val="28"/>
          <w:szCs w:val="28"/>
        </w:rPr>
        <w:t xml:space="preserve">Кладбища ежедневно открыты для </w:t>
      </w:r>
      <w:r w:rsidR="0011553A" w:rsidRPr="003158C4">
        <w:rPr>
          <w:sz w:val="28"/>
          <w:szCs w:val="28"/>
        </w:rPr>
        <w:t>захоронений</w:t>
      </w:r>
      <w:r w:rsidR="00F73B8C" w:rsidRPr="003158C4">
        <w:rPr>
          <w:sz w:val="28"/>
          <w:szCs w:val="28"/>
        </w:rPr>
        <w:t xml:space="preserve"> </w:t>
      </w:r>
      <w:r w:rsidR="008721BE" w:rsidRPr="003158C4">
        <w:rPr>
          <w:sz w:val="28"/>
          <w:szCs w:val="28"/>
        </w:rPr>
        <w:t xml:space="preserve">и оформления заказов </w:t>
      </w:r>
      <w:r w:rsidR="00F73B8C" w:rsidRPr="003158C4">
        <w:rPr>
          <w:spacing w:val="-3"/>
          <w:sz w:val="28"/>
          <w:szCs w:val="28"/>
        </w:rPr>
        <w:t>с 9.00</w:t>
      </w:r>
      <w:r w:rsidR="0011553A" w:rsidRPr="003158C4">
        <w:rPr>
          <w:spacing w:val="-3"/>
          <w:sz w:val="28"/>
          <w:szCs w:val="28"/>
        </w:rPr>
        <w:t xml:space="preserve">час. </w:t>
      </w:r>
      <w:r w:rsidR="00F73B8C" w:rsidRPr="003158C4">
        <w:rPr>
          <w:spacing w:val="-3"/>
          <w:sz w:val="28"/>
          <w:szCs w:val="28"/>
        </w:rPr>
        <w:t>до 17.00</w:t>
      </w:r>
      <w:r w:rsidR="0011553A" w:rsidRPr="003158C4">
        <w:rPr>
          <w:spacing w:val="-3"/>
          <w:sz w:val="28"/>
          <w:szCs w:val="28"/>
        </w:rPr>
        <w:t xml:space="preserve"> час</w:t>
      </w:r>
      <w:r w:rsidR="00F73B8C" w:rsidRPr="003158C4">
        <w:rPr>
          <w:spacing w:val="-3"/>
          <w:sz w:val="28"/>
          <w:szCs w:val="28"/>
        </w:rPr>
        <w:t xml:space="preserve">, </w:t>
      </w:r>
      <w:r w:rsidR="0011553A" w:rsidRPr="003158C4">
        <w:rPr>
          <w:spacing w:val="-3"/>
          <w:sz w:val="28"/>
          <w:szCs w:val="28"/>
        </w:rPr>
        <w:t>для посещений -</w:t>
      </w:r>
      <w:r w:rsidR="00F73B8C" w:rsidRPr="003158C4">
        <w:rPr>
          <w:spacing w:val="-3"/>
          <w:sz w:val="28"/>
          <w:szCs w:val="28"/>
        </w:rPr>
        <w:t xml:space="preserve"> с 9.00</w:t>
      </w:r>
      <w:r w:rsidR="0011553A" w:rsidRPr="003158C4">
        <w:rPr>
          <w:spacing w:val="-3"/>
          <w:sz w:val="28"/>
          <w:szCs w:val="28"/>
        </w:rPr>
        <w:t xml:space="preserve">час. </w:t>
      </w:r>
      <w:r w:rsidR="00F73B8C" w:rsidRPr="003158C4">
        <w:rPr>
          <w:spacing w:val="-3"/>
          <w:sz w:val="28"/>
          <w:szCs w:val="28"/>
        </w:rPr>
        <w:t>до 20.00</w:t>
      </w:r>
      <w:r w:rsidR="00E7774A">
        <w:rPr>
          <w:spacing w:val="-3"/>
          <w:sz w:val="28"/>
          <w:szCs w:val="28"/>
        </w:rPr>
        <w:t xml:space="preserve"> </w:t>
      </w:r>
      <w:r w:rsidR="0011553A" w:rsidRPr="003158C4">
        <w:rPr>
          <w:spacing w:val="-3"/>
          <w:sz w:val="28"/>
          <w:szCs w:val="28"/>
        </w:rPr>
        <w:t>час.</w:t>
      </w:r>
      <w:r w:rsidR="00F73B8C" w:rsidRPr="003158C4">
        <w:rPr>
          <w:spacing w:val="-3"/>
          <w:sz w:val="28"/>
          <w:szCs w:val="28"/>
        </w:rPr>
        <w:t xml:space="preserve"> </w:t>
      </w:r>
    </w:p>
    <w:p w:rsidR="00F73B8C" w:rsidRPr="00F73B8C" w:rsidRDefault="00F73B8C" w:rsidP="00307AEB">
      <w:pPr>
        <w:widowControl w:val="0"/>
        <w:numPr>
          <w:ilvl w:val="1"/>
          <w:numId w:val="23"/>
        </w:numPr>
        <w:shd w:val="clear" w:color="auto" w:fill="FFFFFF"/>
        <w:tabs>
          <w:tab w:val="left" w:pos="1061"/>
        </w:tabs>
        <w:autoSpaceDE w:val="0"/>
        <w:autoSpaceDN w:val="0"/>
        <w:adjustRightInd w:val="0"/>
        <w:ind w:left="0" w:firstLine="709"/>
        <w:jc w:val="both"/>
        <w:rPr>
          <w:color w:val="000000"/>
          <w:spacing w:val="-11"/>
          <w:sz w:val="28"/>
          <w:szCs w:val="28"/>
        </w:rPr>
      </w:pPr>
      <w:r w:rsidRPr="00F73B8C">
        <w:rPr>
          <w:color w:val="000000"/>
          <w:spacing w:val="-3"/>
          <w:sz w:val="28"/>
          <w:szCs w:val="28"/>
        </w:rPr>
        <w:t xml:space="preserve"> На территории кладбища посетители должны соблюдать общественный порядок и тишину.</w:t>
      </w:r>
    </w:p>
    <w:p w:rsidR="00F73B8C" w:rsidRPr="00F73B8C" w:rsidRDefault="00F73B8C" w:rsidP="00307AEB">
      <w:pPr>
        <w:widowControl w:val="0"/>
        <w:numPr>
          <w:ilvl w:val="1"/>
          <w:numId w:val="23"/>
        </w:numPr>
        <w:shd w:val="clear" w:color="auto" w:fill="FFFFFF"/>
        <w:tabs>
          <w:tab w:val="left" w:pos="1061"/>
        </w:tabs>
        <w:autoSpaceDE w:val="0"/>
        <w:autoSpaceDN w:val="0"/>
        <w:adjustRightInd w:val="0"/>
        <w:jc w:val="both"/>
        <w:rPr>
          <w:color w:val="000000"/>
          <w:spacing w:val="-11"/>
          <w:sz w:val="28"/>
          <w:szCs w:val="28"/>
        </w:rPr>
      </w:pPr>
      <w:r w:rsidRPr="00F73B8C">
        <w:rPr>
          <w:color w:val="000000"/>
          <w:spacing w:val="-3"/>
          <w:sz w:val="28"/>
          <w:szCs w:val="28"/>
        </w:rPr>
        <w:lastRenderedPageBreak/>
        <w:t>На территории кладбища посетителям запрещается:</w:t>
      </w:r>
    </w:p>
    <w:p w:rsidR="00F73B8C" w:rsidRPr="00F73B8C" w:rsidRDefault="00F73B8C" w:rsidP="00F73B8C">
      <w:pPr>
        <w:widowControl w:val="0"/>
        <w:numPr>
          <w:ilvl w:val="0"/>
          <w:numId w:val="22"/>
        </w:numPr>
        <w:shd w:val="clear" w:color="auto" w:fill="FFFFFF"/>
        <w:autoSpaceDE w:val="0"/>
        <w:autoSpaceDN w:val="0"/>
        <w:adjustRightInd w:val="0"/>
        <w:ind w:left="0" w:right="29" w:firstLine="709"/>
        <w:jc w:val="both"/>
        <w:rPr>
          <w:sz w:val="28"/>
          <w:szCs w:val="28"/>
        </w:rPr>
      </w:pPr>
      <w:r w:rsidRPr="00F73B8C">
        <w:rPr>
          <w:color w:val="000000"/>
          <w:spacing w:val="-1"/>
          <w:sz w:val="28"/>
          <w:szCs w:val="28"/>
        </w:rPr>
        <w:t xml:space="preserve">портить надмогильные сооружения, мемориальные плиты, оборудование кладбища и </w:t>
      </w:r>
      <w:r w:rsidRPr="00F73B8C">
        <w:rPr>
          <w:color w:val="000000"/>
          <w:spacing w:val="-5"/>
          <w:sz w:val="28"/>
          <w:szCs w:val="28"/>
        </w:rPr>
        <w:t>засорять территорию;</w:t>
      </w:r>
    </w:p>
    <w:p w:rsidR="00F73B8C" w:rsidRPr="00F73B8C" w:rsidRDefault="00F73B8C" w:rsidP="00F73B8C">
      <w:pPr>
        <w:widowControl w:val="0"/>
        <w:numPr>
          <w:ilvl w:val="0"/>
          <w:numId w:val="22"/>
        </w:numPr>
        <w:shd w:val="clear" w:color="auto" w:fill="FFFFFF"/>
        <w:autoSpaceDE w:val="0"/>
        <w:autoSpaceDN w:val="0"/>
        <w:adjustRightInd w:val="0"/>
        <w:ind w:left="0" w:right="19" w:firstLine="709"/>
        <w:jc w:val="both"/>
        <w:rPr>
          <w:sz w:val="28"/>
          <w:szCs w:val="28"/>
        </w:rPr>
      </w:pPr>
      <w:r w:rsidRPr="00F73B8C">
        <w:rPr>
          <w:color w:val="000000"/>
          <w:spacing w:val="-3"/>
          <w:sz w:val="28"/>
          <w:szCs w:val="28"/>
        </w:rPr>
        <w:t>устанавливать, переделывать и снимать надмогильные сооружения, мемориальные плиты без разрешения и согласования с</w:t>
      </w:r>
      <w:r w:rsidR="00307AEB">
        <w:rPr>
          <w:color w:val="000000"/>
          <w:spacing w:val="-3"/>
          <w:sz w:val="28"/>
          <w:szCs w:val="28"/>
        </w:rPr>
        <w:t xml:space="preserve">о специализированной службой по </w:t>
      </w:r>
      <w:r w:rsidR="00602434">
        <w:rPr>
          <w:color w:val="000000"/>
          <w:spacing w:val="-3"/>
          <w:sz w:val="28"/>
          <w:szCs w:val="28"/>
        </w:rPr>
        <w:t xml:space="preserve">вопросам </w:t>
      </w:r>
      <w:r w:rsidR="00307AEB">
        <w:rPr>
          <w:color w:val="000000"/>
          <w:spacing w:val="-3"/>
          <w:sz w:val="28"/>
          <w:szCs w:val="28"/>
        </w:rPr>
        <w:t>похоронно</w:t>
      </w:r>
      <w:r w:rsidR="00602434">
        <w:rPr>
          <w:color w:val="000000"/>
          <w:spacing w:val="-3"/>
          <w:sz w:val="28"/>
          <w:szCs w:val="28"/>
        </w:rPr>
        <w:t>го</w:t>
      </w:r>
      <w:r w:rsidR="00307AEB">
        <w:rPr>
          <w:color w:val="000000"/>
          <w:spacing w:val="-3"/>
          <w:sz w:val="28"/>
          <w:szCs w:val="28"/>
        </w:rPr>
        <w:t xml:space="preserve"> дел</w:t>
      </w:r>
      <w:r w:rsidR="00602434">
        <w:rPr>
          <w:color w:val="000000"/>
          <w:spacing w:val="-3"/>
          <w:sz w:val="28"/>
          <w:szCs w:val="28"/>
        </w:rPr>
        <w:t>а</w:t>
      </w:r>
      <w:r w:rsidRPr="00F73B8C">
        <w:rPr>
          <w:color w:val="000000"/>
          <w:spacing w:val="-3"/>
          <w:sz w:val="28"/>
          <w:szCs w:val="28"/>
        </w:rPr>
        <w:t>;</w:t>
      </w:r>
    </w:p>
    <w:p w:rsidR="00F73B8C" w:rsidRPr="00F73B8C" w:rsidRDefault="00F73B8C" w:rsidP="00F73B8C">
      <w:pPr>
        <w:widowControl w:val="0"/>
        <w:numPr>
          <w:ilvl w:val="0"/>
          <w:numId w:val="22"/>
        </w:numPr>
        <w:shd w:val="clear" w:color="auto" w:fill="FFFFFF"/>
        <w:autoSpaceDE w:val="0"/>
        <w:autoSpaceDN w:val="0"/>
        <w:adjustRightInd w:val="0"/>
        <w:ind w:left="0" w:firstLine="709"/>
        <w:jc w:val="both"/>
        <w:rPr>
          <w:sz w:val="28"/>
          <w:szCs w:val="28"/>
        </w:rPr>
      </w:pPr>
      <w:r w:rsidRPr="00F73B8C">
        <w:rPr>
          <w:color w:val="000000"/>
          <w:spacing w:val="-3"/>
          <w:sz w:val="28"/>
          <w:szCs w:val="28"/>
        </w:rPr>
        <w:t>производить раскопку грунта, оставлять запасы строительных и других материалов;</w:t>
      </w:r>
    </w:p>
    <w:p w:rsidR="0006769A" w:rsidRDefault="00F73B8C" w:rsidP="0006769A">
      <w:pPr>
        <w:widowControl w:val="0"/>
        <w:numPr>
          <w:ilvl w:val="0"/>
          <w:numId w:val="22"/>
        </w:numPr>
        <w:shd w:val="clear" w:color="auto" w:fill="FFFFFF"/>
        <w:autoSpaceDE w:val="0"/>
        <w:autoSpaceDN w:val="0"/>
        <w:adjustRightInd w:val="0"/>
        <w:ind w:left="0" w:firstLine="709"/>
        <w:jc w:val="both"/>
        <w:rPr>
          <w:color w:val="000000"/>
          <w:spacing w:val="-3"/>
          <w:sz w:val="28"/>
          <w:szCs w:val="28"/>
        </w:rPr>
      </w:pPr>
      <w:r w:rsidRPr="0006769A">
        <w:rPr>
          <w:color w:val="000000"/>
          <w:spacing w:val="-3"/>
          <w:sz w:val="28"/>
          <w:szCs w:val="28"/>
        </w:rPr>
        <w:t>разводить костры, добывать песок и глину, резать дерн;</w:t>
      </w:r>
    </w:p>
    <w:p w:rsidR="0006769A" w:rsidRPr="0006769A" w:rsidRDefault="00F73B8C" w:rsidP="0006769A">
      <w:pPr>
        <w:widowControl w:val="0"/>
        <w:numPr>
          <w:ilvl w:val="0"/>
          <w:numId w:val="22"/>
        </w:numPr>
        <w:shd w:val="clear" w:color="auto" w:fill="FFFFFF"/>
        <w:autoSpaceDE w:val="0"/>
        <w:autoSpaceDN w:val="0"/>
        <w:adjustRightInd w:val="0"/>
        <w:ind w:left="0" w:firstLine="709"/>
        <w:jc w:val="both"/>
        <w:rPr>
          <w:color w:val="000000"/>
          <w:spacing w:val="-3"/>
          <w:sz w:val="28"/>
          <w:szCs w:val="28"/>
        </w:rPr>
      </w:pPr>
      <w:r w:rsidRPr="0006769A">
        <w:rPr>
          <w:color w:val="000000"/>
          <w:spacing w:val="-3"/>
          <w:sz w:val="28"/>
          <w:szCs w:val="28"/>
        </w:rPr>
        <w:t>ломать зеленые насаждения, рвать цветы</w:t>
      </w:r>
      <w:r w:rsidR="0006769A" w:rsidRPr="0006769A">
        <w:rPr>
          <w:color w:val="000000"/>
          <w:spacing w:val="-3"/>
          <w:sz w:val="28"/>
          <w:szCs w:val="28"/>
        </w:rPr>
        <w:t>, вырубать деревья</w:t>
      </w:r>
      <w:r w:rsidR="0006769A">
        <w:rPr>
          <w:color w:val="000000"/>
          <w:spacing w:val="-3"/>
          <w:sz w:val="28"/>
          <w:szCs w:val="28"/>
        </w:rPr>
        <w:t>;</w:t>
      </w:r>
      <w:r w:rsidR="0006769A" w:rsidRPr="0006769A">
        <w:rPr>
          <w:color w:val="000000"/>
          <w:spacing w:val="-3"/>
          <w:sz w:val="28"/>
          <w:szCs w:val="28"/>
        </w:rPr>
        <w:t xml:space="preserve"> </w:t>
      </w:r>
    </w:p>
    <w:p w:rsidR="00F73B8C" w:rsidRPr="00F73B8C" w:rsidRDefault="00F73B8C" w:rsidP="00F73B8C">
      <w:pPr>
        <w:widowControl w:val="0"/>
        <w:numPr>
          <w:ilvl w:val="0"/>
          <w:numId w:val="22"/>
        </w:numPr>
        <w:shd w:val="clear" w:color="auto" w:fill="FFFFFF"/>
        <w:autoSpaceDE w:val="0"/>
        <w:autoSpaceDN w:val="0"/>
        <w:adjustRightInd w:val="0"/>
        <w:ind w:left="0" w:firstLine="709"/>
        <w:jc w:val="both"/>
        <w:rPr>
          <w:sz w:val="28"/>
          <w:szCs w:val="28"/>
        </w:rPr>
      </w:pPr>
      <w:r w:rsidRPr="00F73B8C">
        <w:rPr>
          <w:color w:val="000000"/>
          <w:spacing w:val="-3"/>
          <w:sz w:val="28"/>
          <w:szCs w:val="28"/>
        </w:rPr>
        <w:t>выгуливать собак, пасти домашних животных, ловить птиц;</w:t>
      </w:r>
    </w:p>
    <w:p w:rsidR="00F73B8C" w:rsidRPr="00F73B8C" w:rsidRDefault="00F73B8C" w:rsidP="00F73B8C">
      <w:pPr>
        <w:widowControl w:val="0"/>
        <w:numPr>
          <w:ilvl w:val="0"/>
          <w:numId w:val="22"/>
        </w:numPr>
        <w:shd w:val="clear" w:color="auto" w:fill="FFFFFF"/>
        <w:autoSpaceDE w:val="0"/>
        <w:autoSpaceDN w:val="0"/>
        <w:adjustRightInd w:val="0"/>
        <w:ind w:left="0" w:firstLine="709"/>
        <w:jc w:val="both"/>
        <w:rPr>
          <w:sz w:val="28"/>
          <w:szCs w:val="28"/>
        </w:rPr>
      </w:pPr>
      <w:r w:rsidRPr="00F73B8C">
        <w:rPr>
          <w:color w:val="000000"/>
          <w:spacing w:val="-3"/>
          <w:sz w:val="28"/>
          <w:szCs w:val="28"/>
        </w:rPr>
        <w:t>находиться на территории кладбища после его закрытия;</w:t>
      </w:r>
    </w:p>
    <w:p w:rsidR="00602434" w:rsidRDefault="00F73B8C" w:rsidP="00602434">
      <w:pPr>
        <w:widowControl w:val="0"/>
        <w:numPr>
          <w:ilvl w:val="0"/>
          <w:numId w:val="22"/>
        </w:numPr>
        <w:shd w:val="clear" w:color="auto" w:fill="FFFFFF"/>
        <w:autoSpaceDE w:val="0"/>
        <w:autoSpaceDN w:val="0"/>
        <w:adjustRightInd w:val="0"/>
        <w:ind w:left="0" w:right="29" w:firstLine="709"/>
        <w:jc w:val="both"/>
        <w:rPr>
          <w:color w:val="000000"/>
          <w:spacing w:val="-7"/>
          <w:sz w:val="28"/>
          <w:szCs w:val="28"/>
        </w:rPr>
      </w:pPr>
      <w:r w:rsidRPr="00F73B8C">
        <w:rPr>
          <w:color w:val="000000"/>
          <w:spacing w:val="-3"/>
          <w:sz w:val="28"/>
          <w:szCs w:val="28"/>
        </w:rPr>
        <w:t xml:space="preserve">передвигаться по территории кладбища на велосипедах, мопедах, мотороллерах, мотоциклах, лыжах и </w:t>
      </w:r>
      <w:r w:rsidRPr="00F73B8C">
        <w:rPr>
          <w:color w:val="000000"/>
          <w:spacing w:val="-7"/>
          <w:sz w:val="28"/>
          <w:szCs w:val="28"/>
        </w:rPr>
        <w:t>санях;</w:t>
      </w:r>
    </w:p>
    <w:p w:rsidR="00F73B8C" w:rsidRPr="00F73B8C" w:rsidRDefault="00F73B8C" w:rsidP="00F73B8C">
      <w:pPr>
        <w:widowControl w:val="0"/>
        <w:numPr>
          <w:ilvl w:val="0"/>
          <w:numId w:val="22"/>
        </w:numPr>
        <w:shd w:val="clear" w:color="auto" w:fill="FFFFFF"/>
        <w:autoSpaceDE w:val="0"/>
        <w:autoSpaceDN w:val="0"/>
        <w:adjustRightInd w:val="0"/>
        <w:ind w:left="0" w:right="29" w:firstLine="709"/>
        <w:jc w:val="both"/>
        <w:rPr>
          <w:sz w:val="28"/>
          <w:szCs w:val="28"/>
        </w:rPr>
      </w:pPr>
      <w:r w:rsidRPr="00F73B8C">
        <w:rPr>
          <w:color w:val="000000"/>
          <w:spacing w:val="-7"/>
          <w:sz w:val="28"/>
          <w:szCs w:val="28"/>
        </w:rPr>
        <w:t>производить захоронение животных</w:t>
      </w:r>
      <w:r w:rsidR="00602434">
        <w:rPr>
          <w:color w:val="000000"/>
          <w:spacing w:val="-7"/>
          <w:sz w:val="28"/>
          <w:szCs w:val="28"/>
        </w:rPr>
        <w:t>.</w:t>
      </w:r>
    </w:p>
    <w:p w:rsidR="00F73B8C" w:rsidRDefault="00F73B8C" w:rsidP="00F73B8C">
      <w:pPr>
        <w:widowControl w:val="0"/>
        <w:shd w:val="clear" w:color="auto" w:fill="FFFFFF"/>
        <w:tabs>
          <w:tab w:val="left" w:pos="893"/>
        </w:tabs>
        <w:autoSpaceDE w:val="0"/>
        <w:autoSpaceDN w:val="0"/>
        <w:adjustRightInd w:val="0"/>
        <w:ind w:firstLine="709"/>
        <w:jc w:val="center"/>
        <w:rPr>
          <w:b/>
          <w:color w:val="000000"/>
          <w:spacing w:val="-17"/>
          <w:sz w:val="28"/>
          <w:szCs w:val="28"/>
        </w:rPr>
      </w:pPr>
    </w:p>
    <w:p w:rsidR="00E7774A" w:rsidRPr="00E7774A" w:rsidRDefault="00B97666" w:rsidP="00F73B8C">
      <w:pPr>
        <w:widowControl w:val="0"/>
        <w:shd w:val="clear" w:color="auto" w:fill="FFFFFF"/>
        <w:tabs>
          <w:tab w:val="left" w:pos="893"/>
        </w:tabs>
        <w:autoSpaceDE w:val="0"/>
        <w:autoSpaceDN w:val="0"/>
        <w:adjustRightInd w:val="0"/>
        <w:ind w:firstLine="709"/>
        <w:jc w:val="center"/>
        <w:rPr>
          <w:color w:val="000000"/>
          <w:spacing w:val="-3"/>
          <w:sz w:val="28"/>
          <w:szCs w:val="28"/>
        </w:rPr>
      </w:pPr>
      <w:r w:rsidRPr="00E7774A">
        <w:rPr>
          <w:color w:val="000000"/>
          <w:spacing w:val="-17"/>
          <w:sz w:val="28"/>
          <w:szCs w:val="28"/>
        </w:rPr>
        <w:t>16</w:t>
      </w:r>
      <w:r w:rsidR="00F73B8C" w:rsidRPr="00E7774A">
        <w:rPr>
          <w:color w:val="000000"/>
          <w:spacing w:val="-17"/>
          <w:sz w:val="28"/>
          <w:szCs w:val="28"/>
        </w:rPr>
        <w:t xml:space="preserve">.  </w:t>
      </w:r>
      <w:r w:rsidR="00E7774A" w:rsidRPr="00E7774A">
        <w:rPr>
          <w:color w:val="000000"/>
          <w:spacing w:val="-3"/>
          <w:sz w:val="28"/>
          <w:szCs w:val="28"/>
        </w:rPr>
        <w:t>Правила движения транспортных средств по территории кладбища</w:t>
      </w:r>
    </w:p>
    <w:p w:rsidR="00F73B8C" w:rsidRPr="00E7774A" w:rsidRDefault="00F73B8C" w:rsidP="00F73B8C">
      <w:pPr>
        <w:widowControl w:val="0"/>
        <w:shd w:val="clear" w:color="auto" w:fill="FFFFFF"/>
        <w:tabs>
          <w:tab w:val="left" w:pos="893"/>
        </w:tabs>
        <w:autoSpaceDE w:val="0"/>
        <w:autoSpaceDN w:val="0"/>
        <w:adjustRightInd w:val="0"/>
        <w:ind w:firstLine="709"/>
        <w:jc w:val="center"/>
        <w:rPr>
          <w:sz w:val="28"/>
          <w:szCs w:val="28"/>
        </w:rPr>
      </w:pPr>
    </w:p>
    <w:p w:rsidR="00F73B8C" w:rsidRPr="00E7774A" w:rsidRDefault="00B97666" w:rsidP="00B97666">
      <w:pPr>
        <w:widowControl w:val="0"/>
        <w:numPr>
          <w:ilvl w:val="1"/>
          <w:numId w:val="25"/>
        </w:numPr>
        <w:shd w:val="clear" w:color="auto" w:fill="FFFFFF"/>
        <w:tabs>
          <w:tab w:val="left" w:pos="1075"/>
        </w:tabs>
        <w:autoSpaceDE w:val="0"/>
        <w:autoSpaceDN w:val="0"/>
        <w:adjustRightInd w:val="0"/>
        <w:ind w:left="0" w:firstLine="525"/>
        <w:jc w:val="both"/>
        <w:rPr>
          <w:color w:val="000000"/>
          <w:spacing w:val="-11"/>
          <w:sz w:val="28"/>
          <w:szCs w:val="28"/>
        </w:rPr>
      </w:pPr>
      <w:r w:rsidRPr="00E7774A">
        <w:rPr>
          <w:color w:val="000000"/>
          <w:sz w:val="28"/>
          <w:szCs w:val="28"/>
        </w:rPr>
        <w:t xml:space="preserve"> </w:t>
      </w:r>
      <w:r w:rsidR="00F73B8C" w:rsidRPr="00E7774A">
        <w:rPr>
          <w:color w:val="000000"/>
          <w:sz w:val="28"/>
          <w:szCs w:val="28"/>
        </w:rPr>
        <w:t xml:space="preserve">Посетителям, за исключением инвалидов и престарелых, запрещается въезжать на территорию </w:t>
      </w:r>
      <w:r w:rsidR="00F73B8C" w:rsidRPr="00E7774A">
        <w:rPr>
          <w:color w:val="000000"/>
          <w:spacing w:val="-4"/>
          <w:sz w:val="28"/>
          <w:szCs w:val="28"/>
        </w:rPr>
        <w:t>кладбища на личном автотранспорте.</w:t>
      </w:r>
    </w:p>
    <w:p w:rsidR="00B97666" w:rsidRPr="00E7774A" w:rsidRDefault="00B97666" w:rsidP="00B97666">
      <w:pPr>
        <w:widowControl w:val="0"/>
        <w:shd w:val="clear" w:color="auto" w:fill="FFFFFF"/>
        <w:tabs>
          <w:tab w:val="left" w:pos="1075"/>
        </w:tabs>
        <w:autoSpaceDE w:val="0"/>
        <w:autoSpaceDN w:val="0"/>
        <w:adjustRightInd w:val="0"/>
        <w:jc w:val="both"/>
        <w:rPr>
          <w:color w:val="000000"/>
          <w:spacing w:val="-10"/>
          <w:sz w:val="28"/>
          <w:szCs w:val="28"/>
        </w:rPr>
      </w:pPr>
      <w:r w:rsidRPr="00E7774A">
        <w:rPr>
          <w:color w:val="000000"/>
          <w:spacing w:val="-2"/>
          <w:sz w:val="28"/>
          <w:szCs w:val="28"/>
        </w:rPr>
        <w:t xml:space="preserve">       16.2.  </w:t>
      </w:r>
      <w:r w:rsidR="00F73B8C" w:rsidRPr="00E7774A">
        <w:rPr>
          <w:color w:val="000000"/>
          <w:spacing w:val="-2"/>
          <w:sz w:val="28"/>
          <w:szCs w:val="28"/>
        </w:rPr>
        <w:t xml:space="preserve">Катафалковое автотранспортное средство, а также сопровождающий его транспорт, образующие </w:t>
      </w:r>
      <w:r w:rsidR="00F73B8C" w:rsidRPr="00E7774A">
        <w:rPr>
          <w:color w:val="000000"/>
          <w:spacing w:val="-3"/>
          <w:sz w:val="28"/>
          <w:szCs w:val="28"/>
        </w:rPr>
        <w:t>похоронную процессию, имеют право беспрепятственного проезда на территорию кладбища.</w:t>
      </w:r>
    </w:p>
    <w:p w:rsidR="00F73B8C" w:rsidRPr="00E7774A" w:rsidRDefault="00B97666" w:rsidP="008E0198">
      <w:pPr>
        <w:widowControl w:val="0"/>
        <w:shd w:val="clear" w:color="auto" w:fill="FFFFFF"/>
        <w:tabs>
          <w:tab w:val="left" w:pos="1075"/>
        </w:tabs>
        <w:autoSpaceDE w:val="0"/>
        <w:autoSpaceDN w:val="0"/>
        <w:adjustRightInd w:val="0"/>
        <w:jc w:val="both"/>
        <w:rPr>
          <w:rFonts w:eastAsia="Arial Unicode MS"/>
          <w:bCs/>
          <w:sz w:val="28"/>
          <w:szCs w:val="28"/>
        </w:rPr>
      </w:pPr>
      <w:r w:rsidRPr="00E7774A">
        <w:rPr>
          <w:color w:val="000000"/>
          <w:spacing w:val="-10"/>
          <w:sz w:val="28"/>
          <w:szCs w:val="28"/>
        </w:rPr>
        <w:t xml:space="preserve">         16.3.</w:t>
      </w:r>
      <w:r w:rsidR="00F73B8C" w:rsidRPr="00E7774A">
        <w:rPr>
          <w:color w:val="000000"/>
          <w:spacing w:val="-11"/>
          <w:sz w:val="28"/>
          <w:szCs w:val="28"/>
        </w:rPr>
        <w:t xml:space="preserve"> </w:t>
      </w:r>
      <w:r w:rsidR="00F73B8C" w:rsidRPr="00E7774A">
        <w:rPr>
          <w:color w:val="000000"/>
          <w:spacing w:val="-1"/>
          <w:sz w:val="28"/>
          <w:szCs w:val="28"/>
        </w:rPr>
        <w:t>Проезд грузового автотранспорта на территорию кладбища допускается при согласовании с</w:t>
      </w:r>
      <w:r w:rsidR="00801ABC" w:rsidRPr="00E7774A">
        <w:rPr>
          <w:color w:val="000000"/>
          <w:spacing w:val="-1"/>
          <w:sz w:val="28"/>
          <w:szCs w:val="28"/>
        </w:rPr>
        <w:t>о</w:t>
      </w:r>
      <w:r w:rsidR="00F73B8C" w:rsidRPr="00E7774A">
        <w:rPr>
          <w:color w:val="000000"/>
          <w:spacing w:val="-1"/>
          <w:sz w:val="28"/>
          <w:szCs w:val="28"/>
        </w:rPr>
        <w:t xml:space="preserve"> </w:t>
      </w:r>
      <w:r w:rsidR="00801ABC" w:rsidRPr="00E7774A">
        <w:rPr>
          <w:color w:val="000000"/>
          <w:spacing w:val="-1"/>
          <w:sz w:val="28"/>
          <w:szCs w:val="28"/>
        </w:rPr>
        <w:t>специализированной службой по вопросам похоронного дела</w:t>
      </w:r>
      <w:r w:rsidR="00F73B8C" w:rsidRPr="00E7774A">
        <w:rPr>
          <w:color w:val="000000"/>
          <w:spacing w:val="-1"/>
          <w:sz w:val="28"/>
          <w:szCs w:val="28"/>
        </w:rPr>
        <w:t xml:space="preserve">, для доставки </w:t>
      </w:r>
      <w:r w:rsidR="00F73B8C" w:rsidRPr="00E7774A">
        <w:rPr>
          <w:color w:val="000000"/>
          <w:spacing w:val="-3"/>
          <w:sz w:val="28"/>
          <w:szCs w:val="28"/>
        </w:rPr>
        <w:t>надмогильных сооружений, строительных материалов к местам их установки (замены).</w:t>
      </w:r>
    </w:p>
    <w:p w:rsidR="00F73B8C" w:rsidRPr="00E7774A" w:rsidRDefault="00F73B8C" w:rsidP="000E0B20">
      <w:pPr>
        <w:widowControl w:val="0"/>
        <w:autoSpaceDE w:val="0"/>
        <w:autoSpaceDN w:val="0"/>
        <w:adjustRightInd w:val="0"/>
        <w:ind w:firstLine="720"/>
        <w:jc w:val="center"/>
        <w:rPr>
          <w:rFonts w:eastAsia="Arial Unicode MS"/>
          <w:bCs/>
          <w:sz w:val="28"/>
          <w:szCs w:val="28"/>
        </w:rPr>
      </w:pPr>
    </w:p>
    <w:p w:rsidR="00116634" w:rsidRPr="00E7774A" w:rsidRDefault="00534B4B" w:rsidP="000E0B20">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1</w:t>
      </w:r>
      <w:r w:rsidR="008E0198" w:rsidRPr="00E7774A">
        <w:rPr>
          <w:rFonts w:eastAsia="Arial Unicode MS"/>
          <w:bCs/>
          <w:sz w:val="28"/>
          <w:szCs w:val="28"/>
        </w:rPr>
        <w:t>7</w:t>
      </w:r>
      <w:r w:rsidRPr="00E7774A">
        <w:rPr>
          <w:rFonts w:eastAsia="Arial Unicode MS"/>
          <w:bCs/>
          <w:sz w:val="28"/>
          <w:szCs w:val="28"/>
        </w:rPr>
        <w:t>.</w:t>
      </w:r>
      <w:r w:rsidR="00116634" w:rsidRPr="00E7774A">
        <w:rPr>
          <w:rFonts w:eastAsia="Arial Unicode MS"/>
          <w:bCs/>
          <w:sz w:val="28"/>
          <w:szCs w:val="28"/>
        </w:rPr>
        <w:t>Финансовое обеспечение похоронного дела</w:t>
      </w:r>
    </w:p>
    <w:p w:rsidR="00534B4B" w:rsidRPr="00E7774A" w:rsidRDefault="00534B4B" w:rsidP="00116634">
      <w:pPr>
        <w:widowControl w:val="0"/>
        <w:autoSpaceDE w:val="0"/>
        <w:autoSpaceDN w:val="0"/>
        <w:adjustRightInd w:val="0"/>
        <w:ind w:firstLine="720"/>
        <w:jc w:val="both"/>
        <w:rPr>
          <w:rFonts w:eastAsia="Arial Unicode MS"/>
          <w:bCs/>
          <w:sz w:val="28"/>
          <w:szCs w:val="28"/>
        </w:rPr>
      </w:pPr>
    </w:p>
    <w:p w:rsidR="00116634" w:rsidRPr="00E7774A" w:rsidRDefault="00116634" w:rsidP="00116634">
      <w:pPr>
        <w:widowControl w:val="0"/>
        <w:autoSpaceDE w:val="0"/>
        <w:autoSpaceDN w:val="0"/>
        <w:adjustRightInd w:val="0"/>
        <w:ind w:firstLine="720"/>
        <w:jc w:val="both"/>
        <w:rPr>
          <w:rFonts w:eastAsia="Arial Unicode MS"/>
          <w:bCs/>
          <w:sz w:val="28"/>
          <w:szCs w:val="28"/>
        </w:rPr>
      </w:pPr>
      <w:r w:rsidRPr="00E7774A">
        <w:rPr>
          <w:rFonts w:eastAsia="Arial Unicode MS"/>
          <w:bCs/>
          <w:sz w:val="28"/>
          <w:szCs w:val="28"/>
        </w:rPr>
        <w:t xml:space="preserve">Финансовое обеспечение похоронного дела осуществляется за счет средств соответствующих бюджетов в соответствии с </w:t>
      </w:r>
      <w:r w:rsidR="00C60D3A" w:rsidRPr="00E7774A">
        <w:rPr>
          <w:rFonts w:eastAsia="Arial Unicode MS"/>
          <w:bCs/>
          <w:sz w:val="28"/>
          <w:szCs w:val="28"/>
        </w:rPr>
        <w:t>Федеральным законом №8-ФЗ «О погребении и похоронном деле».</w:t>
      </w:r>
    </w:p>
    <w:p w:rsidR="00C60D3A" w:rsidRPr="00E7774A" w:rsidRDefault="00C60D3A" w:rsidP="00116634">
      <w:pPr>
        <w:widowControl w:val="0"/>
        <w:autoSpaceDE w:val="0"/>
        <w:autoSpaceDN w:val="0"/>
        <w:adjustRightInd w:val="0"/>
        <w:ind w:firstLine="720"/>
        <w:jc w:val="both"/>
        <w:rPr>
          <w:rFonts w:eastAsia="Arial Unicode MS"/>
          <w:bCs/>
          <w:sz w:val="28"/>
          <w:szCs w:val="28"/>
        </w:rPr>
      </w:pPr>
    </w:p>
    <w:p w:rsidR="00116634" w:rsidRPr="00E7774A" w:rsidRDefault="00116634" w:rsidP="00945D4E">
      <w:pPr>
        <w:widowControl w:val="0"/>
        <w:autoSpaceDE w:val="0"/>
        <w:autoSpaceDN w:val="0"/>
        <w:adjustRightInd w:val="0"/>
        <w:ind w:firstLine="720"/>
        <w:jc w:val="center"/>
        <w:rPr>
          <w:rFonts w:eastAsia="Arial Unicode MS"/>
          <w:bCs/>
          <w:sz w:val="28"/>
          <w:szCs w:val="28"/>
        </w:rPr>
      </w:pPr>
      <w:r w:rsidRPr="00E7774A">
        <w:rPr>
          <w:rFonts w:eastAsia="Arial Unicode MS"/>
          <w:bCs/>
          <w:sz w:val="28"/>
          <w:szCs w:val="28"/>
        </w:rPr>
        <w:t>1</w:t>
      </w:r>
      <w:r w:rsidR="008E0198" w:rsidRPr="00E7774A">
        <w:rPr>
          <w:rFonts w:eastAsia="Arial Unicode MS"/>
          <w:bCs/>
          <w:sz w:val="28"/>
          <w:szCs w:val="28"/>
        </w:rPr>
        <w:t>8</w:t>
      </w:r>
      <w:r w:rsidRPr="00E7774A">
        <w:rPr>
          <w:rFonts w:eastAsia="Arial Unicode MS"/>
          <w:bCs/>
          <w:sz w:val="28"/>
          <w:szCs w:val="28"/>
        </w:rPr>
        <w:t>. Ответственность за нарушение настоящего Положения</w:t>
      </w:r>
    </w:p>
    <w:p w:rsidR="00116634" w:rsidRPr="00E7774A" w:rsidRDefault="00116634" w:rsidP="00116634">
      <w:pPr>
        <w:widowControl w:val="0"/>
        <w:autoSpaceDE w:val="0"/>
        <w:autoSpaceDN w:val="0"/>
        <w:adjustRightInd w:val="0"/>
        <w:ind w:firstLine="720"/>
        <w:jc w:val="both"/>
        <w:rPr>
          <w:rFonts w:eastAsia="Arial Unicode MS"/>
          <w:bCs/>
          <w:sz w:val="28"/>
          <w:szCs w:val="28"/>
        </w:rPr>
      </w:pPr>
    </w:p>
    <w:p w:rsidR="00116634" w:rsidRDefault="00116634" w:rsidP="00DC70EC">
      <w:pPr>
        <w:widowControl w:val="0"/>
        <w:autoSpaceDE w:val="0"/>
        <w:autoSpaceDN w:val="0"/>
        <w:adjustRightInd w:val="0"/>
        <w:ind w:firstLine="720"/>
        <w:jc w:val="both"/>
        <w:rPr>
          <w:rFonts w:eastAsia="Arial Unicode MS"/>
          <w:bCs/>
          <w:sz w:val="28"/>
          <w:szCs w:val="28"/>
        </w:rPr>
      </w:pPr>
      <w:r w:rsidRPr="00116634">
        <w:rPr>
          <w:rFonts w:eastAsia="Arial Unicode MS"/>
          <w:bCs/>
          <w:sz w:val="28"/>
          <w:szCs w:val="28"/>
        </w:rPr>
        <w:t>Лица, виновные в нарушении настоящего Положения, несут ответственность в соответствии с законодательством Российской Федерации и законодательством Ленинградской области.</w:t>
      </w:r>
      <w:r w:rsidR="003143DC">
        <w:rPr>
          <w:rFonts w:eastAsia="Arial Unicode MS"/>
          <w:bCs/>
          <w:sz w:val="28"/>
          <w:szCs w:val="28"/>
        </w:rPr>
        <w:t xml:space="preserve"> </w:t>
      </w:r>
    </w:p>
    <w:sectPr w:rsidR="00116634" w:rsidSect="003954D8">
      <w:headerReference w:type="default" r:id="rId12"/>
      <w:footerReference w:type="even" r:id="rId13"/>
      <w:footerReference w:type="default" r:id="rId14"/>
      <w:pgSz w:w="11906" w:h="16838"/>
      <w:pgMar w:top="794"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C9" w:rsidRDefault="00677CC9">
      <w:r>
        <w:separator/>
      </w:r>
    </w:p>
  </w:endnote>
  <w:endnote w:type="continuationSeparator" w:id="0">
    <w:p w:rsidR="00677CC9" w:rsidRDefault="0067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7A" w:rsidRDefault="006F3F7A" w:rsidP="00E06B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3F7A" w:rsidRDefault="006F3F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A1" w:rsidRDefault="00E06BA1" w:rsidP="002E3B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72A4">
      <w:rPr>
        <w:rStyle w:val="a5"/>
        <w:noProof/>
      </w:rPr>
      <w:t>14</w:t>
    </w:r>
    <w:r>
      <w:rPr>
        <w:rStyle w:val="a5"/>
      </w:rPr>
      <w:fldChar w:fldCharType="end"/>
    </w:r>
  </w:p>
  <w:p w:rsidR="006F3F7A" w:rsidRDefault="006F3F7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C9" w:rsidRDefault="00677CC9">
      <w:r>
        <w:separator/>
      </w:r>
    </w:p>
  </w:footnote>
  <w:footnote w:type="continuationSeparator" w:id="0">
    <w:p w:rsidR="00677CC9" w:rsidRDefault="0067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7A" w:rsidRDefault="006F3F7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9F4"/>
    <w:multiLevelType w:val="hybridMultilevel"/>
    <w:tmpl w:val="2DCA03F2"/>
    <w:lvl w:ilvl="0" w:tplc="34D2BC5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09B5FFD"/>
    <w:multiLevelType w:val="hybridMultilevel"/>
    <w:tmpl w:val="DC844D94"/>
    <w:lvl w:ilvl="0" w:tplc="D0DADD0E">
      <w:start w:val="3"/>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15:restartNumberingAfterBreak="0">
    <w:nsid w:val="0B073F36"/>
    <w:multiLevelType w:val="hybridMultilevel"/>
    <w:tmpl w:val="41DE565A"/>
    <w:lvl w:ilvl="0" w:tplc="34FE7B2C">
      <w:start w:val="1"/>
      <w:numFmt w:val="decimal"/>
      <w:lvlText w:val="%1."/>
      <w:lvlJc w:val="left"/>
      <w:pPr>
        <w:tabs>
          <w:tab w:val="num" w:pos="435"/>
        </w:tabs>
        <w:ind w:left="435" w:hanging="360"/>
      </w:pPr>
      <w:rPr>
        <w:rFonts w:hint="default"/>
      </w:rPr>
    </w:lvl>
    <w:lvl w:ilvl="1" w:tplc="D018DBA0">
      <w:numFmt w:val="none"/>
      <w:lvlText w:val=""/>
      <w:lvlJc w:val="left"/>
      <w:pPr>
        <w:tabs>
          <w:tab w:val="num" w:pos="360"/>
        </w:tabs>
      </w:pPr>
    </w:lvl>
    <w:lvl w:ilvl="2" w:tplc="272E6284">
      <w:numFmt w:val="none"/>
      <w:lvlText w:val=""/>
      <w:lvlJc w:val="left"/>
      <w:pPr>
        <w:tabs>
          <w:tab w:val="num" w:pos="360"/>
        </w:tabs>
      </w:pPr>
    </w:lvl>
    <w:lvl w:ilvl="3" w:tplc="DB1427F8">
      <w:numFmt w:val="none"/>
      <w:lvlText w:val=""/>
      <w:lvlJc w:val="left"/>
      <w:pPr>
        <w:tabs>
          <w:tab w:val="num" w:pos="360"/>
        </w:tabs>
      </w:pPr>
    </w:lvl>
    <w:lvl w:ilvl="4" w:tplc="99443BA8">
      <w:numFmt w:val="none"/>
      <w:lvlText w:val=""/>
      <w:lvlJc w:val="left"/>
      <w:pPr>
        <w:tabs>
          <w:tab w:val="num" w:pos="360"/>
        </w:tabs>
      </w:pPr>
    </w:lvl>
    <w:lvl w:ilvl="5" w:tplc="F17E2906">
      <w:numFmt w:val="none"/>
      <w:lvlText w:val=""/>
      <w:lvlJc w:val="left"/>
      <w:pPr>
        <w:tabs>
          <w:tab w:val="num" w:pos="360"/>
        </w:tabs>
      </w:pPr>
    </w:lvl>
    <w:lvl w:ilvl="6" w:tplc="4D9A813E">
      <w:numFmt w:val="none"/>
      <w:lvlText w:val=""/>
      <w:lvlJc w:val="left"/>
      <w:pPr>
        <w:tabs>
          <w:tab w:val="num" w:pos="360"/>
        </w:tabs>
      </w:pPr>
    </w:lvl>
    <w:lvl w:ilvl="7" w:tplc="A7B087D8">
      <w:numFmt w:val="none"/>
      <w:lvlText w:val=""/>
      <w:lvlJc w:val="left"/>
      <w:pPr>
        <w:tabs>
          <w:tab w:val="num" w:pos="360"/>
        </w:tabs>
      </w:pPr>
    </w:lvl>
    <w:lvl w:ilvl="8" w:tplc="05F04A32">
      <w:numFmt w:val="none"/>
      <w:lvlText w:val=""/>
      <w:lvlJc w:val="left"/>
      <w:pPr>
        <w:tabs>
          <w:tab w:val="num" w:pos="360"/>
        </w:tabs>
      </w:pPr>
    </w:lvl>
  </w:abstractNum>
  <w:abstractNum w:abstractNumId="3" w15:restartNumberingAfterBreak="0">
    <w:nsid w:val="1BED18DE"/>
    <w:multiLevelType w:val="multilevel"/>
    <w:tmpl w:val="A27E6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D91114"/>
    <w:multiLevelType w:val="hybridMultilevel"/>
    <w:tmpl w:val="60C6FC78"/>
    <w:lvl w:ilvl="0" w:tplc="E30E49E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15:restartNumberingAfterBreak="0">
    <w:nsid w:val="2007635F"/>
    <w:multiLevelType w:val="hybridMultilevel"/>
    <w:tmpl w:val="EB829CAC"/>
    <w:lvl w:ilvl="0" w:tplc="5EE888D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9D6E11"/>
    <w:multiLevelType w:val="multilevel"/>
    <w:tmpl w:val="B1FEDBAC"/>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356E2"/>
    <w:multiLevelType w:val="multilevel"/>
    <w:tmpl w:val="A27E6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671D47"/>
    <w:multiLevelType w:val="hybridMultilevel"/>
    <w:tmpl w:val="094603CC"/>
    <w:lvl w:ilvl="0" w:tplc="0F00E61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44C90839"/>
    <w:multiLevelType w:val="multilevel"/>
    <w:tmpl w:val="5D5059AE"/>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1167"/>
        </w:tabs>
        <w:ind w:left="1167" w:hanging="54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601"/>
        </w:tabs>
        <w:ind w:left="2601" w:hanging="72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215"/>
        </w:tabs>
        <w:ind w:left="4215" w:hanging="1080"/>
      </w:pPr>
      <w:rPr>
        <w:rFonts w:hint="default"/>
      </w:rPr>
    </w:lvl>
    <w:lvl w:ilvl="6">
      <w:start w:val="1"/>
      <w:numFmt w:val="decimal"/>
      <w:lvlText w:val="%1.%2.%3.%4.%5.%6.%7"/>
      <w:lvlJc w:val="left"/>
      <w:pPr>
        <w:tabs>
          <w:tab w:val="num" w:pos="4842"/>
        </w:tabs>
        <w:ind w:left="4842" w:hanging="1080"/>
      </w:pPr>
      <w:rPr>
        <w:rFonts w:hint="default"/>
      </w:rPr>
    </w:lvl>
    <w:lvl w:ilvl="7">
      <w:start w:val="1"/>
      <w:numFmt w:val="decimal"/>
      <w:lvlText w:val="%1.%2.%3.%4.%5.%6.%7.%8"/>
      <w:lvlJc w:val="left"/>
      <w:pPr>
        <w:tabs>
          <w:tab w:val="num" w:pos="5829"/>
        </w:tabs>
        <w:ind w:left="5829" w:hanging="1440"/>
      </w:pPr>
      <w:rPr>
        <w:rFonts w:hint="default"/>
      </w:rPr>
    </w:lvl>
    <w:lvl w:ilvl="8">
      <w:start w:val="1"/>
      <w:numFmt w:val="decimal"/>
      <w:lvlText w:val="%1.%2.%3.%4.%5.%6.%7.%8.%9"/>
      <w:lvlJc w:val="left"/>
      <w:pPr>
        <w:tabs>
          <w:tab w:val="num" w:pos="6456"/>
        </w:tabs>
        <w:ind w:left="6456" w:hanging="1440"/>
      </w:pPr>
      <w:rPr>
        <w:rFonts w:hint="default"/>
      </w:rPr>
    </w:lvl>
  </w:abstractNum>
  <w:abstractNum w:abstractNumId="10" w15:restartNumberingAfterBreak="0">
    <w:nsid w:val="4CFA5ABD"/>
    <w:multiLevelType w:val="multilevel"/>
    <w:tmpl w:val="37DC40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302777"/>
    <w:multiLevelType w:val="multilevel"/>
    <w:tmpl w:val="F4226E2C"/>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50AE6FB0"/>
    <w:multiLevelType w:val="multilevel"/>
    <w:tmpl w:val="1E42163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64954E7"/>
    <w:multiLevelType w:val="multilevel"/>
    <w:tmpl w:val="CC3E0A6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B3B78CF"/>
    <w:multiLevelType w:val="hybridMultilevel"/>
    <w:tmpl w:val="DD780616"/>
    <w:lvl w:ilvl="0" w:tplc="D81C4AA2">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B975D18"/>
    <w:multiLevelType w:val="multilevel"/>
    <w:tmpl w:val="751EA4B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6CEE315E"/>
    <w:multiLevelType w:val="multilevel"/>
    <w:tmpl w:val="3DE014A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EB571EA"/>
    <w:multiLevelType w:val="multilevel"/>
    <w:tmpl w:val="D92CEAD6"/>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0C9247C"/>
    <w:multiLevelType w:val="multilevel"/>
    <w:tmpl w:val="CAE2E5B8"/>
    <w:lvl w:ilvl="0">
      <w:start w:val="16"/>
      <w:numFmt w:val="decimal"/>
      <w:lvlText w:val="%1."/>
      <w:lvlJc w:val="left"/>
      <w:pPr>
        <w:ind w:left="600" w:hanging="60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9" w15:restartNumberingAfterBreak="0">
    <w:nsid w:val="731540A7"/>
    <w:multiLevelType w:val="multilevel"/>
    <w:tmpl w:val="2CE234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4912527"/>
    <w:multiLevelType w:val="hybridMultilevel"/>
    <w:tmpl w:val="A140A37C"/>
    <w:lvl w:ilvl="0" w:tplc="1826C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61025D8"/>
    <w:multiLevelType w:val="multilevel"/>
    <w:tmpl w:val="309650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997BD9"/>
    <w:multiLevelType w:val="hybridMultilevel"/>
    <w:tmpl w:val="96D0451E"/>
    <w:lvl w:ilvl="0" w:tplc="5F8290F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3" w15:restartNumberingAfterBreak="0">
    <w:nsid w:val="7A1126F8"/>
    <w:multiLevelType w:val="multilevel"/>
    <w:tmpl w:val="7A0471C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12260F"/>
    <w:multiLevelType w:val="multilevel"/>
    <w:tmpl w:val="AC027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22"/>
  </w:num>
  <w:num w:numId="2">
    <w:abstractNumId w:val="2"/>
  </w:num>
  <w:num w:numId="3">
    <w:abstractNumId w:val="1"/>
  </w:num>
  <w:num w:numId="4">
    <w:abstractNumId w:val="4"/>
  </w:num>
  <w:num w:numId="5">
    <w:abstractNumId w:val="23"/>
  </w:num>
  <w:num w:numId="6">
    <w:abstractNumId w:val="10"/>
  </w:num>
  <w:num w:numId="7">
    <w:abstractNumId w:val="3"/>
  </w:num>
  <w:num w:numId="8">
    <w:abstractNumId w:val="24"/>
  </w:num>
  <w:num w:numId="9">
    <w:abstractNumId w:val="15"/>
  </w:num>
  <w:num w:numId="10">
    <w:abstractNumId w:val="19"/>
  </w:num>
  <w:num w:numId="11">
    <w:abstractNumId w:val="5"/>
  </w:num>
  <w:num w:numId="12">
    <w:abstractNumId w:val="11"/>
  </w:num>
  <w:num w:numId="13">
    <w:abstractNumId w:val="21"/>
  </w:num>
  <w:num w:numId="14">
    <w:abstractNumId w:val="7"/>
  </w:num>
  <w:num w:numId="15">
    <w:abstractNumId w:val="8"/>
  </w:num>
  <w:num w:numId="16">
    <w:abstractNumId w:val="0"/>
  </w:num>
  <w:num w:numId="17">
    <w:abstractNumId w:val="20"/>
  </w:num>
  <w:num w:numId="18">
    <w:abstractNumId w:val="12"/>
  </w:num>
  <w:num w:numId="19">
    <w:abstractNumId w:val="13"/>
  </w:num>
  <w:num w:numId="20">
    <w:abstractNumId w:val="16"/>
  </w:num>
  <w:num w:numId="21">
    <w:abstractNumId w:val="9"/>
  </w:num>
  <w:num w:numId="22">
    <w:abstractNumId w:val="14"/>
  </w:num>
  <w:num w:numId="23">
    <w:abstractNumId w:val="17"/>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42"/>
    <w:rsid w:val="0000237E"/>
    <w:rsid w:val="0000423E"/>
    <w:rsid w:val="000045E4"/>
    <w:rsid w:val="00007F5D"/>
    <w:rsid w:val="000160A4"/>
    <w:rsid w:val="000210E3"/>
    <w:rsid w:val="00022B9B"/>
    <w:rsid w:val="000246A4"/>
    <w:rsid w:val="000365FA"/>
    <w:rsid w:val="00042631"/>
    <w:rsid w:val="000460AE"/>
    <w:rsid w:val="000463D8"/>
    <w:rsid w:val="00051DBF"/>
    <w:rsid w:val="00052007"/>
    <w:rsid w:val="000562AB"/>
    <w:rsid w:val="00061603"/>
    <w:rsid w:val="00062E32"/>
    <w:rsid w:val="00064D97"/>
    <w:rsid w:val="000650EB"/>
    <w:rsid w:val="0006769A"/>
    <w:rsid w:val="00080067"/>
    <w:rsid w:val="00080CB6"/>
    <w:rsid w:val="00081448"/>
    <w:rsid w:val="000829BA"/>
    <w:rsid w:val="0008341A"/>
    <w:rsid w:val="000901BF"/>
    <w:rsid w:val="00092F31"/>
    <w:rsid w:val="00093333"/>
    <w:rsid w:val="00095325"/>
    <w:rsid w:val="00096E38"/>
    <w:rsid w:val="000A79BC"/>
    <w:rsid w:val="000B3DB1"/>
    <w:rsid w:val="000B5173"/>
    <w:rsid w:val="000B5944"/>
    <w:rsid w:val="000B77AA"/>
    <w:rsid w:val="000C215A"/>
    <w:rsid w:val="000C41B7"/>
    <w:rsid w:val="000D0BD9"/>
    <w:rsid w:val="000D1D62"/>
    <w:rsid w:val="000D2B57"/>
    <w:rsid w:val="000D59F5"/>
    <w:rsid w:val="000D7CDC"/>
    <w:rsid w:val="000E0154"/>
    <w:rsid w:val="000E0B20"/>
    <w:rsid w:val="000E340D"/>
    <w:rsid w:val="000E3914"/>
    <w:rsid w:val="000E487A"/>
    <w:rsid w:val="000F0C65"/>
    <w:rsid w:val="00100833"/>
    <w:rsid w:val="001034E8"/>
    <w:rsid w:val="00104CAC"/>
    <w:rsid w:val="00110C83"/>
    <w:rsid w:val="0011131D"/>
    <w:rsid w:val="001134EC"/>
    <w:rsid w:val="00114AFD"/>
    <w:rsid w:val="0011553A"/>
    <w:rsid w:val="00116634"/>
    <w:rsid w:val="00117282"/>
    <w:rsid w:val="00117D7D"/>
    <w:rsid w:val="00122CE1"/>
    <w:rsid w:val="00123B94"/>
    <w:rsid w:val="00124562"/>
    <w:rsid w:val="00125BFF"/>
    <w:rsid w:val="00126D9B"/>
    <w:rsid w:val="001328B4"/>
    <w:rsid w:val="00137F90"/>
    <w:rsid w:val="00161A03"/>
    <w:rsid w:val="00166881"/>
    <w:rsid w:val="00166A98"/>
    <w:rsid w:val="001708BF"/>
    <w:rsid w:val="00173FF3"/>
    <w:rsid w:val="00177303"/>
    <w:rsid w:val="001854BA"/>
    <w:rsid w:val="001968F0"/>
    <w:rsid w:val="001A44E2"/>
    <w:rsid w:val="001A7B55"/>
    <w:rsid w:val="001B1877"/>
    <w:rsid w:val="001B488C"/>
    <w:rsid w:val="001B7054"/>
    <w:rsid w:val="001C4A61"/>
    <w:rsid w:val="001D0FC1"/>
    <w:rsid w:val="001D5E9A"/>
    <w:rsid w:val="001E0C36"/>
    <w:rsid w:val="001F2C92"/>
    <w:rsid w:val="001F50ED"/>
    <w:rsid w:val="00200C8F"/>
    <w:rsid w:val="002032E6"/>
    <w:rsid w:val="00203D38"/>
    <w:rsid w:val="002050AD"/>
    <w:rsid w:val="002128DF"/>
    <w:rsid w:val="002134DE"/>
    <w:rsid w:val="00214C6E"/>
    <w:rsid w:val="002176DB"/>
    <w:rsid w:val="00220905"/>
    <w:rsid w:val="002248C1"/>
    <w:rsid w:val="002314BC"/>
    <w:rsid w:val="002315F6"/>
    <w:rsid w:val="00233379"/>
    <w:rsid w:val="00245195"/>
    <w:rsid w:val="002515A4"/>
    <w:rsid w:val="0026090D"/>
    <w:rsid w:val="002635D1"/>
    <w:rsid w:val="00267735"/>
    <w:rsid w:val="00270DCF"/>
    <w:rsid w:val="002731F7"/>
    <w:rsid w:val="00285BB2"/>
    <w:rsid w:val="00287970"/>
    <w:rsid w:val="00287EDB"/>
    <w:rsid w:val="002916E7"/>
    <w:rsid w:val="002925A7"/>
    <w:rsid w:val="00296156"/>
    <w:rsid w:val="002A3B07"/>
    <w:rsid w:val="002A3B35"/>
    <w:rsid w:val="002A4B62"/>
    <w:rsid w:val="002B203E"/>
    <w:rsid w:val="002B3A6D"/>
    <w:rsid w:val="002B554C"/>
    <w:rsid w:val="002C54B1"/>
    <w:rsid w:val="002C70B8"/>
    <w:rsid w:val="002D150E"/>
    <w:rsid w:val="002D4707"/>
    <w:rsid w:val="002D7D82"/>
    <w:rsid w:val="002E3B91"/>
    <w:rsid w:val="002E49EE"/>
    <w:rsid w:val="002E5261"/>
    <w:rsid w:val="002E6860"/>
    <w:rsid w:val="002F779F"/>
    <w:rsid w:val="003064BA"/>
    <w:rsid w:val="00306A65"/>
    <w:rsid w:val="00306E94"/>
    <w:rsid w:val="0030726E"/>
    <w:rsid w:val="00307AEB"/>
    <w:rsid w:val="00310CA4"/>
    <w:rsid w:val="00312EAB"/>
    <w:rsid w:val="00312FDE"/>
    <w:rsid w:val="003143DC"/>
    <w:rsid w:val="003158C4"/>
    <w:rsid w:val="00315DEF"/>
    <w:rsid w:val="003248B9"/>
    <w:rsid w:val="00325BA7"/>
    <w:rsid w:val="00331E5D"/>
    <w:rsid w:val="0033294D"/>
    <w:rsid w:val="00335790"/>
    <w:rsid w:val="00336032"/>
    <w:rsid w:val="00340183"/>
    <w:rsid w:val="00343ADA"/>
    <w:rsid w:val="0034756A"/>
    <w:rsid w:val="003577F4"/>
    <w:rsid w:val="0036016F"/>
    <w:rsid w:val="00364F0B"/>
    <w:rsid w:val="00365A52"/>
    <w:rsid w:val="00375E0D"/>
    <w:rsid w:val="00377019"/>
    <w:rsid w:val="0038159F"/>
    <w:rsid w:val="0038267E"/>
    <w:rsid w:val="00382825"/>
    <w:rsid w:val="00394CCE"/>
    <w:rsid w:val="003954D8"/>
    <w:rsid w:val="003A2C4E"/>
    <w:rsid w:val="003A4683"/>
    <w:rsid w:val="003A4AD5"/>
    <w:rsid w:val="003B00DF"/>
    <w:rsid w:val="003B0488"/>
    <w:rsid w:val="003B10D5"/>
    <w:rsid w:val="003B1500"/>
    <w:rsid w:val="003B755A"/>
    <w:rsid w:val="003C1200"/>
    <w:rsid w:val="003C622F"/>
    <w:rsid w:val="003E2DF3"/>
    <w:rsid w:val="003E3AB7"/>
    <w:rsid w:val="003E46B4"/>
    <w:rsid w:val="003E47C5"/>
    <w:rsid w:val="003E516E"/>
    <w:rsid w:val="003E51EC"/>
    <w:rsid w:val="003F41DC"/>
    <w:rsid w:val="00404A3B"/>
    <w:rsid w:val="00410A3F"/>
    <w:rsid w:val="004165DC"/>
    <w:rsid w:val="004175E6"/>
    <w:rsid w:val="00421723"/>
    <w:rsid w:val="00423438"/>
    <w:rsid w:val="004255E7"/>
    <w:rsid w:val="004305AA"/>
    <w:rsid w:val="004309BF"/>
    <w:rsid w:val="004321CF"/>
    <w:rsid w:val="004416C3"/>
    <w:rsid w:val="004503A8"/>
    <w:rsid w:val="00453593"/>
    <w:rsid w:val="00456579"/>
    <w:rsid w:val="00457044"/>
    <w:rsid w:val="00460451"/>
    <w:rsid w:val="0046448B"/>
    <w:rsid w:val="00467F4F"/>
    <w:rsid w:val="00470FE1"/>
    <w:rsid w:val="004755D2"/>
    <w:rsid w:val="00482D12"/>
    <w:rsid w:val="00483744"/>
    <w:rsid w:val="0048591C"/>
    <w:rsid w:val="00485AA1"/>
    <w:rsid w:val="004871B3"/>
    <w:rsid w:val="00495391"/>
    <w:rsid w:val="00497553"/>
    <w:rsid w:val="004A0CE6"/>
    <w:rsid w:val="004A10FC"/>
    <w:rsid w:val="004A443F"/>
    <w:rsid w:val="004A752A"/>
    <w:rsid w:val="004B6800"/>
    <w:rsid w:val="004B76D7"/>
    <w:rsid w:val="004C15D9"/>
    <w:rsid w:val="004D1A11"/>
    <w:rsid w:val="004D7AB8"/>
    <w:rsid w:val="004E4BEA"/>
    <w:rsid w:val="004E4E0E"/>
    <w:rsid w:val="004F1A5C"/>
    <w:rsid w:val="004F5F40"/>
    <w:rsid w:val="00500D79"/>
    <w:rsid w:val="00501FD7"/>
    <w:rsid w:val="0050241C"/>
    <w:rsid w:val="00504256"/>
    <w:rsid w:val="00521786"/>
    <w:rsid w:val="00523687"/>
    <w:rsid w:val="005311FC"/>
    <w:rsid w:val="00531B12"/>
    <w:rsid w:val="0053264F"/>
    <w:rsid w:val="00534B4B"/>
    <w:rsid w:val="00540FE1"/>
    <w:rsid w:val="00541DD6"/>
    <w:rsid w:val="00545740"/>
    <w:rsid w:val="005512AC"/>
    <w:rsid w:val="005568E8"/>
    <w:rsid w:val="00563C48"/>
    <w:rsid w:val="00572194"/>
    <w:rsid w:val="00585E78"/>
    <w:rsid w:val="00587C96"/>
    <w:rsid w:val="0059437D"/>
    <w:rsid w:val="005954FE"/>
    <w:rsid w:val="00596488"/>
    <w:rsid w:val="005A1ACC"/>
    <w:rsid w:val="005A26B2"/>
    <w:rsid w:val="005A35B9"/>
    <w:rsid w:val="005A6B54"/>
    <w:rsid w:val="005A7014"/>
    <w:rsid w:val="005A7207"/>
    <w:rsid w:val="005B7923"/>
    <w:rsid w:val="005C5953"/>
    <w:rsid w:val="005D441D"/>
    <w:rsid w:val="005D6C30"/>
    <w:rsid w:val="005E0442"/>
    <w:rsid w:val="005E1867"/>
    <w:rsid w:val="005E6E2E"/>
    <w:rsid w:val="005F0050"/>
    <w:rsid w:val="005F19B8"/>
    <w:rsid w:val="005F31DA"/>
    <w:rsid w:val="0060050D"/>
    <w:rsid w:val="00601EB7"/>
    <w:rsid w:val="00602434"/>
    <w:rsid w:val="006027FF"/>
    <w:rsid w:val="00623E0B"/>
    <w:rsid w:val="00626295"/>
    <w:rsid w:val="00630404"/>
    <w:rsid w:val="0063069E"/>
    <w:rsid w:val="00634A20"/>
    <w:rsid w:val="006351FD"/>
    <w:rsid w:val="00641CED"/>
    <w:rsid w:val="00642387"/>
    <w:rsid w:val="006439B9"/>
    <w:rsid w:val="00643C22"/>
    <w:rsid w:val="006650CE"/>
    <w:rsid w:val="00666BBD"/>
    <w:rsid w:val="00671895"/>
    <w:rsid w:val="00671B78"/>
    <w:rsid w:val="00671EC9"/>
    <w:rsid w:val="00674061"/>
    <w:rsid w:val="00677CC9"/>
    <w:rsid w:val="00687B9D"/>
    <w:rsid w:val="00690733"/>
    <w:rsid w:val="006935F7"/>
    <w:rsid w:val="00697102"/>
    <w:rsid w:val="006A083B"/>
    <w:rsid w:val="006A098F"/>
    <w:rsid w:val="006A5943"/>
    <w:rsid w:val="006B1B01"/>
    <w:rsid w:val="006B1E24"/>
    <w:rsid w:val="006B4B5F"/>
    <w:rsid w:val="006B6EFD"/>
    <w:rsid w:val="006C3558"/>
    <w:rsid w:val="006C4C11"/>
    <w:rsid w:val="006C517B"/>
    <w:rsid w:val="006C60A3"/>
    <w:rsid w:val="006C6964"/>
    <w:rsid w:val="006D10E3"/>
    <w:rsid w:val="006D1B0E"/>
    <w:rsid w:val="006D63E8"/>
    <w:rsid w:val="006E4A0D"/>
    <w:rsid w:val="006E5A28"/>
    <w:rsid w:val="006E771F"/>
    <w:rsid w:val="006F0866"/>
    <w:rsid w:val="006F3F7A"/>
    <w:rsid w:val="006F5A32"/>
    <w:rsid w:val="006F70B8"/>
    <w:rsid w:val="00703D5A"/>
    <w:rsid w:val="00706137"/>
    <w:rsid w:val="00714142"/>
    <w:rsid w:val="00720611"/>
    <w:rsid w:val="00721147"/>
    <w:rsid w:val="00725A8B"/>
    <w:rsid w:val="00740923"/>
    <w:rsid w:val="00751085"/>
    <w:rsid w:val="00757F7A"/>
    <w:rsid w:val="00762935"/>
    <w:rsid w:val="00763FF4"/>
    <w:rsid w:val="00766732"/>
    <w:rsid w:val="00770D79"/>
    <w:rsid w:val="00776D57"/>
    <w:rsid w:val="00780597"/>
    <w:rsid w:val="007861AE"/>
    <w:rsid w:val="00787D2F"/>
    <w:rsid w:val="00792384"/>
    <w:rsid w:val="007930F4"/>
    <w:rsid w:val="00797A8C"/>
    <w:rsid w:val="007A1005"/>
    <w:rsid w:val="007A20A2"/>
    <w:rsid w:val="007A2B6B"/>
    <w:rsid w:val="007A3328"/>
    <w:rsid w:val="007B0A6A"/>
    <w:rsid w:val="007B2653"/>
    <w:rsid w:val="007B28E5"/>
    <w:rsid w:val="007B3579"/>
    <w:rsid w:val="007B5E30"/>
    <w:rsid w:val="007B78A3"/>
    <w:rsid w:val="007C48A1"/>
    <w:rsid w:val="007C5285"/>
    <w:rsid w:val="007D52F9"/>
    <w:rsid w:val="007D550A"/>
    <w:rsid w:val="007E37EB"/>
    <w:rsid w:val="007F512B"/>
    <w:rsid w:val="007F7B28"/>
    <w:rsid w:val="00800078"/>
    <w:rsid w:val="008009B1"/>
    <w:rsid w:val="00801ABC"/>
    <w:rsid w:val="00813488"/>
    <w:rsid w:val="00814071"/>
    <w:rsid w:val="00820C12"/>
    <w:rsid w:val="0082251A"/>
    <w:rsid w:val="008244B2"/>
    <w:rsid w:val="00824558"/>
    <w:rsid w:val="00833011"/>
    <w:rsid w:val="00833A27"/>
    <w:rsid w:val="00834662"/>
    <w:rsid w:val="00836894"/>
    <w:rsid w:val="008378E5"/>
    <w:rsid w:val="00844006"/>
    <w:rsid w:val="0085049B"/>
    <w:rsid w:val="00851741"/>
    <w:rsid w:val="00854583"/>
    <w:rsid w:val="00863251"/>
    <w:rsid w:val="00863426"/>
    <w:rsid w:val="008721BE"/>
    <w:rsid w:val="008721EA"/>
    <w:rsid w:val="00872D36"/>
    <w:rsid w:val="00872E4B"/>
    <w:rsid w:val="008730AA"/>
    <w:rsid w:val="00873C49"/>
    <w:rsid w:val="008762C0"/>
    <w:rsid w:val="00877254"/>
    <w:rsid w:val="00881DAB"/>
    <w:rsid w:val="0088516C"/>
    <w:rsid w:val="00893530"/>
    <w:rsid w:val="00894A37"/>
    <w:rsid w:val="00895481"/>
    <w:rsid w:val="008A2D2A"/>
    <w:rsid w:val="008B352C"/>
    <w:rsid w:val="008B5EFE"/>
    <w:rsid w:val="008C5A93"/>
    <w:rsid w:val="008D016B"/>
    <w:rsid w:val="008D1202"/>
    <w:rsid w:val="008D139F"/>
    <w:rsid w:val="008D3919"/>
    <w:rsid w:val="008E0198"/>
    <w:rsid w:val="008E17F0"/>
    <w:rsid w:val="008E5FB4"/>
    <w:rsid w:val="008E7195"/>
    <w:rsid w:val="008F2628"/>
    <w:rsid w:val="008F5393"/>
    <w:rsid w:val="008F72F2"/>
    <w:rsid w:val="0090256D"/>
    <w:rsid w:val="0090302E"/>
    <w:rsid w:val="0091283C"/>
    <w:rsid w:val="00912B16"/>
    <w:rsid w:val="009214BF"/>
    <w:rsid w:val="00922B6D"/>
    <w:rsid w:val="00925659"/>
    <w:rsid w:val="00927CFD"/>
    <w:rsid w:val="009422C3"/>
    <w:rsid w:val="00943A31"/>
    <w:rsid w:val="00945D4E"/>
    <w:rsid w:val="00950E2F"/>
    <w:rsid w:val="00955D38"/>
    <w:rsid w:val="00956AF2"/>
    <w:rsid w:val="00956C63"/>
    <w:rsid w:val="009733B5"/>
    <w:rsid w:val="009741D3"/>
    <w:rsid w:val="00984310"/>
    <w:rsid w:val="009872E2"/>
    <w:rsid w:val="00987C68"/>
    <w:rsid w:val="00992063"/>
    <w:rsid w:val="00994067"/>
    <w:rsid w:val="009A165A"/>
    <w:rsid w:val="009A18AA"/>
    <w:rsid w:val="009A277A"/>
    <w:rsid w:val="009A5247"/>
    <w:rsid w:val="009B07D9"/>
    <w:rsid w:val="009B5CBC"/>
    <w:rsid w:val="009C1B33"/>
    <w:rsid w:val="009C3976"/>
    <w:rsid w:val="009D0868"/>
    <w:rsid w:val="009D7FCD"/>
    <w:rsid w:val="009E6504"/>
    <w:rsid w:val="009E75D2"/>
    <w:rsid w:val="009F304F"/>
    <w:rsid w:val="009F520F"/>
    <w:rsid w:val="00A010D6"/>
    <w:rsid w:val="00A02E6F"/>
    <w:rsid w:val="00A05122"/>
    <w:rsid w:val="00A059FF"/>
    <w:rsid w:val="00A11638"/>
    <w:rsid w:val="00A13380"/>
    <w:rsid w:val="00A14F05"/>
    <w:rsid w:val="00A15BCE"/>
    <w:rsid w:val="00A15F75"/>
    <w:rsid w:val="00A211A0"/>
    <w:rsid w:val="00A25683"/>
    <w:rsid w:val="00A25B25"/>
    <w:rsid w:val="00A316ED"/>
    <w:rsid w:val="00A33560"/>
    <w:rsid w:val="00A3656C"/>
    <w:rsid w:val="00A36AF0"/>
    <w:rsid w:val="00A37833"/>
    <w:rsid w:val="00A379F6"/>
    <w:rsid w:val="00A37F3D"/>
    <w:rsid w:val="00A40074"/>
    <w:rsid w:val="00A4226A"/>
    <w:rsid w:val="00A4297B"/>
    <w:rsid w:val="00A44950"/>
    <w:rsid w:val="00A449BB"/>
    <w:rsid w:val="00A54F96"/>
    <w:rsid w:val="00A66BD9"/>
    <w:rsid w:val="00A7051E"/>
    <w:rsid w:val="00A70CEC"/>
    <w:rsid w:val="00A7450F"/>
    <w:rsid w:val="00A93C54"/>
    <w:rsid w:val="00A9688F"/>
    <w:rsid w:val="00AA2108"/>
    <w:rsid w:val="00AB5973"/>
    <w:rsid w:val="00AB7570"/>
    <w:rsid w:val="00AC28E4"/>
    <w:rsid w:val="00AC303D"/>
    <w:rsid w:val="00AD2CB8"/>
    <w:rsid w:val="00AD6007"/>
    <w:rsid w:val="00AD6856"/>
    <w:rsid w:val="00AD7570"/>
    <w:rsid w:val="00AD7A84"/>
    <w:rsid w:val="00AE5CF8"/>
    <w:rsid w:val="00AF000D"/>
    <w:rsid w:val="00AF3A0C"/>
    <w:rsid w:val="00AF5631"/>
    <w:rsid w:val="00B041BE"/>
    <w:rsid w:val="00B16FF5"/>
    <w:rsid w:val="00B17409"/>
    <w:rsid w:val="00B30B7D"/>
    <w:rsid w:val="00B30F1A"/>
    <w:rsid w:val="00B351CE"/>
    <w:rsid w:val="00B42EAD"/>
    <w:rsid w:val="00B463AC"/>
    <w:rsid w:val="00B468F9"/>
    <w:rsid w:val="00B46934"/>
    <w:rsid w:val="00B556B7"/>
    <w:rsid w:val="00B5612B"/>
    <w:rsid w:val="00B60CF7"/>
    <w:rsid w:val="00B62C3C"/>
    <w:rsid w:val="00B76584"/>
    <w:rsid w:val="00B766EC"/>
    <w:rsid w:val="00B7784D"/>
    <w:rsid w:val="00B82850"/>
    <w:rsid w:val="00B97666"/>
    <w:rsid w:val="00B97C07"/>
    <w:rsid w:val="00BB0B37"/>
    <w:rsid w:val="00BB28E9"/>
    <w:rsid w:val="00BB526D"/>
    <w:rsid w:val="00BC0F23"/>
    <w:rsid w:val="00BC28A0"/>
    <w:rsid w:val="00BC2E58"/>
    <w:rsid w:val="00BE5049"/>
    <w:rsid w:val="00BF23A9"/>
    <w:rsid w:val="00C01DF4"/>
    <w:rsid w:val="00C04022"/>
    <w:rsid w:val="00C04DC4"/>
    <w:rsid w:val="00C137B5"/>
    <w:rsid w:val="00C35F09"/>
    <w:rsid w:val="00C41E21"/>
    <w:rsid w:val="00C44D1C"/>
    <w:rsid w:val="00C60D3A"/>
    <w:rsid w:val="00C63A37"/>
    <w:rsid w:val="00C65CA7"/>
    <w:rsid w:val="00C70736"/>
    <w:rsid w:val="00C8262A"/>
    <w:rsid w:val="00C84248"/>
    <w:rsid w:val="00C87D93"/>
    <w:rsid w:val="00C928CA"/>
    <w:rsid w:val="00C96CF9"/>
    <w:rsid w:val="00CA422B"/>
    <w:rsid w:val="00CA4317"/>
    <w:rsid w:val="00CA557B"/>
    <w:rsid w:val="00CC5AA1"/>
    <w:rsid w:val="00CD2382"/>
    <w:rsid w:val="00CD26D3"/>
    <w:rsid w:val="00CD53E9"/>
    <w:rsid w:val="00CD61AE"/>
    <w:rsid w:val="00CE1076"/>
    <w:rsid w:val="00CE6F31"/>
    <w:rsid w:val="00CF071D"/>
    <w:rsid w:val="00CF3A12"/>
    <w:rsid w:val="00CF5A96"/>
    <w:rsid w:val="00D035C2"/>
    <w:rsid w:val="00D045BC"/>
    <w:rsid w:val="00D04680"/>
    <w:rsid w:val="00D1051D"/>
    <w:rsid w:val="00D35798"/>
    <w:rsid w:val="00D418CD"/>
    <w:rsid w:val="00D43206"/>
    <w:rsid w:val="00D559CE"/>
    <w:rsid w:val="00D60341"/>
    <w:rsid w:val="00D66199"/>
    <w:rsid w:val="00D677F8"/>
    <w:rsid w:val="00D83B2C"/>
    <w:rsid w:val="00D9185A"/>
    <w:rsid w:val="00D94DF7"/>
    <w:rsid w:val="00D96980"/>
    <w:rsid w:val="00DA3867"/>
    <w:rsid w:val="00DB3D90"/>
    <w:rsid w:val="00DB41EB"/>
    <w:rsid w:val="00DB6C05"/>
    <w:rsid w:val="00DC2DE5"/>
    <w:rsid w:val="00DC70EC"/>
    <w:rsid w:val="00DC76EC"/>
    <w:rsid w:val="00DD1654"/>
    <w:rsid w:val="00DD19B0"/>
    <w:rsid w:val="00DD55EA"/>
    <w:rsid w:val="00DD611E"/>
    <w:rsid w:val="00DD693E"/>
    <w:rsid w:val="00DF18F4"/>
    <w:rsid w:val="00DF2464"/>
    <w:rsid w:val="00DF459D"/>
    <w:rsid w:val="00E0110B"/>
    <w:rsid w:val="00E067DD"/>
    <w:rsid w:val="00E06A15"/>
    <w:rsid w:val="00E06BA1"/>
    <w:rsid w:val="00E13611"/>
    <w:rsid w:val="00E151AA"/>
    <w:rsid w:val="00E24489"/>
    <w:rsid w:val="00E30A84"/>
    <w:rsid w:val="00E36253"/>
    <w:rsid w:val="00E4049B"/>
    <w:rsid w:val="00E4343F"/>
    <w:rsid w:val="00E43DBF"/>
    <w:rsid w:val="00E44A77"/>
    <w:rsid w:val="00E4508E"/>
    <w:rsid w:val="00E46A74"/>
    <w:rsid w:val="00E475FC"/>
    <w:rsid w:val="00E47E68"/>
    <w:rsid w:val="00E536A0"/>
    <w:rsid w:val="00E640AA"/>
    <w:rsid w:val="00E7774A"/>
    <w:rsid w:val="00E83A94"/>
    <w:rsid w:val="00E90471"/>
    <w:rsid w:val="00E913B4"/>
    <w:rsid w:val="00E963E7"/>
    <w:rsid w:val="00E9663F"/>
    <w:rsid w:val="00E972A4"/>
    <w:rsid w:val="00E972D1"/>
    <w:rsid w:val="00EA3F5C"/>
    <w:rsid w:val="00EA6CE0"/>
    <w:rsid w:val="00EB1DA6"/>
    <w:rsid w:val="00EB40A7"/>
    <w:rsid w:val="00EB760D"/>
    <w:rsid w:val="00ED4F59"/>
    <w:rsid w:val="00EE3353"/>
    <w:rsid w:val="00EE3371"/>
    <w:rsid w:val="00EE7764"/>
    <w:rsid w:val="00EF0B90"/>
    <w:rsid w:val="00EF0C26"/>
    <w:rsid w:val="00EF249A"/>
    <w:rsid w:val="00EF2A7A"/>
    <w:rsid w:val="00F02D16"/>
    <w:rsid w:val="00F07BE4"/>
    <w:rsid w:val="00F12B93"/>
    <w:rsid w:val="00F13526"/>
    <w:rsid w:val="00F1387B"/>
    <w:rsid w:val="00F160F2"/>
    <w:rsid w:val="00F17F99"/>
    <w:rsid w:val="00F22A77"/>
    <w:rsid w:val="00F31BC8"/>
    <w:rsid w:val="00F41BB9"/>
    <w:rsid w:val="00F41DC5"/>
    <w:rsid w:val="00F44E11"/>
    <w:rsid w:val="00F47B18"/>
    <w:rsid w:val="00F63FEB"/>
    <w:rsid w:val="00F73B8C"/>
    <w:rsid w:val="00F74561"/>
    <w:rsid w:val="00F839E0"/>
    <w:rsid w:val="00F86AD8"/>
    <w:rsid w:val="00F9024C"/>
    <w:rsid w:val="00F90898"/>
    <w:rsid w:val="00F90F09"/>
    <w:rsid w:val="00F91767"/>
    <w:rsid w:val="00FA110F"/>
    <w:rsid w:val="00FA3E91"/>
    <w:rsid w:val="00FA4D69"/>
    <w:rsid w:val="00FB210C"/>
    <w:rsid w:val="00FB5B4D"/>
    <w:rsid w:val="00FB6B92"/>
    <w:rsid w:val="00FB6F6A"/>
    <w:rsid w:val="00FC34D4"/>
    <w:rsid w:val="00FC3892"/>
    <w:rsid w:val="00FD14ED"/>
    <w:rsid w:val="00FD21DD"/>
    <w:rsid w:val="00FD2501"/>
    <w:rsid w:val="00FD33D8"/>
    <w:rsid w:val="00FD5673"/>
    <w:rsid w:val="00FE30E7"/>
    <w:rsid w:val="00FF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54DCC2-9586-493A-831F-E565951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sz w:val="52"/>
    </w:rPr>
  </w:style>
  <w:style w:type="paragraph" w:styleId="3">
    <w:name w:val="heading 3"/>
    <w:basedOn w:val="a"/>
    <w:next w:val="a"/>
    <w:qFormat/>
    <w:pPr>
      <w:keepNext/>
      <w:ind w:right="-1469"/>
      <w:jc w:val="right"/>
      <w:outlineLvl w:val="2"/>
    </w:pPr>
    <w:rPr>
      <w:sz w:val="28"/>
    </w:rPr>
  </w:style>
  <w:style w:type="paragraph" w:styleId="4">
    <w:name w:val="heading 4"/>
    <w:basedOn w:val="a"/>
    <w:next w:val="a"/>
    <w:qFormat/>
    <w:pPr>
      <w:keepNext/>
      <w:jc w:val="center"/>
      <w:outlineLvl w:val="3"/>
    </w:pPr>
    <w:rPr>
      <w:b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customStyle="1" w:styleId="ConsNormal">
    <w:name w:val="ConsNormal"/>
    <w:pPr>
      <w:autoSpaceDE w:val="0"/>
      <w:autoSpaceDN w:val="0"/>
      <w:adjustRightInd w:val="0"/>
      <w:ind w:right="19772" w:firstLine="720"/>
    </w:pPr>
    <w:rPr>
      <w:rFonts w:ascii="Arial" w:hAnsi="Arial" w:cs="Arial"/>
    </w:rPr>
  </w:style>
  <w:style w:type="character" w:styleId="a5">
    <w:name w:val="page number"/>
    <w:basedOn w:val="a0"/>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F9024C"/>
    <w:rPr>
      <w:rFonts w:ascii="Tahoma" w:hAnsi="Tahoma"/>
      <w:sz w:val="16"/>
      <w:szCs w:val="16"/>
      <w:lang w:val="x-none" w:eastAsia="x-none"/>
    </w:rPr>
  </w:style>
  <w:style w:type="character" w:customStyle="1" w:styleId="a7">
    <w:name w:val="Текст выноски Знак"/>
    <w:link w:val="a6"/>
    <w:uiPriority w:val="99"/>
    <w:semiHidden/>
    <w:rsid w:val="00F9024C"/>
    <w:rPr>
      <w:rFonts w:ascii="Tahoma" w:hAnsi="Tahoma" w:cs="Tahoma"/>
      <w:sz w:val="16"/>
      <w:szCs w:val="16"/>
    </w:rPr>
  </w:style>
  <w:style w:type="table" w:styleId="a8">
    <w:name w:val="Table Grid"/>
    <w:basedOn w:val="a1"/>
    <w:uiPriority w:val="59"/>
    <w:rsid w:val="003C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uiPriority w:val="99"/>
    <w:rsid w:val="00DB6C05"/>
    <w:rPr>
      <w:spacing w:val="10"/>
      <w:sz w:val="22"/>
      <w:szCs w:val="22"/>
      <w:shd w:val="clear" w:color="auto" w:fill="FFFFFF"/>
    </w:rPr>
  </w:style>
  <w:style w:type="paragraph" w:customStyle="1" w:styleId="21">
    <w:name w:val="Основной текст (2)"/>
    <w:basedOn w:val="a"/>
    <w:link w:val="20"/>
    <w:uiPriority w:val="99"/>
    <w:rsid w:val="00DB6C05"/>
    <w:pPr>
      <w:shd w:val="clear" w:color="auto" w:fill="FFFFFF"/>
      <w:spacing w:before="300" w:after="240" w:line="274" w:lineRule="exact"/>
      <w:jc w:val="center"/>
    </w:pPr>
    <w:rPr>
      <w:spacing w:val="10"/>
      <w:sz w:val="22"/>
      <w:szCs w:val="22"/>
      <w:lang w:val="x-none" w:eastAsia="x-none"/>
    </w:rPr>
  </w:style>
  <w:style w:type="paragraph" w:styleId="a9">
    <w:name w:val="Body Text"/>
    <w:basedOn w:val="a"/>
    <w:link w:val="aa"/>
    <w:uiPriority w:val="99"/>
    <w:unhideWhenUsed/>
    <w:rsid w:val="00DB6C05"/>
    <w:pPr>
      <w:shd w:val="clear" w:color="auto" w:fill="FFFFFF"/>
      <w:spacing w:line="317" w:lineRule="exact"/>
      <w:jc w:val="right"/>
    </w:pPr>
    <w:rPr>
      <w:rFonts w:eastAsia="Arial Unicode MS"/>
      <w:sz w:val="26"/>
      <w:szCs w:val="26"/>
      <w:lang w:val="x-none" w:eastAsia="x-none"/>
    </w:rPr>
  </w:style>
  <w:style w:type="character" w:customStyle="1" w:styleId="aa">
    <w:name w:val="Основной текст Знак"/>
    <w:link w:val="a9"/>
    <w:uiPriority w:val="99"/>
    <w:rsid w:val="00DB6C05"/>
    <w:rPr>
      <w:rFonts w:eastAsia="Arial Unicode MS"/>
      <w:sz w:val="26"/>
      <w:szCs w:val="26"/>
      <w:shd w:val="clear" w:color="auto" w:fill="FFFFFF"/>
    </w:rPr>
  </w:style>
  <w:style w:type="paragraph" w:customStyle="1" w:styleId="11">
    <w:name w:val="Заголовок №11"/>
    <w:basedOn w:val="a"/>
    <w:uiPriority w:val="99"/>
    <w:rsid w:val="00DB6C05"/>
    <w:pPr>
      <w:shd w:val="clear" w:color="auto" w:fill="FFFFFF"/>
      <w:spacing w:before="420" w:line="322" w:lineRule="exact"/>
      <w:jc w:val="center"/>
      <w:outlineLvl w:val="0"/>
    </w:pPr>
    <w:rPr>
      <w:rFonts w:eastAsia="Arial Unicode MS"/>
      <w:b/>
      <w:bCs/>
      <w:sz w:val="25"/>
      <w:szCs w:val="25"/>
    </w:rPr>
  </w:style>
  <w:style w:type="character" w:customStyle="1" w:styleId="215pt">
    <w:name w:val="Основной текст (2) + 15 pt"/>
    <w:aliases w:val="Не курсив,Интервал 0 pt"/>
    <w:uiPriority w:val="99"/>
    <w:rsid w:val="00DB6C05"/>
    <w:rPr>
      <w:i/>
      <w:iCs/>
      <w:noProof/>
      <w:spacing w:val="0"/>
      <w:sz w:val="30"/>
      <w:szCs w:val="30"/>
      <w:shd w:val="clear" w:color="auto" w:fill="FFFFFF"/>
    </w:rPr>
  </w:style>
  <w:style w:type="character" w:customStyle="1" w:styleId="ab">
    <w:name w:val="Гипертекстовая ссылка"/>
    <w:uiPriority w:val="99"/>
    <w:rsid w:val="00062E32"/>
    <w:rPr>
      <w:color w:val="008000"/>
    </w:rPr>
  </w:style>
  <w:style w:type="paragraph" w:customStyle="1" w:styleId="10">
    <w:name w:val="Знак Знак Знак Знак Знак1 Знак"/>
    <w:basedOn w:val="a"/>
    <w:rsid w:val="00EE337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520">
      <w:bodyDiv w:val="1"/>
      <w:marLeft w:val="0"/>
      <w:marRight w:val="0"/>
      <w:marTop w:val="0"/>
      <w:marBottom w:val="0"/>
      <w:divBdr>
        <w:top w:val="none" w:sz="0" w:space="0" w:color="auto"/>
        <w:left w:val="none" w:sz="0" w:space="0" w:color="auto"/>
        <w:bottom w:val="none" w:sz="0" w:space="0" w:color="auto"/>
        <w:right w:val="none" w:sz="0" w:space="0" w:color="auto"/>
      </w:divBdr>
    </w:div>
    <w:div w:id="285695885">
      <w:bodyDiv w:val="1"/>
      <w:marLeft w:val="0"/>
      <w:marRight w:val="0"/>
      <w:marTop w:val="0"/>
      <w:marBottom w:val="0"/>
      <w:divBdr>
        <w:top w:val="none" w:sz="0" w:space="0" w:color="auto"/>
        <w:left w:val="none" w:sz="0" w:space="0" w:color="auto"/>
        <w:bottom w:val="none" w:sz="0" w:space="0" w:color="auto"/>
        <w:right w:val="none" w:sz="0" w:space="0" w:color="auto"/>
      </w:divBdr>
    </w:div>
    <w:div w:id="1260215139">
      <w:bodyDiv w:val="1"/>
      <w:marLeft w:val="0"/>
      <w:marRight w:val="0"/>
      <w:marTop w:val="0"/>
      <w:marBottom w:val="0"/>
      <w:divBdr>
        <w:top w:val="none" w:sz="0" w:space="0" w:color="auto"/>
        <w:left w:val="none" w:sz="0" w:space="0" w:color="auto"/>
        <w:bottom w:val="none" w:sz="0" w:space="0" w:color="auto"/>
        <w:right w:val="none" w:sz="0" w:space="0" w:color="auto"/>
      </w:divBdr>
    </w:div>
    <w:div w:id="1595825049">
      <w:bodyDiv w:val="1"/>
      <w:marLeft w:val="0"/>
      <w:marRight w:val="0"/>
      <w:marTop w:val="0"/>
      <w:marBottom w:val="0"/>
      <w:divBdr>
        <w:top w:val="none" w:sz="0" w:space="0" w:color="auto"/>
        <w:left w:val="none" w:sz="0" w:space="0" w:color="auto"/>
        <w:bottom w:val="none" w:sz="0" w:space="0" w:color="auto"/>
        <w:right w:val="none" w:sz="0" w:space="0" w:color="auto"/>
      </w:divBdr>
    </w:div>
    <w:div w:id="17319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863251.40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6367.140122" TargetMode="External"/><Relationship Id="rId4" Type="http://schemas.openxmlformats.org/officeDocument/2006/relationships/settings" Target="settings.xml"/><Relationship Id="rId9" Type="http://schemas.openxmlformats.org/officeDocument/2006/relationships/hyperlink" Target="garantF1://5870.41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2813-C83A-4561-AB25-408811F4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5007</Words>
  <Characters>28541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33482</CharactersWithSpaces>
  <SharedDoc>false</SharedDoc>
  <HLinks>
    <vt:vector size="24" baseType="variant">
      <vt:variant>
        <vt:i4>6225946</vt:i4>
      </vt:variant>
      <vt:variant>
        <vt:i4>9</vt:i4>
      </vt:variant>
      <vt:variant>
        <vt:i4>0</vt:i4>
      </vt:variant>
      <vt:variant>
        <vt:i4>5</vt:i4>
      </vt:variant>
      <vt:variant>
        <vt:lpwstr>garantf1://7863251.40122/</vt:lpwstr>
      </vt:variant>
      <vt:variant>
        <vt:lpwstr/>
      </vt:variant>
      <vt:variant>
        <vt:i4>4849681</vt:i4>
      </vt:variant>
      <vt:variant>
        <vt:i4>6</vt:i4>
      </vt:variant>
      <vt:variant>
        <vt:i4>0</vt:i4>
      </vt:variant>
      <vt:variant>
        <vt:i4>5</vt:i4>
      </vt:variant>
      <vt:variant>
        <vt:lpwstr>garantf1://86367.140122/</vt:lpwstr>
      </vt:variant>
      <vt:variant>
        <vt:lpwstr/>
      </vt:variant>
      <vt:variant>
        <vt:i4>6815796</vt:i4>
      </vt:variant>
      <vt:variant>
        <vt:i4>3</vt:i4>
      </vt:variant>
      <vt:variant>
        <vt:i4>0</vt:i4>
      </vt:variant>
      <vt:variant>
        <vt:i4>5</vt:i4>
      </vt:variant>
      <vt:variant>
        <vt:lpwstr>garantf1://5870.41000/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va</cp:lastModifiedBy>
  <cp:revision>2</cp:revision>
  <cp:lastPrinted>2017-04-10T13:57:00Z</cp:lastPrinted>
  <dcterms:created xsi:type="dcterms:W3CDTF">2017-04-24T10:06:00Z</dcterms:created>
  <dcterms:modified xsi:type="dcterms:W3CDTF">2017-04-24T10:06:00Z</dcterms:modified>
</cp:coreProperties>
</file>