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952689" w:rsidP="00A72FC0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952689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6746DD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15</w:t>
      </w:r>
      <w:r w:rsidR="007A1A6D"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</w:rPr>
        <w:t>02</w:t>
      </w:r>
      <w:r w:rsidR="009C471C" w:rsidRPr="00712027">
        <w:rPr>
          <w:color w:val="000000"/>
          <w:szCs w:val="28"/>
          <w:u w:val="single"/>
        </w:rPr>
        <w:t>.201</w:t>
      </w:r>
      <w:r w:rsidR="00952689">
        <w:rPr>
          <w:color w:val="000000"/>
          <w:szCs w:val="28"/>
          <w:u w:val="single"/>
        </w:rPr>
        <w:t>7</w:t>
      </w:r>
      <w:r w:rsidR="00E0091E" w:rsidRPr="00CA1316">
        <w:rPr>
          <w:color w:val="000000"/>
          <w:szCs w:val="28"/>
        </w:rPr>
        <w:t xml:space="preserve"> № </w:t>
      </w:r>
      <w:r w:rsidR="007B0140" w:rsidRPr="00712027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52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CA1316" w:rsidRDefault="002C22ED" w:rsidP="002C22E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2689" w:rsidRPr="00486967" w:rsidTr="00486967">
        <w:trPr>
          <w:trHeight w:val="1128"/>
        </w:trPr>
        <w:tc>
          <w:tcPr>
            <w:tcW w:w="5070" w:type="dxa"/>
            <w:shd w:val="clear" w:color="auto" w:fill="auto"/>
          </w:tcPr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Об утверждении оценки эффективности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 xml:space="preserve">реализации в 2016 году муниципальных 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программ (подпрограмм) МО Колтушское СП.</w:t>
            </w:r>
            <w:bookmarkStart w:id="0" w:name="_GoBack"/>
            <w:bookmarkEnd w:id="0"/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952689">
      <w:pPr>
        <w:ind w:firstLine="708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64076E">
        <w:rPr>
          <w:color w:val="000000"/>
          <w:szCs w:val="28"/>
        </w:rPr>
        <w:t>постановлением а</w:t>
      </w:r>
      <w:r w:rsidR="008B3BA9">
        <w:rPr>
          <w:color w:val="000000"/>
          <w:szCs w:val="28"/>
        </w:rPr>
        <w:t>дминистрации МО</w:t>
      </w:r>
      <w:r w:rsidR="007A1A6D">
        <w:rPr>
          <w:color w:val="000000"/>
          <w:szCs w:val="28"/>
        </w:rPr>
        <w:t xml:space="preserve"> </w:t>
      </w:r>
      <w:r w:rsidR="008B3BA9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8B3BA9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8B3BA9">
        <w:rPr>
          <w:color w:val="000000"/>
          <w:szCs w:val="28"/>
        </w:rPr>
        <w:t xml:space="preserve"> с изменениями, внесенными постановлением администрации муниципального образования Колтушское сельское поселение</w:t>
      </w:r>
      <w:r w:rsidR="008B3BA9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8B3BA9">
        <w:rPr>
          <w:color w:val="000000"/>
          <w:szCs w:val="28"/>
        </w:rPr>
        <w:t>№377 от 20.10.2014 года «</w:t>
      </w:r>
      <w:r w:rsidR="008B3BA9" w:rsidRPr="00CA1316">
        <w:rPr>
          <w:color w:val="000000"/>
          <w:szCs w:val="28"/>
        </w:rPr>
        <w:t xml:space="preserve">О внесении </w:t>
      </w:r>
      <w:r w:rsidR="008B3BA9">
        <w:rPr>
          <w:color w:val="000000"/>
          <w:szCs w:val="28"/>
        </w:rPr>
        <w:t xml:space="preserve">изменений и </w:t>
      </w:r>
      <w:r w:rsidR="008B3BA9" w:rsidRPr="00CA1316">
        <w:rPr>
          <w:color w:val="000000"/>
          <w:szCs w:val="28"/>
        </w:rPr>
        <w:t>дополнений в постановлени</w:t>
      </w:r>
      <w:r w:rsidR="008B3BA9">
        <w:rPr>
          <w:color w:val="000000"/>
          <w:szCs w:val="28"/>
        </w:rPr>
        <w:t>е № 329 от 10.12.2013</w:t>
      </w:r>
      <w:r w:rsidR="008B3BA9" w:rsidRPr="00CA1316">
        <w:rPr>
          <w:color w:val="000000"/>
          <w:szCs w:val="28"/>
        </w:rPr>
        <w:t>г.</w:t>
      </w:r>
      <w:r w:rsidR="007A1A6D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CA131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952689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952689" w:rsidRDefault="007A1A6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 w:rsidR="00952689"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</w:t>
      </w:r>
      <w:r w:rsidR="00425A48" w:rsidRPr="00952689">
        <w:rPr>
          <w:color w:val="000000"/>
          <w:szCs w:val="28"/>
        </w:rPr>
        <w:t xml:space="preserve"> в 201</w:t>
      </w:r>
      <w:r w:rsidR="00313998" w:rsidRPr="00952689">
        <w:rPr>
          <w:color w:val="000000"/>
          <w:szCs w:val="28"/>
        </w:rPr>
        <w:t>6</w:t>
      </w:r>
      <w:r w:rsidR="009708A8" w:rsidRPr="00952689">
        <w:rPr>
          <w:color w:val="000000"/>
          <w:szCs w:val="28"/>
        </w:rPr>
        <w:t xml:space="preserve"> году</w:t>
      </w:r>
      <w:r w:rsidRPr="00952689">
        <w:rPr>
          <w:color w:val="000000"/>
          <w:szCs w:val="28"/>
        </w:rPr>
        <w:t xml:space="preserve"> муниципальных программ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(подпрограмм</w:t>
      </w:r>
      <w:r w:rsidR="0045705F" w:rsidRPr="00952689">
        <w:rPr>
          <w:color w:val="000000"/>
          <w:szCs w:val="28"/>
        </w:rPr>
        <w:t>)</w:t>
      </w:r>
      <w:r w:rsidR="008B3BA9" w:rsidRPr="00952689">
        <w:rPr>
          <w:color w:val="000000"/>
          <w:szCs w:val="28"/>
        </w:rPr>
        <w:t xml:space="preserve"> </w:t>
      </w:r>
      <w:r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МО</w:t>
      </w:r>
      <w:r w:rsidR="009708A8" w:rsidRPr="00952689">
        <w:rPr>
          <w:color w:val="000000"/>
          <w:szCs w:val="28"/>
        </w:rPr>
        <w:t xml:space="preserve"> Колтушское </w:t>
      </w:r>
      <w:r w:rsidR="008B3BA9" w:rsidRPr="00952689">
        <w:rPr>
          <w:color w:val="000000"/>
          <w:szCs w:val="28"/>
        </w:rPr>
        <w:t>СП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(Приложение)</w:t>
      </w:r>
      <w:r w:rsidR="00952689">
        <w:rPr>
          <w:color w:val="000000"/>
          <w:szCs w:val="28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>Настоящее постановление разместить на официальном сайте МО Колтушское СП.</w:t>
      </w:r>
    </w:p>
    <w:p w:rsidR="00952689" w:rsidRPr="00952689" w:rsidRDefault="00952689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952689">
        <w:rPr>
          <w:rFonts w:cs="Times New Roman"/>
          <w:szCs w:val="28"/>
          <w:lang w:eastAsia="ru-RU"/>
        </w:rPr>
        <w:t>Контроль за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Pr="00952689">
        <w:rPr>
          <w:rFonts w:cs="Times New Roman"/>
          <w:szCs w:val="28"/>
          <w:lang w:eastAsia="ru-RU"/>
        </w:rPr>
        <w:t>Черенину</w:t>
      </w:r>
      <w:r>
        <w:rPr>
          <w:rFonts w:cs="Times New Roman"/>
          <w:szCs w:val="28"/>
          <w:lang w:eastAsia="ru-RU"/>
        </w:rPr>
        <w:t xml:space="preserve"> </w:t>
      </w:r>
      <w:proofErr w:type="gramStart"/>
      <w:r>
        <w:rPr>
          <w:rFonts w:cs="Times New Roman"/>
          <w:szCs w:val="28"/>
          <w:lang w:eastAsia="ru-RU"/>
        </w:rPr>
        <w:t>Т.Н.</w:t>
      </w:r>
      <w:r w:rsidRPr="00952689">
        <w:rPr>
          <w:rFonts w:cs="Times New Roman"/>
          <w:szCs w:val="28"/>
          <w:lang w:eastAsia="ru-RU"/>
        </w:rPr>
        <w:t>.</w:t>
      </w:r>
      <w:proofErr w:type="gramEnd"/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952689" w:rsidRDefault="00854C4D" w:rsidP="00952689">
      <w:pPr>
        <w:autoSpaceDE w:val="0"/>
        <w:autoSpaceDN w:val="0"/>
        <w:adjustRightInd w:val="0"/>
        <w:ind w:firstLine="284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 xml:space="preserve">Глава администрации                                                    </w:t>
      </w:r>
      <w:r w:rsidR="00952689" w:rsidRPr="00952689">
        <w:rPr>
          <w:rFonts w:cs="Times New Roman"/>
          <w:szCs w:val="28"/>
          <w:lang w:eastAsia="ru-RU"/>
        </w:rPr>
        <w:t xml:space="preserve">  </w:t>
      </w:r>
      <w:r w:rsidRPr="00952689">
        <w:rPr>
          <w:rFonts w:cs="Times New Roman"/>
          <w:szCs w:val="28"/>
          <w:lang w:eastAsia="ru-RU"/>
        </w:rPr>
        <w:t xml:space="preserve">А. О. Знаменский </w:t>
      </w:r>
    </w:p>
    <w:p w:rsidR="00952689" w:rsidRDefault="00952689" w:rsidP="00952689">
      <w:pPr>
        <w:ind w:firstLine="0"/>
        <w:rPr>
          <w:rFonts w:cs="Times New Roman"/>
          <w:bCs/>
          <w:color w:val="26282F"/>
          <w:szCs w:val="28"/>
          <w:lang w:eastAsia="ru-RU"/>
        </w:rPr>
        <w:sectPr w:rsidR="00952689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</w:p>
    <w:p w:rsidR="00952689" w:rsidRDefault="00952689" w:rsidP="00952689">
      <w:pPr>
        <w:ind w:firstLine="0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Приложение к постановлению 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№</w:t>
      </w:r>
      <w:r w:rsidR="006746DD">
        <w:rPr>
          <w:rFonts w:cs="Times New Roman"/>
          <w:bCs/>
          <w:color w:val="26282F"/>
          <w:szCs w:val="28"/>
          <w:lang w:eastAsia="ru-RU"/>
        </w:rPr>
        <w:t>52</w:t>
      </w:r>
      <w:r>
        <w:rPr>
          <w:rFonts w:cs="Times New Roman"/>
          <w:bCs/>
          <w:color w:val="26282F"/>
          <w:szCs w:val="28"/>
          <w:lang w:eastAsia="ru-RU"/>
        </w:rPr>
        <w:t xml:space="preserve"> от </w:t>
      </w:r>
      <w:r w:rsidR="006746DD">
        <w:rPr>
          <w:rFonts w:cs="Times New Roman"/>
          <w:bCs/>
          <w:color w:val="26282F"/>
          <w:szCs w:val="28"/>
          <w:lang w:eastAsia="ru-RU"/>
        </w:rPr>
        <w:t>15</w:t>
      </w:r>
      <w:r>
        <w:rPr>
          <w:rFonts w:cs="Times New Roman"/>
          <w:bCs/>
          <w:color w:val="26282F"/>
          <w:szCs w:val="28"/>
          <w:u w:val="single"/>
          <w:lang w:eastAsia="ru-RU"/>
        </w:rPr>
        <w:t>.</w:t>
      </w:r>
      <w:r w:rsidR="006746DD">
        <w:rPr>
          <w:rFonts w:cs="Times New Roman"/>
          <w:bCs/>
          <w:color w:val="26282F"/>
          <w:szCs w:val="28"/>
          <w:u w:val="single"/>
          <w:lang w:eastAsia="ru-RU"/>
        </w:rPr>
        <w:t>02</w:t>
      </w:r>
      <w:r>
        <w:rPr>
          <w:rFonts w:cs="Times New Roman"/>
          <w:bCs/>
          <w:color w:val="26282F"/>
          <w:szCs w:val="28"/>
          <w:u w:val="single"/>
          <w:lang w:eastAsia="ru-RU"/>
        </w:rPr>
        <w:t>.2017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в 2016 году муниципальных программ</w:t>
      </w:r>
      <w:r w:rsidR="00952689">
        <w:rPr>
          <w:rFonts w:cs="Times New Roman"/>
          <w:bCs/>
          <w:color w:val="26282F"/>
          <w:szCs w:val="28"/>
          <w:lang w:eastAsia="ru-RU"/>
        </w:rPr>
        <w:t xml:space="preserve"> (подпрограмм) МО Колтушское СП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708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муниципальных программ (подпрограмм) МО Колтушское СП проведена в соответствии с постановлением администрации МО «Колтушское сельское поселение» Всеволожского муниципального района Ленинградской области от 10.12.2013 № 329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«Колтушского сельского поселения» Всеволожского муниципального района Ленинградской области» с изменениями, внесенными постановлением администрации муниципального образования Колтушское сельское поселение Всеволожского муниципального района Ленинградской области №377 от 20.10.2014 года «О внесении изменений и дополнений в постановление № 329 от 10.12.2013г.»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Оцениваемый период реализации программ (подпрограмм) – 01.01.2016 – 31.12.2016.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540"/>
        <w:gridCol w:w="2127"/>
        <w:gridCol w:w="1842"/>
        <w:gridCol w:w="1701"/>
        <w:gridCol w:w="1701"/>
        <w:gridCol w:w="2204"/>
      </w:tblGrid>
      <w:tr w:rsidR="000E137D" w:rsidTr="000E137D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К1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К2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"Организация и мероприятий по ПБ, сбору и обмену информацией в области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защиты населения от ЧС, обеспечения своевременного 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 образования Колтушское сельское поселение Всеволожского муниципального района Ленинградской области в  2016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56,68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0E137D">
        <w:trPr>
          <w:trHeight w:val="20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2016 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88,96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 "Переселение граждан из аварийного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Низкая эффективность. 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Подготовка объектов жилищно-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      </w:r>
            <w:proofErr w:type="spell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 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2016 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105,89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 "Владение, пользование и распоряжение муниципальным имуществом, находящегося в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65,35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неэффективная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12 .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администрации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 в 2016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90,13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102,63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 Программа проводится без дополнительного финансирования (в рамках исполнения функциональных обязанностей)</w:t>
            </w:r>
          </w:p>
        </w:tc>
      </w:tr>
    </w:tbl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Колтушского сельского поселения Всеволожского муниципального района Ленинградской области - ответственными исполнителями муниципальных </w:t>
      </w: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программ,  исходя</w:t>
      </w:r>
      <w:proofErr w:type="gramEnd"/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из выполнения мероприятий программ, запланированных на 2016 год. </w:t>
      </w: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lastRenderedPageBreak/>
        <w:t>Так, низкую эффективность имеют следующие программы:</w:t>
      </w:r>
    </w:p>
    <w:p w:rsidR="000E137D" w:rsidRDefault="000E137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"Организация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 образования Колтушское сельское поселение Всеволожского муниципального района Ленинградской области в  2016 году»</w:t>
      </w:r>
    </w:p>
    <w:p w:rsidR="000E137D" w:rsidRDefault="000E137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</w:r>
      <w:proofErr w:type="spell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энергоэффективности</w:t>
      </w:r>
      <w:proofErr w:type="spellEnd"/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2016 году»</w:t>
      </w:r>
    </w:p>
    <w:p w:rsidR="000E137D" w:rsidRDefault="000E137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</w:r>
      <w:proofErr w:type="spell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гг</w:t>
      </w:r>
      <w:proofErr w:type="spellEnd"/>
      <w:r>
        <w:rPr>
          <w:rFonts w:cs="Times New Roman"/>
          <w:b/>
          <w:bCs/>
          <w:color w:val="26282F"/>
          <w:sz w:val="24"/>
          <w:szCs w:val="24"/>
          <w:lang w:eastAsia="ru-RU"/>
        </w:rPr>
        <w:t>"</w:t>
      </w:r>
    </w:p>
    <w:p w:rsidR="000E137D" w:rsidRDefault="000E137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 г"</w:t>
      </w:r>
    </w:p>
    <w:p w:rsidR="000E137D" w:rsidRDefault="000E137D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году»</w:t>
      </w: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Остальные программы реализуются при достижении высокой и средней эффективности. </w:t>
      </w: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Предлагаемое решение: Учесть результаты выполнения муниципальных программ 2016 года при проведении мероприятий по муниципальным программам 2017 года.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по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финансам, экономике, тарифам и                                                                                                                    </w:t>
      </w:r>
      <w:proofErr w:type="spell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Т.Н.Черенина</w:t>
      </w:r>
      <w:proofErr w:type="spellEnd"/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952689">
      <w:pgSz w:w="16838" w:h="11906" w:orient="landscape"/>
      <w:pgMar w:top="85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A450D"/>
    <w:rsid w:val="000B4CE9"/>
    <w:rsid w:val="000B60EA"/>
    <w:rsid w:val="000D70A0"/>
    <w:rsid w:val="000E0A61"/>
    <w:rsid w:val="000E137D"/>
    <w:rsid w:val="000E1AAE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84F0E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2CB5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80BBC"/>
    <w:rsid w:val="00486967"/>
    <w:rsid w:val="004A6932"/>
    <w:rsid w:val="004A6F5C"/>
    <w:rsid w:val="004B5558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50FCC"/>
    <w:rsid w:val="0065265F"/>
    <w:rsid w:val="006532DB"/>
    <w:rsid w:val="0065697A"/>
    <w:rsid w:val="0066730E"/>
    <w:rsid w:val="00671B8F"/>
    <w:rsid w:val="00673215"/>
    <w:rsid w:val="006746DD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744F"/>
    <w:rsid w:val="00790A32"/>
    <w:rsid w:val="0079125B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3BA9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F90D-2CA2-4AFC-9A5D-3A6197F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5769-5675-478F-85D4-186528A2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va</cp:lastModifiedBy>
  <cp:revision>3</cp:revision>
  <cp:lastPrinted>2016-02-29T12:45:00Z</cp:lastPrinted>
  <dcterms:created xsi:type="dcterms:W3CDTF">2017-02-16T14:01:00Z</dcterms:created>
  <dcterms:modified xsi:type="dcterms:W3CDTF">2017-02-16T14:07:00Z</dcterms:modified>
</cp:coreProperties>
</file>