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8E" w:rsidRPr="008B108E" w:rsidRDefault="008B108E" w:rsidP="008B108E">
      <w:pPr>
        <w:pStyle w:val="heading1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1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</w:p>
    <w:p w:rsidR="008B108E" w:rsidRDefault="008B108E" w:rsidP="00816F28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464F7" w:rsidRPr="00A464F7" w:rsidRDefault="00A464F7" w:rsidP="00816F28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="00EF57BF" w:rsidRPr="00816F28">
        <w:rPr>
          <w:rFonts w:ascii="Times New Roman" w:hAnsi="Times New Roman" w:cs="Times New Roman"/>
          <w:color w:val="auto"/>
          <w:sz w:val="28"/>
          <w:szCs w:val="28"/>
        </w:rPr>
        <w:br/>
      </w:r>
      <w:r w:rsidR="00EF57BF" w:rsidRPr="00A464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муниципальной услуги </w:t>
      </w:r>
    </w:p>
    <w:p w:rsidR="00816F28" w:rsidRPr="00A464F7" w:rsidRDefault="00A464F7" w:rsidP="00816F28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«Выдача</w:t>
      </w:r>
      <w:r w:rsidR="00EF57BF" w:rsidRPr="00A464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разрешений </w:t>
      </w:r>
    </w:p>
    <w:p w:rsidR="00816F28" w:rsidRPr="00816F28" w:rsidRDefault="00EF57BF" w:rsidP="00816F28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464F7">
        <w:rPr>
          <w:rFonts w:ascii="Times New Roman" w:hAnsi="Times New Roman" w:cs="Times New Roman"/>
          <w:b w:val="0"/>
          <w:color w:val="auto"/>
          <w:sz w:val="28"/>
          <w:szCs w:val="28"/>
        </w:rPr>
        <w:t>на ввод объектов в эксплуатацию</w:t>
      </w:r>
      <w:r w:rsidR="00A464F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End w:id="0"/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00"/>
    </w:p>
    <w:p w:rsidR="00EF57BF" w:rsidRPr="00816F28" w:rsidRDefault="00EF57BF" w:rsidP="00816F28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16F28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EF57BF" w:rsidRPr="00816F28" w:rsidRDefault="00EF57BF" w:rsidP="00816F28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 w:rsidP="00816F28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администрацией муниципального образования </w:t>
      </w:r>
      <w:r w:rsidR="001A51A7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</w:t>
      </w:r>
      <w:r w:rsidR="0078590B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816F28"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разрешений на ввод объектов в эксплуатацию (далее - Административный регламент) определяет порядок организации работы администрации муниципального образования </w:t>
      </w:r>
      <w:r w:rsidR="0078590B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Pr="00816F28">
        <w:rPr>
          <w:rFonts w:ascii="Times New Roman" w:hAnsi="Times New Roman" w:cs="Times New Roman"/>
          <w:sz w:val="28"/>
          <w:szCs w:val="28"/>
        </w:rPr>
        <w:t>по выдаче разрешений на ввод объектов в эксплуатацию, предусматривает оптимизацию (повышение качества) выполняемых административных процедур, устанавливает состав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>, последовательность и сроки их выполнения, требования к порядку их проведения.</w:t>
      </w:r>
    </w:p>
    <w:p w:rsidR="00EF57BF" w:rsidRPr="00816F28" w:rsidRDefault="00EF57BF" w:rsidP="00816F28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2"/>
      <w:r w:rsidRPr="00816F28">
        <w:rPr>
          <w:rFonts w:ascii="Times New Roman" w:hAnsi="Times New Roman" w:cs="Times New Roman"/>
          <w:sz w:val="28"/>
          <w:szCs w:val="28"/>
        </w:rPr>
        <w:t xml:space="preserve">1.2. Муниципальная услуга по выдаче разрешений на ввод объектов в эксплуатацию предоставляется администрацией муниципального образования </w:t>
      </w:r>
      <w:r w:rsidR="0078590B" w:rsidRPr="0078590B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Pr="00816F28">
        <w:rPr>
          <w:rFonts w:ascii="Times New Roman" w:hAnsi="Times New Roman" w:cs="Times New Roman"/>
          <w:sz w:val="28"/>
          <w:szCs w:val="28"/>
        </w:rPr>
        <w:t>.</w:t>
      </w:r>
    </w:p>
    <w:p w:rsidR="00EF57BF" w:rsidRPr="00CC30EE" w:rsidRDefault="00816F28" w:rsidP="00816F28">
      <w:pPr>
        <w:rPr>
          <w:rFonts w:ascii="Times New Roman" w:hAnsi="Times New Roman" w:cs="Times New Roman"/>
          <w:sz w:val="28"/>
          <w:szCs w:val="28"/>
        </w:rPr>
      </w:pPr>
      <w:r w:rsidRPr="00CC30EE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BF1915" w:rsidRPr="00816F28" w:rsidRDefault="00BF1915">
      <w:pPr>
        <w:rPr>
          <w:rFonts w:ascii="Times New Roman" w:hAnsi="Times New Roman" w:cs="Times New Roman"/>
          <w:sz w:val="28"/>
          <w:szCs w:val="28"/>
        </w:rPr>
      </w:pPr>
      <w:r w:rsidRPr="00CC30EE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16F28">
        <w:rPr>
          <w:rFonts w:ascii="Times New Roman" w:hAnsi="Times New Roman" w:cs="Times New Roman"/>
          <w:sz w:val="28"/>
          <w:szCs w:val="28"/>
        </w:rPr>
        <w:t xml:space="preserve">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3" w:name="sub_20194"/>
      <w:bookmarkEnd w:id="3"/>
      <w:r w:rsidRPr="00816F28">
        <w:rPr>
          <w:rFonts w:ascii="Times New Roman" w:hAnsi="Times New Roman" w:cs="Times New Roman"/>
          <w:sz w:val="28"/>
          <w:szCs w:val="28"/>
        </w:rPr>
        <w:t xml:space="preserve">1.3. Место нахождения администрации муниципального образования </w:t>
      </w:r>
      <w:r w:rsidR="00645F33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Pr="00816F28">
        <w:rPr>
          <w:rFonts w:ascii="Times New Roman" w:hAnsi="Times New Roman" w:cs="Times New Roman"/>
          <w:sz w:val="28"/>
          <w:szCs w:val="28"/>
        </w:rPr>
        <w:t xml:space="preserve">: </w:t>
      </w:r>
      <w:r w:rsidR="00D53BD9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д. Колтуши, д.32</w:t>
      </w:r>
    </w:p>
    <w:p w:rsidR="00EF57BF" w:rsidRPr="00CC30EE" w:rsidRDefault="00EF57BF">
      <w:pPr>
        <w:rPr>
          <w:rFonts w:ascii="Times New Roman" w:hAnsi="Times New Roman" w:cs="Times New Roman"/>
          <w:sz w:val="28"/>
          <w:szCs w:val="28"/>
        </w:rPr>
      </w:pPr>
      <w:r w:rsidRPr="00CC30E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D53BD9">
        <w:rPr>
          <w:rFonts w:ascii="Times New Roman" w:hAnsi="Times New Roman" w:cs="Times New Roman"/>
          <w:sz w:val="28"/>
          <w:szCs w:val="28"/>
        </w:rPr>
        <w:t>с 09.00 до 18.00 час</w:t>
      </w:r>
      <w:r w:rsidRPr="00CC30EE">
        <w:rPr>
          <w:rFonts w:ascii="Times New Roman" w:hAnsi="Times New Roman" w:cs="Times New Roman"/>
          <w:sz w:val="28"/>
          <w:szCs w:val="28"/>
        </w:rPr>
        <w:t>.</w:t>
      </w:r>
    </w:p>
    <w:p w:rsidR="00816F28" w:rsidRPr="00CC30EE" w:rsidRDefault="00816F28">
      <w:pPr>
        <w:rPr>
          <w:rFonts w:ascii="Times New Roman" w:hAnsi="Times New Roman" w:cs="Times New Roman"/>
          <w:sz w:val="28"/>
          <w:szCs w:val="28"/>
        </w:rPr>
      </w:pPr>
      <w:r w:rsidRPr="00CC30EE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C30EE">
        <w:rPr>
          <w:rFonts w:ascii="Times New Roman" w:hAnsi="Times New Roman" w:cs="Times New Roman"/>
          <w:sz w:val="28"/>
          <w:szCs w:val="28"/>
          <w:u w:val="single"/>
        </w:rPr>
        <w:t>приложении 9</w:t>
      </w:r>
      <w:r w:rsidRPr="00CC30E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4" w:name="sub_20195"/>
      <w:bookmarkEnd w:id="4"/>
      <w:r w:rsidRPr="00CC30EE">
        <w:rPr>
          <w:rFonts w:ascii="Times New Roman" w:hAnsi="Times New Roman" w:cs="Times New Roman"/>
          <w:sz w:val="28"/>
          <w:szCs w:val="28"/>
        </w:rPr>
        <w:t>1.4. Справочный</w:t>
      </w:r>
      <w:r w:rsidRPr="00816F28">
        <w:rPr>
          <w:rFonts w:ascii="Times New Roman" w:hAnsi="Times New Roman" w:cs="Times New Roman"/>
          <w:sz w:val="28"/>
          <w:szCs w:val="28"/>
        </w:rPr>
        <w:t xml:space="preserve"> телефон (факс) администрации муниципального образования </w:t>
      </w:r>
      <w:r w:rsidR="00245F45">
        <w:rPr>
          <w:rFonts w:ascii="Times New Roman" w:hAnsi="Times New Roman" w:cs="Times New Roman"/>
          <w:sz w:val="28"/>
          <w:szCs w:val="28"/>
        </w:rPr>
        <w:t>(881370)72-950/(881370)72-350</w:t>
      </w:r>
      <w:r w:rsidRPr="00816F28">
        <w:rPr>
          <w:rFonts w:ascii="Times New Roman" w:hAnsi="Times New Roman" w:cs="Times New Roman"/>
          <w:sz w:val="28"/>
          <w:szCs w:val="28"/>
        </w:rPr>
        <w:t>, адрес электронной почты (E-mail):</w:t>
      </w:r>
      <w:r w:rsidR="00B60460">
        <w:rPr>
          <w:rFonts w:ascii="Times New Roman" w:hAnsi="Times New Roman" w:cs="Times New Roman"/>
          <w:sz w:val="28"/>
          <w:szCs w:val="28"/>
        </w:rPr>
        <w:t xml:space="preserve"> </w:t>
      </w:r>
      <w:r w:rsidR="0034595D" w:rsidRPr="0034595D">
        <w:rPr>
          <w:rFonts w:ascii="Times New Roman" w:hAnsi="Times New Roman" w:cs="Times New Roman"/>
          <w:sz w:val="28"/>
          <w:szCs w:val="28"/>
        </w:rPr>
        <w:t>koltushi@yandex.ru.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5" w:name="sub_104"/>
      <w:bookmarkEnd w:id="5"/>
      <w:r w:rsidRPr="00816F28">
        <w:rPr>
          <w:rFonts w:ascii="Times New Roman" w:hAnsi="Times New Roman" w:cs="Times New Roman"/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приложении 9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6" w:name="sub_20196"/>
      <w:bookmarkEnd w:id="6"/>
      <w:r w:rsidRPr="00816F28">
        <w:rPr>
          <w:rFonts w:ascii="Times New Roman" w:hAnsi="Times New Roman" w:cs="Times New Roman"/>
          <w:sz w:val="28"/>
          <w:szCs w:val="28"/>
        </w:rPr>
        <w:t xml:space="preserve">1.5. Адрес портала государственных и муниципальных услуг Ленинградской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BF1915" w:rsidRPr="00816F28">
        <w:rPr>
          <w:rFonts w:ascii="Times New Roman" w:hAnsi="Times New Roman" w:cs="Times New Roman"/>
          <w:sz w:val="28"/>
          <w:szCs w:val="28"/>
        </w:rPr>
        <w:t xml:space="preserve"> (далее ПГУ ЛО)</w:t>
      </w:r>
      <w:r w:rsidRPr="00816F28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6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www.gu.lenobl.ru</w:t>
        </w:r>
      </w:hyperlink>
      <w:r w:rsidRPr="00816F28">
        <w:rPr>
          <w:rFonts w:ascii="Times New Roman" w:hAnsi="Times New Roman" w:cs="Times New Roman"/>
          <w:sz w:val="28"/>
          <w:szCs w:val="28"/>
        </w:rPr>
        <w:t>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</w:t>
      </w:r>
      <w:r w:rsidR="00741CE6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 Всеволожского муниципального района Ленинградской области </w:t>
      </w:r>
      <w:r w:rsidRPr="00816F28">
        <w:rPr>
          <w:rFonts w:ascii="Times New Roman" w:hAnsi="Times New Roman" w:cs="Times New Roman"/>
          <w:sz w:val="28"/>
          <w:szCs w:val="28"/>
        </w:rPr>
        <w:t>в сети Интернет</w:t>
      </w:r>
      <w:r w:rsidR="00741CE6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="00741CE6" w:rsidRPr="00760A29">
          <w:rPr>
            <w:rStyle w:val="af2"/>
            <w:rFonts w:ascii="Times New Roman" w:hAnsi="Times New Roman" w:cs="Times New Roman"/>
            <w:sz w:val="28"/>
            <w:szCs w:val="28"/>
            <w:lang w:val="en-US" w:eastAsia="ar-SA" w:bidi="ar-SA"/>
          </w:rPr>
          <w:t>www</w:t>
        </w:r>
        <w:r w:rsidR="00741CE6" w:rsidRPr="00760A29">
          <w:rPr>
            <w:rStyle w:val="af2"/>
            <w:rFonts w:ascii="Times New Roman" w:hAnsi="Times New Roman" w:cs="Times New Roman"/>
            <w:sz w:val="28"/>
            <w:szCs w:val="28"/>
            <w:lang w:val="ru-RU" w:eastAsia="ar-SA" w:bidi="ar-SA"/>
          </w:rPr>
          <w:t>.</w:t>
        </w:r>
        <w:r w:rsidR="00741CE6" w:rsidRPr="00760A29">
          <w:rPr>
            <w:rStyle w:val="af2"/>
            <w:rFonts w:ascii="Times New Roman" w:hAnsi="Times New Roman" w:cs="Times New Roman"/>
            <w:sz w:val="28"/>
            <w:szCs w:val="28"/>
            <w:lang w:val="en-US" w:eastAsia="ar-SA" w:bidi="ar-SA"/>
          </w:rPr>
          <w:t>mo</w:t>
        </w:r>
        <w:r w:rsidR="00741CE6" w:rsidRPr="00760A29">
          <w:rPr>
            <w:rStyle w:val="af2"/>
            <w:rFonts w:ascii="Times New Roman" w:hAnsi="Times New Roman" w:cs="Times New Roman"/>
            <w:sz w:val="28"/>
            <w:szCs w:val="28"/>
            <w:lang w:val="ru-RU" w:eastAsia="ar-SA" w:bidi="ar-SA"/>
          </w:rPr>
          <w:t>-</w:t>
        </w:r>
        <w:r w:rsidR="00741CE6" w:rsidRPr="00760A29">
          <w:rPr>
            <w:rStyle w:val="af2"/>
            <w:rFonts w:ascii="Times New Roman" w:hAnsi="Times New Roman" w:cs="Times New Roman"/>
            <w:sz w:val="28"/>
            <w:szCs w:val="28"/>
            <w:lang w:val="en-US" w:eastAsia="ar-SA" w:bidi="ar-SA"/>
          </w:rPr>
          <w:t>koltushi</w:t>
        </w:r>
        <w:r w:rsidR="00741CE6" w:rsidRPr="00760A29">
          <w:rPr>
            <w:rStyle w:val="af2"/>
            <w:rFonts w:ascii="Times New Roman" w:hAnsi="Times New Roman" w:cs="Times New Roman"/>
            <w:sz w:val="28"/>
            <w:szCs w:val="28"/>
            <w:lang w:val="ru-RU" w:eastAsia="ar-SA" w:bidi="ar-SA"/>
          </w:rPr>
          <w:t>.</w:t>
        </w:r>
        <w:r w:rsidR="00741CE6" w:rsidRPr="00760A29">
          <w:rPr>
            <w:rStyle w:val="af2"/>
            <w:rFonts w:ascii="Times New Roman" w:hAnsi="Times New Roman" w:cs="Times New Roman"/>
            <w:sz w:val="28"/>
            <w:szCs w:val="28"/>
            <w:lang w:val="en-US" w:eastAsia="ar-SA" w:bidi="ar-SA"/>
          </w:rPr>
          <w:t>ru</w:t>
        </w:r>
      </w:hyperlink>
      <w:r w:rsidRPr="00816F28">
        <w:rPr>
          <w:rFonts w:ascii="Times New Roman" w:hAnsi="Times New Roman" w:cs="Times New Roman"/>
          <w:sz w:val="28"/>
          <w:szCs w:val="28"/>
        </w:rPr>
        <w:t>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7" w:name="sub_106"/>
      <w:r w:rsidRPr="00816F28">
        <w:rPr>
          <w:rFonts w:ascii="Times New Roman" w:hAnsi="Times New Roman" w:cs="Times New Roman"/>
          <w:sz w:val="28"/>
          <w:szCs w:val="28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7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9A798D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в пункте 1.3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 </w:t>
      </w:r>
      <w:r w:rsidR="009A798D">
        <w:rPr>
          <w:rFonts w:ascii="Times New Roman" w:hAnsi="Times New Roman" w:cs="Times New Roman"/>
          <w:sz w:val="28"/>
          <w:szCs w:val="28"/>
        </w:rPr>
        <w:t>(каждый вторник с 10.00 до 12.00 час</w:t>
      </w:r>
      <w:proofErr w:type="gramStart"/>
      <w:r w:rsidR="009A79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7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9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798D">
        <w:rPr>
          <w:rFonts w:ascii="Times New Roman" w:hAnsi="Times New Roman" w:cs="Times New Roman"/>
          <w:sz w:val="28"/>
          <w:szCs w:val="28"/>
        </w:rPr>
        <w:t xml:space="preserve"> с 14.00 до 16.00 час.).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 б) письменно - путем направления почтового отправления по адресу, указанному в </w:t>
      </w:r>
      <w:hyperlink w:anchor="sub_103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1.3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1.4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1.4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</w:t>
      </w:r>
      <w:r w:rsidR="008A41ED" w:rsidRPr="00816F28">
        <w:rPr>
          <w:rFonts w:ascii="Times New Roman" w:hAnsi="Times New Roman" w:cs="Times New Roman"/>
          <w:sz w:val="28"/>
          <w:szCs w:val="28"/>
        </w:rPr>
        <w:t>нной почты отправителя запроса);</w:t>
      </w:r>
    </w:p>
    <w:p w:rsidR="008A41ED" w:rsidRPr="00816F28" w:rsidRDefault="008A41ED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д) в сети Интернет на ПГУ ЛО.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8" w:name="sub_107"/>
      <w:r w:rsidRPr="00816F28">
        <w:rPr>
          <w:rFonts w:ascii="Times New Roman" w:hAnsi="Times New Roman" w:cs="Times New Roman"/>
          <w:sz w:val="28"/>
          <w:szCs w:val="28"/>
        </w:rPr>
        <w:t xml:space="preserve">1.7. Текстовая информация, указанная в </w:t>
      </w:r>
      <w:hyperlink w:anchor="sub_103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пунктах 1.3 - 1.6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</w:t>
      </w:r>
      <w:r w:rsidR="009A798D" w:rsidRPr="009A798D">
        <w:t xml:space="preserve"> </w:t>
      </w:r>
      <w:r w:rsidR="009A798D" w:rsidRPr="009A798D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Pr="00816F28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EF57BF" w:rsidRPr="00816F28" w:rsidRDefault="00EF57BF" w:rsidP="00816F2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Копия Административного регламента размещается на </w:t>
      </w:r>
      <w:hyperlink r:id="rId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50092A">
        <w:rPr>
          <w:rFonts w:ascii="Times New Roman" w:hAnsi="Times New Roman" w:cs="Times New Roman"/>
          <w:sz w:val="28"/>
          <w:szCs w:val="28"/>
        </w:rPr>
        <w:t xml:space="preserve">  Колтушское сельское поселение Всеволожского муниципального района Ленинградской области </w:t>
      </w:r>
      <w:r w:rsidRPr="00816F28">
        <w:rPr>
          <w:rFonts w:ascii="Times New Roman" w:hAnsi="Times New Roman" w:cs="Times New Roman"/>
          <w:sz w:val="28"/>
          <w:szCs w:val="28"/>
        </w:rPr>
        <w:t xml:space="preserve">в сети Интернет по адресу: </w:t>
      </w:r>
      <w:hyperlink r:id="rId9" w:history="1">
        <w:r w:rsidR="00C81559" w:rsidRPr="00760A29">
          <w:rPr>
            <w:rStyle w:val="af2"/>
            <w:rFonts w:ascii="Times New Roman" w:hAnsi="Times New Roman" w:cs="Times New Roman"/>
            <w:sz w:val="28"/>
            <w:szCs w:val="28"/>
            <w:lang w:val="en-US" w:eastAsia="ar-SA" w:bidi="ar-SA"/>
          </w:rPr>
          <w:t>www</w:t>
        </w:r>
        <w:r w:rsidR="00C81559" w:rsidRPr="00760A29">
          <w:rPr>
            <w:rStyle w:val="af2"/>
            <w:rFonts w:ascii="Times New Roman" w:hAnsi="Times New Roman" w:cs="Times New Roman"/>
            <w:sz w:val="28"/>
            <w:szCs w:val="28"/>
            <w:lang w:val="ru-RU" w:eastAsia="ar-SA" w:bidi="ar-SA"/>
          </w:rPr>
          <w:t>.</w:t>
        </w:r>
        <w:r w:rsidR="00C81559" w:rsidRPr="00760A29">
          <w:rPr>
            <w:rStyle w:val="af2"/>
            <w:rFonts w:ascii="Times New Roman" w:hAnsi="Times New Roman" w:cs="Times New Roman"/>
            <w:sz w:val="28"/>
            <w:szCs w:val="28"/>
            <w:lang w:val="en-US" w:eastAsia="ar-SA" w:bidi="ar-SA"/>
          </w:rPr>
          <w:t>mo</w:t>
        </w:r>
        <w:r w:rsidR="00C81559" w:rsidRPr="00760A29">
          <w:rPr>
            <w:rStyle w:val="af2"/>
            <w:rFonts w:ascii="Times New Roman" w:hAnsi="Times New Roman" w:cs="Times New Roman"/>
            <w:sz w:val="28"/>
            <w:szCs w:val="28"/>
            <w:lang w:val="ru-RU" w:eastAsia="ar-SA" w:bidi="ar-SA"/>
          </w:rPr>
          <w:t>-</w:t>
        </w:r>
        <w:r w:rsidR="00C81559" w:rsidRPr="00760A29">
          <w:rPr>
            <w:rStyle w:val="af2"/>
            <w:rFonts w:ascii="Times New Roman" w:hAnsi="Times New Roman" w:cs="Times New Roman"/>
            <w:sz w:val="28"/>
            <w:szCs w:val="28"/>
            <w:lang w:val="en-US" w:eastAsia="ar-SA" w:bidi="ar-SA"/>
          </w:rPr>
          <w:t>koltushi</w:t>
        </w:r>
        <w:r w:rsidR="00C81559" w:rsidRPr="00760A29">
          <w:rPr>
            <w:rStyle w:val="af2"/>
            <w:rFonts w:ascii="Times New Roman" w:hAnsi="Times New Roman" w:cs="Times New Roman"/>
            <w:sz w:val="28"/>
            <w:szCs w:val="28"/>
            <w:lang w:val="ru-RU" w:eastAsia="ar-SA" w:bidi="ar-SA"/>
          </w:rPr>
          <w:t>.</w:t>
        </w:r>
        <w:r w:rsidR="00C81559" w:rsidRPr="00760A29">
          <w:rPr>
            <w:rStyle w:val="af2"/>
            <w:rFonts w:ascii="Times New Roman" w:hAnsi="Times New Roman" w:cs="Times New Roman"/>
            <w:sz w:val="28"/>
            <w:szCs w:val="28"/>
            <w:lang w:val="en-US" w:eastAsia="ar-SA" w:bidi="ar-SA"/>
          </w:rPr>
          <w:t>ru</w:t>
        </w:r>
      </w:hyperlink>
      <w:r w:rsidR="0050092A" w:rsidRPr="0050092A">
        <w:rPr>
          <w:rFonts w:ascii="Times New Roman" w:hAnsi="Times New Roman" w:cs="Times New Roman"/>
          <w:sz w:val="28"/>
          <w:szCs w:val="28"/>
        </w:rPr>
        <w:t xml:space="preserve"> </w:t>
      </w:r>
      <w:r w:rsidR="0050092A">
        <w:rPr>
          <w:rFonts w:ascii="Times New Roman" w:hAnsi="Times New Roman" w:cs="Times New Roman"/>
          <w:sz w:val="28"/>
          <w:szCs w:val="28"/>
        </w:rPr>
        <w:t>и</w:t>
      </w:r>
      <w:r w:rsidRPr="00816F28">
        <w:rPr>
          <w:rFonts w:ascii="Times New Roman" w:hAnsi="Times New Roman" w:cs="Times New Roman"/>
          <w:sz w:val="28"/>
          <w:szCs w:val="28"/>
        </w:rPr>
        <w:t xml:space="preserve"> на </w:t>
      </w:r>
      <w:r w:rsidR="008A41ED" w:rsidRPr="00816F28">
        <w:rPr>
          <w:rFonts w:ascii="Times New Roman" w:hAnsi="Times New Roman" w:cs="Times New Roman"/>
          <w:sz w:val="28"/>
          <w:szCs w:val="28"/>
        </w:rPr>
        <w:t>ПГУ ЛО</w:t>
      </w:r>
      <w:r w:rsidRPr="00816F28">
        <w:rPr>
          <w:rFonts w:ascii="Times New Roman" w:hAnsi="Times New Roman" w:cs="Times New Roman"/>
          <w:sz w:val="28"/>
          <w:szCs w:val="28"/>
        </w:rPr>
        <w:t>.</w:t>
      </w:r>
    </w:p>
    <w:p w:rsidR="00EF57BF" w:rsidRPr="00816F28" w:rsidRDefault="00EF57BF" w:rsidP="00816F28">
      <w:pPr>
        <w:rPr>
          <w:rFonts w:ascii="Times New Roman" w:hAnsi="Times New Roman" w:cs="Times New Roman"/>
          <w:sz w:val="28"/>
          <w:szCs w:val="28"/>
        </w:rPr>
      </w:pPr>
      <w:bookmarkStart w:id="9" w:name="sub_108"/>
      <w:r w:rsidRPr="00816F28">
        <w:rPr>
          <w:rFonts w:ascii="Times New Roman" w:hAnsi="Times New Roman" w:cs="Times New Roman"/>
          <w:sz w:val="28"/>
          <w:szCs w:val="28"/>
        </w:rPr>
        <w:t xml:space="preserve">1.8. Взаимодействовать с администрацией муниципального образования </w:t>
      </w:r>
      <w:r w:rsidR="000038BF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</w:t>
      </w:r>
      <w:r w:rsidRPr="00816F28">
        <w:rPr>
          <w:rFonts w:ascii="Times New Roman" w:hAnsi="Times New Roman" w:cs="Times New Roman"/>
          <w:sz w:val="28"/>
          <w:szCs w:val="28"/>
        </w:rPr>
        <w:t xml:space="preserve"> </w:t>
      </w:r>
      <w:r w:rsidR="000038BF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816F2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имеют право физические и юридические лица - застройщики, осуществляющие строительство, реконструкцию объектов капитального строительства,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на строительство которых выданы администрацией, а также их представители, полномочия которых подтверждены в соответствии с законодательством Российской Федерации (далее - заявители).</w:t>
      </w:r>
    </w:p>
    <w:bookmarkEnd w:id="9"/>
    <w:p w:rsidR="00EF57BF" w:rsidRPr="00816F28" w:rsidRDefault="00EF57BF" w:rsidP="00816F28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 w:rsidP="00816F28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0"/>
      <w:r w:rsidRPr="00816F28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10"/>
    <w:p w:rsidR="00EF57BF" w:rsidRPr="00816F28" w:rsidRDefault="00EF57BF" w:rsidP="00816F28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 w:rsidP="00816F28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2.1. Наименование муниципальной услуги - выдача разрешений на ввод объектов в эксплуатацию (далее - Муниципальная услуга).</w:t>
      </w:r>
    </w:p>
    <w:p w:rsidR="00EF57BF" w:rsidRPr="00816F28" w:rsidRDefault="00EF57BF" w:rsidP="00816F28">
      <w:pPr>
        <w:rPr>
          <w:rFonts w:ascii="Times New Roman" w:hAnsi="Times New Roman" w:cs="Times New Roman"/>
          <w:sz w:val="28"/>
          <w:szCs w:val="28"/>
        </w:rPr>
      </w:pPr>
      <w:bookmarkStart w:id="11" w:name="sub_201"/>
      <w:bookmarkEnd w:id="11"/>
      <w:r w:rsidRPr="00816F28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муниципального образования </w:t>
      </w:r>
      <w:r w:rsidR="006D0AFA">
        <w:rPr>
          <w:rFonts w:ascii="Times New Roman" w:hAnsi="Times New Roman" w:cs="Times New Roman"/>
          <w:sz w:val="28"/>
          <w:szCs w:val="28"/>
        </w:rPr>
        <w:t xml:space="preserve">Колтушское </w:t>
      </w:r>
      <w:r w:rsidR="006D0AFA">
        <w:rPr>
          <w:rFonts w:ascii="Times New Roman" w:hAnsi="Times New Roman" w:cs="Times New Roman"/>
          <w:sz w:val="28"/>
          <w:szCs w:val="28"/>
        </w:rPr>
        <w:lastRenderedPageBreak/>
        <w:t>сельское поселение Всеволожского муниципального района Ленинградской области</w:t>
      </w:r>
      <w:r w:rsidRPr="00816F2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EF57BF" w:rsidRPr="00816F28" w:rsidRDefault="00EF57BF" w:rsidP="00816F28">
      <w:pPr>
        <w:rPr>
          <w:rFonts w:ascii="Times New Roman" w:hAnsi="Times New Roman" w:cs="Times New Roman"/>
          <w:sz w:val="28"/>
          <w:szCs w:val="28"/>
        </w:rPr>
      </w:pPr>
      <w:bookmarkStart w:id="12" w:name="sub_202"/>
      <w:bookmarkEnd w:id="12"/>
      <w:r w:rsidRPr="00816F2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получение заявителем подтверждения выполнения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13" w:name="sub_203"/>
      <w:bookmarkEnd w:id="13"/>
      <w:r w:rsidRPr="00816F28">
        <w:rPr>
          <w:rFonts w:ascii="Times New Roman" w:hAnsi="Times New Roman" w:cs="Times New Roman"/>
          <w:sz w:val="28"/>
          <w:szCs w:val="28"/>
        </w:rPr>
        <w:t>2.4. Предоставление Муниципальной услуги заканчивается следующими юридическими фактами: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а) выдача разрешения на ввод объекта в эксплуатацию;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б) отмена разрешения на ввод объекта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- не более десяти рабочих дней со дня поступления в Администрацию заявления застройщика.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14" w:name="sub_205"/>
      <w:bookmarkEnd w:id="14"/>
      <w:r w:rsidRPr="00816F28">
        <w:rPr>
          <w:rFonts w:ascii="Times New Roman" w:hAnsi="Times New Roman" w:cs="Times New Roman"/>
          <w:sz w:val="28"/>
          <w:szCs w:val="28"/>
        </w:rPr>
        <w:t>2.6.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15" w:name="sub_206"/>
      <w:bookmarkEnd w:id="15"/>
      <w:r w:rsidRPr="00816F28">
        <w:rPr>
          <w:rFonts w:ascii="Times New Roman" w:hAnsi="Times New Roman" w:cs="Times New Roman"/>
          <w:sz w:val="28"/>
          <w:szCs w:val="28"/>
        </w:rPr>
        <w:t>2.7. Муниципальная услуга предоставляется на основании: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N 290, 30.12.2004);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N 211-212, 30.10.2001);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 N 254, 14.11.2007);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("Российская газета" N 168, 30.07.2010);</w:t>
      </w:r>
    </w:p>
    <w:p w:rsidR="008A41ED" w:rsidRPr="00B83621" w:rsidRDefault="008A41ED" w:rsidP="00B836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- Федерального закона от 6 апреля 2011 г. N 63-ФЗ "Об электронной подписи" (</w:t>
      </w:r>
      <w:r w:rsidRPr="00B83621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2011, N 15, ст. 2036; N 27, ст. 3880);</w:t>
      </w:r>
    </w:p>
    <w:p w:rsidR="008A41ED" w:rsidRPr="00B83621" w:rsidRDefault="008A41ED" w:rsidP="00B83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621">
        <w:rPr>
          <w:rFonts w:ascii="Times New Roman" w:hAnsi="Times New Roman" w:cs="Times New Roman"/>
          <w:sz w:val="28"/>
          <w:szCs w:val="28"/>
        </w:rPr>
        <w:t>- приказа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B8362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8362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B83621" w:rsidRPr="00B83621">
        <w:rPr>
          <w:rFonts w:ascii="Times New Roman" w:hAnsi="Times New Roman" w:cs="Times New Roman"/>
          <w:sz w:val="28"/>
          <w:szCs w:val="28"/>
        </w:rPr>
        <w:t xml:space="preserve"> ("Российская газета", N 112, 18.05.2012)</w:t>
      </w:r>
      <w:r w:rsidRPr="00B83621">
        <w:rPr>
          <w:rFonts w:ascii="Times New Roman" w:hAnsi="Times New Roman" w:cs="Times New Roman"/>
          <w:sz w:val="28"/>
          <w:szCs w:val="28"/>
        </w:rPr>
        <w:t>;</w:t>
      </w:r>
    </w:p>
    <w:p w:rsidR="008A41ED" w:rsidRPr="00816F28" w:rsidRDefault="008A41ED" w:rsidP="00B836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621">
        <w:rPr>
          <w:rFonts w:ascii="Times New Roman" w:hAnsi="Times New Roman" w:cs="Times New Roman"/>
          <w:sz w:val="28"/>
          <w:szCs w:val="28"/>
        </w:rPr>
        <w:t>- постановлени</w:t>
      </w:r>
      <w:r w:rsidR="00BE6E8D" w:rsidRPr="00B83621">
        <w:rPr>
          <w:rFonts w:ascii="Times New Roman" w:hAnsi="Times New Roman" w:cs="Times New Roman"/>
          <w:sz w:val="28"/>
          <w:szCs w:val="28"/>
        </w:rPr>
        <w:t>я</w:t>
      </w:r>
      <w:r w:rsidRPr="00B8362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r w:rsidRPr="00816F28">
        <w:rPr>
          <w:rFonts w:ascii="Times New Roman" w:hAnsi="Times New Roman" w:cs="Times New Roman"/>
          <w:sz w:val="28"/>
          <w:szCs w:val="28"/>
        </w:rPr>
        <w:t xml:space="preserve">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("Российская газета" N 275, 07.12.2005);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февраля 2008 года N 87 "О составе разделов проектной документации и требованиях к их содержанию" ("Российская газета" N 41, 27.02.2008);</w:t>
      </w:r>
    </w:p>
    <w:bookmarkStart w:id="16" w:name="sub_278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fldChar w:fldCharType="begin"/>
      </w:r>
      <w:r w:rsidRPr="00816F28">
        <w:rPr>
          <w:rFonts w:ascii="Times New Roman" w:hAnsi="Times New Roman" w:cs="Times New Roman"/>
          <w:sz w:val="28"/>
          <w:szCs w:val="28"/>
        </w:rPr>
        <w:instrText xml:space="preserve"> HYPERLINK "garantf1://70226692.0"</w:instrText>
      </w:r>
      <w:r w:rsidRPr="00816F28">
        <w:rPr>
          <w:rFonts w:ascii="Times New Roman" w:hAnsi="Times New Roman" w:cs="Times New Roman"/>
          <w:sz w:val="28"/>
          <w:szCs w:val="28"/>
        </w:rPr>
      </w:r>
      <w:r w:rsidRPr="00816F28">
        <w:rPr>
          <w:rFonts w:ascii="Times New Roman" w:hAnsi="Times New Roman" w:cs="Times New Roman"/>
          <w:sz w:val="28"/>
          <w:szCs w:val="28"/>
        </w:rPr>
        <w:fldChar w:fldCharType="separate"/>
      </w:r>
      <w:r w:rsidRPr="00816F28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постановления</w:t>
      </w:r>
      <w:r w:rsidRPr="00816F28">
        <w:rPr>
          <w:rFonts w:ascii="Times New Roman" w:hAnsi="Times New Roman" w:cs="Times New Roman"/>
          <w:sz w:val="28"/>
          <w:szCs w:val="28"/>
        </w:rPr>
        <w:fldChar w:fldCharType="end"/>
      </w:r>
      <w:r w:rsidRPr="00816F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 марта 2013 года N 175 "Об установлении документа, необходимого для получения разрешения на ввод объекта в эксплуатацию" ("Собрание законодательства РФ", N 9, 04.03.2013);</w:t>
      </w:r>
    </w:p>
    <w:bookmarkEnd w:id="16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fldChar w:fldCharType="begin"/>
      </w:r>
      <w:r w:rsidRPr="00816F28">
        <w:rPr>
          <w:rFonts w:ascii="Times New Roman" w:hAnsi="Times New Roman" w:cs="Times New Roman"/>
          <w:sz w:val="28"/>
          <w:szCs w:val="28"/>
        </w:rPr>
        <w:instrText xml:space="preserve"> HYPERLINK "garantf1://12050648.0"</w:instrText>
      </w:r>
      <w:r w:rsidRPr="00816F28">
        <w:rPr>
          <w:rFonts w:ascii="Times New Roman" w:hAnsi="Times New Roman" w:cs="Times New Roman"/>
          <w:sz w:val="28"/>
          <w:szCs w:val="28"/>
        </w:rPr>
      </w:r>
      <w:r w:rsidRPr="00816F28">
        <w:rPr>
          <w:rFonts w:ascii="Times New Roman" w:hAnsi="Times New Roman" w:cs="Times New Roman"/>
          <w:sz w:val="28"/>
          <w:szCs w:val="28"/>
        </w:rPr>
        <w:fldChar w:fldCharType="separate"/>
      </w:r>
      <w:r w:rsidRPr="00816F28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приказа</w:t>
      </w:r>
      <w:r w:rsidRPr="00816F28">
        <w:rPr>
          <w:rFonts w:ascii="Times New Roman" w:hAnsi="Times New Roman" w:cs="Times New Roman"/>
          <w:sz w:val="28"/>
          <w:szCs w:val="28"/>
        </w:rPr>
        <w:fldChar w:fldCharType="end"/>
      </w:r>
      <w:r w:rsidRPr="00816F28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121 "Об утверждении Инструкции о порядке заполнения формы разрешения на ввод объекта в эксплуатацию" ("Бюллетень нормативных актов федеральных органов исполнительной власти", N 48, 27.11.2006);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DC4FBD">
        <w:rPr>
          <w:rFonts w:ascii="Times New Roman" w:hAnsi="Times New Roman" w:cs="Times New Roman"/>
          <w:sz w:val="28"/>
          <w:szCs w:val="28"/>
        </w:rPr>
        <w:t>Колтушске сельское поселение Всеволожского муниципального района Ленинградской области</w:t>
      </w:r>
      <w:proofErr w:type="gramStart"/>
      <w:r w:rsidR="00DC4FBD">
        <w:rPr>
          <w:rFonts w:ascii="Times New Roman" w:hAnsi="Times New Roman" w:cs="Times New Roman"/>
          <w:sz w:val="28"/>
          <w:szCs w:val="28"/>
        </w:rPr>
        <w:t xml:space="preserve"> </w:t>
      </w:r>
      <w:r w:rsidRPr="00816F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2.8. Для принятия решения о выдаче разрешения на ввод объекта в эксплуатацию необходимы следующие документы: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17" w:name="sub_208"/>
      <w:bookmarkEnd w:id="17"/>
      <w:r w:rsidRPr="00816F28">
        <w:rPr>
          <w:rFonts w:ascii="Times New Roman" w:hAnsi="Times New Roman" w:cs="Times New Roman"/>
          <w:sz w:val="28"/>
          <w:szCs w:val="28"/>
        </w:rPr>
        <w:t xml:space="preserve">а) заявление о выдаче разрешения на ввод объекта в эксплуатацию (далее - заявление) по форме согласно </w:t>
      </w:r>
      <w:hyperlink w:anchor="sub_110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приложению 1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18" w:name="sub_2081"/>
      <w:bookmarkEnd w:id="18"/>
      <w:r w:rsidRPr="00816F28">
        <w:rPr>
          <w:rFonts w:ascii="Times New Roman" w:hAnsi="Times New Roman" w:cs="Times New Roman"/>
          <w:sz w:val="28"/>
          <w:szCs w:val="28"/>
        </w:rPr>
        <w:t>б) правоустанавливающие документы на земельный участок;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19" w:name="sub_2082"/>
      <w:bookmarkEnd w:id="19"/>
      <w:r w:rsidRPr="00816F28">
        <w:rPr>
          <w:rFonts w:ascii="Times New Roman" w:hAnsi="Times New Roman" w:cs="Times New Roman"/>
          <w:sz w:val="28"/>
          <w:szCs w:val="28"/>
        </w:rPr>
        <w:t>в)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20" w:name="sub_20187"/>
      <w:bookmarkEnd w:id="20"/>
      <w:r w:rsidRPr="00816F28">
        <w:rPr>
          <w:rFonts w:ascii="Times New Roman" w:hAnsi="Times New Roman" w:cs="Times New Roman"/>
          <w:sz w:val="28"/>
          <w:szCs w:val="28"/>
        </w:rPr>
        <w:t>г) разрешение на строительство;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21" w:name="sub_20186"/>
      <w:bookmarkEnd w:id="21"/>
      <w:r w:rsidRPr="00816F28">
        <w:rPr>
          <w:rFonts w:ascii="Times New Roman" w:hAnsi="Times New Roman" w:cs="Times New Roman"/>
          <w:sz w:val="28"/>
          <w:szCs w:val="28"/>
        </w:rPr>
        <w:t>д)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22" w:name="sub_2084"/>
      <w:bookmarkEnd w:id="22"/>
      <w:r w:rsidRPr="00816F28">
        <w:rPr>
          <w:rFonts w:ascii="Times New Roman" w:hAnsi="Times New Roman" w:cs="Times New Roman"/>
          <w:sz w:val="28"/>
          <w:szCs w:val="28"/>
        </w:rPr>
        <w:t xml:space="preserve">е)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строительство, по форме согласно </w:t>
      </w:r>
      <w:hyperlink w:anchor="sub_120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23" w:name="sub_20188"/>
      <w:bookmarkEnd w:id="23"/>
      <w:proofErr w:type="gramStart"/>
      <w:r w:rsidRPr="00816F28">
        <w:rPr>
          <w:rFonts w:ascii="Times New Roman" w:hAnsi="Times New Roman" w:cs="Times New Roman"/>
          <w:sz w:val="28"/>
          <w:szCs w:val="28"/>
        </w:rPr>
        <w:t>ж)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по форме согласно </w:t>
      </w:r>
      <w:hyperlink w:anchor="sub_130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приложению 3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24" w:name="sub_20184"/>
      <w:bookmarkEnd w:id="24"/>
      <w:r w:rsidRPr="00816F28">
        <w:rPr>
          <w:rFonts w:ascii="Times New Roman" w:hAnsi="Times New Roman" w:cs="Times New Roman"/>
          <w:sz w:val="28"/>
          <w:szCs w:val="28"/>
        </w:rPr>
        <w:lastRenderedPageBreak/>
        <w:t xml:space="preserve">з) документ, подтверждающий соответствие построенного, реконструированного объекта капитального строительства техническим условиям и подписанный представителями организаций, осуществляющих эксплуатацию сетей инженерно-технического обеспечения (при их наличии) по форме согласно </w:t>
      </w:r>
      <w:hyperlink w:anchor="sub_140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приложению 4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25" w:name="sub_20189"/>
      <w:bookmarkEnd w:id="25"/>
      <w:r w:rsidRPr="00816F28">
        <w:rPr>
          <w:rFonts w:ascii="Times New Roman" w:hAnsi="Times New Roman" w:cs="Times New Roman"/>
          <w:sz w:val="28"/>
          <w:szCs w:val="28"/>
        </w:rPr>
        <w:t>и)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26" w:name="sub_20190"/>
      <w:bookmarkEnd w:id="26"/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к)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частью 7 статьи 54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27" w:name="sub_20185"/>
      <w:bookmarkEnd w:id="27"/>
      <w:r w:rsidRPr="00816F28">
        <w:rPr>
          <w:rFonts w:ascii="Times New Roman" w:hAnsi="Times New Roman" w:cs="Times New Roman"/>
          <w:sz w:val="28"/>
          <w:szCs w:val="28"/>
        </w:rPr>
        <w:t xml:space="preserve">л) документ, подтверждающий заключение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28" w:name="sub_20191"/>
      <w:bookmarkEnd w:id="28"/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м) технический план здания, сооружения, подготовленный в соответствии с требованиями </w:t>
      </w:r>
      <w:hyperlink r:id="rId17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статьи 41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 иные документы, необходимость которых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Муниципальный учет установлена Правительством Российской Федерации в соответствии с </w:t>
      </w:r>
      <w:hyperlink r:id="rId1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частью 4 статьи 55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29" w:name="sub_2088"/>
      <w:bookmarkEnd w:id="29"/>
      <w:r w:rsidRPr="00816F28">
        <w:rPr>
          <w:rFonts w:ascii="Times New Roman" w:hAnsi="Times New Roman" w:cs="Times New Roman"/>
          <w:sz w:val="28"/>
          <w:szCs w:val="28"/>
        </w:rPr>
        <w:t xml:space="preserve">2.8.1.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sub_20184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подпунктах "ж"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18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"к" пункта 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>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30" w:name="sub_20181"/>
      <w:bookmarkEnd w:id="30"/>
      <w:r w:rsidRPr="00816F28">
        <w:rPr>
          <w:rFonts w:ascii="Times New Roman" w:hAnsi="Times New Roman" w:cs="Times New Roman"/>
          <w:sz w:val="28"/>
          <w:szCs w:val="28"/>
        </w:rPr>
        <w:t xml:space="preserve">2.8.2 Указанное в </w:t>
      </w:r>
      <w:hyperlink w:anchor="sub_2081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подпункте "а" пункта 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заявление представляется в Администрацию застройщиком.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Выданное Администрацией разрешение на строительство, указанное в </w:t>
      </w:r>
      <w:hyperlink w:anchor="sub_20186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подпункте "г" пункта 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получения разрешения на ввод объекта в эксплуатацию застройщиком в Администрацию не представляется. Реквизиты выданного разрешения на строительство указываются застройщиком в заявлении.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Выданное Администрацией 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указанное в </w:t>
      </w:r>
      <w:hyperlink w:anchor="sub_2018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подпункте "к" пункта 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получения разрешения на ввод объекта в эксплуатацию застройщиком не представляется.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Реквизиты выданного заключения о соответствии указываются застройщиком в заявлении.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sub_2082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подпунктах "б"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187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"в" пункта 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Администрацией в государственных органах, органах местного самоуправления и подведомственных Муниципальным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sub_2018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подпункте "к"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заключение органа государственного строительного надзора (в случае если предусмотрено осуществление федерального государственного строительного надзора) и заключение федерального государственного экологического надзора (их копии или сведения, содержащиеся в них) запрашиваются Администрацией в государственных органах,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31" w:name="sub_2826"/>
      <w:r w:rsidRPr="00816F2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2082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подпунктах "б"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84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"д"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18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"е"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184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"ж"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189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"з"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19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"и"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8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"м" пункта 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Муниципальной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>самостоятельно.</w:t>
      </w:r>
    </w:p>
    <w:bookmarkEnd w:id="31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sub_20191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подпунктом "л" пункта 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представляется застройщиком.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2.8.3. Для получения разрешения на ввод объекта в эксплуатацию разрешается требовать только указанные в </w:t>
      </w:r>
      <w:hyperlink w:anchor="sub_20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 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32" w:name="sub_20183"/>
      <w:bookmarkEnd w:id="32"/>
      <w:r w:rsidRPr="00816F28">
        <w:rPr>
          <w:rFonts w:ascii="Times New Roman" w:hAnsi="Times New Roman" w:cs="Times New Roman"/>
          <w:sz w:val="28"/>
          <w:szCs w:val="28"/>
        </w:rPr>
        <w:t xml:space="preserve">2.9. Формы предусмотренных настоящим Административным регламентом заявлений и документов могут быть получены заявителями для заполнения в помещении Администрации, а также в электронном виде на портале государственных и муниципальных услуг Ленинградской области и на </w:t>
      </w:r>
      <w:hyperlink r:id="rId19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Администрации в сети Интернет.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33" w:name="sub_209"/>
      <w:bookmarkEnd w:id="33"/>
      <w:r w:rsidRPr="00816F28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Представляемые в соответствии с </w:t>
      </w:r>
      <w:hyperlink w:anchor="sub_20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пунктами 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182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2.8.2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документы по выбору заявителя могут быть представлены в Администрацию заявителем непосредственно, направлены в Администрацию почтовым отправлением, представлены через МФЦ в соответствии с соглашением о взаимодействии, заключенными между Администрацией и МФЦ (с момента вступления в силу соответствующего соглашения о взаимодействии), а также направлены в электронной, форме с использованием информационно-технологической и коммуникационной инфраструктуры, в том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Ленинградской области (при наличии технической возможности).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Электронные документы, представляемые для получения разрешения на ввод объекта в эксплуатацию, должны быть подписаны </w:t>
      </w:r>
      <w:hyperlink r:id="rId2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21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Муниципальных и муниципальных услуг, </w:t>
      </w:r>
      <w:hyperlink r:id="rId22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от 6 апреля 2011 года N 63-ФЗ "Об электронной подписи" и </w:t>
      </w:r>
      <w:hyperlink r:id="rId23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 года N 634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"О видах электронной подписи, использование которых допускается при обращении за получением Муниципальных и муниципальных услуг".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34" w:name="sub_210"/>
      <w:bookmarkEnd w:id="34"/>
      <w:r w:rsidRPr="00816F28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допускается.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35" w:name="sub_211"/>
      <w:bookmarkEnd w:id="35"/>
      <w:r w:rsidRPr="00816F28">
        <w:rPr>
          <w:rFonts w:ascii="Times New Roman" w:hAnsi="Times New Roman" w:cs="Times New Roman"/>
          <w:sz w:val="28"/>
          <w:szCs w:val="28"/>
        </w:rPr>
        <w:t>2.12. Отказ в приеме Администрацией документов, необходимых для предоставления Муниципальной услуги, не допускается.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36" w:name="sub_212"/>
      <w:bookmarkEnd w:id="36"/>
      <w:r w:rsidRPr="00816F28">
        <w:rPr>
          <w:rFonts w:ascii="Times New Roman" w:hAnsi="Times New Roman" w:cs="Times New Roman"/>
          <w:sz w:val="28"/>
          <w:szCs w:val="28"/>
        </w:rPr>
        <w:t>2.13. Основаниями для отказа в выдаче разрешения на ввод объекта в эксплуатацию являются: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а) отсутствие документов, указанных в </w:t>
      </w:r>
      <w:hyperlink w:anchor="sub_20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37" w:name="sub_2132"/>
      <w:r w:rsidRPr="00816F28">
        <w:rPr>
          <w:rFonts w:ascii="Times New Roman" w:hAnsi="Times New Roman" w:cs="Times New Roman"/>
          <w:sz w:val="28"/>
          <w:szCs w:val="28"/>
        </w:rPr>
        <w:t>б)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bookmarkEnd w:id="37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в) несоответствие объекта капитального строительства требованиям, установленным в разрешении на строительство;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г) несоответствие параметров построенного, реконструированного объекта капитального строительства проектной документации;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д) невыполнение застройщиком предусмотренных </w:t>
      </w:r>
      <w:hyperlink r:id="rId24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частью 18 статьи 51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пунктами 2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8 - 10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11.1 части 12 статьи 48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2.13.1. Неполучение (несвоевременное получение) документов, запрошенных в соответствии с </w:t>
      </w:r>
      <w:hyperlink w:anchor="sub_20182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 xml:space="preserve">пунктом 2.8.2 </w:t>
        </w:r>
      </w:hyperlink>
      <w:r w:rsidRPr="00816F2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38" w:name="sub_2131"/>
      <w:bookmarkEnd w:id="38"/>
      <w:r w:rsidRPr="00816F28">
        <w:rPr>
          <w:rFonts w:ascii="Times New Roman" w:hAnsi="Times New Roman" w:cs="Times New Roman"/>
          <w:sz w:val="28"/>
          <w:szCs w:val="28"/>
        </w:rPr>
        <w:t>2.14. Плата за предоставление Муниципальной услуги не взимается.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39" w:name="sub_214"/>
      <w:bookmarkEnd w:id="39"/>
      <w:r w:rsidRPr="00816F28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как при обращении заявителя в Администрацию, так и при обращении заявителя в МФЦ.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40" w:name="sub_215"/>
      <w:bookmarkEnd w:id="40"/>
      <w:r w:rsidRPr="00816F28">
        <w:rPr>
          <w:rFonts w:ascii="Times New Roman" w:hAnsi="Times New Roman" w:cs="Times New Roman"/>
          <w:sz w:val="28"/>
          <w:szCs w:val="28"/>
        </w:rPr>
        <w:t>2.16. Запросы заявителей о предоставлении Муниципальной услуги регистрируются в день их поступления в Администрацию.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41" w:name="sub_216"/>
      <w:bookmarkEnd w:id="41"/>
      <w:r w:rsidRPr="00816F28">
        <w:rPr>
          <w:rFonts w:ascii="Times New Roman" w:hAnsi="Times New Roman" w:cs="Times New Roman"/>
          <w:sz w:val="28"/>
          <w:szCs w:val="28"/>
        </w:rPr>
        <w:t>2.17. 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42" w:name="sub_218"/>
      <w:r w:rsidRPr="00816F28">
        <w:rPr>
          <w:rFonts w:ascii="Times New Roman" w:hAnsi="Times New Roman" w:cs="Times New Roman"/>
          <w:sz w:val="28"/>
          <w:szCs w:val="28"/>
        </w:rPr>
        <w:t>2.18. Показателями доступности и качества Муниципальной услуги являются:</w:t>
      </w:r>
    </w:p>
    <w:bookmarkEnd w:id="42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а) отсутствие заявителей, время ожидания которых в очереди, превышает срок, установленный настоящим Административным регламентом;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  <w:proofErr w:type="gramEnd"/>
    </w:p>
    <w:p w:rsidR="00EF57BF" w:rsidRPr="00CC30EE" w:rsidRDefault="00EF57BF">
      <w:pPr>
        <w:rPr>
          <w:rFonts w:ascii="Times New Roman" w:hAnsi="Times New Roman" w:cs="Times New Roman"/>
          <w:sz w:val="28"/>
          <w:szCs w:val="28"/>
        </w:rPr>
      </w:pPr>
      <w:bookmarkStart w:id="43" w:name="sub_1222"/>
      <w:r w:rsidRPr="00CC30EE">
        <w:rPr>
          <w:rFonts w:ascii="Times New Roman" w:hAnsi="Times New Roman" w:cs="Times New Roman"/>
          <w:sz w:val="28"/>
          <w:szCs w:val="28"/>
        </w:rPr>
        <w:t>2.19. Особенности предоставления Муниципальной услуги в МФЦ</w:t>
      </w:r>
    </w:p>
    <w:bookmarkEnd w:id="43"/>
    <w:p w:rsidR="00816F28" w:rsidRPr="00CC30EE" w:rsidRDefault="00816F28" w:rsidP="00816F28">
      <w:pPr>
        <w:rPr>
          <w:rFonts w:ascii="Times New Roman" w:hAnsi="Times New Roman" w:cs="Times New Roman"/>
          <w:sz w:val="28"/>
          <w:szCs w:val="28"/>
        </w:rPr>
      </w:pPr>
      <w:r w:rsidRPr="00CC30E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C30EE" w:rsidRPr="00CC30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30EE">
        <w:rPr>
          <w:rFonts w:ascii="Times New Roman" w:hAnsi="Times New Roman" w:cs="Times New Roman"/>
          <w:sz w:val="28"/>
          <w:szCs w:val="28"/>
        </w:rPr>
        <w:t xml:space="preserve">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 w:rsidR="00CC30EE" w:rsidRPr="00CC30EE">
        <w:rPr>
          <w:rFonts w:ascii="Times New Roman" w:hAnsi="Times New Roman" w:cs="Times New Roman"/>
          <w:sz w:val="28"/>
          <w:szCs w:val="28"/>
        </w:rPr>
        <w:t>Администрацией. Предоставление муниципальной</w:t>
      </w:r>
      <w:r w:rsidRPr="00CC30EE">
        <w:rPr>
          <w:rFonts w:ascii="Times New Roman" w:hAnsi="Times New Roman" w:cs="Times New Roman"/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«МФЦ» и иным МФЦ.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44" w:name="sub_2221"/>
      <w:r w:rsidRPr="00816F28">
        <w:rPr>
          <w:rFonts w:ascii="Times New Roman" w:hAnsi="Times New Roman" w:cs="Times New Roman"/>
          <w:sz w:val="28"/>
          <w:szCs w:val="28"/>
        </w:rPr>
        <w:lastRenderedPageBreak/>
        <w:t>2.19.1. МФЦ осуществляет:</w:t>
      </w:r>
    </w:p>
    <w:bookmarkEnd w:id="44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45" w:name="sub_2222"/>
      <w:r w:rsidRPr="00816F28">
        <w:rPr>
          <w:rFonts w:ascii="Times New Roman" w:hAnsi="Times New Roman" w:cs="Times New Roman"/>
          <w:sz w:val="28"/>
          <w:szCs w:val="28"/>
        </w:rPr>
        <w:t>2.19.2.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45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запроса;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д) заверяет электронное дело своей </w:t>
      </w:r>
      <w:hyperlink r:id="rId2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(далее - ЭП);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е) направляет копии документов и реестр документов в Администрацию: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46" w:name="sub_2223"/>
      <w:r w:rsidRPr="00816F28">
        <w:rPr>
          <w:rFonts w:ascii="Times New Roman" w:hAnsi="Times New Roman" w:cs="Times New Roman"/>
          <w:sz w:val="28"/>
          <w:szCs w:val="28"/>
        </w:rPr>
        <w:t>2.19.3.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46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lastRenderedPageBreak/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D20DA" w:rsidRPr="00D77BA7" w:rsidRDefault="00ED20DA" w:rsidP="00ED20DA">
      <w:pPr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77BA7">
        <w:rPr>
          <w:rFonts w:ascii="Times New Roman" w:hAnsi="Times New Roman" w:cs="Times New Roman"/>
          <w:sz w:val="28"/>
          <w:szCs w:val="28"/>
        </w:rPr>
        <w:t>2.20. Иные требования при предоставлении муниципальной услуги  в электронном виде через Портал государственных и муниципальных услуг Ленинградской области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2.20.1. 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2.20.2.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2.20.3. Муниципальная услуга может быть получена через ПГУ ЛО следующими способами: 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2.20.6.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ЛО. 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2.20.7. Для подачи заявления через ПГУ ЛО заявитель должен выполнить следующие действия: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пакет электронных документов) полученной ранее квалифицированной ЭП;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2.20.9. В результате направления пакета электронных документов посредством ПГУ ЛО в соответствии с требованиями пунктов, соответственно, 2.20.6. или 2.20.7.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ED20DA" w:rsidRPr="00816F28" w:rsidRDefault="00CC30EE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</w:t>
      </w:r>
      <w:r w:rsidR="00ED20DA" w:rsidRPr="00816F28">
        <w:rPr>
          <w:rFonts w:ascii="Times New Roman" w:hAnsi="Times New Roman" w:cs="Times New Roman"/>
          <w:sz w:val="28"/>
          <w:szCs w:val="28"/>
        </w:rPr>
        <w:t>.10. При предоставлении муниципальной услуги через ПГУ ЛО, в случае если заявитель подписывает заявление квалифицированной ЭП, специалист Администрации выполняет следующие действия: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 w:rsidR="003C2918" w:rsidRPr="00816F28">
        <w:rPr>
          <w:rFonts w:ascii="Times New Roman" w:hAnsi="Times New Roman" w:cs="Times New Roman"/>
          <w:sz w:val="28"/>
          <w:szCs w:val="28"/>
        </w:rPr>
        <w:t>Администрации</w:t>
      </w:r>
      <w:r w:rsidRPr="00816F28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3C2918" w:rsidRPr="00816F28">
        <w:rPr>
          <w:rFonts w:ascii="Times New Roman" w:hAnsi="Times New Roman" w:cs="Times New Roman"/>
          <w:sz w:val="28"/>
          <w:szCs w:val="28"/>
        </w:rPr>
        <w:t>муниципальной</w:t>
      </w:r>
      <w:r w:rsidRPr="00816F28">
        <w:rPr>
          <w:rFonts w:ascii="Times New Roman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>язи.</w:t>
      </w:r>
    </w:p>
    <w:p w:rsidR="00ED20DA" w:rsidRPr="00816F28" w:rsidRDefault="00CC30EE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ED20DA" w:rsidRPr="00816F28">
        <w:rPr>
          <w:rFonts w:ascii="Times New Roman" w:hAnsi="Times New Roman" w:cs="Times New Roman"/>
          <w:sz w:val="28"/>
          <w:szCs w:val="28"/>
        </w:rPr>
        <w:t xml:space="preserve">.11. При предоставлении </w:t>
      </w:r>
      <w:r w:rsidR="003C2918" w:rsidRPr="00816F28">
        <w:rPr>
          <w:rFonts w:ascii="Times New Roman" w:hAnsi="Times New Roman" w:cs="Times New Roman"/>
          <w:sz w:val="28"/>
          <w:szCs w:val="28"/>
        </w:rPr>
        <w:t>муниципальной</w:t>
      </w:r>
      <w:r w:rsidR="00ED20DA" w:rsidRPr="00816F28">
        <w:rPr>
          <w:rFonts w:ascii="Times New Roman" w:hAnsi="Times New Roman" w:cs="Times New Roman"/>
          <w:sz w:val="28"/>
          <w:szCs w:val="28"/>
        </w:rPr>
        <w:t xml:space="preserve"> услуги через ПГУ ЛО, в случае если заявитель не подписывает заявление квалифицированной ЭП, специалист </w:t>
      </w:r>
      <w:r w:rsidR="003C2918" w:rsidRPr="00816F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20DA" w:rsidRPr="00816F28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 w:rsidR="003C2918" w:rsidRPr="00816F28">
        <w:rPr>
          <w:rFonts w:ascii="Times New Roman" w:hAnsi="Times New Roman" w:cs="Times New Roman"/>
          <w:sz w:val="28"/>
          <w:szCs w:val="28"/>
        </w:rPr>
        <w:t>Администрации</w:t>
      </w:r>
      <w:r w:rsidRPr="00816F28">
        <w:rPr>
          <w:rFonts w:ascii="Times New Roman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3C2918" w:rsidRPr="00816F28">
        <w:rPr>
          <w:rFonts w:ascii="Times New Roman" w:hAnsi="Times New Roman" w:cs="Times New Roman"/>
          <w:sz w:val="28"/>
          <w:szCs w:val="28"/>
        </w:rPr>
        <w:t>Администрации</w:t>
      </w:r>
      <w:r w:rsidRPr="00816F28">
        <w:rPr>
          <w:rFonts w:ascii="Times New Roman" w:hAnsi="Times New Roman" w:cs="Times New Roman"/>
          <w:sz w:val="28"/>
          <w:szCs w:val="28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C2918" w:rsidRPr="00816F28">
        <w:rPr>
          <w:rFonts w:ascii="Times New Roman" w:hAnsi="Times New Roman" w:cs="Times New Roman"/>
          <w:sz w:val="28"/>
          <w:szCs w:val="28"/>
        </w:rPr>
        <w:t>Администрации</w:t>
      </w:r>
      <w:r w:rsidRPr="00816F28">
        <w:rPr>
          <w:rFonts w:ascii="Times New Roman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документы в архив АИС «Межвед ЛО».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3C2918" w:rsidRPr="00816F28">
        <w:rPr>
          <w:rFonts w:ascii="Times New Roman" w:hAnsi="Times New Roman" w:cs="Times New Roman"/>
          <w:sz w:val="28"/>
          <w:szCs w:val="28"/>
        </w:rPr>
        <w:t>Администрации</w:t>
      </w:r>
      <w:r w:rsidRPr="00816F28">
        <w:rPr>
          <w:rFonts w:ascii="Times New Roman" w:hAnsi="Times New Roman" w:cs="Times New Roman"/>
          <w:sz w:val="28"/>
          <w:szCs w:val="28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3C2918" w:rsidRPr="00816F28">
        <w:rPr>
          <w:rFonts w:ascii="Times New Roman" w:hAnsi="Times New Roman" w:cs="Times New Roman"/>
          <w:sz w:val="28"/>
          <w:szCs w:val="28"/>
        </w:rPr>
        <w:t>муниципальной</w:t>
      </w:r>
      <w:r w:rsidRPr="00816F28">
        <w:rPr>
          <w:rFonts w:ascii="Times New Roman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ED20DA" w:rsidRPr="00816F28" w:rsidRDefault="00ED20DA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C2918" w:rsidRPr="00816F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6F28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>язи.</w:t>
      </w:r>
    </w:p>
    <w:p w:rsidR="00ED20DA" w:rsidRPr="00816F28" w:rsidRDefault="00CC30EE" w:rsidP="00ED20DA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ED20DA" w:rsidRPr="00816F28">
        <w:rPr>
          <w:rFonts w:ascii="Times New Roman" w:hAnsi="Times New Roman" w:cs="Times New Roman"/>
          <w:sz w:val="28"/>
          <w:szCs w:val="28"/>
        </w:rPr>
        <w:t xml:space="preserve">.12. В случае поступления всех документов, указанных в пункте 2.6.1. настоящего административного регламента, и отвечающих требованиям, в форме </w:t>
      </w:r>
      <w:r w:rsidR="00ED20DA" w:rsidRPr="00816F2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3C2918" w:rsidRPr="00816F28">
        <w:rPr>
          <w:rFonts w:ascii="Times New Roman" w:hAnsi="Times New Roman" w:cs="Times New Roman"/>
          <w:sz w:val="28"/>
          <w:szCs w:val="28"/>
        </w:rPr>
        <w:t>муниципальной</w:t>
      </w:r>
      <w:r w:rsidR="00ED20DA" w:rsidRPr="00816F28">
        <w:rPr>
          <w:rFonts w:ascii="Times New Roman" w:hAnsi="Times New Roman" w:cs="Times New Roman"/>
          <w:sz w:val="28"/>
          <w:szCs w:val="28"/>
        </w:rPr>
        <w:t xml:space="preserve"> услуги считается дата регистрации приема документов на ПГУ ЛО. </w:t>
      </w:r>
    </w:p>
    <w:p w:rsidR="00ED20DA" w:rsidRPr="00816F28" w:rsidRDefault="00ED20DA" w:rsidP="00CC30EE">
      <w:pPr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</w:t>
      </w:r>
      <w:r w:rsidR="003C2918" w:rsidRPr="00816F28">
        <w:rPr>
          <w:rFonts w:ascii="Times New Roman" w:hAnsi="Times New Roman" w:cs="Times New Roman"/>
          <w:sz w:val="28"/>
          <w:szCs w:val="28"/>
        </w:rPr>
        <w:t>муниципальной</w:t>
      </w:r>
      <w:r w:rsidRPr="00816F28">
        <w:rPr>
          <w:rFonts w:ascii="Times New Roman" w:hAnsi="Times New Roman" w:cs="Times New Roman"/>
          <w:sz w:val="28"/>
          <w:szCs w:val="28"/>
        </w:rPr>
        <w:t xml:space="preserve"> услуги считается дата личной явки заявителя в </w:t>
      </w:r>
      <w:r w:rsidR="003C2918" w:rsidRPr="00816F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16F28">
        <w:rPr>
          <w:rFonts w:ascii="Times New Roman" w:hAnsi="Times New Roman" w:cs="Times New Roman"/>
          <w:sz w:val="28"/>
          <w:szCs w:val="28"/>
        </w:rPr>
        <w:t>с предоставлением документов, указанных в пункте 2.6.1. настоящего административного регламента, и отвечающих требованиям.</w:t>
      </w:r>
    </w:p>
    <w:p w:rsidR="00CC30EE" w:rsidRDefault="00CC30EE" w:rsidP="00CC30EE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2110"/>
    </w:p>
    <w:p w:rsidR="00CC30EE" w:rsidRDefault="00EF57BF" w:rsidP="00CC30EE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16F28">
        <w:rPr>
          <w:rFonts w:ascii="Times New Roman" w:hAnsi="Times New Roman" w:cs="Times New Roman"/>
          <w:color w:val="auto"/>
          <w:sz w:val="28"/>
          <w:szCs w:val="28"/>
        </w:rPr>
        <w:t xml:space="preserve">2.1. Информация об услугах, являющихся необходимыми и обязательными </w:t>
      </w:r>
    </w:p>
    <w:p w:rsidR="00EF57BF" w:rsidRPr="00816F28" w:rsidRDefault="00EF57BF" w:rsidP="00CC30EE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16F28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</w:t>
      </w:r>
    </w:p>
    <w:bookmarkEnd w:id="47"/>
    <w:p w:rsidR="00EF57BF" w:rsidRPr="00816F28" w:rsidRDefault="00EF57BF" w:rsidP="00CC30EE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 w:rsidP="00CC30EE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EF57BF" w:rsidRPr="00816F28" w:rsidRDefault="00EF57BF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300"/>
      <w:r w:rsidRPr="00816F28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</w:t>
      </w:r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  <w:t>процедур, требования к порядку их выполнения</w:t>
      </w:r>
    </w:p>
    <w:bookmarkEnd w:id="48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49" w:name="sub_301"/>
      <w:r w:rsidRPr="00816F2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(действия):</w:t>
      </w:r>
    </w:p>
    <w:bookmarkEnd w:id="49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а) прием и регистрация заявления о выдаче разрешения на ввод объекта в эксплуатацию;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б) проверка наличия документов, необходимых для получения разрешения на ввод объекта в эксплуатацию;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50" w:name="sub_3012"/>
      <w:bookmarkEnd w:id="50"/>
      <w:r w:rsidRPr="00816F28">
        <w:rPr>
          <w:rFonts w:ascii="Times New Roman" w:hAnsi="Times New Roman" w:cs="Times New Roman"/>
          <w:sz w:val="28"/>
          <w:szCs w:val="28"/>
        </w:rPr>
        <w:t>в) принятие решения о выдаче разрешения на ввод объекта в эксплуатацию;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г) отмена разрешения на ввод объекта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"Прием и регистрация заявления о выдаче разрешения на ввод объекта в эксплуатацию" является поступление в Администрацию непосредственно от заявителя или через МФЦ заявления, предусмотренного </w:t>
      </w:r>
      <w:hyperlink w:anchor="sub_2081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подпунктом "а" пункта 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51" w:name="sub_302"/>
      <w:bookmarkEnd w:id="51"/>
      <w:r w:rsidRPr="00816F28">
        <w:rPr>
          <w:rFonts w:ascii="Times New Roman" w:hAnsi="Times New Roman" w:cs="Times New Roman"/>
          <w:sz w:val="28"/>
          <w:szCs w:val="28"/>
        </w:rPr>
        <w:t xml:space="preserve">Лицом, ответственным за выполнение административной процедуры, является уполномоченное должностное лицо </w:t>
      </w:r>
      <w:r w:rsidR="000C6CB1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816F28">
        <w:rPr>
          <w:rFonts w:ascii="Times New Roman" w:hAnsi="Times New Roman" w:cs="Times New Roman"/>
          <w:sz w:val="28"/>
          <w:szCs w:val="28"/>
        </w:rPr>
        <w:t xml:space="preserve"> Администрации (далее - делопроизводитель).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 день регистрации поступивших документов делопроизводитель передает их главе Администрации.</w:t>
      </w:r>
    </w:p>
    <w:p w:rsidR="00ED4129" w:rsidRPr="00816F28" w:rsidRDefault="00ED4129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  <w:lang w:eastAsia="ru-RU"/>
        </w:rPr>
        <w:t>При поступлении заявления (запроса) заявителя в электронной форме через ПГУ ЛО делопроизводитель формирует комплект документов, поступивших в электронном виде, и передает их главе Администрации.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52" w:name="sub_324"/>
      <w:bookmarkEnd w:id="52"/>
      <w:r w:rsidRPr="00816F28">
        <w:rPr>
          <w:rFonts w:ascii="Times New Roman" w:hAnsi="Times New Roman" w:cs="Times New Roman"/>
          <w:sz w:val="28"/>
          <w:szCs w:val="28"/>
        </w:rPr>
        <w:t xml:space="preserve">Глава Администрации не позднее следующего рабочего дня после регистрации документов определяет должностное лицо Администрации, уполномоченное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>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53" w:name="sub_325"/>
      <w:bookmarkEnd w:id="53"/>
      <w:r w:rsidRPr="00816F28">
        <w:rPr>
          <w:rFonts w:ascii="Times New Roman" w:hAnsi="Times New Roman" w:cs="Times New Roman"/>
          <w:sz w:val="28"/>
          <w:szCs w:val="28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54" w:name="sub_303"/>
      <w:r w:rsidRPr="00816F28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"Проверка наличия документов, необходимых для получения разрешения на ввод объекта в эксплуатацию" является получение поступившего заявления и прилагаемых к нему документов должностным лицом, уполномоченным на их рассмотрение.</w:t>
      </w:r>
    </w:p>
    <w:bookmarkEnd w:id="54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Лицом, ответственным за выполнение административной процедуры, является уполномоченное должностное лицо </w:t>
      </w:r>
      <w:r w:rsidR="00782B9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816F28">
        <w:rPr>
          <w:rFonts w:ascii="Times New Roman" w:hAnsi="Times New Roman" w:cs="Times New Roman"/>
          <w:sz w:val="28"/>
          <w:szCs w:val="28"/>
        </w:rPr>
        <w:t xml:space="preserve"> </w:t>
      </w:r>
      <w:r w:rsidR="00782B95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</w:t>
      </w:r>
      <w:r w:rsidRPr="00816F28">
        <w:rPr>
          <w:rFonts w:ascii="Times New Roman" w:hAnsi="Times New Roman" w:cs="Times New Roman"/>
          <w:sz w:val="28"/>
          <w:szCs w:val="28"/>
        </w:rPr>
        <w:t xml:space="preserve"> (далее - специалист).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Проверка наличия документов, необходимых для получения разрешения на ввод объектов в эксплуатацию, осуществляется специалистом в течение семи рабочих дней со дня регистрации заявления.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55" w:name="sub_333"/>
      <w:bookmarkEnd w:id="55"/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В ходе выполнения административного действия проверяется наличие документов, указанных в </w:t>
      </w:r>
      <w:hyperlink w:anchor="sub_20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</w:t>
      </w:r>
      <w:hyperlink w:anchor="sub_20182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пунктом 2.8.2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 представлении находящихся в распоряжении этих органов или организаций документов (их копий или содержащихся в них сведений) и получаются запрошенные документы (их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копии или содержащиеся в них сведения).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56" w:name="sub_334"/>
      <w:bookmarkEnd w:id="56"/>
      <w:r w:rsidRPr="00816F28">
        <w:rPr>
          <w:rFonts w:ascii="Times New Roman" w:hAnsi="Times New Roman" w:cs="Times New Roman"/>
          <w:sz w:val="28"/>
          <w:szCs w:val="28"/>
        </w:rPr>
        <w:t>Результатами выполнения административной процедуры является начало административной процедуры "Принятие решения о выдаче разрешения на ввод объекта в эксплуатацию".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57" w:name="sub_335"/>
      <w:bookmarkEnd w:id="57"/>
      <w:r w:rsidRPr="00816F28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"Принятие решения о выдаче разрешения на ввод объекта в эксплуатацию" является истечение установленного </w:t>
      </w:r>
      <w:hyperlink w:anchor="sub_333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абзацем третьим пункта 3.3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срока проверки наличия документов, необходимых для получения разрешения на ввод объекта в эксплуатацию, или окончание такой проверки, если эта проверка закончена до истечения указанного срока.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специалист.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Принятие решения о выдаче разрешения на ввод объекта в эксплуатацию осуществляется в пределах срока предоставления Муниципальной услуги,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sub_20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 2.5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58" w:name="sub_343"/>
      <w:bookmarkEnd w:id="58"/>
      <w:r w:rsidRPr="00816F28">
        <w:rPr>
          <w:rFonts w:ascii="Times New Roman" w:hAnsi="Times New Roman" w:cs="Times New Roman"/>
          <w:sz w:val="28"/>
          <w:szCs w:val="28"/>
        </w:rPr>
        <w:t xml:space="preserve">В ходе выполнения административного действия проводится рассмотрение документов, указанных в </w:t>
      </w:r>
      <w:hyperlink w:anchor="sub_20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осмотр объекта капитального строительства.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Осмотр объекта капитального строительства проводится специалистом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сообщает заявителю по телефону, факсу или адресу электронной почты,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в заявлении. В случае не явки представителя застройщика осмотр проводится в его отсутствие. По результатам осмотра объекта капитального строительства составляется акт осмотра по форме согласно </w:t>
      </w:r>
      <w:hyperlink w:anchor="sub_150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приложению 5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составления.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Результатами выполнения административной процедуры являются: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принятие решения об отказе в выдаче разрешения на ввод объекта в эксплуатацию;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59" w:name="sub_3411"/>
      <w:r w:rsidRPr="00816F28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об отказе в выдаче разрешения на ввод объекта в эксплуатацию является отсутствие документов, указанных в </w:t>
      </w:r>
      <w:hyperlink w:anchor="sub_20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 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>или):</w:t>
      </w:r>
    </w:p>
    <w:bookmarkEnd w:id="59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невыполнение застройщиком предусмотренных </w:t>
      </w:r>
      <w:hyperlink r:id="rId29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частью 18 статьи 51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 xml:space="preserve">одному экземпляру копий разделов проектной документации, предусмотренных </w:t>
      </w:r>
      <w:hyperlink r:id="rId3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пунктами 2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8 - 10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11.1 части 12 статьи 48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60" w:name="sub_3416"/>
      <w:proofErr w:type="gramStart"/>
      <w:r w:rsidRPr="00816F28">
        <w:rPr>
          <w:rFonts w:ascii="Times New Roman" w:hAnsi="Times New Roman" w:cs="Times New Roman"/>
          <w:sz w:val="28"/>
          <w:szCs w:val="28"/>
        </w:rPr>
        <w:t>При выявлении оснований для отказа в выдаче разрешения на ввод объекта в эксплуатацию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sub_213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 xml:space="preserve">пунктом 2.13 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готовит проект решения об отказе в выдаче разрешения на ввод объекта в эксплуатацию по форме согласно </w:t>
      </w:r>
      <w:hyperlink w:anchor="sub_160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приложению 6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причин отказа.</w:t>
      </w:r>
    </w:p>
    <w:bookmarkEnd w:id="60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Проект решения об отказе в выдаче разрешения на ввод объекта в эксплуатацию вместе с заявлением и прилагаемыми к нему документами представляется специалистом для подписания главе Администрации не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чем за два рабочих дня до истечения срока предоставления Муниципальной услуги, указанного в </w:t>
      </w:r>
      <w:hyperlink w:anchor="sub_20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2.5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Глава Администрации не позднее срока предоставления Муниципальной услуги, указанного в </w:t>
      </w:r>
      <w:hyperlink w:anchor="sub_20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2.5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 решение об отказе в выдаче разрешения на ввод объекта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Подписанное решение об отказе в выдаче разрешения на ввод объекта в эксплуатацию вручается заявителю под роспись. Одновременно заявителю возвращаются оригиналы прилагавшихся к заявлению документов. Копии документов остаются на хранении в Администрации.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заявлении, не позднее следующего рабочего после принятия решения. Сведения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о вручении решения об отказе в выдаче разрешения на ввод объекта в эксплуатацию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передаются специалистом делопроизводителю в день его получения заявителем.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>В случае неявки заявителя в Администрацию для личного получения документов в течение трех рабочих дней со дня принятия решения об отказе в выдаче разрешения на ввод объекта в эксплуатацию данное решение вместе с прилагаемыми к заявлению документами передается специалистом делопроизводителю, который направляет их заказным почтовым отправлением с уведомлением о вручении по адресу, указанному в заявлении.</w:t>
      </w:r>
      <w:proofErr w:type="gramEnd"/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Принятие решения об отказе в выдаче разрешения на ввод объекта в эксплуатацию фиксируется делопроизводителем в порядке, установленном муниципальными правовыми актами по вопросам делопроизводства, не позднее следующего рабочего дня после получения вручения (направления) заявителю.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В случае если при рассмотрении документов будет установлено, что лицо, обратившееся за предоставлением Муниципальной услуги, не относится к получателям Муниципальной услуги, указанным в </w:t>
      </w:r>
      <w:hyperlink w:anchor="sub_10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1.8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проект соответствующего письменного разъяснения этому лицу и представляет его для подписания главе Администрации. Данное разъяснение готовится, подписывается, вручается (направляется) заявителю и регистрируется в сроки и в порядке, установленные настоящим пунктом для подготовки, подписания, вручения (направления) и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>регистрации решения об отказе в выдаче разрешения на ввод объекта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разрешения на ввод объекта в эксплуатацию, предусмотренных </w:t>
      </w:r>
      <w:hyperlink w:anchor="sub_2132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подпунктами "б" - "д" пункта 2.13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готовит проект разрешения на ввод объекта в эксплуатацию по </w:t>
      </w:r>
      <w:hyperlink r:id="rId33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hyperlink r:id="rId34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эксплуатацию".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Форма разрешения на ввод объекта в эксплуатацию заполняется в порядке, установленном </w:t>
      </w:r>
      <w:hyperlink r:id="rId3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Инструкцией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о порядке заполнения формы разрешения на ввод объекта в эксплуатацию, утвержденной </w:t>
      </w:r>
      <w:hyperlink r:id="rId36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121.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Проект разрешения на ввод объекта в эксплуатацию вместе с заявлением и прилагаемыми к нему документами представляется специалистом для подписания главе Администрации не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чем за два рабочих дня до истечения срока предоставления Муниципальной услуги, указанного в </w:t>
      </w:r>
      <w:hyperlink w:anchor="sub_20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2.5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Глава Администрации не позднее срока предоставления Муниципальной услуги, указанного в </w:t>
      </w:r>
      <w:hyperlink w:anchor="sub_20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2.5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 разрешение на ввод объекта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Сведения о выданном разрешении на ввод объекта в эксплуатацию в день его подписания вносятся специалистом в журнал регистрации разрешений на ввод объектов в эксплуатацию, который ведется по форме согласно </w:t>
      </w:r>
      <w:hyperlink w:anchor="sub_170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приложению 7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и в электронную базу выданных разрешений на ввод объектов в эксплуатацию.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Разрешение на ввод объектов в эксплуатацию оформляется в количестве трех экземпляров. Два экземпляра выдаются заявителю, один экземпляр хранится в Администрации.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Подписанное разрешение на ввод объекта в эксплуатацию вручается специалистом заявителю под роспись не позднее срока предоставления Муниципальной услуги, указанного в </w:t>
      </w:r>
      <w:hyperlink w:anchor="sub_20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пункте 2.5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Одновременно заявителю возвращаются оригиналы документов, указанных в </w:t>
      </w:r>
      <w:hyperlink w:anchor="sub_2082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подпунктах "б" - "г" пункта 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Копии данных документов, а также оригиналы документов, указанных в </w:t>
      </w:r>
      <w:hyperlink w:anchor="sub_2081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84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"д" - "л" пункта 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остаются на хранении в Администрации.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заявлении. Сведения о вручении разрешения на ввод объекта в эксплуатацию передаются специалистом делопроизводителю в день его получения заявителем.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>В случае неявки заявителя в Администрацию для личного получения документов в течение трех рабочих дней со дня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подписания разрешения на ввод объекта в эксплуатацию данное разрешение вместе с подлежащими возврату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>документами передается специалистом делопроизводителю, который направляет их заказным почтовым отправлением с уведомлением о вручении по адресу, указанному в заявлении.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ввод объекта в эксплуатацию фиксируется делопроизводителем в порядке, установленном муниципальными правовыми актами по вопросам делопроизводства, не позднее следующего рабочего дня после вручения (направления) заявителю разрешения на ввод объекта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>В течение пяти рабочих дней со дня подписания разрешения на ввод объекта в эксплуатацию информация о выданном разрешении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размещается делопроизводителем на </w:t>
      </w:r>
      <w:hyperlink r:id="rId37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Администрации в сети Интернет.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61" w:name="sub_305"/>
      <w:r w:rsidRPr="00816F28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"Отмена разрешения на ввод объекта в эксплуатацию" является установление Администрацией после выдачи разрешения на ввод объекта в эксплуатацию одного из обстоятельств, являющихся в соответствии с </w:t>
      </w:r>
      <w:hyperlink w:anchor="sub_213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пунктом 2.13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основанием для отказа в выдаче разрешения на ввод объекта в эксплуатацию.</w:t>
      </w:r>
    </w:p>
    <w:bookmarkEnd w:id="61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Сведения об обстоятельствах, являющихся основанием для начала административной процедуры, могут содержаться в документах, полученных Администрацией из органов государственной власти, органов местного самоуправления, от граждан и юридических лиц, а также в документах, полученных (составленных) должностными лицами Администрации при исполнении служебных обязанностей по осуществлению иных полномочий Администрации.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специалист.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Прием, регистрация и рассмотрение документов, содержащих сведения об обстоятельствах, указанных в </w:t>
      </w:r>
      <w:hyperlink w:anchor="sub_30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абзаце 1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в порядке и в сроки, установленные муниципальными правовыми актами по вопросам делопроизводства.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 ходе выполнения административного действия проводится рассмотрение полученных документов и проверка содержащихся в них сведений.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Результатами выполнения административной процедуры являются: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отмена разрешения на ввод объектов в эксплуатацию;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решение об отказе в отмене разрешения на ввод объекта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Критериями принятия решения об отмене разрешения на ввод объекта в эксплуатацию являются: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недействительность представленных заявителем в Администрацию для получения разрешения на ввод объектов в эксплуатацию документов либо наличие в них недостоверных сведений;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требованиям,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>установленным в разрешении на строительство;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 xml:space="preserve">невыполнение застройщиком предусмотренных </w:t>
      </w:r>
      <w:hyperlink r:id="rId3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частью 18 статьи 51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9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пунктами 2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8 - 10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11.1 части 12 статьи 48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Решение об отмене разрешения на ввод объекта в эксплуатацию может быть принято до Муниципальной регистрации права собственности застройщика на объект капитального строительство.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Решение об отмене разрешения на ввод объекта в эксплуатацию оформляется постановлением главы Администрации.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Сведения об отмене разрешения на ввод объекта в эксплуатацию вносятся специалистом в журнал регистрации разрешений на ввод объекта в эксплуатацию и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в электронную базу выданных разрешений на ввод объектов в эксплуатацию в день принятия решения об отмене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об отмене разрешения на ввод объекта в эксплуатацию в течение трех рабочих дней со дня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его принятия вручается (направляется) специалистом застройщику, которому было выдано отмененное разрешение на ввод объекта в эксплуатацию. О принятом решении, возможности личного получения копии постановления, дате и времени его получения специалист сообщает заявителю по телефону или адресу электронной почты, указанным в заявлении, не позднее следующего рабочего дня после принятия указанного решения. Сведения о вручении решения об отмене разрешения на ввод объекта в эксплуатацию передаются специалистом делопроизводителю в день его получения застройщиком.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>В случае неявки заявителя в Администрацию для личного получения копии решения об отмене разрешения на ввод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объекта в эксплуатацию в течение трех рабочих дней со дня принятия такого решения копия принятого решения передается специалистом делопроизводителю, который направляет его заказным почтовым отправлением с уведомлением о вручении по адресу, указанному в заявлении.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Принятие решения об отмене разрешения на ввод объекта в эксплуатацию фиксируется делопроизводителем путем в порядке, установленном муниципальными правовыми актами по вопросам делопроизводства, не позднее следующего рабочего дня после получения вручения (направления) застройщику.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6F28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информация об отмене разрешения на ввод объекта в эксплуатацию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размещается делопроизводителем на </w:t>
      </w:r>
      <w:hyperlink r:id="rId42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Администрации в сети Интернет.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отмены разрешения на ввод объекта в эксплуатацию Администрация направляет в адрес органа (лица) сообщившего сведения, послужившие основанием для начала административной процедуры, письменное сообщение о результатах рассмотрения представленных документов с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>обоснованием принятого решения. Проект такого сообщения готовится и представляется для подписания главе Администрации специалистом, а после подписания передается делопроизводителю для направления адресату почтовым отправлением.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Принятие решения об отмене разрешения на ввод объекта в эксплуатацию фиксируется делопроизводителем в порядке, установленном муниципальными правовыми актами по вопросам делопроизводства, не позднее следующего рабочего дня после получения вручения (направления) застройщику.</w:t>
      </w:r>
    </w:p>
    <w:p w:rsidR="00EF57BF" w:rsidRDefault="00EF57BF" w:rsidP="00CC30EE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3.6. Запрещается требовать документы, не предусмотренные </w:t>
      </w:r>
      <w:hyperlink w:anchor="sub_20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пунктом 2.8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30EE" w:rsidRPr="00816F28" w:rsidRDefault="00CC30EE" w:rsidP="00CC30EE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 w:rsidP="00CC30EE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306"/>
      <w:bookmarkEnd w:id="62"/>
      <w:r w:rsidRPr="00816F28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816F2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816F2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</w:t>
      </w:r>
    </w:p>
    <w:p w:rsidR="00EF57BF" w:rsidRPr="00816F28" w:rsidRDefault="00EF57BF" w:rsidP="00CC30EE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 w:rsidP="00CC30EE">
      <w:pPr>
        <w:rPr>
          <w:rFonts w:ascii="Times New Roman" w:hAnsi="Times New Roman" w:cs="Times New Roman"/>
          <w:sz w:val="28"/>
          <w:szCs w:val="28"/>
        </w:rPr>
      </w:pPr>
      <w:bookmarkStart w:id="63" w:name="sub_401"/>
      <w:r w:rsidRPr="00816F2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регламентирующих порядок выдачи разрешений на ввод объектов в эксплуатацию, а также за принятием решений должностными лицами Администрации осуществляется главой Администрации.</w:t>
      </w:r>
    </w:p>
    <w:bookmarkEnd w:id="63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Текущий контроль осуществляется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представляемых главе Администрации специалистом для принятия решений, являющихся результатами указанных действий.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64" w:name="sub_402"/>
      <w:r w:rsidRPr="00816F2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64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утверждаемого главой Администрации плана работы Администрации не реже одного раза в год.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обращений заявителей, содержащих сведения о нарушении должностными лицами Администрации положений настоящего Административного регламента, иных нормативных актов, регламентирующих порядок выдачи разрешений на ввод объектов в эксплуатацию.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Проверки проводятся главой Администрации или по его поручению иным должностным лицом Администрации.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65" w:name="sub_403"/>
      <w:r w:rsidRPr="00816F28">
        <w:rPr>
          <w:rFonts w:ascii="Times New Roman" w:hAnsi="Times New Roman" w:cs="Times New Roman"/>
          <w:sz w:val="28"/>
          <w:szCs w:val="28"/>
        </w:rPr>
        <w:t>4.3. Должностные лица Администрации при предоставлении Муниципальной услуги несут персональную ответственность:</w:t>
      </w:r>
    </w:p>
    <w:bookmarkEnd w:id="65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а) за совершение противоправных действий (бездействие);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б) за неисполнение или ненадлежащее исполнение административных процедур при предоставлении Муниципальной услуги;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в) за действие (бездействие), влекущее нарушение прав и законных интересов физических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>или) юридических лиц, индивидуальных предпринимателей;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г) за принятие неправомерных решений.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Основания и порядок привлечения к ответственности должностных лиц Администрации устанавливаются </w:t>
      </w:r>
      <w:hyperlink r:id="rId43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о муниципальной службе, </w:t>
      </w:r>
      <w:hyperlink r:id="rId44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</w:t>
      </w:r>
      <w:hyperlink r:id="rId45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уголовным законодательством</w:t>
        </w:r>
      </w:hyperlink>
      <w:r w:rsidRPr="00816F28">
        <w:rPr>
          <w:rFonts w:ascii="Times New Roman" w:hAnsi="Times New Roman" w:cs="Times New Roman"/>
          <w:sz w:val="28"/>
          <w:szCs w:val="28"/>
        </w:rPr>
        <w:t>.</w:t>
      </w:r>
    </w:p>
    <w:p w:rsidR="00EF57BF" w:rsidRPr="00816F28" w:rsidRDefault="00EF57BF" w:rsidP="00CC30EE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lastRenderedPageBreak/>
        <w:t xml:space="preserve">4.4. Порядок и формы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иных государственных органов, граждан, их объединений и организаций определяются законодательством Российской Федерации.</w:t>
      </w:r>
    </w:p>
    <w:p w:rsidR="00EF57BF" w:rsidRPr="00816F28" w:rsidRDefault="00EF57BF" w:rsidP="00CC30EE">
      <w:pPr>
        <w:rPr>
          <w:rFonts w:ascii="Times New Roman" w:hAnsi="Times New Roman" w:cs="Times New Roman"/>
          <w:sz w:val="28"/>
          <w:szCs w:val="28"/>
        </w:rPr>
      </w:pPr>
      <w:bookmarkStart w:id="66" w:name="sub_404"/>
      <w:bookmarkEnd w:id="66"/>
      <w:r w:rsidRPr="00816F28">
        <w:rPr>
          <w:rFonts w:ascii="Times New Roman" w:hAnsi="Times New Roman" w:cs="Times New Roman"/>
          <w:sz w:val="28"/>
          <w:szCs w:val="28"/>
        </w:rPr>
        <w:t>4.5. 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EF57BF" w:rsidRPr="00816F28" w:rsidRDefault="00EF57BF" w:rsidP="00CC30EE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 w:rsidP="00CC30EE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500"/>
      <w:r w:rsidRPr="00816F28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  <w:t>и действий (бездействия) Администрации, а также должностных лиц,</w:t>
      </w:r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  <w:t>муниципальных служащих</w:t>
      </w:r>
    </w:p>
    <w:bookmarkEnd w:id="67"/>
    <w:p w:rsidR="00EF57BF" w:rsidRPr="00816F28" w:rsidRDefault="00EF57BF" w:rsidP="00CC30EE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 w:rsidP="00CC30EE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68" w:name="sub_501"/>
      <w:bookmarkEnd w:id="68"/>
      <w:r w:rsidRPr="00816F2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решение, действие (бездействие) Администрации, должностных лиц Администрации, муниципальных служащих, ответственных за предоставление Муниципальной услуги, в том числе:</w:t>
      </w:r>
      <w:proofErr w:type="gramEnd"/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а) отказ в предоставлении информации по вопросам предоставлении Муниципальной услуги;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б) нарушение срока регистрации запроса заявителя о предоставлении Муниципальной услуги;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в) нарушение срока предоставления Муниципальной услуги;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г)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д) отказ в приеме документов;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е) затребование с заявителя платы при предоставлении Муниципальной услуги;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ж) отказ в предоставлении Муниципальной услуги, в том числе решение об отказе в выдаче разрешения на ввод объекта в эксплуатацию;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з) решение об отмене разрешения на ввод объекта в эксплуатацию;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и)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5.3.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46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части 5 статьи 11.2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69" w:name="sub_503"/>
      <w:bookmarkEnd w:id="69"/>
      <w:r w:rsidRPr="00816F28">
        <w:rPr>
          <w:rFonts w:ascii="Times New Roman" w:hAnsi="Times New Roman" w:cs="Times New Roman"/>
          <w:sz w:val="28"/>
          <w:szCs w:val="28"/>
        </w:rPr>
        <w:t>5.4. Жалоба подается в Администрацию в письменной форме на бумажном носителе или в электронной форме. Жалобы на решения, принятые главой Администрации, подаются главе муниципального образования</w:t>
      </w:r>
      <w:r w:rsidR="001050F2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Pr="00816F28">
        <w:rPr>
          <w:rFonts w:ascii="Times New Roman" w:hAnsi="Times New Roman" w:cs="Times New Roman"/>
          <w:sz w:val="28"/>
          <w:szCs w:val="28"/>
        </w:rPr>
        <w:t>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70" w:name="sub_504"/>
      <w:bookmarkEnd w:id="70"/>
      <w:r w:rsidRPr="00816F28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или в электронной форме. Жалоба может быть направлена по почте, через МФЦ, с использованием информационно-телекоммуникационной сети "Интернет", </w:t>
      </w:r>
      <w:r w:rsidRPr="00816F28">
        <w:rPr>
          <w:rFonts w:ascii="Times New Roman" w:hAnsi="Times New Roman" w:cs="Times New Roman"/>
          <w:sz w:val="28"/>
          <w:szCs w:val="28"/>
        </w:rPr>
        <w:lastRenderedPageBreak/>
        <w:t>официального сайта Учреждения, официального сайта Администрации, портала государственных и муниципальных услуг Ленинградской области, а также может быть принята при личном приеме заявителя.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71" w:name="sub_20197"/>
      <w:bookmarkEnd w:id="71"/>
      <w:r w:rsidRPr="00816F2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Муниципальную или иную охраняемую законом тайну.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72" w:name="sub_505"/>
      <w:bookmarkEnd w:id="72"/>
      <w:r w:rsidRPr="00816F2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16F28">
        <w:rPr>
          <w:rFonts w:ascii="Times New Roman" w:hAnsi="Times New Roman" w:cs="Times New Roman"/>
          <w:sz w:val="28"/>
          <w:szCs w:val="28"/>
        </w:rPr>
        <w:t>Жалоба, поступившая в Администрацию, регистрируется не позднее следующего рабочего дня с момента ее поступления и подлежит рассмотрению главой Администрации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73" w:name="sub_506"/>
      <w:bookmarkEnd w:id="73"/>
      <w:r w:rsidRPr="00816F28">
        <w:rPr>
          <w:rFonts w:ascii="Times New Roman" w:hAnsi="Times New Roman" w:cs="Times New Roman"/>
          <w:sz w:val="28"/>
          <w:szCs w:val="28"/>
        </w:rPr>
        <w:t>5.7. Исчерпывающий перечень случаев, в которых ответ на жалобу не дается: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74" w:name="sub_508"/>
      <w:bookmarkEnd w:id="74"/>
      <w:proofErr w:type="gramStart"/>
      <w:r w:rsidRPr="00816F28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включая решения об отказе в выдаче разрешения на ввод объекта в эксплуатацию, решения об отмене разрешения на ввод объекта в эксплуатацию, исправления допущенных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75" w:name="sub_5081"/>
      <w:bookmarkEnd w:id="75"/>
      <w:r w:rsidRPr="00816F28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76" w:name="sub_509"/>
      <w:r w:rsidRPr="00816F28">
        <w:rPr>
          <w:rFonts w:ascii="Times New Roman" w:hAnsi="Times New Roman" w:cs="Times New Roman"/>
          <w:sz w:val="28"/>
          <w:szCs w:val="28"/>
        </w:rPr>
        <w:t>5.9. Решения об отказе в выдаче разрешения на ввод объекта в эксплуатацию, об отмене разрешения на ввод объекта в эксплуатацию могут быть оспорены заявителем в судебном порядке.</w:t>
      </w:r>
    </w:p>
    <w:bookmarkEnd w:id="76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Администрации, должностных лиц Администрации обжалуются в суд в сроки и в порядке, установленные </w:t>
      </w:r>
      <w:hyperlink r:id="rId47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гражданским процессуальным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арбитражным процессуальным законодательством</w:t>
        </w:r>
      </w:hyperlink>
      <w:r w:rsidRPr="00816F28">
        <w:rPr>
          <w:rFonts w:ascii="Times New Roman" w:hAnsi="Times New Roman" w:cs="Times New Roman"/>
          <w:sz w:val="28"/>
          <w:szCs w:val="28"/>
        </w:rPr>
        <w:t>.</w:t>
      </w:r>
    </w:p>
    <w:p w:rsidR="00EF57BF" w:rsidRPr="00816F28" w:rsidRDefault="00CC30EE" w:rsidP="00EF49A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7" w:name="sub_110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EF57BF"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bookmarkEnd w:id="77"/>
    <w:p w:rsidR="00EF57BF" w:rsidRPr="00833253" w:rsidRDefault="00EF57BF" w:rsidP="00EF49A0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833253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Административному регламенту</w:t>
        </w:r>
      </w:hyperlink>
    </w:p>
    <w:p w:rsidR="00EF57BF" w:rsidRPr="00816F28" w:rsidRDefault="00EF57BF" w:rsidP="00EF49A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60"/>
        <w:gridCol w:w="560"/>
        <w:gridCol w:w="420"/>
        <w:gridCol w:w="420"/>
        <w:gridCol w:w="560"/>
        <w:gridCol w:w="420"/>
        <w:gridCol w:w="560"/>
        <w:gridCol w:w="140"/>
        <w:gridCol w:w="140"/>
        <w:gridCol w:w="560"/>
        <w:gridCol w:w="700"/>
        <w:gridCol w:w="140"/>
        <w:gridCol w:w="280"/>
        <w:gridCol w:w="140"/>
        <w:gridCol w:w="560"/>
        <w:gridCol w:w="840"/>
        <w:gridCol w:w="280"/>
        <w:gridCol w:w="280"/>
        <w:gridCol w:w="840"/>
        <w:gridCol w:w="420"/>
      </w:tblGrid>
      <w:tr w:rsidR="00EF57BF" w:rsidRPr="00816F28">
        <w:tc>
          <w:tcPr>
            <w:tcW w:w="5180" w:type="dxa"/>
            <w:gridSpan w:val="9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shd w:val="clear" w:color="auto" w:fill="auto"/>
          </w:tcPr>
          <w:p w:rsidR="00EF57BF" w:rsidRPr="00816F28" w:rsidRDefault="00EF57BF">
            <w:pPr>
              <w:pStyle w:val="afff7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муниципального образования ____</w:t>
            </w:r>
          </w:p>
        </w:tc>
      </w:tr>
      <w:tr w:rsidR="00EF57BF" w:rsidRPr="00816F28">
        <w:tc>
          <w:tcPr>
            <w:tcW w:w="5180" w:type="dxa"/>
            <w:gridSpan w:val="9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EF57BF" w:rsidRPr="00816F28">
        <w:tc>
          <w:tcPr>
            <w:tcW w:w="5180" w:type="dxa"/>
            <w:gridSpan w:val="9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застройщика - юридического лица, ИНН; ОГРН,</w:t>
            </w:r>
            <w:proofErr w:type="gramEnd"/>
          </w:p>
        </w:tc>
      </w:tr>
      <w:tr w:rsidR="00EF57BF" w:rsidRPr="00816F28">
        <w:tc>
          <w:tcPr>
            <w:tcW w:w="5180" w:type="dxa"/>
            <w:gridSpan w:val="9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180" w:type="dxa"/>
            <w:gridSpan w:val="9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фамилия, имя, отчество застройщика - гражданина,</w:t>
            </w:r>
          </w:p>
        </w:tc>
      </w:tr>
      <w:tr w:rsidR="00EF57BF" w:rsidRPr="00816F28">
        <w:tc>
          <w:tcPr>
            <w:tcW w:w="5180" w:type="dxa"/>
            <w:gridSpan w:val="9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180" w:type="dxa"/>
            <w:gridSpan w:val="9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телефон, факс, адрес электронной почты)</w:t>
            </w: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 w:rsidP="00DC10B6">
            <w:pPr>
              <w:pStyle w:val="heading1"/>
              <w:numPr>
                <w:ilvl w:val="0"/>
                <w:numId w:val="0"/>
              </w:numPr>
              <w:autoSpaceDE/>
              <w:spacing w:before="0"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Заявление </w:t>
            </w: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выдаче разрешения на ввод объекта в эксплуатацию</w:t>
            </w:r>
          </w:p>
        </w:tc>
      </w:tr>
      <w:tr w:rsidR="00260FB6" w:rsidRPr="00816F28">
        <w:tc>
          <w:tcPr>
            <w:tcW w:w="7560" w:type="dxa"/>
            <w:gridSpan w:val="15"/>
            <w:shd w:val="clear" w:color="auto" w:fill="auto"/>
          </w:tcPr>
          <w:p w:rsidR="00EF57BF" w:rsidRPr="00816F28" w:rsidRDefault="00EF57BF" w:rsidP="00CC30EE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ввод объекта в эксплуатацию</w:t>
            </w:r>
          </w:p>
        </w:tc>
        <w:tc>
          <w:tcPr>
            <w:tcW w:w="2660" w:type="dxa"/>
            <w:gridSpan w:val="5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7560" w:type="dxa"/>
            <w:gridSpan w:val="15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</w:tc>
      </w:tr>
      <w:tr w:rsidR="00EF57BF" w:rsidRPr="00816F28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построенного, реконструированного объекта капитального строительства</w:t>
            </w:r>
          </w:p>
        </w:tc>
      </w:tr>
      <w:tr w:rsidR="00EF57BF" w:rsidRPr="00816F28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проектной документацией)</w:t>
            </w:r>
          </w:p>
        </w:tc>
      </w:tr>
      <w:tr w:rsidR="00260FB6" w:rsidRPr="00816F28">
        <w:tc>
          <w:tcPr>
            <w:tcW w:w="2940" w:type="dxa"/>
            <w:gridSpan w:val="3"/>
            <w:shd w:val="clear" w:color="auto" w:fill="auto"/>
          </w:tcPr>
          <w:p w:rsidR="00EF57BF" w:rsidRPr="00816F28" w:rsidRDefault="00EF57BF" w:rsidP="00CC30EE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этапа строительства</w:t>
            </w:r>
          </w:p>
        </w:tc>
        <w:tc>
          <w:tcPr>
            <w:tcW w:w="7280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2940" w:type="dxa"/>
            <w:gridSpan w:val="3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17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(указывается в случае выделения этапа строительства</w:t>
            </w:r>
            <w:proofErr w:type="gramEnd"/>
          </w:p>
        </w:tc>
      </w:tr>
      <w:tr w:rsidR="00EF57BF" w:rsidRPr="00816F28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 дается описание такого этапа)</w:t>
            </w:r>
          </w:p>
        </w:tc>
      </w:tr>
      <w:tr w:rsidR="00260FB6" w:rsidRPr="00816F28">
        <w:tc>
          <w:tcPr>
            <w:tcW w:w="4340" w:type="dxa"/>
            <w:gridSpan w:val="6"/>
            <w:shd w:val="clear" w:color="auto" w:fill="auto"/>
          </w:tcPr>
          <w:p w:rsidR="00EF57BF" w:rsidRPr="00816F28" w:rsidRDefault="00EF57BF" w:rsidP="00CC30EE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5880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4340" w:type="dxa"/>
            <w:gridSpan w:val="6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14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района;</w:t>
            </w:r>
          </w:p>
        </w:tc>
      </w:tr>
      <w:tr w:rsidR="00EF57BF" w:rsidRPr="00816F28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EF57BF" w:rsidRPr="00816F28" w:rsidRDefault="00EF57BF" w:rsidP="00CC30EE">
            <w:pPr>
              <w:pStyle w:val="afff7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поселения или городского округа, улицы, проспекта, переулка и т. д., кадастровый номер земельного участка)</w:t>
            </w:r>
          </w:p>
        </w:tc>
      </w:tr>
      <w:tr w:rsidR="00260FB6" w:rsidRPr="00816F28">
        <w:tc>
          <w:tcPr>
            <w:tcW w:w="3360" w:type="dxa"/>
            <w:gridSpan w:val="4"/>
            <w:shd w:val="clear" w:color="auto" w:fill="auto"/>
          </w:tcPr>
          <w:p w:rsidR="00EF57BF" w:rsidRPr="00816F28" w:rsidRDefault="00EF57BF" w:rsidP="00CC30EE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принадлежащем на праве</w:t>
            </w:r>
            <w:proofErr w:type="gramEnd"/>
          </w:p>
        </w:tc>
        <w:tc>
          <w:tcPr>
            <w:tcW w:w="6440" w:type="dxa"/>
            <w:gridSpan w:val="1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EF57BF" w:rsidRPr="00816F28" w:rsidRDefault="00EF57BF" w:rsidP="00CC30EE">
            <w:pPr>
              <w:pStyle w:val="afff7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3360" w:type="dxa"/>
            <w:gridSpan w:val="4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gridSpan w:val="16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(вид права, на основании которого земельный участок принадлежит застройщику)</w:t>
            </w: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которого осуществлялась на основании</w:t>
            </w:r>
          </w:p>
        </w:tc>
      </w:tr>
      <w:tr w:rsidR="00260FB6" w:rsidRPr="00816F28">
        <w:tc>
          <w:tcPr>
            <w:tcW w:w="3920" w:type="dxa"/>
            <w:gridSpan w:val="5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</w:t>
            </w:r>
          </w:p>
        </w:tc>
        <w:tc>
          <w:tcPr>
            <w:tcW w:w="5880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3920" w:type="dxa"/>
            <w:gridSpan w:val="5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(номер и дата выдачи разрешения на 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строительство)</w:t>
            </w:r>
          </w:p>
        </w:tc>
        <w:tc>
          <w:tcPr>
            <w:tcW w:w="420" w:type="dxa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о соответствии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proofErr w:type="gramEnd"/>
          </w:p>
        </w:tc>
      </w:tr>
      <w:tr w:rsidR="00260FB6" w:rsidRPr="00816F28">
        <w:tc>
          <w:tcPr>
            <w:tcW w:w="1960" w:type="dxa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  <w:tc>
          <w:tcPr>
            <w:tcW w:w="7000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</w:tr>
      <w:tr w:rsidR="00260FB6" w:rsidRPr="00816F28">
        <w:tc>
          <w:tcPr>
            <w:tcW w:w="1960" w:type="dxa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17"/>
            <w:shd w:val="clear" w:color="auto" w:fill="auto"/>
          </w:tcPr>
          <w:p w:rsidR="00EF57BF" w:rsidRPr="00816F28" w:rsidRDefault="00EF57BF" w:rsidP="00CC30EE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 и дата выдачи заключения о соответствии)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EF57BF" w:rsidRPr="00816F28" w:rsidRDefault="00EF57BF" w:rsidP="00CC30EE">
            <w:pPr>
              <w:pStyle w:val="afff7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9800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государственного строительного надзора)</w:t>
            </w:r>
          </w:p>
        </w:tc>
        <w:tc>
          <w:tcPr>
            <w:tcW w:w="420" w:type="dxa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8680" w:type="dxa"/>
            <w:gridSpan w:val="17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заключение федерального государственного экологического надзора</w:t>
            </w:r>
          </w:p>
        </w:tc>
        <w:tc>
          <w:tcPr>
            <w:tcW w:w="15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8680" w:type="dxa"/>
            <w:gridSpan w:val="17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 и дата выдачи заключения)</w:t>
            </w:r>
          </w:p>
        </w:tc>
      </w:tr>
      <w:tr w:rsidR="00EF57BF" w:rsidRPr="00816F28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EF57BF" w:rsidRPr="00816F28" w:rsidRDefault="00EF57BF" w:rsidP="00CC30EE">
            <w:pPr>
              <w:pStyle w:val="afff7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9800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федерального государственного экологического надзора)</w:t>
            </w:r>
          </w:p>
        </w:tc>
        <w:tc>
          <w:tcPr>
            <w:tcW w:w="420" w:type="dxa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план здания, сооружения подготовлен </w:t>
            </w: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кадастровым</w:t>
            </w:r>
            <w:proofErr w:type="gramEnd"/>
          </w:p>
        </w:tc>
      </w:tr>
      <w:tr w:rsidR="00260FB6" w:rsidRPr="00816F28">
        <w:tc>
          <w:tcPr>
            <w:tcW w:w="6440" w:type="dxa"/>
            <w:gridSpan w:val="11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инженером (органом технической инвентаризации):</w:t>
            </w:r>
          </w:p>
        </w:tc>
        <w:tc>
          <w:tcPr>
            <w:tcW w:w="3780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6440" w:type="dxa"/>
            <w:gridSpan w:val="11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</w:t>
            </w:r>
            <w:proofErr w:type="gramEnd"/>
          </w:p>
        </w:tc>
      </w:tr>
      <w:tr w:rsidR="00EF57BF" w:rsidRPr="00816F28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юридического лица, ИНН, ОГРН, адрес местонахождения, фамилия, имя, отчество</w:t>
            </w:r>
          </w:p>
        </w:tc>
      </w:tr>
      <w:tr w:rsidR="00EF57BF" w:rsidRPr="00816F28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EF57BF" w:rsidRPr="00816F28" w:rsidRDefault="00EF57BF" w:rsidP="00CC30EE">
            <w:pPr>
              <w:pStyle w:val="afff7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гражданина, адрес места жительства, телефон, факс, адрес электронной почты)</w:t>
            </w:r>
          </w:p>
        </w:tc>
      </w:tr>
      <w:tr w:rsidR="00260FB6" w:rsidRPr="00816F28">
        <w:tc>
          <w:tcPr>
            <w:tcW w:w="5180" w:type="dxa"/>
            <w:gridSpan w:val="9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заказчиком кадастровых работ является:</w:t>
            </w: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5180" w:type="dxa"/>
            <w:gridSpan w:val="9"/>
            <w:shd w:val="clear" w:color="auto" w:fill="auto"/>
          </w:tcPr>
          <w:p w:rsidR="00EF57BF" w:rsidRPr="00816F28" w:rsidRDefault="00EF57BF" w:rsidP="00CC30E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</w:t>
            </w:r>
            <w:proofErr w:type="gramEnd"/>
          </w:p>
        </w:tc>
      </w:tr>
      <w:tr w:rsidR="00EF57BF" w:rsidRPr="00816F28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лица, ИНН, ОГРН, адрес местонахождения, фамилия, имя, отчество гражданина,</w:t>
            </w:r>
          </w:p>
        </w:tc>
      </w:tr>
      <w:tr w:rsidR="00EF57BF" w:rsidRPr="00816F28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телефон, факс, адрес электронной почты)</w:t>
            </w: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 w:rsidP="00CC30EE">
            <w:pPr>
              <w:pStyle w:val="afff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При этом сообщаю краткие характеристики объекта:</w:t>
            </w: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EF57BF" w:rsidRPr="00816F28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I. Общие показатели вводимого в эксплуатацию объекта</w:t>
            </w: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зданий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II. Нежилые объекты</w:t>
            </w:r>
          </w:p>
        </w:tc>
      </w:tr>
      <w:tr w:rsidR="00EF57BF" w:rsidRPr="00816F28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мест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III. Объекты жилищного строительства</w:t>
            </w: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квартир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IV. Стоимость строительства</w:t>
            </w: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Стоимость строительства объекта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том числе строительно-монтажных работ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прилагаются документы согласно описи (</w:t>
            </w:r>
            <w:hyperlink w:anchor="sub_1110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приложение 1</w:t>
              </w:r>
            </w:hyperlink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застройщика в администрации муниципального образования ____ </w:t>
            </w: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представлять:</w:t>
            </w:r>
          </w:p>
        </w:tc>
      </w:tr>
      <w:tr w:rsidR="00EF57BF" w:rsidRPr="00816F28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EF57BF" w:rsidRPr="00816F28">
        <w:tc>
          <w:tcPr>
            <w:tcW w:w="2520" w:type="dxa"/>
            <w:gridSpan w:val="2"/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 доверенности</w:t>
            </w:r>
          </w:p>
        </w:tc>
        <w:tc>
          <w:tcPr>
            <w:tcW w:w="3220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7"/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15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2520" w:type="dxa"/>
            <w:gridSpan w:val="2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8"/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 и дата выдачи доверенности)</w:t>
            </w:r>
          </w:p>
        </w:tc>
        <w:tc>
          <w:tcPr>
            <w:tcW w:w="2940" w:type="dxa"/>
            <w:gridSpan w:val="7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900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900" w:type="dxa"/>
            <w:gridSpan w:val="7"/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10220" w:type="dxa"/>
            <w:gridSpan w:val="20"/>
            <w:shd w:val="clear" w:color="auto" w:fill="auto"/>
          </w:tcPr>
          <w:p w:rsidR="00EF57BF" w:rsidRPr="00816F28" w:rsidRDefault="00EF57BF">
            <w:pPr>
              <w:pStyle w:val="afff7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CC30EE" w:rsidRDefault="00CC30EE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CC30EE" w:rsidP="00B8362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  <w:bookmarkStart w:id="78" w:name="sub_1110"/>
      <w:r>
        <w:lastRenderedPageBreak/>
        <w:t xml:space="preserve">                                                                                                                 </w:t>
      </w:r>
      <w:r w:rsidR="00EF57BF"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bookmarkEnd w:id="78"/>
    <w:p w:rsidR="00EF57BF" w:rsidRPr="00816F28" w:rsidRDefault="00EF57B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100" w:history="1">
        <w:r w:rsidRPr="00816F2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заявлению</w:t>
        </w:r>
      </w:hyperlink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 выдаче разрешения</w:t>
      </w:r>
    </w:p>
    <w:p w:rsidR="00EF57BF" w:rsidRPr="00816F28" w:rsidRDefault="00EF57B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>на ввод объекта в эксплуатацию</w:t>
      </w:r>
    </w:p>
    <w:p w:rsidR="00EF57BF" w:rsidRPr="00816F28" w:rsidRDefault="00EF57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>от "___" ________ 20_ года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16F28">
        <w:rPr>
          <w:rFonts w:ascii="Times New Roman" w:hAnsi="Times New Roman" w:cs="Times New Roman"/>
          <w:color w:val="auto"/>
          <w:sz w:val="28"/>
          <w:szCs w:val="28"/>
        </w:rPr>
        <w:t>Опись</w:t>
      </w:r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  <w:t>документов, представляемых заявителем в администрации муниципального образования ____</w:t>
      </w:r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  <w:t>для получения разрешения на ввод объекта в эксплуатацию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2"/>
        <w:gridCol w:w="4164"/>
        <w:gridCol w:w="313"/>
        <w:gridCol w:w="1444"/>
        <w:gridCol w:w="313"/>
        <w:gridCol w:w="1643"/>
        <w:gridCol w:w="1517"/>
        <w:gridCol w:w="39"/>
      </w:tblGrid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(заполнить соответствующие строки)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</w:t>
            </w:r>
            <w:hyperlink w:anchor="sub_1111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  <w:p w:rsidR="00EF57BF" w:rsidRPr="00816F28" w:rsidRDefault="00EF57BF">
            <w:pPr>
              <w:pStyle w:val="afff7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(вид документа, дата, номер, срок действия)</w:t>
            </w: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участка, проект планировки территории, проект межевания</w:t>
            </w:r>
            <w:hyperlink w:anchor="sub_1111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(ненужное зачеркнуть)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  <w:hyperlink w:anchor="sub_1111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Акт приемки объекта капитального строительства</w:t>
            </w:r>
            <w:hyperlink w:anchor="sub_1111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соответствие объекта капитального строительства техническим условиям</w:t>
            </w:r>
            <w:hyperlink w:anchor="sub_1111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(при наличии сетей инженерно-технического обеспечения)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</w:t>
            </w:r>
            <w:hyperlink w:anchor="sub_1111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Заключение федерального государственного экологического надзора</w:t>
            </w:r>
            <w:hyperlink w:anchor="sub_1111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заключение </w:t>
            </w: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за причинение аварии на опасном объекте</w:t>
            </w:r>
            <w:hyperlink w:anchor="sub_1111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технический план здания, сооружения, подготовленный в соответствии с требованиями статьи 41 Федерального закона "О государственном кадастре недвижимости"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  <w:hyperlink w:anchor="sub_1111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 случаях, установленных Правительством Российской Федерации)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FA6085" w:rsidP="00FA6085">
            <w:pPr>
              <w:pStyle w:val="afff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57BF" w:rsidRPr="00816F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FA6085" w:rsidP="00FA6085">
            <w:pPr>
              <w:pStyle w:val="afff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57BF" w:rsidRPr="00816F2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FA6085" w:rsidP="00FA6085">
            <w:pPr>
              <w:pStyle w:val="afff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57BF" w:rsidRPr="00816F2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8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8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846" w:type="dxa"/>
            <w:gridSpan w:val="2"/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313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3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3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10115" w:type="dxa"/>
            <w:gridSpan w:val="8"/>
            <w:shd w:val="clear" w:color="auto" w:fill="auto"/>
          </w:tcPr>
          <w:p w:rsidR="00EF57BF" w:rsidRPr="00816F28" w:rsidRDefault="00EF57BF">
            <w:pPr>
              <w:pStyle w:val="afff7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______________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  <w:bookmarkStart w:id="79" w:name="sub_1111"/>
      <w:proofErr w:type="gramStart"/>
      <w:r w:rsidRPr="00816F28">
        <w:rPr>
          <w:rFonts w:ascii="Times New Roman" w:hAnsi="Times New Roman" w:cs="Times New Roman"/>
          <w:sz w:val="28"/>
          <w:szCs w:val="28"/>
        </w:rPr>
        <w:t>заполняется в случае если указанные документы представляются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застройщиком вместе с заявлением</w:t>
      </w:r>
    </w:p>
    <w:bookmarkEnd w:id="79"/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CC30E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0" w:name="sub_12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="00EF57BF"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bookmarkEnd w:id="80"/>
    <w:p w:rsidR="00EF57BF" w:rsidRPr="00DC10B6" w:rsidRDefault="00EF57B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DC10B6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Административному регламенту</w:t>
        </w:r>
      </w:hyperlink>
    </w:p>
    <w:p w:rsidR="00EF57BF" w:rsidRPr="00DC10B6" w:rsidRDefault="00EF57B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8"/>
        <w:gridCol w:w="1278"/>
        <w:gridCol w:w="469"/>
        <w:gridCol w:w="642"/>
        <w:gridCol w:w="1484"/>
        <w:gridCol w:w="306"/>
        <w:gridCol w:w="726"/>
        <w:gridCol w:w="714"/>
        <w:gridCol w:w="306"/>
        <w:gridCol w:w="350"/>
        <w:gridCol w:w="1480"/>
        <w:gridCol w:w="377"/>
        <w:gridCol w:w="20"/>
        <w:gridCol w:w="15"/>
      </w:tblGrid>
      <w:tr w:rsidR="00EF57BF" w:rsidRPr="00816F28">
        <w:tc>
          <w:tcPr>
            <w:tcW w:w="10115" w:type="dxa"/>
            <w:gridSpan w:val="14"/>
            <w:shd w:val="clear" w:color="auto" w:fill="auto"/>
          </w:tcPr>
          <w:p w:rsidR="00EF57BF" w:rsidRPr="00816F28" w:rsidRDefault="00EF57BF" w:rsidP="00DC10B6">
            <w:pPr>
              <w:pStyle w:val="heading1"/>
              <w:numPr>
                <w:ilvl w:val="0"/>
                <w:numId w:val="0"/>
              </w:numPr>
              <w:autoSpaceDE/>
              <w:spacing w:before="0"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Документ,</w:t>
            </w: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</w:tr>
      <w:tr w:rsidR="00EF57BF" w:rsidRPr="00816F28">
        <w:tc>
          <w:tcPr>
            <w:tcW w:w="10115" w:type="dxa"/>
            <w:gridSpan w:val="14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Застройщик/технический заказчик (генеральный подрядчик в случае осуществления строительства, реконструкции объекта капитального строительства на основании</w:t>
            </w:r>
            <w:proofErr w:type="gramEnd"/>
          </w:p>
        </w:tc>
      </w:tr>
      <w:tr w:rsidR="00EF57BF" w:rsidRPr="00816F28">
        <w:trPr>
          <w:gridAfter w:val="1"/>
          <w:wAfter w:w="15" w:type="dxa"/>
        </w:trPr>
        <w:tc>
          <w:tcPr>
            <w:tcW w:w="8223" w:type="dxa"/>
            <w:gridSpan w:val="10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договора, заключенного с застройщиком или техническим заказчиком)</w:t>
            </w:r>
          </w:p>
        </w:tc>
        <w:tc>
          <w:tcPr>
            <w:tcW w:w="187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15" w:type="dxa"/>
        </w:trPr>
        <w:tc>
          <w:tcPr>
            <w:tcW w:w="10100" w:type="dxa"/>
            <w:gridSpan w:val="13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EF57BF" w:rsidRPr="00816F28">
        <w:tc>
          <w:tcPr>
            <w:tcW w:w="10115" w:type="dxa"/>
            <w:gridSpan w:val="14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подтверждает, что построенный, реконструированный объект капитального</w:t>
            </w:r>
          </w:p>
        </w:tc>
      </w:tr>
      <w:tr w:rsidR="00EF57BF" w:rsidRPr="00816F28">
        <w:tc>
          <w:tcPr>
            <w:tcW w:w="1948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7755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shd w:val="clear" w:color="auto" w:fill="auto"/>
          </w:tcPr>
          <w:p w:rsidR="00EF57BF" w:rsidRPr="00816F28" w:rsidRDefault="00EF57BF">
            <w:pPr>
              <w:pStyle w:val="afff7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1948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  <w:gridSpan w:val="10"/>
            <w:shd w:val="clear" w:color="auto" w:fill="auto"/>
          </w:tcPr>
          <w:p w:rsidR="00EF57BF" w:rsidRPr="00816F28" w:rsidRDefault="00EF57BF" w:rsidP="00C814E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муниципального района, поселения, </w:t>
            </w:r>
            <w:r w:rsidR="00C814E4">
              <w:rPr>
                <w:rFonts w:ascii="Times New Roman" w:hAnsi="Times New Roman" w:cs="Times New Roman"/>
                <w:sz w:val="28"/>
                <w:szCs w:val="28"/>
              </w:rPr>
              <w:t xml:space="preserve">населенного пункта, 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улицы, проспекта, переулка и т. д.)</w:t>
            </w:r>
          </w:p>
        </w:tc>
        <w:tc>
          <w:tcPr>
            <w:tcW w:w="412" w:type="dxa"/>
            <w:gridSpan w:val="3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226" w:type="dxa"/>
            <w:gridSpan w:val="2"/>
            <w:shd w:val="clear" w:color="auto" w:fill="auto"/>
          </w:tcPr>
          <w:p w:rsidR="00EF57BF" w:rsidRPr="00816F28" w:rsidRDefault="00EF57BF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889" w:type="dxa"/>
            <w:gridSpan w:val="12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226" w:type="dxa"/>
            <w:gridSpan w:val="2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gridSpan w:val="12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A50987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муниципального района; поселения, </w:t>
            </w:r>
            <w:r w:rsidR="00C814E4">
              <w:rPr>
                <w:rFonts w:ascii="Times New Roman" w:hAnsi="Times New Roman" w:cs="Times New Roman"/>
                <w:sz w:val="28"/>
                <w:szCs w:val="28"/>
              </w:rPr>
              <w:t xml:space="preserve">населенного пункта, 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улицы, проспекта, переулка и т. д.)</w:t>
            </w:r>
          </w:p>
        </w:tc>
      </w:tr>
      <w:tr w:rsidR="00EF57BF" w:rsidRPr="00816F28">
        <w:tc>
          <w:tcPr>
            <w:tcW w:w="10115" w:type="dxa"/>
            <w:gridSpan w:val="14"/>
            <w:shd w:val="clear" w:color="auto" w:fill="auto"/>
          </w:tcPr>
          <w:p w:rsidR="00EF57BF" w:rsidRPr="00816F28" w:rsidRDefault="00EF57BF">
            <w:pPr>
              <w:pStyle w:val="afff7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технических регламентов.</w:t>
            </w:r>
          </w:p>
        </w:tc>
      </w:tr>
      <w:tr w:rsidR="00EF57BF" w:rsidRPr="00816F28">
        <w:tc>
          <w:tcPr>
            <w:tcW w:w="5821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821" w:type="dxa"/>
            <w:gridSpan w:val="5"/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или иного уполномоченного представителя юридического лица)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gridSpan w:val="5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3695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695" w:type="dxa"/>
            <w:gridSpan w:val="3"/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642" w:type="dxa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2"/>
          <w:wAfter w:w="35" w:type="dxa"/>
        </w:trPr>
        <w:tc>
          <w:tcPr>
            <w:tcW w:w="10080" w:type="dxa"/>
            <w:gridSpan w:val="12"/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CC30E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1" w:name="sub_13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="00EF57BF"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bookmarkEnd w:id="81"/>
    <w:p w:rsidR="00EF57BF" w:rsidRPr="007F5C5C" w:rsidRDefault="00EF57B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F5C5C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Административному регламенту</w:t>
        </w:r>
      </w:hyperlink>
    </w:p>
    <w:p w:rsidR="00EF57BF" w:rsidRPr="00816F28" w:rsidRDefault="00EF57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2"/>
        <w:gridCol w:w="248"/>
        <w:gridCol w:w="377"/>
        <w:gridCol w:w="43"/>
        <w:gridCol w:w="200"/>
        <w:gridCol w:w="123"/>
        <w:gridCol w:w="779"/>
        <w:gridCol w:w="18"/>
        <w:gridCol w:w="118"/>
        <w:gridCol w:w="170"/>
        <w:gridCol w:w="360"/>
        <w:gridCol w:w="1117"/>
        <w:gridCol w:w="306"/>
        <w:gridCol w:w="2592"/>
        <w:gridCol w:w="397"/>
        <w:gridCol w:w="15"/>
      </w:tblGrid>
      <w:tr w:rsidR="00EF57BF" w:rsidRPr="00816F28">
        <w:tc>
          <w:tcPr>
            <w:tcW w:w="10115" w:type="dxa"/>
            <w:gridSpan w:val="16"/>
            <w:shd w:val="clear" w:color="auto" w:fill="auto"/>
          </w:tcPr>
          <w:p w:rsidR="00EF57BF" w:rsidRPr="00816F28" w:rsidRDefault="00EF57BF" w:rsidP="007447ED">
            <w:pPr>
              <w:pStyle w:val="heading1"/>
              <w:numPr>
                <w:ilvl w:val="0"/>
                <w:numId w:val="0"/>
              </w:numPr>
              <w:autoSpaceDE/>
              <w:spacing w:before="0"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Документ,</w:t>
            </w: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</w:tr>
      <w:tr w:rsidR="00260FB6" w:rsidRPr="00816F28">
        <w:tc>
          <w:tcPr>
            <w:tcW w:w="4120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Застройщик/технический заказчик</w:t>
            </w:r>
          </w:p>
        </w:tc>
        <w:tc>
          <w:tcPr>
            <w:tcW w:w="5995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120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  <w:gridSpan w:val="11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EF57BF" w:rsidRPr="00816F28">
        <w:tc>
          <w:tcPr>
            <w:tcW w:w="10115" w:type="dxa"/>
            <w:gridSpan w:val="16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Генеральный подрядчик (в случае осуществления строительства, реконструкции объекта капитального строительства на основании договора, заключенного с</w:t>
            </w:r>
            <w:proofErr w:type="gramEnd"/>
          </w:p>
        </w:tc>
      </w:tr>
      <w:tr w:rsidR="00EF57BF" w:rsidRPr="00816F28">
        <w:trPr>
          <w:gridAfter w:val="1"/>
          <w:wAfter w:w="15" w:type="dxa"/>
        </w:trPr>
        <w:tc>
          <w:tcPr>
            <w:tcW w:w="5158" w:type="dxa"/>
            <w:gridSpan w:val="9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застройщиком или техническим заказчиком)</w:t>
            </w:r>
          </w:p>
        </w:tc>
        <w:tc>
          <w:tcPr>
            <w:tcW w:w="4942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040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EF57BF" w:rsidRPr="00816F28">
        <w:tc>
          <w:tcPr>
            <w:tcW w:w="10115" w:type="dxa"/>
            <w:gridSpan w:val="16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Лицо, осуществлявшее строительный контроль (в случае осуществления строительного</w:t>
            </w:r>
            <w:proofErr w:type="gramEnd"/>
          </w:p>
        </w:tc>
      </w:tr>
      <w:tr w:rsidR="00260FB6" w:rsidRPr="00816F28">
        <w:tc>
          <w:tcPr>
            <w:tcW w:w="3920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контроля на основании договора</w:t>
            </w:r>
          </w:p>
        </w:tc>
        <w:tc>
          <w:tcPr>
            <w:tcW w:w="6195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920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gridSpan w:val="12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EF57BF" w:rsidRPr="00816F28">
        <w:tc>
          <w:tcPr>
            <w:tcW w:w="10115" w:type="dxa"/>
            <w:gridSpan w:val="16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подтверждают, что параметры построенного, реконструированного объекта</w:t>
            </w:r>
          </w:p>
        </w:tc>
      </w:tr>
      <w:tr w:rsidR="00260FB6" w:rsidRPr="00816F28">
        <w:tc>
          <w:tcPr>
            <w:tcW w:w="3500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6203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3500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12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3252" w:type="dxa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451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60FB6" w:rsidRPr="00816F28">
        <w:tc>
          <w:tcPr>
            <w:tcW w:w="3252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района,</w:t>
            </w:r>
            <w:proofErr w:type="gramEnd"/>
          </w:p>
        </w:tc>
        <w:tc>
          <w:tcPr>
            <w:tcW w:w="41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9703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9703" w:type="dxa"/>
            <w:gridSpan w:val="14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или городского округа, улицы, проспекта, переулка и т. д.)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6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соответствуют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      </w:r>
          </w:p>
        </w:tc>
      </w:tr>
      <w:tr w:rsidR="00260FB6" w:rsidRPr="00816F28">
        <w:tc>
          <w:tcPr>
            <w:tcW w:w="10115" w:type="dxa"/>
            <w:gridSpan w:val="16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Застройщик/технический заказчик</w:t>
            </w:r>
          </w:p>
        </w:tc>
      </w:tr>
      <w:tr w:rsidR="00EF57BF" w:rsidRPr="00816F28">
        <w:tc>
          <w:tcPr>
            <w:tcW w:w="5022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5022" w:type="dxa"/>
            <w:gridSpan w:val="7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387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877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6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260FB6" w:rsidRPr="00816F28">
        <w:tc>
          <w:tcPr>
            <w:tcW w:w="10115" w:type="dxa"/>
            <w:gridSpan w:val="16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Генеральный подрядчик</w:t>
            </w:r>
          </w:p>
        </w:tc>
      </w:tr>
      <w:tr w:rsidR="00EF57BF" w:rsidRPr="00816F28">
        <w:tc>
          <w:tcPr>
            <w:tcW w:w="5022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5022" w:type="dxa"/>
            <w:gridSpan w:val="7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387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877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6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260FB6" w:rsidRPr="00816F28">
        <w:tc>
          <w:tcPr>
            <w:tcW w:w="10115" w:type="dxa"/>
            <w:gridSpan w:val="16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Лицо, осуществлявшее строительный контроль</w:t>
            </w:r>
          </w:p>
        </w:tc>
      </w:tr>
      <w:tr w:rsidR="00EF57BF" w:rsidRPr="00816F28">
        <w:tc>
          <w:tcPr>
            <w:tcW w:w="5022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B6" w:rsidRPr="00816F28">
        <w:tc>
          <w:tcPr>
            <w:tcW w:w="5022" w:type="dxa"/>
            <w:gridSpan w:val="7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387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877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6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CC30E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2" w:name="sub_14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="00EF57BF"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bookmarkEnd w:id="82"/>
    <w:p w:rsidR="00EF57BF" w:rsidRPr="007F5C5C" w:rsidRDefault="00EF57B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F5C5C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Административному регламенту</w:t>
        </w:r>
      </w:hyperlink>
    </w:p>
    <w:p w:rsidR="00EF57BF" w:rsidRPr="007F5C5C" w:rsidRDefault="00EF57B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14"/>
        <w:gridCol w:w="307"/>
        <w:gridCol w:w="1345"/>
        <w:gridCol w:w="70"/>
        <w:gridCol w:w="972"/>
        <w:gridCol w:w="148"/>
        <w:gridCol w:w="1002"/>
        <w:gridCol w:w="306"/>
        <w:gridCol w:w="1277"/>
        <w:gridCol w:w="137"/>
        <w:gridCol w:w="306"/>
        <w:gridCol w:w="2219"/>
        <w:gridCol w:w="412"/>
      </w:tblGrid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heading1"/>
              <w:numPr>
                <w:ilvl w:val="0"/>
                <w:numId w:val="0"/>
              </w:numPr>
              <w:autoSpaceDE/>
              <w:spacing w:before="0" w:after="20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Документ, </w:t>
            </w: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подтверждающий соответствие построенного, реконструированного объекта капитального строительства техническим условиям</w:t>
            </w: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эксплуатацию сетей инженерно-технического обеспечения, подтверждают, что построенный, реконструированный объект капитального строительства</w:t>
            </w:r>
          </w:p>
        </w:tc>
      </w:tr>
      <w:tr w:rsidR="00EF57BF" w:rsidRPr="00816F28">
        <w:tc>
          <w:tcPr>
            <w:tcW w:w="10115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EF57BF" w:rsidRPr="00816F28">
        <w:tc>
          <w:tcPr>
            <w:tcW w:w="3336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779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336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gridSpan w:val="9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района;</w:t>
            </w:r>
          </w:p>
        </w:tc>
      </w:tr>
      <w:tr w:rsidR="00EF57BF" w:rsidRPr="00816F28">
        <w:tc>
          <w:tcPr>
            <w:tcW w:w="9703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9703" w:type="dxa"/>
            <w:gridSpan w:val="1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поселения или городского округа, улицы, проспекта, переулка и т. д.)</w:t>
            </w:r>
          </w:p>
        </w:tc>
        <w:tc>
          <w:tcPr>
            <w:tcW w:w="412" w:type="dxa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соответствует техническим условиям на присоединение объекта к сетям</w:t>
            </w:r>
          </w:p>
        </w:tc>
      </w:tr>
      <w:tr w:rsidR="00EF57BF" w:rsidRPr="00816F28">
        <w:tc>
          <w:tcPr>
            <w:tcW w:w="4456" w:type="dxa"/>
            <w:gridSpan w:val="6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инженерно-технического обеспечения</w:t>
            </w:r>
          </w:p>
        </w:tc>
        <w:tc>
          <w:tcPr>
            <w:tcW w:w="565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456" w:type="dxa"/>
            <w:gridSpan w:val="6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gridSpan w:val="7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</w:t>
            </w:r>
            <w:proofErr w:type="gramEnd"/>
          </w:p>
        </w:tc>
      </w:tr>
      <w:tr w:rsidR="00EF57BF" w:rsidRPr="00816F28">
        <w:tc>
          <w:tcPr>
            <w:tcW w:w="10115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сетей инженерно-технического обеспечения)</w:t>
            </w:r>
          </w:p>
        </w:tc>
      </w:tr>
      <w:tr w:rsidR="00EF57BF" w:rsidRPr="00816F28">
        <w:tc>
          <w:tcPr>
            <w:tcW w:w="9703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Теплоснабжение:</w:t>
            </w:r>
          </w:p>
        </w:tc>
      </w:tr>
      <w:tr w:rsidR="00EF57BF" w:rsidRPr="00816F28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614" w:type="dxa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2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Обеспечение горячей водой:</w:t>
            </w:r>
          </w:p>
        </w:tc>
      </w:tr>
      <w:tr w:rsidR="00EF57BF" w:rsidRPr="00816F28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614" w:type="dxa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2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водоснабжение:</w:t>
            </w:r>
          </w:p>
        </w:tc>
      </w:tr>
      <w:tr w:rsidR="00EF57BF" w:rsidRPr="00816F28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614" w:type="dxa"/>
            <w:shd w:val="clear" w:color="auto" w:fill="auto"/>
          </w:tcPr>
          <w:p w:rsidR="00EF57BF" w:rsidRPr="00816F28" w:rsidRDefault="00EF57BF" w:rsidP="00260FB6">
            <w:pPr>
              <w:pStyle w:val="afff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2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Прием сточных вод (канализация):</w:t>
            </w:r>
          </w:p>
        </w:tc>
      </w:tr>
      <w:tr w:rsidR="00EF57BF" w:rsidRPr="00816F28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614" w:type="dxa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2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Электроснабжение:</w:t>
            </w:r>
          </w:p>
        </w:tc>
      </w:tr>
      <w:tr w:rsidR="00EF57BF" w:rsidRPr="00816F28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614" w:type="dxa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2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Другие сети:</w:t>
            </w:r>
          </w:p>
        </w:tc>
      </w:tr>
      <w:tr w:rsidR="00EF57BF" w:rsidRPr="00816F28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614" w:type="dxa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(расшифровка 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подписи)</w:t>
            </w:r>
          </w:p>
        </w:tc>
      </w:tr>
      <w:tr w:rsidR="00EF57BF" w:rsidRPr="00816F28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2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EF57BF" w:rsidRPr="00816F28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614" w:type="dxa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2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EF57BF" w:rsidRPr="00816F28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614" w:type="dxa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26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1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EF57BF" w:rsidRPr="00816F28" w:rsidRDefault="00EF57BF" w:rsidP="00260FB6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CC30EE" w:rsidP="00260F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3" w:name="sub_15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="00EF57BF"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5</w:t>
      </w:r>
    </w:p>
    <w:bookmarkEnd w:id="83"/>
    <w:p w:rsidR="00EF57BF" w:rsidRPr="007F5C5C" w:rsidRDefault="00EF57B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F5C5C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Административному регламенту</w:t>
        </w:r>
      </w:hyperlink>
    </w:p>
    <w:p w:rsidR="00EF57BF" w:rsidRPr="007F5C5C" w:rsidRDefault="00EF57BF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8"/>
        <w:gridCol w:w="1643"/>
        <w:gridCol w:w="212"/>
        <w:gridCol w:w="104"/>
        <w:gridCol w:w="140"/>
        <w:gridCol w:w="114"/>
        <w:gridCol w:w="316"/>
        <w:gridCol w:w="220"/>
        <w:gridCol w:w="98"/>
        <w:gridCol w:w="198"/>
        <w:gridCol w:w="988"/>
        <w:gridCol w:w="309"/>
        <w:gridCol w:w="254"/>
        <w:gridCol w:w="288"/>
        <w:gridCol w:w="88"/>
        <w:gridCol w:w="218"/>
        <w:gridCol w:w="51"/>
        <w:gridCol w:w="47"/>
        <w:gridCol w:w="294"/>
        <w:gridCol w:w="49"/>
        <w:gridCol w:w="8"/>
        <w:gridCol w:w="7"/>
        <w:gridCol w:w="1127"/>
        <w:gridCol w:w="636"/>
        <w:gridCol w:w="574"/>
        <w:gridCol w:w="463"/>
        <w:gridCol w:w="376"/>
        <w:gridCol w:w="8"/>
        <w:gridCol w:w="7"/>
      </w:tblGrid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AB3B4E">
            <w:pPr>
              <w:pStyle w:val="heading1"/>
              <w:numPr>
                <w:ilvl w:val="0"/>
                <w:numId w:val="0"/>
              </w:numPr>
              <w:autoSpaceDE/>
              <w:spacing w:before="0" w:after="2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Акт </w:t>
            </w: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осмотра объекта капитального строительства</w:t>
            </w:r>
          </w:p>
        </w:tc>
      </w:tr>
      <w:tr w:rsidR="00EF57BF" w:rsidRPr="00816F28">
        <w:tc>
          <w:tcPr>
            <w:tcW w:w="3133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4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83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4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F57BF" w:rsidRPr="00816F28">
        <w:tc>
          <w:tcPr>
            <w:tcW w:w="3133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(место составления акта)</w:t>
            </w:r>
          </w:p>
        </w:tc>
        <w:tc>
          <w:tcPr>
            <w:tcW w:w="2178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18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____</w:t>
            </w:r>
          </w:p>
        </w:tc>
      </w:tr>
      <w:tr w:rsidR="00EF57BF" w:rsidRPr="00816F28">
        <w:tc>
          <w:tcPr>
            <w:tcW w:w="292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2699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  <w:gridSpan w:val="17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hyperlink r:id="rId49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частью 5 статьи 55</w:t>
              </w:r>
            </w:hyperlink>
          </w:p>
        </w:tc>
      </w:tr>
      <w:tr w:rsidR="00EF57BF" w:rsidRPr="00816F28">
        <w:tc>
          <w:tcPr>
            <w:tcW w:w="292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gridSpan w:val="10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4495" w:type="dxa"/>
            <w:gridSpan w:val="17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кодекса Российской Федерации в присутствии:</w:t>
            </w: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 представителя застройщика/ технического заказчика либо иного лица, осуществляющего строительство)</w:t>
            </w: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 иного лица (лиц), присутствующих при осмотре)</w:t>
            </w: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2"/>
          <w:wAfter w:w="15" w:type="dxa"/>
        </w:trPr>
        <w:tc>
          <w:tcPr>
            <w:tcW w:w="1278" w:type="dxa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</w:tc>
        <w:tc>
          <w:tcPr>
            <w:tcW w:w="8822" w:type="dxa"/>
            <w:gridSpan w:val="26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2"/>
          <w:wAfter w:w="15" w:type="dxa"/>
        </w:trPr>
        <w:tc>
          <w:tcPr>
            <w:tcW w:w="1278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  <w:gridSpan w:val="26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(время начала и окончания проведения осмотра, дата проведения осмотра)</w:t>
            </w: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произвел осмотр построенного, реконструированного (</w:t>
            </w: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зачеркнуть) объекта</w:t>
            </w:r>
          </w:p>
        </w:tc>
      </w:tr>
      <w:tr w:rsidR="00EF57BF" w:rsidRPr="00816F28">
        <w:tc>
          <w:tcPr>
            <w:tcW w:w="3491" w:type="dxa"/>
            <w:gridSpan w:val="6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6233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3491" w:type="dxa"/>
            <w:gridSpan w:val="6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gridSpan w:val="20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391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9724" w:type="dxa"/>
            <w:gridSpan w:val="26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337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расположенного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738" w:type="dxa"/>
            <w:gridSpan w:val="24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337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8" w:type="dxa"/>
            <w:gridSpan w:val="24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района; поселения, городского округа, улицы, переулка и т. д.)</w:t>
            </w:r>
          </w:p>
        </w:tc>
      </w:tr>
      <w:tr w:rsidR="00EF57BF" w:rsidRPr="00816F28">
        <w:tc>
          <w:tcPr>
            <w:tcW w:w="9724" w:type="dxa"/>
            <w:gridSpan w:val="26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57BF" w:rsidRPr="00816F28">
        <w:tc>
          <w:tcPr>
            <w:tcW w:w="6860" w:type="dxa"/>
            <w:gridSpan w:val="19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построенного на основании разрешения на строительство</w:t>
            </w:r>
          </w:p>
        </w:tc>
        <w:tc>
          <w:tcPr>
            <w:tcW w:w="3255" w:type="dxa"/>
            <w:gridSpan w:val="10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6909" w:type="dxa"/>
            <w:gridSpan w:val="20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9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(номер, дата выдачи)</w:t>
            </w: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ходе осмотра установлено:</w:t>
            </w: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(указывается на соответствие либо несоответствие осмотренного объекта капитального строительства требованиям градостроительного плана земельного</w:t>
            </w:r>
            <w:proofErr w:type="gramEnd"/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участка, требованиям, установленным в разрешении на строительство, соответствие либо несоответствие параметров объекта проектной документации, в том числе</w:t>
            </w: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энергетической эффективности и требованиям оснащенности объекта капитального строительства приборами учета </w:t>
            </w: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энергетических</w:t>
            </w: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ресурсов, в случае несоответствия подробно указываются нарушения указанных требований и параметров)</w:t>
            </w: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Объяснения и замечания лиц, присутствующих при осмотре:</w:t>
            </w: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15" w:type="dxa"/>
            <w:gridSpan w:val="2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027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027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Акт составил</w:t>
            </w:r>
          </w:p>
        </w:tc>
      </w:tr>
      <w:tr w:rsidR="00EF57BF" w:rsidRPr="00816F28">
        <w:tc>
          <w:tcPr>
            <w:tcW w:w="4027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027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10115" w:type="dxa"/>
            <w:gridSpan w:val="29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Присутствующие лица:</w:t>
            </w:r>
          </w:p>
        </w:tc>
      </w:tr>
      <w:tr w:rsidR="00EF57BF" w:rsidRPr="00816F28">
        <w:tc>
          <w:tcPr>
            <w:tcW w:w="4027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027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4027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027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11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292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Экземпляр акта получил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7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9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7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F57BF" w:rsidRPr="00816F28">
        <w:trPr>
          <w:gridAfter w:val="1"/>
          <w:wAfter w:w="7" w:type="dxa"/>
        </w:trPr>
        <w:tc>
          <w:tcPr>
            <w:tcW w:w="6519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7" w:type="dxa"/>
        </w:trPr>
        <w:tc>
          <w:tcPr>
            <w:tcW w:w="6519" w:type="dxa"/>
            <w:gridSpan w:val="17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 присутствовавшего при осмотре представителя застройщика/технического заказчика либо иного лица, осуществляющего строительство)</w:t>
            </w:r>
          </w:p>
        </w:tc>
        <w:tc>
          <w:tcPr>
            <w:tcW w:w="398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7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EF57BF" w:rsidRPr="00816F28" w:rsidRDefault="00EF57BF" w:rsidP="00260FB6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CC30EE" w:rsidP="00260F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4" w:name="sub_16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="00EF57BF"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6</w:t>
      </w:r>
    </w:p>
    <w:bookmarkEnd w:id="84"/>
    <w:p w:rsidR="00EF57BF" w:rsidRPr="007A1456" w:rsidRDefault="00EF57B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A1456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Административному регламенту</w:t>
        </w:r>
      </w:hyperlink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"/>
        <w:gridCol w:w="803"/>
        <w:gridCol w:w="306"/>
        <w:gridCol w:w="297"/>
        <w:gridCol w:w="247"/>
        <w:gridCol w:w="178"/>
        <w:gridCol w:w="399"/>
        <w:gridCol w:w="473"/>
        <w:gridCol w:w="306"/>
        <w:gridCol w:w="58"/>
        <w:gridCol w:w="266"/>
        <w:gridCol w:w="283"/>
        <w:gridCol w:w="42"/>
        <w:gridCol w:w="264"/>
        <w:gridCol w:w="18"/>
        <w:gridCol w:w="93"/>
        <w:gridCol w:w="62"/>
        <w:gridCol w:w="125"/>
        <w:gridCol w:w="279"/>
        <w:gridCol w:w="12"/>
        <w:gridCol w:w="82"/>
        <w:gridCol w:w="199"/>
        <w:gridCol w:w="138"/>
        <w:gridCol w:w="351"/>
        <w:gridCol w:w="433"/>
        <w:gridCol w:w="139"/>
        <w:gridCol w:w="27"/>
        <w:gridCol w:w="140"/>
        <w:gridCol w:w="451"/>
        <w:gridCol w:w="96"/>
        <w:gridCol w:w="294"/>
        <w:gridCol w:w="22"/>
        <w:gridCol w:w="25"/>
        <w:gridCol w:w="497"/>
        <w:gridCol w:w="352"/>
        <w:gridCol w:w="594"/>
        <w:gridCol w:w="106"/>
        <w:gridCol w:w="422"/>
        <w:gridCol w:w="614"/>
        <w:gridCol w:w="86"/>
        <w:gridCol w:w="216"/>
        <w:gridCol w:w="22"/>
        <w:gridCol w:w="15"/>
      </w:tblGrid>
      <w:tr w:rsidR="00EF57BF" w:rsidRPr="00816F28">
        <w:trPr>
          <w:gridAfter w:val="2"/>
          <w:wAfter w:w="37" w:type="dxa"/>
        </w:trPr>
        <w:tc>
          <w:tcPr>
            <w:tcW w:w="10102" w:type="dxa"/>
            <w:gridSpan w:val="41"/>
            <w:shd w:val="clear" w:color="auto" w:fill="auto"/>
          </w:tcPr>
          <w:p w:rsidR="00EF57BF" w:rsidRPr="00816F28" w:rsidRDefault="00EF57BF" w:rsidP="00260FB6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Решение </w:t>
            </w: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об отказе в выдаче разрешения на ввод объекта в эксплуатацию</w:t>
            </w:r>
          </w:p>
          <w:p w:rsidR="00EF57BF" w:rsidRPr="00816F28" w:rsidRDefault="00EF57BF" w:rsidP="00260FB6">
            <w:pPr>
              <w:pStyle w:val="heading1"/>
              <w:numPr>
                <w:ilvl w:val="0"/>
                <w:numId w:val="0"/>
              </w:numPr>
              <w:autoSpaceDE/>
              <w:spacing w:before="0" w:after="20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"___" _________20__ года</w:t>
            </w:r>
          </w:p>
        </w:tc>
      </w:tr>
      <w:tr w:rsidR="00EF57BF" w:rsidRPr="00816F28">
        <w:trPr>
          <w:gridAfter w:val="2"/>
          <w:wAfter w:w="37" w:type="dxa"/>
        </w:trPr>
        <w:tc>
          <w:tcPr>
            <w:tcW w:w="4900" w:type="dxa"/>
            <w:gridSpan w:val="21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20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2"/>
          <w:wAfter w:w="37" w:type="dxa"/>
        </w:trPr>
        <w:tc>
          <w:tcPr>
            <w:tcW w:w="36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  <w:gridSpan w:val="30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____</w:t>
            </w:r>
          </w:p>
        </w:tc>
      </w:tr>
      <w:tr w:rsidR="00EF57BF" w:rsidRPr="00816F28">
        <w:trPr>
          <w:gridAfter w:val="2"/>
          <w:wAfter w:w="37" w:type="dxa"/>
        </w:trPr>
        <w:tc>
          <w:tcPr>
            <w:tcW w:w="3640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462" w:type="dxa"/>
            <w:gridSpan w:val="30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2"/>
          <w:wAfter w:w="37" w:type="dxa"/>
        </w:trPr>
        <w:tc>
          <w:tcPr>
            <w:tcW w:w="6160" w:type="dxa"/>
            <w:gridSpan w:val="26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rPr>
          <w:gridAfter w:val="2"/>
          <w:wAfter w:w="37" w:type="dxa"/>
        </w:trPr>
        <w:tc>
          <w:tcPr>
            <w:tcW w:w="6160" w:type="dxa"/>
            <w:gridSpan w:val="26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  <w:gridSpan w:val="15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рассмотрев заявление</w:t>
            </w:r>
          </w:p>
        </w:tc>
      </w:tr>
      <w:tr w:rsidR="00EF57BF" w:rsidRPr="00816F28">
        <w:tc>
          <w:tcPr>
            <w:tcW w:w="10139" w:type="dxa"/>
            <w:gridSpan w:val="4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лица, фамилия, имя отчество гражданина, обратившегося за получением разрешения на ввод объекта в эксплуатацию)</w:t>
            </w: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ввод в эксплуатацию объекта капитального строительства:</w:t>
            </w:r>
          </w:p>
        </w:tc>
      </w:tr>
      <w:tr w:rsidR="00EF57BF" w:rsidRPr="00816F28">
        <w:tc>
          <w:tcPr>
            <w:tcW w:w="10139" w:type="dxa"/>
            <w:gridSpan w:val="4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EF57BF" w:rsidRPr="00816F28">
        <w:trPr>
          <w:gridAfter w:val="1"/>
          <w:wAfter w:w="15" w:type="dxa"/>
        </w:trPr>
        <w:tc>
          <w:tcPr>
            <w:tcW w:w="10124" w:type="dxa"/>
            <w:gridSpan w:val="4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EF57BF" w:rsidRPr="00816F28">
        <w:trPr>
          <w:gridAfter w:val="1"/>
          <w:wAfter w:w="15" w:type="dxa"/>
        </w:trPr>
        <w:tc>
          <w:tcPr>
            <w:tcW w:w="10124" w:type="dxa"/>
            <w:gridSpan w:val="4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rPr>
          <w:gridAfter w:val="1"/>
          <w:wAfter w:w="15" w:type="dxa"/>
        </w:trPr>
        <w:tc>
          <w:tcPr>
            <w:tcW w:w="10124" w:type="dxa"/>
            <w:gridSpan w:val="42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района, поселения, городского округа, улицы, переулка и т. д.)</w:t>
            </w:r>
          </w:p>
        </w:tc>
      </w:tr>
      <w:tr w:rsidR="00EF57BF" w:rsidRPr="00816F28">
        <w:tc>
          <w:tcPr>
            <w:tcW w:w="1713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(входящий N</w:t>
            </w:r>
            <w:proofErr w:type="gramEnd"/>
          </w:p>
        </w:tc>
        <w:tc>
          <w:tcPr>
            <w:tcW w:w="82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0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8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gridSpan w:val="10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года),</w:t>
            </w:r>
          </w:p>
        </w:tc>
      </w:tr>
      <w:tr w:rsidR="00EF57BF" w:rsidRPr="00816F28">
        <w:tc>
          <w:tcPr>
            <w:tcW w:w="2138" w:type="dxa"/>
            <w:gridSpan w:val="6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руководствуясь</w:t>
            </w:r>
          </w:p>
        </w:tc>
        <w:tc>
          <w:tcPr>
            <w:tcW w:w="8001" w:type="dxa"/>
            <w:gridSpan w:val="37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2138" w:type="dxa"/>
            <w:gridSpan w:val="6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1" w:type="dxa"/>
            <w:gridSpan w:val="37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(указываются пункты, части </w:t>
            </w:r>
            <w:hyperlink r:id="rId50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55</w:t>
              </w:r>
            </w:hyperlink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РФ, содержащие основания для отказа в выдаче разрешения на ввод объекта эксплуатацию)</w:t>
            </w: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55</w:t>
              </w:r>
            </w:hyperlink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</w:t>
            </w: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 выдаче разрешения на ввод объекта в эксплуатацию отказать в связи:</w:t>
            </w:r>
          </w:p>
        </w:tc>
      </w:tr>
      <w:tr w:rsidR="00EF57BF" w:rsidRPr="00816F28">
        <w:tc>
          <w:tcPr>
            <w:tcW w:w="10139" w:type="dxa"/>
            <w:gridSpan w:val="4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(указываются обстоятельства, послужившие основанием для отказа в выдаче разрешения на ввод объекта в эксплуатацию)</w:t>
            </w:r>
          </w:p>
        </w:tc>
      </w:tr>
      <w:tr w:rsidR="00EF57BF" w:rsidRPr="00816F28">
        <w:tc>
          <w:tcPr>
            <w:tcW w:w="10139" w:type="dxa"/>
            <w:gridSpan w:val="4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39" w:type="dxa"/>
            <w:gridSpan w:val="4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39" w:type="dxa"/>
            <w:gridSpan w:val="4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39" w:type="dxa"/>
            <w:gridSpan w:val="4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960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2. Разъяснить</w:t>
            </w:r>
          </w:p>
        </w:tc>
        <w:tc>
          <w:tcPr>
            <w:tcW w:w="7226" w:type="dxa"/>
            <w:gridSpan w:val="3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 что:</w:t>
            </w:r>
          </w:p>
        </w:tc>
      </w:tr>
      <w:tr w:rsidR="00EF57BF" w:rsidRPr="00816F28">
        <w:tc>
          <w:tcPr>
            <w:tcW w:w="1960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gridSpan w:val="33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застройщика - юридического лица, фамилия, имя, отчество застройщика - гражданина)</w:t>
            </w:r>
          </w:p>
        </w:tc>
        <w:tc>
          <w:tcPr>
            <w:tcW w:w="953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нарушений;</w:t>
            </w: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52" w:history="1">
              <w:r w:rsidRPr="00816F28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</w:rPr>
                <w:t>частью 8 статьи 55</w:t>
              </w:r>
            </w:hyperlink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РФ отказ в выдаче разрешения на ввод объекта в эксплуатацию может быть оспорен застройщиком в судебном порядке.</w:t>
            </w:r>
          </w:p>
        </w:tc>
      </w:tr>
      <w:tr w:rsidR="00EF57BF" w:rsidRPr="00816F28">
        <w:tc>
          <w:tcPr>
            <w:tcW w:w="4806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806" w:type="dxa"/>
            <w:gridSpan w:val="19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лица, принявшего решение)</w:t>
            </w:r>
          </w:p>
        </w:tc>
        <w:tc>
          <w:tcPr>
            <w:tcW w:w="293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1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F57BF" w:rsidRPr="00816F28">
        <w:tc>
          <w:tcPr>
            <w:tcW w:w="4806" w:type="dxa"/>
            <w:gridSpan w:val="19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293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8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12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</w:t>
            </w:r>
          </w:p>
        </w:tc>
      </w:tr>
      <w:tr w:rsidR="00EF57BF" w:rsidRPr="00816F28">
        <w:trPr>
          <w:gridAfter w:val="1"/>
          <w:wAfter w:w="15" w:type="dxa"/>
        </w:trPr>
        <w:tc>
          <w:tcPr>
            <w:tcW w:w="307" w:type="dxa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03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58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2" w:type="dxa"/>
            <w:gridSpan w:val="25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F57BF" w:rsidRPr="00816F28">
        <w:tc>
          <w:tcPr>
            <w:tcW w:w="4340" w:type="dxa"/>
            <w:gridSpan w:val="16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1" w:type="dxa"/>
            <w:gridSpan w:val="23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4340" w:type="dxa"/>
            <w:gridSpan w:val="16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отчество представителя застройщика - юридического лица)</w:t>
            </w:r>
          </w:p>
        </w:tc>
        <w:tc>
          <w:tcPr>
            <w:tcW w:w="478" w:type="dxa"/>
            <w:gridSpan w:val="4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1" w:type="dxa"/>
            <w:gridSpan w:val="23"/>
            <w:tcBorders>
              <w:top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(фамилия, имя, имя отчество застройщика - гражданина или представителя застройщика)</w:t>
            </w:r>
          </w:p>
        </w:tc>
      </w:tr>
      <w:tr w:rsidR="00EF57BF" w:rsidRPr="00816F28">
        <w:tc>
          <w:tcPr>
            <w:tcW w:w="5237" w:type="dxa"/>
            <w:gridSpan w:val="23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доверенности от</w:t>
            </w:r>
          </w:p>
        </w:tc>
        <w:tc>
          <w:tcPr>
            <w:tcW w:w="351" w:type="dxa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3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63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2" w:type="dxa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2" w:type="dxa"/>
            <w:shd w:val="clear" w:color="auto" w:fill="auto"/>
          </w:tcPr>
          <w:p w:rsidR="00EF57BF" w:rsidRPr="00816F28" w:rsidRDefault="00EF57BF" w:rsidP="00260FB6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7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F57BF" w:rsidRPr="00816F28">
        <w:tc>
          <w:tcPr>
            <w:tcW w:w="10139" w:type="dxa"/>
            <w:gridSpan w:val="43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 получения решения представителем гражданина или лицом, не имеющим права представлять интересы юридического лица в соответствии с учредительными документами)</w:t>
            </w:r>
          </w:p>
        </w:tc>
      </w:tr>
      <w:tr w:rsidR="00EF57BF" w:rsidRPr="00816F28">
        <w:tc>
          <w:tcPr>
            <w:tcW w:w="1960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  <w:gridSpan w:val="18"/>
            <w:tcBorders>
              <w:bottom w:val="single" w:sz="1" w:space="0" w:color="000000"/>
            </w:tcBorders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7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1960" w:type="dxa"/>
            <w:gridSpan w:val="5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gridSpan w:val="10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gridSpan w:val="3"/>
            <w:shd w:val="clear" w:color="auto" w:fill="auto"/>
          </w:tcPr>
          <w:p w:rsidR="00EF57BF" w:rsidRPr="00816F28" w:rsidRDefault="00EF57BF" w:rsidP="00260FB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  <w:gridSpan w:val="18"/>
            <w:shd w:val="clear" w:color="auto" w:fill="auto"/>
          </w:tcPr>
          <w:p w:rsidR="00EF57BF" w:rsidRPr="00816F28" w:rsidRDefault="00EF57BF" w:rsidP="00260FB6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1481" w:type="dxa"/>
            <w:gridSpan w:val="7"/>
            <w:shd w:val="clear" w:color="auto" w:fill="auto"/>
          </w:tcPr>
          <w:p w:rsidR="00EF57BF" w:rsidRPr="00816F28" w:rsidRDefault="00EF57BF" w:rsidP="00260FB6">
            <w:pPr>
              <w:pStyle w:val="afff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7BF" w:rsidRPr="00816F28" w:rsidRDefault="00EF57BF" w:rsidP="00260FB6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CC30EE" w:rsidP="00260F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85" w:name="sub_17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="00EF57BF"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7</w:t>
      </w:r>
    </w:p>
    <w:bookmarkEnd w:id="85"/>
    <w:p w:rsidR="00EF57BF" w:rsidRPr="000670A7" w:rsidRDefault="00EF57B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0670A7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Административному регламенту</w:t>
        </w:r>
      </w:hyperlink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16F28">
        <w:rPr>
          <w:rFonts w:ascii="Times New Roman" w:hAnsi="Times New Roman" w:cs="Times New Roman"/>
          <w:color w:val="auto"/>
          <w:sz w:val="28"/>
          <w:szCs w:val="28"/>
        </w:rPr>
        <w:t>Журнал</w:t>
      </w:r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  <w:t>регистрации разрешений на ввод объектов в эксплуатацию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6"/>
        <w:gridCol w:w="1469"/>
        <w:gridCol w:w="1609"/>
        <w:gridCol w:w="1684"/>
        <w:gridCol w:w="1544"/>
        <w:gridCol w:w="1519"/>
        <w:gridCol w:w="1764"/>
      </w:tblGrid>
      <w:tr w:rsidR="00EF57BF" w:rsidRPr="00816F28"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Номер разрешения на ввод объекта в эксплуатацию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ввод объекта в эксплуатацию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объекта капитального строительства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Дата, номер решения об отмене разрешения на ввод объекта в эксплуатацию</w:t>
            </w:r>
          </w:p>
        </w:tc>
      </w:tr>
      <w:tr w:rsidR="00EF57BF" w:rsidRPr="00816F28"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57BF" w:rsidRPr="00816F28"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BF" w:rsidRPr="00816F28"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7BF" w:rsidRPr="00816F28" w:rsidRDefault="00EF57BF">
            <w:pPr>
              <w:pStyle w:val="afff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EF57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86" w:name="sub_1800"/>
    </w:p>
    <w:p w:rsidR="00EF57BF" w:rsidRPr="00816F28" w:rsidRDefault="00EF57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F57BF" w:rsidRPr="00816F28" w:rsidRDefault="00CC30E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="00EF57BF"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8</w:t>
      </w:r>
    </w:p>
    <w:bookmarkEnd w:id="86"/>
    <w:p w:rsidR="00EF57BF" w:rsidRPr="00866814" w:rsidRDefault="00EF57B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6681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866814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Административному регламенту</w:t>
        </w:r>
      </w:hyperlink>
    </w:p>
    <w:p w:rsidR="00EF57BF" w:rsidRPr="00816F28" w:rsidRDefault="00EF57BF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16F28">
        <w:rPr>
          <w:rFonts w:ascii="Times New Roman" w:hAnsi="Times New Roman" w:cs="Times New Roman"/>
          <w:color w:val="auto"/>
          <w:sz w:val="28"/>
          <w:szCs w:val="28"/>
        </w:rPr>
        <w:t>Блок-схема</w:t>
      </w:r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</w:p>
    <w:p w:rsidR="00EF57BF" w:rsidRPr="00816F28" w:rsidRDefault="00EF57BF">
      <w:pPr>
        <w:rPr>
          <w:rFonts w:ascii="Times New Roman" w:hAnsi="Times New Roman" w:cs="Times New Roman"/>
          <w:sz w:val="28"/>
          <w:szCs w:val="28"/>
        </w:rPr>
      </w:pP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bookmarkStart w:id="87" w:name="sub_1900"/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┌──────────────────┐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│   Поступление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│    заявления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</w:t>
      </w:r>
      <w:proofErr w:type="gramStart"/>
      <w:r w:rsidRPr="00260FB6">
        <w:rPr>
          <w:rFonts w:ascii="Courier New" w:hAnsi="Courier New" w:cs="Courier New"/>
          <w:kern w:val="2"/>
          <w:sz w:val="22"/>
          <w:szCs w:val="22"/>
        </w:rPr>
        <w:t>│(в том числе через│</w:t>
      </w:r>
      <w:proofErr w:type="gramEnd"/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</w:t>
      </w:r>
      <w:proofErr w:type="gramStart"/>
      <w:r w:rsidRPr="00260FB6">
        <w:rPr>
          <w:rFonts w:ascii="Courier New" w:hAnsi="Courier New" w:cs="Courier New"/>
          <w:kern w:val="2"/>
          <w:sz w:val="22"/>
          <w:szCs w:val="22"/>
        </w:rPr>
        <w:t>│       МФЦ)       │</w:t>
      </w:r>
      <w:proofErr w:type="gramEnd"/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└─────────┬────────┘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┌────────────────────────┐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Регистрация заявления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└────────────┬───────────┘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┌────────────────────────┐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  Назначение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ответственного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 исполнителя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└────────────┬───────────┘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┌────────────────────────┐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Передача документов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ответственному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 исполнителю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└────────────┬───────────┘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┌────────────────────────────────┐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│  Проверка наличия документов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└────────────────┬───────────────┘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┌──────────────────┐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</w:t>
      </w:r>
      <w:proofErr w:type="gramStart"/>
      <w:r w:rsidRPr="00260FB6">
        <w:rPr>
          <w:rFonts w:ascii="Courier New" w:hAnsi="Courier New" w:cs="Courier New"/>
          <w:kern w:val="2"/>
          <w:sz w:val="22"/>
          <w:szCs w:val="22"/>
        </w:rPr>
        <w:t>нет</w:t>
      </w:r>
      <w:proofErr w:type="gramEnd"/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│    Документы     │    да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┌──────────────┤  </w:t>
      </w:r>
      <w:proofErr w:type="gramStart"/>
      <w:r w:rsidRPr="00260FB6">
        <w:rPr>
          <w:rFonts w:ascii="Courier New" w:hAnsi="Courier New" w:cs="Courier New"/>
          <w:kern w:val="2"/>
          <w:sz w:val="22"/>
          <w:szCs w:val="22"/>
        </w:rPr>
        <w:t>представлены</w:t>
      </w:r>
      <w:proofErr w:type="gramEnd"/>
      <w:r w:rsidRPr="00260FB6">
        <w:rPr>
          <w:rFonts w:ascii="Courier New" w:hAnsi="Courier New" w:cs="Courier New"/>
          <w:kern w:val="2"/>
          <w:sz w:val="22"/>
          <w:szCs w:val="22"/>
        </w:rPr>
        <w:t xml:space="preserve"> в  ├──────────┐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│  полном </w:t>
      </w:r>
      <w:proofErr w:type="gramStart"/>
      <w:r w:rsidRPr="00260FB6">
        <w:rPr>
          <w:rFonts w:ascii="Courier New" w:hAnsi="Courier New" w:cs="Courier New"/>
          <w:kern w:val="2"/>
          <w:sz w:val="22"/>
          <w:szCs w:val="22"/>
        </w:rPr>
        <w:t>объеме</w:t>
      </w:r>
      <w:proofErr w:type="gramEnd"/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│   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└──────────────────┘   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▼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┌─────────────────────┐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│    Рассмотрение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│     документов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└──────────┬──────────┘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▼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┌─────────────┐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</w:t>
      </w:r>
      <w:proofErr w:type="gramStart"/>
      <w:r w:rsidRPr="00260FB6">
        <w:rPr>
          <w:rFonts w:ascii="Courier New" w:hAnsi="Courier New" w:cs="Courier New"/>
          <w:kern w:val="2"/>
          <w:sz w:val="22"/>
          <w:szCs w:val="22"/>
        </w:rPr>
        <w:t>нет</w:t>
      </w:r>
      <w:proofErr w:type="gramEnd"/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Документы  │да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┌───────────────────────┤             ├───┐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│соответствуют│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 требованиям │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│законодатель-│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    ства     │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└─────────────┘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▼          ▼                                         ▼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┌────────────────────┐               ┌──────────────────────┐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│Решение об отказе в │               │   </w:t>
      </w:r>
      <w:proofErr w:type="gramStart"/>
      <w:r w:rsidRPr="00260FB6">
        <w:rPr>
          <w:rFonts w:ascii="Courier New" w:hAnsi="Courier New" w:cs="Courier New"/>
          <w:kern w:val="2"/>
          <w:sz w:val="22"/>
          <w:szCs w:val="22"/>
        </w:rPr>
        <w:t>Решение</w:t>
      </w:r>
      <w:proofErr w:type="gramEnd"/>
      <w:r w:rsidRPr="00260FB6">
        <w:rPr>
          <w:rFonts w:ascii="Courier New" w:hAnsi="Courier New" w:cs="Courier New"/>
          <w:kern w:val="2"/>
          <w:sz w:val="22"/>
          <w:szCs w:val="22"/>
        </w:rPr>
        <w:t xml:space="preserve"> о выдаче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lastRenderedPageBreak/>
        <w:t>│выдаче разрешения на│               │  разрешения на ввод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│  ввод объекта </w:t>
      </w:r>
      <w:proofErr w:type="gramStart"/>
      <w:r w:rsidRPr="00260FB6">
        <w:rPr>
          <w:rFonts w:ascii="Courier New" w:hAnsi="Courier New" w:cs="Courier New"/>
          <w:kern w:val="2"/>
          <w:sz w:val="22"/>
          <w:szCs w:val="22"/>
        </w:rPr>
        <w:t>в</w:t>
      </w:r>
      <w:proofErr w:type="gramEnd"/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│      объекта в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│    эксплуатацию    │               │     </w:t>
      </w:r>
      <w:proofErr w:type="gramStart"/>
      <w:r w:rsidRPr="00260FB6">
        <w:rPr>
          <w:rFonts w:ascii="Courier New" w:hAnsi="Courier New" w:cs="Courier New"/>
          <w:kern w:val="2"/>
          <w:sz w:val="22"/>
          <w:szCs w:val="22"/>
        </w:rPr>
        <w:t>эксплуатацию</w:t>
      </w:r>
      <w:proofErr w:type="gramEnd"/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└─────────┬──────────┘               └──────────────────────┘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┌──────────────────────┐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│Оформление разрешения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│  на ввод объектов </w:t>
      </w:r>
      <w:proofErr w:type="gramStart"/>
      <w:r w:rsidRPr="00260FB6">
        <w:rPr>
          <w:rFonts w:ascii="Courier New" w:hAnsi="Courier New" w:cs="Courier New"/>
          <w:kern w:val="2"/>
          <w:sz w:val="22"/>
          <w:szCs w:val="22"/>
        </w:rPr>
        <w:t>в</w:t>
      </w:r>
      <w:proofErr w:type="gramEnd"/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│     эксплуатацию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└──────────┬───────────┘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    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    ┌──────┘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▼                              ▼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┌───────────────────────┐      ┌────────────────────┐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 Уведомление заявителя │      │    Направление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  об отказе в выдаче   │      │(вручение) заявителю│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  разрешения на ввод   │      │ разрешения на ввод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</w:t>
      </w:r>
      <w:proofErr w:type="gramStart"/>
      <w:r w:rsidRPr="00260FB6">
        <w:rPr>
          <w:rFonts w:ascii="Courier New" w:hAnsi="Courier New" w:cs="Courier New"/>
          <w:kern w:val="2"/>
          <w:sz w:val="22"/>
          <w:szCs w:val="22"/>
        </w:rPr>
        <w:t>│объекта в эксплуатацию │      │объекта в эксплуатацию (в</w:t>
      </w:r>
      <w:proofErr w:type="gramEnd"/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│(в том числе через МФЦ)│      │том числе через МФЦ)│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└───────┬───────────────┘      └──────────────┬─────┘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    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└─────────┐                ┌──────────┘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▼                ▼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┌───────────────────────────────┐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│   Окончание предоставления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│    Муниципальной услуги       │</w:t>
      </w:r>
    </w:p>
    <w:p w:rsidR="00260FB6" w:rsidRPr="00260FB6" w:rsidRDefault="00260FB6" w:rsidP="00260FB6">
      <w:pPr>
        <w:ind w:firstLine="0"/>
        <w:jc w:val="left"/>
        <w:rPr>
          <w:rFonts w:ascii="Courier New" w:hAnsi="Courier New" w:cs="Courier New"/>
          <w:kern w:val="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└───────────────────────────────┘</w:t>
      </w:r>
    </w:p>
    <w:p w:rsidR="00EF57BF" w:rsidRPr="00816F28" w:rsidRDefault="00260FB6" w:rsidP="00260FB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0EE"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="00EF57BF"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9</w:t>
      </w:r>
    </w:p>
    <w:bookmarkEnd w:id="87"/>
    <w:p w:rsidR="00EF57BF" w:rsidRPr="00866814" w:rsidRDefault="00EF57B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866814">
          <w:rPr>
            <w:rStyle w:val="af2"/>
            <w:rFonts w:ascii="Times New Roman" w:hAnsi="Times New Roman" w:cs="Times New Roman"/>
            <w:b/>
            <w:color w:val="auto"/>
            <w:sz w:val="28"/>
            <w:szCs w:val="28"/>
          </w:rPr>
          <w:t>Административному регламенту</w:t>
        </w:r>
      </w:hyperlink>
    </w:p>
    <w:p w:rsidR="00EF57BF" w:rsidRPr="00816F28" w:rsidRDefault="00EF57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1260"/>
      </w:tblGrid>
      <w:tr w:rsidR="00260FB6" w:rsidRPr="00260FB6" w:rsidTr="00A464F7">
        <w:trPr>
          <w:trHeight w:hRule="exact" w:val="847"/>
        </w:trPr>
        <w:tc>
          <w:tcPr>
            <w:tcW w:w="1027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0FB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260FB6" w:rsidRPr="00260FB6" w:rsidTr="00A464F7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260FB6" w:rsidRPr="00260FB6" w:rsidRDefault="00260FB6" w:rsidP="00260FB6">
            <w:pPr>
              <w:tabs>
                <w:tab w:val="left" w:pos="0"/>
              </w:tabs>
              <w:autoSpaceDE/>
              <w:ind w:left="180" w:right="-49"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color w:val="000000"/>
                <w:kern w:val="0"/>
              </w:rPr>
              <w:t>№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260FB6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п</w:t>
            </w:r>
            <w:proofErr w:type="gramEnd"/>
            <w:r w:rsidRPr="00260FB6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Телефон</w:t>
            </w:r>
          </w:p>
        </w:tc>
      </w:tr>
      <w:tr w:rsidR="00260FB6" w:rsidRPr="00260FB6" w:rsidTr="00A464F7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260FB6" w:rsidRPr="00260FB6" w:rsidRDefault="00260FB6" w:rsidP="00260FB6">
            <w:pPr>
              <w:autoSpaceDE/>
              <w:ind w:left="180"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color w:val="000000"/>
                <w:kern w:val="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С 9.00 до 21.00, ежедневно,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0FB6" w:rsidRPr="00260FB6" w:rsidRDefault="00260FB6" w:rsidP="00260FB6">
            <w:pPr>
              <w:autoSpaceDE/>
              <w:ind w:left="85" w:firstLine="0"/>
              <w:jc w:val="center"/>
              <w:rPr>
                <w:rFonts w:ascii="Times New Roman" w:hAnsi="Times New Roman" w:cs="Times New Roman"/>
                <w:kern w:val="0"/>
              </w:rPr>
            </w:pPr>
            <w:hyperlink r:id="rId53" w:history="1">
              <w:r w:rsidRPr="00260FB6">
                <w:rPr>
                  <w:rFonts w:ascii="Times New Roman" w:hAnsi="Times New Roman" w:cs="Times New Roman"/>
                  <w:kern w:val="0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60FB6" w:rsidRPr="00260FB6" w:rsidRDefault="00260FB6" w:rsidP="00260FB6">
            <w:pPr>
              <w:autoSpaceDE/>
              <w:ind w:left="90"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456-18-88</w:t>
            </w:r>
          </w:p>
        </w:tc>
      </w:tr>
      <w:tr w:rsidR="00260FB6" w:rsidRPr="00260FB6" w:rsidTr="00A464F7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260FB6" w:rsidRPr="00260FB6" w:rsidRDefault="00260FB6" w:rsidP="00260FB6">
            <w:pPr>
              <w:autoSpaceDE/>
              <w:ind w:left="180"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С 9.00 до 21.00, ежедневно,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0FB6" w:rsidRPr="00260FB6" w:rsidRDefault="00260FB6" w:rsidP="00260FB6">
            <w:pPr>
              <w:widowControl/>
              <w:autoSpaceDE/>
              <w:spacing w:before="167" w:after="167"/>
              <w:ind w:firstLine="0"/>
              <w:jc w:val="center"/>
              <w:rPr>
                <w:rFonts w:ascii="Times New Roman" w:hAnsi="Times New Roman" w:cs="Times New Roman"/>
                <w:kern w:val="0"/>
                <w:u w:val="single"/>
              </w:rPr>
            </w:pPr>
            <w:hyperlink r:id="rId54" w:history="1">
              <w:r w:rsidRPr="00260FB6">
                <w:rPr>
                  <w:rFonts w:ascii="Times New Roman" w:hAnsi="Times New Roman" w:cs="Times New Roman"/>
                  <w:kern w:val="0"/>
                  <w:u w:val="single"/>
                </w:rPr>
                <w:t>mfcprioz@gmail.com</w:t>
              </w:r>
            </w:hyperlink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Courier New" w:hAnsi="Courier New" w:cs="Courier New"/>
                <w:color w:val="000000"/>
                <w:kern w:val="0"/>
                <w:sz w:val="10"/>
                <w:szCs w:val="10"/>
              </w:rPr>
            </w:pPr>
          </w:p>
        </w:tc>
      </w:tr>
      <w:tr w:rsidR="00260FB6" w:rsidRPr="00260FB6" w:rsidTr="00A464F7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260FB6" w:rsidRPr="00260FB6" w:rsidRDefault="00260FB6" w:rsidP="00260FB6">
            <w:pPr>
              <w:autoSpaceDE/>
              <w:ind w:left="180"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 xml:space="preserve">Филиал ГБУ </w:t>
            </w: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  <w:lang w:val="en-US"/>
              </w:rPr>
              <w:t>JIO</w:t>
            </w: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187002, Россия, Ленинградская область, ул. Советская, д. 9</w:t>
            </w:r>
            <w:proofErr w:type="gramStart"/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С 9.00 до 21.00, ежедневно,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0FB6" w:rsidRPr="00260FB6" w:rsidRDefault="00260FB6" w:rsidP="00260FB6">
            <w:pPr>
              <w:widowControl/>
              <w:autoSpaceDE/>
              <w:spacing w:before="150" w:after="150"/>
              <w:ind w:firstLine="0"/>
              <w:jc w:val="center"/>
              <w:rPr>
                <w:rFonts w:ascii="Times New Roman" w:hAnsi="Times New Roman" w:cs="Times New Roman"/>
                <w:kern w:val="0"/>
                <w:u w:val="single"/>
              </w:rPr>
            </w:pPr>
            <w:hyperlink r:id="rId55" w:history="1">
              <w:r w:rsidRPr="00260FB6">
                <w:rPr>
                  <w:rFonts w:ascii="Times New Roman" w:hAnsi="Times New Roman" w:cs="Times New Roman"/>
                  <w:kern w:val="0"/>
                  <w:u w:val="single"/>
                </w:rPr>
                <w:t>mfctosno@gmail.com</w:t>
              </w:r>
            </w:hyperlink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Courier New" w:hAnsi="Courier New" w:cs="Courier New"/>
                <w:color w:val="000000"/>
                <w:kern w:val="0"/>
                <w:sz w:val="10"/>
                <w:szCs w:val="10"/>
              </w:rPr>
            </w:pPr>
          </w:p>
        </w:tc>
      </w:tr>
      <w:tr w:rsidR="00260FB6" w:rsidRPr="00260FB6" w:rsidTr="00A464F7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260FB6" w:rsidRPr="00260FB6" w:rsidRDefault="00260FB6" w:rsidP="00260FB6">
            <w:pPr>
              <w:tabs>
                <w:tab w:val="left" w:pos="427"/>
                <w:tab w:val="left" w:pos="1534"/>
              </w:tabs>
              <w:autoSpaceDE/>
              <w:ind w:left="180"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color w:val="000000"/>
                <w:kern w:val="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260FB6" w:rsidRPr="00260FB6" w:rsidRDefault="00260FB6" w:rsidP="00260FB6">
            <w:pPr>
              <w:widowControl/>
              <w:suppressAutoHyphens w:val="0"/>
              <w:autoSpaceDE/>
              <w:spacing w:before="150" w:after="150"/>
              <w:ind w:firstLine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260FB6">
              <w:rPr>
                <w:rFonts w:ascii="Times New Roman" w:hAnsi="Times New Roman" w:cs="Times New Roman"/>
                <w:kern w:val="0"/>
                <w:lang w:eastAsia="ru-RU"/>
              </w:rPr>
              <w:t>188410, Ленинградская обл., г</w:t>
            </w:r>
            <w:proofErr w:type="gramStart"/>
            <w:r w:rsidRPr="00260FB6">
              <w:rPr>
                <w:rFonts w:ascii="Times New Roman" w:hAnsi="Times New Roman" w:cs="Times New Roman"/>
                <w:kern w:val="0"/>
                <w:lang w:eastAsia="ru-RU"/>
              </w:rPr>
              <w:t>.В</w:t>
            </w:r>
            <w:proofErr w:type="gramEnd"/>
            <w:r w:rsidRPr="00260FB6">
              <w:rPr>
                <w:rFonts w:ascii="Times New Roman" w:hAnsi="Times New Roman" w:cs="Times New Roman"/>
                <w:kern w:val="0"/>
                <w:lang w:eastAsia="ru-RU"/>
              </w:rPr>
              <w:t>олосово, усадьба СХТ, д.1 литера А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1680" w:type="dxa"/>
            <w:shd w:val="clear" w:color="auto" w:fill="FFFFFF"/>
          </w:tcPr>
          <w:p w:rsidR="00260FB6" w:rsidRPr="00260FB6" w:rsidRDefault="00260FB6" w:rsidP="00260FB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С 9.00 до 21.00, ежедневно,</w:t>
            </w:r>
          </w:p>
          <w:p w:rsidR="00260FB6" w:rsidRPr="00260FB6" w:rsidRDefault="00260FB6" w:rsidP="00260FB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0FB6" w:rsidRPr="00260FB6" w:rsidRDefault="00260FB6" w:rsidP="00260FB6">
            <w:pPr>
              <w:widowControl/>
              <w:autoSpaceDE/>
              <w:spacing w:before="150" w:after="150"/>
              <w:ind w:firstLine="0"/>
              <w:jc w:val="center"/>
              <w:rPr>
                <w:rFonts w:ascii="Times New Roman" w:hAnsi="Times New Roman" w:cs="Times New Roman"/>
                <w:kern w:val="0"/>
                <w:u w:val="single"/>
              </w:rPr>
            </w:pPr>
            <w:hyperlink r:id="rId56" w:history="1">
              <w:r w:rsidRPr="00260FB6">
                <w:rPr>
                  <w:rFonts w:ascii="Times New Roman" w:hAnsi="Times New Roman" w:cs="Times New Roman"/>
                  <w:kern w:val="0"/>
                  <w:u w:val="single"/>
                </w:rPr>
                <w:t>mfcvolosovo@gmail.com</w:t>
              </w:r>
            </w:hyperlink>
          </w:p>
          <w:p w:rsidR="00260FB6" w:rsidRPr="00260FB6" w:rsidRDefault="00260FB6" w:rsidP="00260FB6">
            <w:pPr>
              <w:autoSpaceDE/>
              <w:ind w:left="85" w:firstLine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  <w:shd w:val="clear" w:color="auto" w:fill="FFFFFF"/>
          </w:tcPr>
          <w:p w:rsidR="00260FB6" w:rsidRPr="00260FB6" w:rsidRDefault="00260FB6" w:rsidP="00260FB6">
            <w:pPr>
              <w:autoSpaceDE/>
              <w:ind w:left="203"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</w:tr>
      <w:tr w:rsidR="00260FB6" w:rsidRPr="00260FB6" w:rsidTr="00A464F7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260FB6" w:rsidRPr="00260FB6" w:rsidRDefault="00260FB6" w:rsidP="00260FB6">
            <w:pPr>
              <w:autoSpaceDE/>
              <w:ind w:left="180"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Филиал ГБУ ЛО «МФЦ»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«Выборгский»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055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lang w:val="en-US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188800, Россия, Ленинградская область, г</w:t>
            </w:r>
            <w:proofErr w:type="gramStart"/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.В</w:t>
            </w:r>
            <w:proofErr w:type="gramEnd"/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ыборг, ул. Вокзальная, д.13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kern w:val="0"/>
              </w:rPr>
              <w:t>С 9.00 до 21.00, ежедневно,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kern w:val="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hyperlink r:id="rId57" w:history="1">
              <w:r w:rsidRPr="00260FB6">
                <w:rPr>
                  <w:rFonts w:ascii="Times New Roman" w:hAnsi="Times New Roman" w:cs="Times New Roman"/>
                  <w:kern w:val="0"/>
                  <w:lang w:val="en-US"/>
                </w:rPr>
                <w:t>mfcvyborg@gmail.com</w:t>
              </w:r>
            </w:hyperlink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Courier New" w:hAnsi="Courier New" w:cs="Courier New"/>
                <w:color w:val="000000"/>
                <w:kern w:val="0"/>
              </w:rPr>
            </w:pPr>
          </w:p>
        </w:tc>
      </w:tr>
      <w:tr w:rsidR="00260FB6" w:rsidRPr="00260FB6" w:rsidTr="00A464F7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260FB6" w:rsidRPr="00260FB6" w:rsidRDefault="00260FB6" w:rsidP="00260FB6">
            <w:pPr>
              <w:autoSpaceDE/>
              <w:ind w:left="180"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Филиал ГБУ ЛО «МФЦ»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«Тихвинский»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055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187550, Ленинградская область, г</w:t>
            </w:r>
            <w:proofErr w:type="gramStart"/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.Т</w:t>
            </w:r>
            <w:proofErr w:type="gramEnd"/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ихвин, 1микрорайон, д.2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168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С 9.00 до 21.00, ежедневно,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6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Courier New" w:hAnsi="Courier New" w:cs="Courier New"/>
                <w:color w:val="000000"/>
                <w:kern w:val="0"/>
              </w:rPr>
            </w:pPr>
          </w:p>
        </w:tc>
      </w:tr>
      <w:tr w:rsidR="00260FB6" w:rsidRPr="00260FB6" w:rsidTr="00A464F7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260FB6" w:rsidRPr="00260FB6" w:rsidRDefault="00260FB6" w:rsidP="00260FB6">
            <w:pPr>
              <w:tabs>
                <w:tab w:val="left" w:pos="427"/>
                <w:tab w:val="left" w:pos="1534"/>
              </w:tabs>
              <w:autoSpaceDE/>
              <w:ind w:left="180"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color w:val="000000"/>
                <w:kern w:val="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а-</w:t>
            </w:r>
            <w:proofErr w:type="gramEnd"/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пн-чт –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с 9.00 до 18.00,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пт. –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 xml:space="preserve">с 9.00 до 17.00, перерыв </w:t>
            </w:r>
            <w:proofErr w:type="gramStart"/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с</w:t>
            </w:r>
            <w:proofErr w:type="gramEnd"/>
          </w:p>
          <w:p w:rsidR="00260FB6" w:rsidRPr="00260FB6" w:rsidRDefault="00260FB6" w:rsidP="00260FB6">
            <w:pPr>
              <w:tabs>
                <w:tab w:val="left" w:pos="733"/>
              </w:tabs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13.00 до 13.48, выходные дни -</w:t>
            </w:r>
          </w:p>
          <w:p w:rsidR="00260FB6" w:rsidRPr="00260FB6" w:rsidRDefault="00260FB6" w:rsidP="00260FB6">
            <w:pPr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gramStart"/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сб</w:t>
            </w:r>
            <w:proofErr w:type="gramEnd"/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260FB6" w:rsidRPr="00260FB6" w:rsidRDefault="00260FB6" w:rsidP="00260FB6">
            <w:pPr>
              <w:autoSpaceDE/>
              <w:ind w:left="85" w:firstLine="0"/>
              <w:jc w:val="center"/>
              <w:rPr>
                <w:rFonts w:ascii="Times New Roman" w:hAnsi="Times New Roman" w:cs="Times New Roman"/>
                <w:kern w:val="0"/>
              </w:rPr>
            </w:pPr>
            <w:hyperlink r:id="rId58" w:history="1">
              <w:r w:rsidRPr="00260FB6">
                <w:rPr>
                  <w:rFonts w:ascii="Times New Roman" w:hAnsi="Times New Roman" w:cs="Times New Roman"/>
                  <w:kern w:val="0"/>
                  <w:u w:val="single"/>
                  <w:lang w:val="en-US"/>
                </w:rPr>
                <w:t>mfc-info@lenreg.ru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60FB6" w:rsidRPr="00260FB6" w:rsidRDefault="00260FB6" w:rsidP="00260FB6">
            <w:pPr>
              <w:autoSpaceDE/>
              <w:ind w:left="203"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60FB6">
              <w:rPr>
                <w:rFonts w:ascii="Times New Roman" w:hAnsi="Times New Roman" w:cs="Times New Roman"/>
                <w:bCs/>
                <w:color w:val="000000"/>
                <w:kern w:val="0"/>
              </w:rPr>
              <w:t>577-47-30</w:t>
            </w:r>
          </w:p>
        </w:tc>
      </w:tr>
    </w:tbl>
    <w:p w:rsidR="00866814" w:rsidRPr="00260FB6" w:rsidRDefault="00866814" w:rsidP="00866814">
      <w:pPr>
        <w:widowControl/>
        <w:autoSpaceDE/>
        <w:ind w:firstLine="0"/>
        <w:jc w:val="center"/>
        <w:rPr>
          <w:rFonts w:ascii="Times New Roman" w:hAnsi="Times New Roman" w:cs="Times New Roman"/>
          <w:b/>
          <w:bCs/>
          <w:kern w:val="0"/>
        </w:rPr>
      </w:pPr>
    </w:p>
    <w:sectPr w:rsidR="00866814" w:rsidRPr="00260FB6" w:rsidSect="00816F28">
      <w:pgSz w:w="11906" w:h="16800"/>
      <w:pgMar w:top="1135" w:right="566" w:bottom="993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915"/>
    <w:rsid w:val="000038BF"/>
    <w:rsid w:val="00065918"/>
    <w:rsid w:val="000670A7"/>
    <w:rsid w:val="000C6CB1"/>
    <w:rsid w:val="001050F2"/>
    <w:rsid w:val="001A51A7"/>
    <w:rsid w:val="00216C40"/>
    <w:rsid w:val="00245F45"/>
    <w:rsid w:val="00254D15"/>
    <w:rsid w:val="00260FB6"/>
    <w:rsid w:val="0034595D"/>
    <w:rsid w:val="00380FFB"/>
    <w:rsid w:val="003C2918"/>
    <w:rsid w:val="0050092A"/>
    <w:rsid w:val="00645F33"/>
    <w:rsid w:val="006D0AFA"/>
    <w:rsid w:val="00741CE6"/>
    <w:rsid w:val="007447ED"/>
    <w:rsid w:val="00782B95"/>
    <w:rsid w:val="0078590B"/>
    <w:rsid w:val="007A1456"/>
    <w:rsid w:val="007F5C5C"/>
    <w:rsid w:val="00816F28"/>
    <w:rsid w:val="00833253"/>
    <w:rsid w:val="008604DB"/>
    <w:rsid w:val="00866814"/>
    <w:rsid w:val="008A41ED"/>
    <w:rsid w:val="008A7915"/>
    <w:rsid w:val="008B108E"/>
    <w:rsid w:val="008C1E0A"/>
    <w:rsid w:val="008E1372"/>
    <w:rsid w:val="009217F5"/>
    <w:rsid w:val="00977BE6"/>
    <w:rsid w:val="009A798D"/>
    <w:rsid w:val="009D02F5"/>
    <w:rsid w:val="00A464F7"/>
    <w:rsid w:val="00A50987"/>
    <w:rsid w:val="00A75972"/>
    <w:rsid w:val="00AB3B4E"/>
    <w:rsid w:val="00B215DD"/>
    <w:rsid w:val="00B56525"/>
    <w:rsid w:val="00B60460"/>
    <w:rsid w:val="00B749AF"/>
    <w:rsid w:val="00B76535"/>
    <w:rsid w:val="00B83621"/>
    <w:rsid w:val="00BE6E8D"/>
    <w:rsid w:val="00BF1915"/>
    <w:rsid w:val="00C814E4"/>
    <w:rsid w:val="00C81559"/>
    <w:rsid w:val="00CC30EE"/>
    <w:rsid w:val="00D53BD9"/>
    <w:rsid w:val="00D77BA7"/>
    <w:rsid w:val="00DC10B6"/>
    <w:rsid w:val="00DC4FBD"/>
    <w:rsid w:val="00EC2A84"/>
    <w:rsid w:val="00ED20DA"/>
    <w:rsid w:val="00ED4129"/>
    <w:rsid w:val="00EE3899"/>
    <w:rsid w:val="00EF49A0"/>
    <w:rsid w:val="00EF57BF"/>
    <w:rsid w:val="00FA6085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Çàãîëîâîê 4 Çíàê"/>
    <w:rPr>
      <w:rFonts w:cs="Times New Roman"/>
      <w:b/>
      <w:bCs/>
      <w:sz w:val="28"/>
      <w:szCs w:val="28"/>
    </w:rPr>
  </w:style>
  <w:style w:type="character" w:customStyle="1" w:styleId="a3">
    <w:name w:val="Öâåòîâîå âûäåëåíèå"/>
    <w:rPr>
      <w:b/>
      <w:bCs/>
      <w:color w:val="26282F"/>
    </w:rPr>
  </w:style>
  <w:style w:type="character" w:customStyle="1" w:styleId="a4">
    <w:name w:val="Ãèïåðòåêñòîâàÿ ññûëêà"/>
    <w:rPr>
      <w:rFonts w:cs="Times New Roman"/>
      <w:b w:val="0"/>
      <w:bCs w:val="0"/>
      <w:color w:val="106BBE"/>
    </w:rPr>
  </w:style>
  <w:style w:type="character" w:customStyle="1" w:styleId="a5">
    <w:name w:val="Àêòèâíàÿ ãèïåðòåêñòîâàÿ ññûëêà"/>
    <w:rPr>
      <w:rFonts w:cs="Times New Roman"/>
      <w:b w:val="0"/>
      <w:bCs w:val="0"/>
      <w:color w:val="106BBE"/>
      <w:u w:val="single"/>
    </w:rPr>
  </w:style>
  <w:style w:type="character" w:customStyle="1" w:styleId="a6">
    <w:name w:val="Âûäåëåíèå äëÿ Áàçîâîãî Ïîèñêà"/>
    <w:rPr>
      <w:rFonts w:cs="Times New Roman"/>
      <w:b/>
      <w:bCs/>
      <w:color w:val="0058A9"/>
    </w:rPr>
  </w:style>
  <w:style w:type="character" w:customStyle="1" w:styleId="a7">
    <w:name w:val="Âûäåëåíèå äëÿ Áàçîâîãî Ïîèñêà (êóðñèâ)"/>
    <w:rPr>
      <w:rFonts w:cs="Times New Roman"/>
      <w:b/>
      <w:bCs/>
      <w:i/>
      <w:iCs/>
      <w:color w:val="0058A9"/>
    </w:rPr>
  </w:style>
  <w:style w:type="character" w:customStyle="1" w:styleId="a8">
    <w:name w:val="Çàãîëîâîê ñâîåãî ñîîáùåíèÿ"/>
    <w:rPr>
      <w:rFonts w:cs="Times New Roman"/>
      <w:b/>
      <w:bCs/>
      <w:color w:val="26282F"/>
    </w:rPr>
  </w:style>
  <w:style w:type="character" w:customStyle="1" w:styleId="a9">
    <w:name w:val="Çàãîëîâîê ÷óæîãî ñîîáùåíèÿ"/>
    <w:rPr>
      <w:rFonts w:cs="Times New Roman"/>
      <w:b/>
      <w:bCs/>
      <w:color w:val="FF0000"/>
    </w:rPr>
  </w:style>
  <w:style w:type="character" w:customStyle="1" w:styleId="aa">
    <w:name w:val="Íàéäåííûå ñëîâà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b">
    <w:name w:val="Íå âñòóïèë â ñèëó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c">
    <w:name w:val="Îïå÷àòêè"/>
    <w:rPr>
      <w:color w:val="FF0000"/>
    </w:rPr>
  </w:style>
  <w:style w:type="character" w:customStyle="1" w:styleId="ad">
    <w:name w:val="Ïðîäîëæåíèå ññûëêè"/>
    <w:basedOn w:val="a4"/>
    <w:rPr>
      <w:rFonts w:cs="Times New Roman"/>
      <w:b w:val="0"/>
      <w:bCs w:val="0"/>
      <w:color w:val="106BBE"/>
    </w:rPr>
  </w:style>
  <w:style w:type="character" w:customStyle="1" w:styleId="ae">
    <w:name w:val="Ñðàâíåíèå ðåäàêöèé"/>
    <w:rPr>
      <w:rFonts w:cs="Times New Roman"/>
      <w:b w:val="0"/>
      <w:bCs w:val="0"/>
      <w:color w:val="26282F"/>
    </w:rPr>
  </w:style>
  <w:style w:type="character" w:customStyle="1" w:styleId="af">
    <w:name w:val="Ñðàâíåíèå ðåäàêöèé. Äîáàâëåííûé ôðàãìåíò"/>
    <w:rPr>
      <w:color w:val="000000"/>
      <w:shd w:val="clear" w:color="auto" w:fill="C1D7FF"/>
    </w:rPr>
  </w:style>
  <w:style w:type="character" w:customStyle="1" w:styleId="af0">
    <w:name w:val="Ñðàâíåíèå ðåäàêöèé. Óäàëåííûé ôðàãìåíò"/>
    <w:rPr>
      <w:color w:val="000000"/>
      <w:shd w:val="clear" w:color="auto" w:fill="C4C413"/>
    </w:rPr>
  </w:style>
  <w:style w:type="character" w:customStyle="1" w:styleId="af1">
    <w:name w:val="Óòðàòèë ñèëó"/>
    <w:rPr>
      <w:rFonts w:cs="Times New Roman"/>
      <w:b w:val="0"/>
      <w:bCs w:val="0"/>
      <w:strike/>
      <w:color w:val="666600"/>
    </w:rPr>
  </w:style>
  <w:style w:type="character" w:styleId="af2">
    <w:name w:val="Hyperlink"/>
    <w:rPr>
      <w:color w:val="000080"/>
      <w:u w:val="single"/>
      <w:lang/>
    </w:rPr>
  </w:style>
  <w:style w:type="paragraph" w:customStyle="1" w:styleId="af3">
    <w:name w:val="Заголовок"/>
    <w:basedOn w:val="af4"/>
    <w:next w:val="a"/>
    <w:rPr>
      <w:b/>
      <w:bCs/>
      <w:color w:val="0058A9"/>
      <w:shd w:val="clear" w:color="auto" w:fill="ECE9D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heading2">
    <w:name w:val="heading 2"/>
    <w:basedOn w:val="heading1"/>
    <w:next w:val="a"/>
    <w:pPr>
      <w:numPr>
        <w:ilvl w:val="1"/>
      </w:numPr>
      <w:outlineLvl w:val="1"/>
    </w:pPr>
  </w:style>
  <w:style w:type="paragraph" w:customStyle="1" w:styleId="heading3">
    <w:name w:val="heading 3"/>
    <w:basedOn w:val="heading2"/>
    <w:next w:val="a"/>
    <w:pPr>
      <w:numPr>
        <w:ilvl w:val="2"/>
      </w:numPr>
      <w:outlineLvl w:val="2"/>
    </w:pPr>
  </w:style>
  <w:style w:type="paragraph" w:customStyle="1" w:styleId="heading4">
    <w:name w:val="heading 4"/>
    <w:basedOn w:val="heading3"/>
    <w:next w:val="a"/>
    <w:pPr>
      <w:numPr>
        <w:ilvl w:val="3"/>
      </w:numPr>
      <w:outlineLvl w:val="3"/>
    </w:pPr>
  </w:style>
  <w:style w:type="paragraph" w:customStyle="1" w:styleId="af7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8">
    <w:name w:val="Внимание: криминал!!"/>
    <w:basedOn w:val="af7"/>
    <w:next w:val="a"/>
  </w:style>
  <w:style w:type="paragraph" w:customStyle="1" w:styleId="af9">
    <w:name w:val="Внимание: недобросовестность!"/>
    <w:basedOn w:val="af7"/>
    <w:next w:val="a"/>
  </w:style>
  <w:style w:type="paragraph" w:customStyle="1" w:styleId="afa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fb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heading1"/>
    <w:next w:val="a"/>
    <w:pPr>
      <w:numPr>
        <w:numId w:val="0"/>
      </w:num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e">
    <w:name w:val="Заголовок статьи"/>
    <w:basedOn w:val="a"/>
    <w:next w:val="a"/>
    <w:pPr>
      <w:ind w:left="1612" w:hanging="892"/>
    </w:pPr>
  </w:style>
  <w:style w:type="paragraph" w:customStyle="1" w:styleId="aff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pPr>
      <w:spacing w:after="0"/>
      <w:jc w:val="left"/>
    </w:pPr>
  </w:style>
  <w:style w:type="paragraph" w:customStyle="1" w:styleId="aff1">
    <w:name w:val="Интерактивный заголовок"/>
    <w:basedOn w:val="af3"/>
    <w:next w:val="a"/>
    <w:rPr>
      <w:u w:val="single"/>
    </w:rPr>
  </w:style>
  <w:style w:type="paragraph" w:customStyle="1" w:styleId="aff2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5">
    <w:name w:val="Комментарий"/>
    <w:basedOn w:val="aff4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Pr>
      <w:i/>
      <w:iCs/>
    </w:rPr>
  </w:style>
  <w:style w:type="paragraph" w:customStyle="1" w:styleId="aff7">
    <w:name w:val="Текст (лев. подпись)"/>
    <w:basedOn w:val="a"/>
    <w:next w:val="a"/>
    <w:pPr>
      <w:ind w:firstLine="0"/>
      <w:jc w:val="left"/>
    </w:pPr>
  </w:style>
  <w:style w:type="paragraph" w:customStyle="1" w:styleId="aff8">
    <w:name w:val="Колонтитул (левый)"/>
    <w:basedOn w:val="aff7"/>
    <w:next w:val="a"/>
    <w:rPr>
      <w:sz w:val="14"/>
      <w:szCs w:val="14"/>
    </w:rPr>
  </w:style>
  <w:style w:type="paragraph" w:customStyle="1" w:styleId="aff9">
    <w:name w:val="Текст (прав. подпись)"/>
    <w:basedOn w:val="a"/>
    <w:next w:val="a"/>
    <w:pPr>
      <w:ind w:firstLine="0"/>
      <w:jc w:val="right"/>
    </w:pPr>
  </w:style>
  <w:style w:type="paragraph" w:customStyle="1" w:styleId="affa">
    <w:name w:val="Колонтитул (правый)"/>
    <w:basedOn w:val="aff9"/>
    <w:next w:val="a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7"/>
    <w:next w:val="a"/>
  </w:style>
  <w:style w:type="paragraph" w:customStyle="1" w:styleId="affd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Необходимые документы"/>
    <w:basedOn w:val="af7"/>
    <w:next w:val="a"/>
    <w:pPr>
      <w:ind w:firstLine="118"/>
    </w:pPr>
  </w:style>
  <w:style w:type="paragraph" w:customStyle="1" w:styleId="afff">
    <w:name w:val="Нормальный (таблица)"/>
    <w:basedOn w:val="a"/>
    <w:next w:val="a"/>
    <w:pPr>
      <w:ind w:firstLine="0"/>
    </w:pPr>
  </w:style>
  <w:style w:type="paragraph" w:customStyle="1" w:styleId="afff0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pPr>
      <w:ind w:left="140"/>
    </w:pPr>
  </w:style>
  <w:style w:type="paragraph" w:customStyle="1" w:styleId="afff2">
    <w:name w:val="Переменная часть"/>
    <w:basedOn w:val="af4"/>
    <w:next w:val="a"/>
    <w:rPr>
      <w:sz w:val="18"/>
      <w:szCs w:val="18"/>
    </w:rPr>
  </w:style>
  <w:style w:type="paragraph" w:customStyle="1" w:styleId="afff3">
    <w:name w:val="Подвал для информации об изменениях"/>
    <w:basedOn w:val="heading1"/>
    <w:next w:val="a"/>
    <w:pPr>
      <w:numPr>
        <w:numId w:val="0"/>
      </w:num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2"/>
    <w:next w:val="a"/>
    <w:rPr>
      <w:b/>
      <w:bCs/>
    </w:rPr>
  </w:style>
  <w:style w:type="paragraph" w:customStyle="1" w:styleId="afff5">
    <w:name w:val="Подчёркнуный текст"/>
    <w:basedOn w:val="a"/>
    <w:next w:val="a"/>
  </w:style>
  <w:style w:type="paragraph" w:customStyle="1" w:styleId="afff6">
    <w:name w:val="Постоянная часть"/>
    <w:basedOn w:val="af4"/>
    <w:next w:val="a"/>
    <w:rPr>
      <w:sz w:val="20"/>
      <w:szCs w:val="20"/>
    </w:rPr>
  </w:style>
  <w:style w:type="paragraph" w:customStyle="1" w:styleId="afff7">
    <w:name w:val="Прижатый влево"/>
    <w:basedOn w:val="a"/>
    <w:next w:val="a"/>
    <w:pPr>
      <w:ind w:firstLine="0"/>
      <w:jc w:val="left"/>
    </w:pPr>
  </w:style>
  <w:style w:type="paragraph" w:customStyle="1" w:styleId="afff8">
    <w:name w:val="Пример."/>
    <w:basedOn w:val="af7"/>
    <w:next w:val="a"/>
  </w:style>
  <w:style w:type="paragraph" w:customStyle="1" w:styleId="afff9">
    <w:name w:val="Примечание."/>
    <w:basedOn w:val="af7"/>
    <w:next w:val="a"/>
  </w:style>
  <w:style w:type="paragraph" w:customStyle="1" w:styleId="afffa">
    <w:name w:val="Словарная статья"/>
    <w:basedOn w:val="a"/>
    <w:next w:val="a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</w:style>
  <w:style w:type="paragraph" w:customStyle="1" w:styleId="afffc">
    <w:name w:val="Текст в таблице"/>
    <w:basedOn w:val="afff"/>
    <w:next w:val="a"/>
    <w:pPr>
      <w:ind w:firstLine="500"/>
    </w:pPr>
  </w:style>
  <w:style w:type="paragraph" w:customStyle="1" w:styleId="afffd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f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affff1">
    <w:name w:val="Содержимое таблицы"/>
    <w:basedOn w:val="a"/>
    <w:pPr>
      <w:suppressLineNumbers/>
    </w:pPr>
  </w:style>
  <w:style w:type="paragraph" w:customStyle="1" w:styleId="affff2">
    <w:name w:val="Заголовок таблицы"/>
    <w:basedOn w:val="affff1"/>
    <w:pPr>
      <w:jc w:val="center"/>
    </w:pPr>
    <w:rPr>
      <w:b/>
      <w:bCs/>
    </w:rPr>
  </w:style>
  <w:style w:type="paragraph" w:customStyle="1" w:styleId="ConsPlusNormal">
    <w:name w:val="ConsPlusNormal"/>
    <w:rsid w:val="008A41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3">
    <w:name w:val="Balloon Text"/>
    <w:basedOn w:val="a"/>
    <w:link w:val="affff4"/>
    <w:uiPriority w:val="99"/>
    <w:semiHidden/>
    <w:unhideWhenUsed/>
    <w:rsid w:val="00BE6E8D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BE6E8D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12038258.5504" TargetMode="External"/><Relationship Id="rId26" Type="http://schemas.openxmlformats.org/officeDocument/2006/relationships/hyperlink" Target="garantf1://12038258.480128" TargetMode="External"/><Relationship Id="rId39" Type="http://schemas.openxmlformats.org/officeDocument/2006/relationships/hyperlink" Target="garantf1://12038258.480122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12043191.0" TargetMode="External"/><Relationship Id="rId42" Type="http://schemas.openxmlformats.org/officeDocument/2006/relationships/hyperlink" Target="garantf1://7929266.1239" TargetMode="External"/><Relationship Id="rId47" Type="http://schemas.openxmlformats.org/officeDocument/2006/relationships/hyperlink" Target="garantf1://12028809.0" TargetMode="External"/><Relationship Id="rId50" Type="http://schemas.openxmlformats.org/officeDocument/2006/relationships/hyperlink" Target="garantf1://12038258.55" TargetMode="External"/><Relationship Id="rId55" Type="http://schemas.openxmlformats.org/officeDocument/2006/relationships/hyperlink" Target="mailto:mfctosno@gmail.com" TargetMode="External"/><Relationship Id="rId7" Type="http://schemas.openxmlformats.org/officeDocument/2006/relationships/hyperlink" Target="http://www.mo-koltushi.ru" TargetMode="External"/><Relationship Id="rId12" Type="http://schemas.openxmlformats.org/officeDocument/2006/relationships/hyperlink" Target="garantf1://12057004.0" TargetMode="External"/><Relationship Id="rId17" Type="http://schemas.openxmlformats.org/officeDocument/2006/relationships/hyperlink" Target="garantf1://12054874.41" TargetMode="External"/><Relationship Id="rId25" Type="http://schemas.openxmlformats.org/officeDocument/2006/relationships/hyperlink" Target="garantf1://12038258.480122" TargetMode="External"/><Relationship Id="rId33" Type="http://schemas.openxmlformats.org/officeDocument/2006/relationships/hyperlink" Target="garantf1://12043191.2000" TargetMode="External"/><Relationship Id="rId38" Type="http://schemas.openxmlformats.org/officeDocument/2006/relationships/hyperlink" Target="garantf1://12038258.51018" TargetMode="External"/><Relationship Id="rId46" Type="http://schemas.openxmlformats.org/officeDocument/2006/relationships/hyperlink" Target="garantf1://12077515.11025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8258.5407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garantf1://12038258.51018" TargetMode="External"/><Relationship Id="rId41" Type="http://schemas.openxmlformats.org/officeDocument/2006/relationships/hyperlink" Target="garantf1://12038258.111" TargetMode="External"/><Relationship Id="rId54" Type="http://schemas.openxmlformats.org/officeDocument/2006/relationships/hyperlink" Target="mailto:mfcprioz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12038258.51018" TargetMode="External"/><Relationship Id="rId32" Type="http://schemas.openxmlformats.org/officeDocument/2006/relationships/hyperlink" Target="garantf1://12038258.111" TargetMode="External"/><Relationship Id="rId37" Type="http://schemas.openxmlformats.org/officeDocument/2006/relationships/hyperlink" Target="garantf1://7929266.1239" TargetMode="External"/><Relationship Id="rId40" Type="http://schemas.openxmlformats.org/officeDocument/2006/relationships/hyperlink" Target="garantf1://12038258.480128" TargetMode="External"/><Relationship Id="rId45" Type="http://schemas.openxmlformats.org/officeDocument/2006/relationships/hyperlink" Target="garantf1://10008000.0" TargetMode="External"/><Relationship Id="rId53" Type="http://schemas.openxmlformats.org/officeDocument/2006/relationships/hyperlink" Target="mailto:mfcvsev@gmail.com" TargetMode="External"/><Relationship Id="rId58" Type="http://schemas.openxmlformats.org/officeDocument/2006/relationships/hyperlink" Target="mailto:mfc-info@len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8997.0" TargetMode="External"/><Relationship Id="rId23" Type="http://schemas.openxmlformats.org/officeDocument/2006/relationships/hyperlink" Target="garantf1://70093794.0" TargetMode="External"/><Relationship Id="rId28" Type="http://schemas.openxmlformats.org/officeDocument/2006/relationships/hyperlink" Target="garantf1://12084522.21/" TargetMode="External"/><Relationship Id="rId36" Type="http://schemas.openxmlformats.org/officeDocument/2006/relationships/hyperlink" Target="garantf1://12050648.0" TargetMode="External"/><Relationship Id="rId49" Type="http://schemas.openxmlformats.org/officeDocument/2006/relationships/hyperlink" Target="garantf1://12038258.5505" TargetMode="External"/><Relationship Id="rId57" Type="http://schemas.openxmlformats.org/officeDocument/2006/relationships/hyperlink" Target="mailto:mfcvyborg@gmail.com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7929266.1239" TargetMode="External"/><Relationship Id="rId31" Type="http://schemas.openxmlformats.org/officeDocument/2006/relationships/hyperlink" Target="garantf1://12038258.480128" TargetMode="External"/><Relationship Id="rId44" Type="http://schemas.openxmlformats.org/officeDocument/2006/relationships/hyperlink" Target="garantf1://12025267.0" TargetMode="External"/><Relationship Id="rId52" Type="http://schemas.openxmlformats.org/officeDocument/2006/relationships/hyperlink" Target="garantf1://12038258.5508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-koltushi.ru" TargetMode="External"/><Relationship Id="rId14" Type="http://schemas.openxmlformats.org/officeDocument/2006/relationships/hyperlink" Target="garantf1://12043191.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12038258.111" TargetMode="External"/><Relationship Id="rId30" Type="http://schemas.openxmlformats.org/officeDocument/2006/relationships/hyperlink" Target="garantf1://12038258.480122" TargetMode="External"/><Relationship Id="rId35" Type="http://schemas.openxmlformats.org/officeDocument/2006/relationships/hyperlink" Target="garantf1://12050648.1000" TargetMode="External"/><Relationship Id="rId43" Type="http://schemas.openxmlformats.org/officeDocument/2006/relationships/hyperlink" Target="garantf1://12036354.0" TargetMode="External"/><Relationship Id="rId48" Type="http://schemas.openxmlformats.org/officeDocument/2006/relationships/hyperlink" Target="garantf1://12027526.0" TargetMode="External"/><Relationship Id="rId56" Type="http://schemas.openxmlformats.org/officeDocument/2006/relationships/hyperlink" Target="mailto:mfcvolosovo@gmail.com" TargetMode="External"/><Relationship Id="rId8" Type="http://schemas.openxmlformats.org/officeDocument/2006/relationships/hyperlink" Target="garantf1://7929266.1239" TargetMode="External"/><Relationship Id="rId51" Type="http://schemas.openxmlformats.org/officeDocument/2006/relationships/hyperlink" Target="garantf1://12038258.5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B66-996B-409E-B500-28444C88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12567</Words>
  <Characters>71637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84036</CharactersWithSpaces>
  <SharedDoc>false</SharedDoc>
  <HLinks>
    <vt:vector size="780" baseType="variant">
      <vt:variant>
        <vt:i4>2162761</vt:i4>
      </vt:variant>
      <vt:variant>
        <vt:i4>387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384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381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378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375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372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2752528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4521990</vt:i4>
      </vt:variant>
      <vt:variant>
        <vt:i4>360</vt:i4>
      </vt:variant>
      <vt:variant>
        <vt:i4>0</vt:i4>
      </vt:variant>
      <vt:variant>
        <vt:i4>5</vt:i4>
      </vt:variant>
      <vt:variant>
        <vt:lpwstr>garantf1://12038258.5508/</vt:lpwstr>
      </vt:variant>
      <vt:variant>
        <vt:lpwstr/>
      </vt:variant>
      <vt:variant>
        <vt:i4>8192054</vt:i4>
      </vt:variant>
      <vt:variant>
        <vt:i4>357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  <vt:variant>
        <vt:i4>8192054</vt:i4>
      </vt:variant>
      <vt:variant>
        <vt:i4>354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  <vt:variant>
        <vt:i4>2752528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4718598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garantf1://12038258.5505/</vt:lpwstr>
      </vt:variant>
      <vt:variant>
        <vt:lpwstr/>
      </vt:variant>
      <vt:variant>
        <vt:i4>2752528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2818064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  <vt:variant>
        <vt:i4>2752528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7274555</vt:i4>
      </vt:variant>
      <vt:variant>
        <vt:i4>297</vt:i4>
      </vt:variant>
      <vt:variant>
        <vt:i4>0</vt:i4>
      </vt:variant>
      <vt:variant>
        <vt:i4>5</vt:i4>
      </vt:variant>
      <vt:variant>
        <vt:lpwstr>garantf1://12027526.0/</vt:lpwstr>
      </vt:variant>
      <vt:variant>
        <vt:lpwstr/>
      </vt:variant>
      <vt:variant>
        <vt:i4>6422585</vt:i4>
      </vt:variant>
      <vt:variant>
        <vt:i4>294</vt:i4>
      </vt:variant>
      <vt:variant>
        <vt:i4>0</vt:i4>
      </vt:variant>
      <vt:variant>
        <vt:i4>5</vt:i4>
      </vt:variant>
      <vt:variant>
        <vt:lpwstr>garantf1://12028809.0/</vt:lpwstr>
      </vt:variant>
      <vt:variant>
        <vt:lpwstr/>
      </vt:variant>
      <vt:variant>
        <vt:i4>7274553</vt:i4>
      </vt:variant>
      <vt:variant>
        <vt:i4>291</vt:i4>
      </vt:variant>
      <vt:variant>
        <vt:i4>0</vt:i4>
      </vt:variant>
      <vt:variant>
        <vt:i4>5</vt:i4>
      </vt:variant>
      <vt:variant>
        <vt:lpwstr>garantf1://12077515.11025/</vt:lpwstr>
      </vt:variant>
      <vt:variant>
        <vt:lpwstr/>
      </vt:variant>
      <vt:variant>
        <vt:i4>6422584</vt:i4>
      </vt:variant>
      <vt:variant>
        <vt:i4>288</vt:i4>
      </vt:variant>
      <vt:variant>
        <vt:i4>0</vt:i4>
      </vt:variant>
      <vt:variant>
        <vt:i4>5</vt:i4>
      </vt:variant>
      <vt:variant>
        <vt:lpwstr>garantf1://10008000.0/</vt:lpwstr>
      </vt:variant>
      <vt:variant>
        <vt:lpwstr/>
      </vt:variant>
      <vt:variant>
        <vt:i4>6881341</vt:i4>
      </vt:variant>
      <vt:variant>
        <vt:i4>285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6881342</vt:i4>
      </vt:variant>
      <vt:variant>
        <vt:i4>282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1703971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4587547</vt:i4>
      </vt:variant>
      <vt:variant>
        <vt:i4>276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5636099</vt:i4>
      </vt:variant>
      <vt:variant>
        <vt:i4>273</vt:i4>
      </vt:variant>
      <vt:variant>
        <vt:i4>0</vt:i4>
      </vt:variant>
      <vt:variant>
        <vt:i4>5</vt:i4>
      </vt:variant>
      <vt:variant>
        <vt:lpwstr>garantf1://12038258.111/</vt:lpwstr>
      </vt:variant>
      <vt:variant>
        <vt:lpwstr/>
      </vt:variant>
      <vt:variant>
        <vt:i4>7929909</vt:i4>
      </vt:variant>
      <vt:variant>
        <vt:i4>270</vt:i4>
      </vt:variant>
      <vt:variant>
        <vt:i4>0</vt:i4>
      </vt:variant>
      <vt:variant>
        <vt:i4>5</vt:i4>
      </vt:variant>
      <vt:variant>
        <vt:lpwstr>garantf1://12038258.480128/</vt:lpwstr>
      </vt:variant>
      <vt:variant>
        <vt:lpwstr/>
      </vt:variant>
      <vt:variant>
        <vt:i4>7536693</vt:i4>
      </vt:variant>
      <vt:variant>
        <vt:i4>267</vt:i4>
      </vt:variant>
      <vt:variant>
        <vt:i4>0</vt:i4>
      </vt:variant>
      <vt:variant>
        <vt:i4>5</vt:i4>
      </vt:variant>
      <vt:variant>
        <vt:lpwstr>garantf1://12038258.480122/</vt:lpwstr>
      </vt:variant>
      <vt:variant>
        <vt:lpwstr/>
      </vt:variant>
      <vt:variant>
        <vt:i4>6750270</vt:i4>
      </vt:variant>
      <vt:variant>
        <vt:i4>264</vt:i4>
      </vt:variant>
      <vt:variant>
        <vt:i4>0</vt:i4>
      </vt:variant>
      <vt:variant>
        <vt:i4>5</vt:i4>
      </vt:variant>
      <vt:variant>
        <vt:lpwstr>garantf1://12038258.51018/</vt:lpwstr>
      </vt:variant>
      <vt:variant>
        <vt:lpwstr/>
      </vt:variant>
      <vt:variant>
        <vt:i4>1703970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sub_305</vt:lpwstr>
      </vt:variant>
      <vt:variant>
        <vt:i4>1769507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4587547</vt:i4>
      </vt:variant>
      <vt:variant>
        <vt:i4>255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3014683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sub_2084</vt:lpwstr>
      </vt:variant>
      <vt:variant>
        <vt:i4>2818075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sub_2081</vt:lpwstr>
      </vt:variant>
      <vt:variant>
        <vt:i4>2621467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sub_2082</vt:lpwstr>
      </vt:variant>
      <vt:variant>
        <vt:i4>1703971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2949136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1703971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7209009</vt:i4>
      </vt:variant>
      <vt:variant>
        <vt:i4>231</vt:i4>
      </vt:variant>
      <vt:variant>
        <vt:i4>0</vt:i4>
      </vt:variant>
      <vt:variant>
        <vt:i4>5</vt:i4>
      </vt:variant>
      <vt:variant>
        <vt:lpwstr>garantf1://12050648.0/</vt:lpwstr>
      </vt:variant>
      <vt:variant>
        <vt:lpwstr/>
      </vt:variant>
      <vt:variant>
        <vt:i4>4259840</vt:i4>
      </vt:variant>
      <vt:variant>
        <vt:i4>228</vt:i4>
      </vt:variant>
      <vt:variant>
        <vt:i4>0</vt:i4>
      </vt:variant>
      <vt:variant>
        <vt:i4>5</vt:i4>
      </vt:variant>
      <vt:variant>
        <vt:lpwstr>garantf1://12050648.1000/</vt:lpwstr>
      </vt:variant>
      <vt:variant>
        <vt:lpwstr/>
      </vt:variant>
      <vt:variant>
        <vt:i4>6291518</vt:i4>
      </vt:variant>
      <vt:variant>
        <vt:i4>225</vt:i4>
      </vt:variant>
      <vt:variant>
        <vt:i4>0</vt:i4>
      </vt:variant>
      <vt:variant>
        <vt:i4>5</vt:i4>
      </vt:variant>
      <vt:variant>
        <vt:lpwstr>garantf1://12043191.0/</vt:lpwstr>
      </vt:variant>
      <vt:variant>
        <vt:lpwstr/>
      </vt:variant>
      <vt:variant>
        <vt:i4>5177356</vt:i4>
      </vt:variant>
      <vt:variant>
        <vt:i4>222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  <vt:variant>
        <vt:i4>2686992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sub_2132</vt:lpwstr>
      </vt:variant>
      <vt:variant>
        <vt:i4>1703968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1703971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2883600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sub_1600</vt:lpwstr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5636099</vt:i4>
      </vt:variant>
      <vt:variant>
        <vt:i4>201</vt:i4>
      </vt:variant>
      <vt:variant>
        <vt:i4>0</vt:i4>
      </vt:variant>
      <vt:variant>
        <vt:i4>5</vt:i4>
      </vt:variant>
      <vt:variant>
        <vt:lpwstr>garantf1://12038258.111/</vt:lpwstr>
      </vt:variant>
      <vt:variant>
        <vt:lpwstr/>
      </vt:variant>
      <vt:variant>
        <vt:i4>7929909</vt:i4>
      </vt:variant>
      <vt:variant>
        <vt:i4>198</vt:i4>
      </vt:variant>
      <vt:variant>
        <vt:i4>0</vt:i4>
      </vt:variant>
      <vt:variant>
        <vt:i4>5</vt:i4>
      </vt:variant>
      <vt:variant>
        <vt:lpwstr>garantf1://12038258.480128/</vt:lpwstr>
      </vt:variant>
      <vt:variant>
        <vt:lpwstr/>
      </vt:variant>
      <vt:variant>
        <vt:i4>7536693</vt:i4>
      </vt:variant>
      <vt:variant>
        <vt:i4>195</vt:i4>
      </vt:variant>
      <vt:variant>
        <vt:i4>0</vt:i4>
      </vt:variant>
      <vt:variant>
        <vt:i4>5</vt:i4>
      </vt:variant>
      <vt:variant>
        <vt:lpwstr>garantf1://12038258.480122/</vt:lpwstr>
      </vt:variant>
      <vt:variant>
        <vt:lpwstr/>
      </vt:variant>
      <vt:variant>
        <vt:i4>6750270</vt:i4>
      </vt:variant>
      <vt:variant>
        <vt:i4>192</vt:i4>
      </vt:variant>
      <vt:variant>
        <vt:i4>0</vt:i4>
      </vt:variant>
      <vt:variant>
        <vt:i4>5</vt:i4>
      </vt:variant>
      <vt:variant>
        <vt:lpwstr>garantf1://12038258.51018/</vt:lpwstr>
      </vt:variant>
      <vt:variant>
        <vt:lpwstr/>
      </vt:variant>
      <vt:variant>
        <vt:i4>1703971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3080208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1703971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1703971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1638434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2228242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sub_20182</vt:lpwstr>
      </vt:variant>
      <vt:variant>
        <vt:i4>1703971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2818075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sub_2081</vt:lpwstr>
      </vt:variant>
      <vt:variant>
        <vt:i4>7471159</vt:i4>
      </vt:variant>
      <vt:variant>
        <vt:i4>165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2228242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sub_20182</vt:lpwstr>
      </vt:variant>
      <vt:variant>
        <vt:i4>5636099</vt:i4>
      </vt:variant>
      <vt:variant>
        <vt:i4>159</vt:i4>
      </vt:variant>
      <vt:variant>
        <vt:i4>0</vt:i4>
      </vt:variant>
      <vt:variant>
        <vt:i4>5</vt:i4>
      </vt:variant>
      <vt:variant>
        <vt:lpwstr>garantf1://12038258.111/</vt:lpwstr>
      </vt:variant>
      <vt:variant>
        <vt:lpwstr/>
      </vt:variant>
      <vt:variant>
        <vt:i4>7929909</vt:i4>
      </vt:variant>
      <vt:variant>
        <vt:i4>156</vt:i4>
      </vt:variant>
      <vt:variant>
        <vt:i4>0</vt:i4>
      </vt:variant>
      <vt:variant>
        <vt:i4>5</vt:i4>
      </vt:variant>
      <vt:variant>
        <vt:lpwstr>garantf1://12038258.480128/</vt:lpwstr>
      </vt:variant>
      <vt:variant>
        <vt:lpwstr/>
      </vt:variant>
      <vt:variant>
        <vt:i4>7536693</vt:i4>
      </vt:variant>
      <vt:variant>
        <vt:i4>153</vt:i4>
      </vt:variant>
      <vt:variant>
        <vt:i4>0</vt:i4>
      </vt:variant>
      <vt:variant>
        <vt:i4>5</vt:i4>
      </vt:variant>
      <vt:variant>
        <vt:lpwstr>garantf1://12038258.480122/</vt:lpwstr>
      </vt:variant>
      <vt:variant>
        <vt:lpwstr/>
      </vt:variant>
      <vt:variant>
        <vt:i4>6750270</vt:i4>
      </vt:variant>
      <vt:variant>
        <vt:i4>150</vt:i4>
      </vt:variant>
      <vt:variant>
        <vt:i4>0</vt:i4>
      </vt:variant>
      <vt:variant>
        <vt:i4>5</vt:i4>
      </vt:variant>
      <vt:variant>
        <vt:lpwstr>garantf1://12038258.51018/</vt:lpwstr>
      </vt:variant>
      <vt:variant>
        <vt:lpwstr/>
      </vt:variant>
      <vt:variant>
        <vt:i4>1703971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6684722</vt:i4>
      </vt:variant>
      <vt:variant>
        <vt:i4>144</vt:i4>
      </vt:variant>
      <vt:variant>
        <vt:i4>0</vt:i4>
      </vt:variant>
      <vt:variant>
        <vt:i4>5</vt:i4>
      </vt:variant>
      <vt:variant>
        <vt:lpwstr>garantf1://70093794.0/</vt:lpwstr>
      </vt:variant>
      <vt:variant>
        <vt:lpwstr/>
      </vt:variant>
      <vt:variant>
        <vt:i4>7077941</vt:i4>
      </vt:variant>
      <vt:variant>
        <vt:i4>141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138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2228242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sub_20182</vt:lpwstr>
      </vt:variant>
      <vt:variant>
        <vt:i4>1703971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4587547</vt:i4>
      </vt:variant>
      <vt:variant>
        <vt:i4>126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1703971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2293778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sub_20191</vt:lpwstr>
      </vt:variant>
      <vt:variant>
        <vt:i4>2228251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sub_2088</vt:lpwstr>
      </vt:variant>
      <vt:variant>
        <vt:i4>2293778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sub_20190</vt:lpwstr>
      </vt:variant>
      <vt:variant>
        <vt:i4>2228242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sub_20189</vt:lpwstr>
      </vt:variant>
      <vt:variant>
        <vt:i4>2228242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sub_20184</vt:lpwstr>
      </vt:variant>
      <vt:variant>
        <vt:i4>2228242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sub_20188</vt:lpwstr>
      </vt:variant>
      <vt:variant>
        <vt:i4>3014683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sub_2084</vt:lpwstr>
      </vt:variant>
      <vt:variant>
        <vt:i4>2621467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sub_2082</vt:lpwstr>
      </vt:variant>
      <vt:variant>
        <vt:i4>2228242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sub_20185</vt:lpwstr>
      </vt:variant>
      <vt:variant>
        <vt:i4>2228242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sub_20187</vt:lpwstr>
      </vt:variant>
      <vt:variant>
        <vt:i4>2621467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sub_2082</vt:lpwstr>
      </vt:variant>
      <vt:variant>
        <vt:i4>2228242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sub_20185</vt:lpwstr>
      </vt:variant>
      <vt:variant>
        <vt:i4>2228242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sub_20186</vt:lpwstr>
      </vt:variant>
      <vt:variant>
        <vt:i4>2818075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sub_2081</vt:lpwstr>
      </vt:variant>
      <vt:variant>
        <vt:i4>2228242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sub_20185</vt:lpwstr>
      </vt:variant>
      <vt:variant>
        <vt:i4>2228242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sub_20184</vt:lpwstr>
      </vt:variant>
      <vt:variant>
        <vt:i4>4784134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garantf1://12038258.5504/</vt:lpwstr>
      </vt:variant>
      <vt:variant>
        <vt:lpwstr/>
      </vt:variant>
      <vt:variant>
        <vt:i4>7798839</vt:i4>
      </vt:variant>
      <vt:variant>
        <vt:i4>69</vt:i4>
      </vt:variant>
      <vt:variant>
        <vt:i4>0</vt:i4>
      </vt:variant>
      <vt:variant>
        <vt:i4>5</vt:i4>
      </vt:variant>
      <vt:variant>
        <vt:lpwstr>garantf1://12054874.41/</vt:lpwstr>
      </vt:variant>
      <vt:variant>
        <vt:lpwstr/>
      </vt:variant>
      <vt:variant>
        <vt:i4>4915206</vt:i4>
      </vt:variant>
      <vt:variant>
        <vt:i4>66</vt:i4>
      </vt:variant>
      <vt:variant>
        <vt:i4>0</vt:i4>
      </vt:variant>
      <vt:variant>
        <vt:i4>5</vt:i4>
      </vt:variant>
      <vt:variant>
        <vt:lpwstr>garantf1://12038258.5407/</vt:lpwstr>
      </vt:variant>
      <vt:variant>
        <vt:lpwstr/>
      </vt:variant>
      <vt:variant>
        <vt:i4>3014672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7209009</vt:i4>
      </vt:variant>
      <vt:variant>
        <vt:i4>51</vt:i4>
      </vt:variant>
      <vt:variant>
        <vt:i4>0</vt:i4>
      </vt:variant>
      <vt:variant>
        <vt:i4>5</vt:i4>
      </vt:variant>
      <vt:variant>
        <vt:lpwstr>garantf1://12050648.0/</vt:lpwstr>
      </vt:variant>
      <vt:variant>
        <vt:lpwstr/>
      </vt:variant>
      <vt:variant>
        <vt:i4>6357054</vt:i4>
      </vt:variant>
      <vt:variant>
        <vt:i4>48</vt:i4>
      </vt:variant>
      <vt:variant>
        <vt:i4>0</vt:i4>
      </vt:variant>
      <vt:variant>
        <vt:i4>5</vt:i4>
      </vt:variant>
      <vt:variant>
        <vt:lpwstr>garantf1://70226692.0/</vt:lpwstr>
      </vt:variant>
      <vt:variant>
        <vt:lpwstr/>
      </vt:variant>
      <vt:variant>
        <vt:i4>7012401</vt:i4>
      </vt:variant>
      <vt:variant>
        <vt:i4>45</vt:i4>
      </vt:variant>
      <vt:variant>
        <vt:i4>0</vt:i4>
      </vt:variant>
      <vt:variant>
        <vt:i4>5</vt:i4>
      </vt:variant>
      <vt:variant>
        <vt:lpwstr>garantf1://12058997.0/</vt:lpwstr>
      </vt:variant>
      <vt:variant>
        <vt:lpwstr/>
      </vt:variant>
      <vt:variant>
        <vt:i4>6291518</vt:i4>
      </vt:variant>
      <vt:variant>
        <vt:i4>42</vt:i4>
      </vt:variant>
      <vt:variant>
        <vt:i4>0</vt:i4>
      </vt:variant>
      <vt:variant>
        <vt:i4>5</vt:i4>
      </vt:variant>
      <vt:variant>
        <vt:lpwstr>garantf1://12043191.0/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7143483</vt:i4>
      </vt:variant>
      <vt:variant>
        <vt:i4>36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3604606</vt:i4>
      </vt:variant>
      <vt:variant>
        <vt:i4>27</vt:i4>
      </vt:variant>
      <vt:variant>
        <vt:i4>0</vt:i4>
      </vt:variant>
      <vt:variant>
        <vt:i4>5</vt:i4>
      </vt:variant>
      <vt:variant>
        <vt:lpwstr>http://www.mo-koltushi.ru/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3604606</vt:i4>
      </vt:variant>
      <vt:variant>
        <vt:i4>6</vt:i4>
      </vt:variant>
      <vt:variant>
        <vt:i4>0</vt:i4>
      </vt:variant>
      <vt:variant>
        <vt:i4>5</vt:i4>
      </vt:variant>
      <vt:variant>
        <vt:lpwstr>http://www.mo-koltushi.ru/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Jedy</cp:lastModifiedBy>
  <cp:revision>2</cp:revision>
  <cp:lastPrinted>2014-06-19T07:12:00Z</cp:lastPrinted>
  <dcterms:created xsi:type="dcterms:W3CDTF">2014-10-29T05:34:00Z</dcterms:created>
  <dcterms:modified xsi:type="dcterms:W3CDTF">2014-10-29T05:34:00Z</dcterms:modified>
</cp:coreProperties>
</file>